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ink/ink1.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8EF8D" w14:textId="58AEE5A9" w:rsidR="007A4A93" w:rsidRDefault="007A4A93">
      <w:r>
        <w:t xml:space="preserve">                                                                                                                                                                  P R O J E K T A S</w:t>
      </w:r>
    </w:p>
    <w:tbl>
      <w:tblPr>
        <w:tblStyle w:val="Lentelstinklelis"/>
        <w:tblW w:w="4394" w:type="dxa"/>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tblGrid>
      <w:tr w:rsidR="00415944" w14:paraId="4EF20D09" w14:textId="77777777" w:rsidTr="00B55B0E">
        <w:tc>
          <w:tcPr>
            <w:tcW w:w="4394" w:type="dxa"/>
          </w:tcPr>
          <w:p w14:paraId="014C509D" w14:textId="2295EFB0" w:rsidR="00415944" w:rsidRPr="004839FA" w:rsidRDefault="00415944" w:rsidP="00415944">
            <w:r w:rsidRPr="004839FA">
              <w:t>PRITARTA</w:t>
            </w:r>
          </w:p>
          <w:p w14:paraId="1ED79168" w14:textId="6698F3A5" w:rsidR="00415944" w:rsidRPr="00D35700" w:rsidRDefault="00415944" w:rsidP="00EF7D1B">
            <w:pPr>
              <w:rPr>
                <w:color w:val="FF0000"/>
              </w:rPr>
            </w:pPr>
            <w:r w:rsidRPr="004839FA">
              <w:t xml:space="preserve">Kaišiadorių rajono savivaldybės                                                                                              </w:t>
            </w:r>
            <w:r w:rsidR="00E467C6" w:rsidRPr="000D6DBB">
              <w:rPr>
                <w:color w:val="FF0000"/>
              </w:rPr>
              <w:t xml:space="preserve"> </w:t>
            </w:r>
            <w:r w:rsidR="00E467C6" w:rsidRPr="00AE6A34">
              <w:t>202</w:t>
            </w:r>
            <w:r w:rsidR="0074367E">
              <w:t>4</w:t>
            </w:r>
            <w:r w:rsidR="00730709" w:rsidRPr="00AE6A34">
              <w:t xml:space="preserve"> m. </w:t>
            </w:r>
            <w:r w:rsidR="00350FFA" w:rsidRPr="00AE6A34">
              <w:t xml:space="preserve">   </w:t>
            </w:r>
            <w:r w:rsidR="00FD1DB7" w:rsidRPr="00AE6A34">
              <w:t>d.</w:t>
            </w:r>
          </w:p>
        </w:tc>
      </w:tr>
      <w:tr w:rsidR="00415944" w14:paraId="4080DBAA" w14:textId="77777777" w:rsidTr="00B55B0E">
        <w:tc>
          <w:tcPr>
            <w:tcW w:w="4394" w:type="dxa"/>
          </w:tcPr>
          <w:p w14:paraId="36EAEC56" w14:textId="77777777" w:rsidR="00415944" w:rsidRPr="004839FA" w:rsidRDefault="00415944" w:rsidP="00415944"/>
          <w:p w14:paraId="6D795F74" w14:textId="77777777" w:rsidR="00415944" w:rsidRPr="004839FA" w:rsidRDefault="00415944" w:rsidP="00415944">
            <w:r w:rsidRPr="004839FA">
              <w:t>PATVIRTINTA                                                                            Kaišiadorių r. Žiežmarių mokyklos-darželio</w:t>
            </w:r>
          </w:p>
          <w:p w14:paraId="644FD887" w14:textId="77777777" w:rsidR="00415944" w:rsidRPr="004839FA" w:rsidRDefault="00E467C6" w:rsidP="00415944">
            <w:r w:rsidRPr="004839FA">
              <w:t xml:space="preserve">„Vaikystės </w:t>
            </w:r>
            <w:r w:rsidRPr="00AE6A34">
              <w:t>dvaras“ 202</w:t>
            </w:r>
            <w:r w:rsidR="0074367E">
              <w:t>4</w:t>
            </w:r>
            <w:r w:rsidR="00415944" w:rsidRPr="00AE6A34">
              <w:t xml:space="preserve"> m.</w:t>
            </w:r>
            <w:r w:rsidR="00350FFA" w:rsidRPr="00AE6A34">
              <w:t xml:space="preserve">   </w:t>
            </w:r>
            <w:r w:rsidR="00FD1DB7" w:rsidRPr="00AE6A34">
              <w:t xml:space="preserve"> </w:t>
            </w:r>
            <w:r w:rsidR="00F503D1">
              <w:t xml:space="preserve"> </w:t>
            </w:r>
            <w:r w:rsidR="00FD1DB7" w:rsidRPr="00AE6A34">
              <w:t>d</w:t>
            </w:r>
            <w:r w:rsidR="00730709" w:rsidRPr="00AE6A34">
              <w:t>.</w:t>
            </w:r>
          </w:p>
          <w:p w14:paraId="6632A8C1" w14:textId="51F48523" w:rsidR="00415944" w:rsidRPr="004839FA" w:rsidRDefault="00415944" w:rsidP="00EF7D1B">
            <w:r w:rsidRPr="004839FA">
              <w:t>direktoriaus įsak</w:t>
            </w:r>
            <w:r w:rsidR="00043E1D" w:rsidRPr="004839FA">
              <w:t xml:space="preserve">ymu Nr. </w:t>
            </w:r>
            <w:r w:rsidR="005F4A7C" w:rsidRPr="004839FA">
              <w:t xml:space="preserve"> </w:t>
            </w:r>
          </w:p>
        </w:tc>
      </w:tr>
    </w:tbl>
    <w:p w14:paraId="2A77E3A6" w14:textId="77777777" w:rsidR="00415944" w:rsidRDefault="00B55B0E" w:rsidP="00B55B0E">
      <w:pPr>
        <w:tabs>
          <w:tab w:val="left" w:pos="7650"/>
        </w:tabs>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p>
    <w:p w14:paraId="54651771" w14:textId="77777777" w:rsidR="0018191D" w:rsidRPr="0018191D" w:rsidRDefault="0018191D" w:rsidP="00415944">
      <w:pPr>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ab/>
      </w:r>
      <w:r w:rsidRPr="0018191D">
        <w:rPr>
          <w:rFonts w:ascii="Times New Roman" w:eastAsia="Times New Roman" w:hAnsi="Times New Roman" w:cs="Times New Roman"/>
          <w:b/>
          <w:sz w:val="24"/>
          <w:szCs w:val="24"/>
          <w:lang w:eastAsia="lt-LT"/>
        </w:rPr>
        <w:tab/>
      </w:r>
      <w:r w:rsidRPr="0018191D">
        <w:rPr>
          <w:rFonts w:ascii="Times New Roman" w:eastAsia="Times New Roman" w:hAnsi="Times New Roman" w:cs="Times New Roman"/>
          <w:b/>
          <w:sz w:val="24"/>
          <w:szCs w:val="24"/>
          <w:lang w:eastAsia="lt-LT"/>
        </w:rPr>
        <w:tab/>
      </w:r>
      <w:r w:rsidRPr="0018191D">
        <w:rPr>
          <w:rFonts w:ascii="Times New Roman" w:eastAsia="Times New Roman" w:hAnsi="Times New Roman" w:cs="Times New Roman"/>
          <w:b/>
          <w:sz w:val="24"/>
          <w:szCs w:val="24"/>
          <w:lang w:eastAsia="lt-LT"/>
        </w:rPr>
        <w:tab/>
      </w:r>
      <w:r w:rsidRPr="0018191D">
        <w:rPr>
          <w:rFonts w:ascii="Times New Roman" w:eastAsia="Times New Roman" w:hAnsi="Times New Roman" w:cs="Times New Roman"/>
          <w:b/>
          <w:sz w:val="24"/>
          <w:szCs w:val="24"/>
          <w:lang w:eastAsia="lt-LT"/>
        </w:rPr>
        <w:tab/>
      </w:r>
    </w:p>
    <w:p w14:paraId="45413679" w14:textId="77777777" w:rsidR="005E2E34" w:rsidRDefault="0018191D" w:rsidP="0018191D">
      <w:pPr>
        <w:spacing w:after="0" w:line="240" w:lineRule="auto"/>
        <w:jc w:val="center"/>
        <w:rPr>
          <w:rFonts w:ascii="Times New Roman" w:eastAsia="Times New Roman" w:hAnsi="Times New Roman" w:cs="Times New Roman"/>
          <w:b/>
          <w:sz w:val="28"/>
          <w:szCs w:val="28"/>
          <w:lang w:eastAsia="lt-LT"/>
        </w:rPr>
      </w:pPr>
      <w:r w:rsidRPr="005E2E34">
        <w:rPr>
          <w:rFonts w:ascii="Times New Roman" w:eastAsia="Times New Roman" w:hAnsi="Times New Roman" w:cs="Times New Roman"/>
          <w:b/>
          <w:sz w:val="28"/>
          <w:szCs w:val="28"/>
          <w:lang w:eastAsia="lt-LT"/>
        </w:rPr>
        <w:t xml:space="preserve">KAIŠIADORIŲ R. ŽIEŽMARIŲ MOKYKLOS-DARŽELIO </w:t>
      </w:r>
    </w:p>
    <w:p w14:paraId="71D3936D" w14:textId="77777777" w:rsidR="0018191D" w:rsidRPr="005E2E34" w:rsidRDefault="0018191D" w:rsidP="0018191D">
      <w:pPr>
        <w:spacing w:after="0" w:line="240" w:lineRule="auto"/>
        <w:jc w:val="center"/>
        <w:rPr>
          <w:rFonts w:ascii="Times New Roman" w:eastAsia="Times New Roman" w:hAnsi="Times New Roman" w:cs="Times New Roman"/>
          <w:b/>
          <w:sz w:val="28"/>
          <w:szCs w:val="28"/>
          <w:lang w:eastAsia="lt-LT"/>
        </w:rPr>
      </w:pPr>
      <w:r w:rsidRPr="005E2E34">
        <w:rPr>
          <w:rFonts w:ascii="Times New Roman" w:eastAsia="Times New Roman" w:hAnsi="Times New Roman" w:cs="Times New Roman"/>
          <w:b/>
          <w:sz w:val="28"/>
          <w:szCs w:val="28"/>
          <w:lang w:eastAsia="lt-LT"/>
        </w:rPr>
        <w:t>„VAIKYSTĖS DVARAS“</w:t>
      </w:r>
    </w:p>
    <w:p w14:paraId="5CCBA3C6" w14:textId="77777777" w:rsidR="0018191D" w:rsidRPr="005E2E34" w:rsidRDefault="00E467C6" w:rsidP="0018191D">
      <w:pPr>
        <w:spacing w:after="0" w:line="240" w:lineRule="auto"/>
        <w:jc w:val="center"/>
        <w:rPr>
          <w:rFonts w:ascii="Times New Roman" w:eastAsia="Times New Roman" w:hAnsi="Times New Roman" w:cs="Times New Roman"/>
          <w:b/>
          <w:sz w:val="28"/>
          <w:szCs w:val="28"/>
          <w:lang w:eastAsia="lt-LT"/>
        </w:rPr>
      </w:pPr>
      <w:r w:rsidRPr="005E2E34">
        <w:rPr>
          <w:rFonts w:ascii="Times New Roman" w:eastAsia="Times New Roman" w:hAnsi="Times New Roman" w:cs="Times New Roman"/>
          <w:b/>
          <w:sz w:val="28"/>
          <w:szCs w:val="28"/>
          <w:lang w:eastAsia="lt-LT"/>
        </w:rPr>
        <w:t>202</w:t>
      </w:r>
      <w:r w:rsidR="00AC785A">
        <w:rPr>
          <w:rFonts w:ascii="Times New Roman" w:eastAsia="Times New Roman" w:hAnsi="Times New Roman" w:cs="Times New Roman"/>
          <w:b/>
          <w:sz w:val="28"/>
          <w:szCs w:val="28"/>
          <w:lang w:eastAsia="lt-LT"/>
        </w:rPr>
        <w:t>4</w:t>
      </w:r>
      <w:r w:rsidRPr="005E2E34">
        <w:rPr>
          <w:rFonts w:ascii="Times New Roman" w:eastAsia="Times New Roman" w:hAnsi="Times New Roman" w:cs="Times New Roman"/>
          <w:b/>
          <w:sz w:val="28"/>
          <w:szCs w:val="28"/>
          <w:lang w:eastAsia="lt-LT"/>
        </w:rPr>
        <w:t>–202</w:t>
      </w:r>
      <w:r w:rsidR="00AC785A">
        <w:rPr>
          <w:rFonts w:ascii="Times New Roman" w:eastAsia="Times New Roman" w:hAnsi="Times New Roman" w:cs="Times New Roman"/>
          <w:b/>
          <w:sz w:val="28"/>
          <w:szCs w:val="28"/>
          <w:lang w:eastAsia="lt-LT"/>
        </w:rPr>
        <w:t>6</w:t>
      </w:r>
      <w:r w:rsidR="0018191D" w:rsidRPr="005E2E34">
        <w:rPr>
          <w:rFonts w:ascii="Times New Roman" w:eastAsia="Times New Roman" w:hAnsi="Times New Roman" w:cs="Times New Roman"/>
          <w:b/>
          <w:sz w:val="28"/>
          <w:szCs w:val="28"/>
          <w:lang w:eastAsia="lt-LT"/>
        </w:rPr>
        <w:t xml:space="preserve"> METŲ STRATEGINIS VEIKLOS PLANAS</w:t>
      </w:r>
    </w:p>
    <w:p w14:paraId="0B56C16B" w14:textId="77777777" w:rsidR="0018191D" w:rsidRDefault="0018191D" w:rsidP="0018191D">
      <w:pPr>
        <w:spacing w:after="0" w:line="240" w:lineRule="auto"/>
        <w:rPr>
          <w:rFonts w:ascii="Times New Roman" w:eastAsia="Times New Roman" w:hAnsi="Times New Roman" w:cs="Times New Roman"/>
          <w:b/>
          <w:sz w:val="24"/>
          <w:szCs w:val="24"/>
          <w:lang w:eastAsia="lt-LT"/>
        </w:rPr>
      </w:pPr>
    </w:p>
    <w:p w14:paraId="1A46DB39" w14:textId="77777777" w:rsidR="0070539A" w:rsidRPr="0018191D" w:rsidRDefault="0070539A" w:rsidP="0018191D">
      <w:pPr>
        <w:spacing w:after="0" w:line="240" w:lineRule="auto"/>
        <w:rPr>
          <w:rFonts w:ascii="Times New Roman" w:eastAsia="Times New Roman" w:hAnsi="Times New Roman" w:cs="Times New Roman"/>
          <w:b/>
          <w:sz w:val="24"/>
          <w:szCs w:val="24"/>
          <w:lang w:eastAsia="lt-LT"/>
        </w:rPr>
      </w:pPr>
    </w:p>
    <w:tbl>
      <w:tblPr>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10063"/>
      </w:tblGrid>
      <w:tr w:rsidR="0018191D" w:rsidRPr="0018191D" w14:paraId="71334004" w14:textId="77777777" w:rsidTr="005E2E34">
        <w:trPr>
          <w:trHeight w:val="392"/>
        </w:trPr>
        <w:tc>
          <w:tcPr>
            <w:tcW w:w="10063" w:type="dxa"/>
            <w:shd w:val="clear" w:color="auto" w:fill="92D050"/>
          </w:tcPr>
          <w:p w14:paraId="2B54D9C6" w14:textId="77777777" w:rsidR="0018191D" w:rsidRPr="0018191D" w:rsidRDefault="0018191D" w:rsidP="0018191D">
            <w:pPr>
              <w:numPr>
                <w:ilvl w:val="0"/>
                <w:numId w:val="17"/>
              </w:numPr>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MISIJA IR STRATEGINIAI POKYČIAI</w:t>
            </w:r>
          </w:p>
        </w:tc>
      </w:tr>
    </w:tbl>
    <w:p w14:paraId="562BD768" w14:textId="77777777" w:rsidR="00AE6A34" w:rsidRDefault="00AE6A34" w:rsidP="0018191D">
      <w:pPr>
        <w:spacing w:after="0" w:line="240" w:lineRule="auto"/>
        <w:jc w:val="center"/>
        <w:rPr>
          <w:rFonts w:ascii="Times New Roman" w:eastAsia="Times New Roman" w:hAnsi="Times New Roman" w:cs="Times New Roman"/>
          <w:b/>
          <w:sz w:val="24"/>
          <w:szCs w:val="24"/>
          <w:lang w:eastAsia="lt-LT"/>
        </w:rPr>
      </w:pPr>
    </w:p>
    <w:p w14:paraId="6AF397A8" w14:textId="77777777" w:rsidR="0018191D" w:rsidRPr="0018191D" w:rsidRDefault="0018191D" w:rsidP="0018191D">
      <w:pPr>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MISIJA</w:t>
      </w:r>
    </w:p>
    <w:p w14:paraId="1E0DF0EF" w14:textId="77777777" w:rsidR="0018191D" w:rsidRPr="0018191D" w:rsidRDefault="0018191D" w:rsidP="0018191D">
      <w:pPr>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Žiežmarių mokykla-darželis „Vaikystės dvaras“ teikia ikimokyklinį, priešmokyklinį, pradinį ugdymą,  organizuoja neformalų švietimą ir  užtikrina programų tęstinumą.</w:t>
      </w:r>
    </w:p>
    <w:p w14:paraId="17E0BFB1" w14:textId="77777777" w:rsidR="0018191D" w:rsidRPr="0018191D" w:rsidRDefault="0018191D" w:rsidP="0018191D">
      <w:pPr>
        <w:spacing w:after="0" w:line="240" w:lineRule="auto"/>
        <w:ind w:firstLine="851"/>
        <w:jc w:val="both"/>
        <w:rPr>
          <w:rFonts w:ascii="Times New Roman" w:eastAsia="Times New Roman" w:hAnsi="Times New Roman" w:cs="Times New Roman"/>
          <w:sz w:val="24"/>
          <w:szCs w:val="24"/>
          <w:lang w:eastAsia="lt-LT"/>
        </w:rPr>
      </w:pPr>
    </w:p>
    <w:tbl>
      <w:tblPr>
        <w:tblW w:w="10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10074"/>
      </w:tblGrid>
      <w:tr w:rsidR="0018191D" w:rsidRPr="0018191D" w14:paraId="7AA0D5B5" w14:textId="77777777" w:rsidTr="005E2E34">
        <w:trPr>
          <w:trHeight w:val="346"/>
        </w:trPr>
        <w:tc>
          <w:tcPr>
            <w:tcW w:w="10074" w:type="dxa"/>
            <w:shd w:val="clear" w:color="auto" w:fill="92D050"/>
          </w:tcPr>
          <w:p w14:paraId="2426ABFD" w14:textId="77777777" w:rsidR="0018191D" w:rsidRPr="0018191D" w:rsidRDefault="0018191D" w:rsidP="0018191D">
            <w:pPr>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VEIKLOS PRIORITETAI</w:t>
            </w:r>
          </w:p>
        </w:tc>
      </w:tr>
    </w:tbl>
    <w:p w14:paraId="073387EE" w14:textId="77777777" w:rsidR="0018191D" w:rsidRPr="0018191D" w:rsidRDefault="0018191D" w:rsidP="0018191D">
      <w:pPr>
        <w:spacing w:after="0" w:line="240" w:lineRule="auto"/>
        <w:rPr>
          <w:rFonts w:ascii="Times New Roman" w:eastAsia="Times New Roman" w:hAnsi="Times New Roman" w:cs="Times New Roman"/>
          <w:b/>
          <w:sz w:val="24"/>
          <w:szCs w:val="24"/>
          <w:lang w:eastAsia="lt-LT"/>
        </w:rPr>
      </w:pPr>
    </w:p>
    <w:p w14:paraId="5EF25CA6" w14:textId="77777777" w:rsidR="0018191D" w:rsidRPr="0018191D" w:rsidRDefault="0018191D" w:rsidP="0018191D">
      <w:pPr>
        <w:spacing w:after="60" w:line="240" w:lineRule="auto"/>
        <w:ind w:firstLine="851"/>
        <w:jc w:val="center"/>
        <w:rPr>
          <w:rFonts w:ascii="Times New Roman" w:eastAsia="Times New Roman" w:hAnsi="Times New Roman" w:cs="Times New Roman"/>
          <w:sz w:val="24"/>
          <w:szCs w:val="20"/>
          <w:lang w:eastAsia="lt-LT"/>
        </w:rPr>
      </w:pPr>
      <w:r w:rsidRPr="0018191D">
        <w:rPr>
          <w:rFonts w:ascii="Times New Roman" w:eastAsia="Times New Roman" w:hAnsi="Times New Roman" w:cs="Times New Roman"/>
          <w:sz w:val="24"/>
          <w:szCs w:val="20"/>
          <w:lang w:eastAsia="lt-LT"/>
        </w:rPr>
        <w:t>Ugdymo kokybės gerinimas, orientuojantis į ugdytinių amžiaus tarpsnius</w:t>
      </w:r>
    </w:p>
    <w:p w14:paraId="12D92612" w14:textId="77777777" w:rsidR="0018191D" w:rsidRDefault="0018191D" w:rsidP="0018191D">
      <w:pPr>
        <w:spacing w:after="60" w:line="240" w:lineRule="auto"/>
        <w:ind w:firstLine="851"/>
        <w:jc w:val="center"/>
        <w:rPr>
          <w:rFonts w:ascii="Times New Roman" w:eastAsia="Times New Roman" w:hAnsi="Times New Roman" w:cs="Times New Roman"/>
          <w:sz w:val="24"/>
          <w:szCs w:val="20"/>
          <w:lang w:eastAsia="lt-LT"/>
        </w:rPr>
      </w:pPr>
      <w:r w:rsidRPr="0018191D">
        <w:rPr>
          <w:rFonts w:ascii="Times New Roman" w:eastAsia="Times New Roman" w:hAnsi="Times New Roman" w:cs="Times New Roman"/>
          <w:sz w:val="24"/>
          <w:szCs w:val="20"/>
          <w:lang w:eastAsia="lt-LT"/>
        </w:rPr>
        <w:t>atitinkantį integralųjį</w:t>
      </w:r>
      <w:r w:rsidR="004B6FE2">
        <w:rPr>
          <w:rFonts w:ascii="Times New Roman" w:eastAsia="Times New Roman" w:hAnsi="Times New Roman" w:cs="Times New Roman"/>
          <w:sz w:val="24"/>
          <w:szCs w:val="20"/>
          <w:lang w:eastAsia="lt-LT"/>
        </w:rPr>
        <w:t xml:space="preserve">, </w:t>
      </w:r>
      <w:proofErr w:type="spellStart"/>
      <w:r w:rsidR="004B6FE2">
        <w:rPr>
          <w:rFonts w:ascii="Times New Roman" w:eastAsia="Times New Roman" w:hAnsi="Times New Roman" w:cs="Times New Roman"/>
          <w:sz w:val="24"/>
          <w:szCs w:val="20"/>
          <w:lang w:eastAsia="lt-LT"/>
        </w:rPr>
        <w:t>įtraukųjį</w:t>
      </w:r>
      <w:proofErr w:type="spellEnd"/>
      <w:r w:rsidRPr="0018191D">
        <w:rPr>
          <w:rFonts w:ascii="Times New Roman" w:eastAsia="Times New Roman" w:hAnsi="Times New Roman" w:cs="Times New Roman"/>
          <w:sz w:val="24"/>
          <w:szCs w:val="20"/>
          <w:lang w:eastAsia="lt-LT"/>
        </w:rPr>
        <w:t xml:space="preserve"> ugdymą</w:t>
      </w:r>
    </w:p>
    <w:p w14:paraId="2F964B3E" w14:textId="77777777" w:rsidR="00A03FED" w:rsidRPr="0018191D" w:rsidRDefault="00A03FED" w:rsidP="0018191D">
      <w:pPr>
        <w:spacing w:after="60" w:line="240" w:lineRule="auto"/>
        <w:ind w:firstLine="851"/>
        <w:jc w:val="center"/>
        <w:rPr>
          <w:rFonts w:ascii="Times New Roman" w:eastAsia="Times New Roman" w:hAnsi="Times New Roman" w:cs="Times New Roman"/>
          <w:sz w:val="24"/>
          <w:szCs w:val="20"/>
          <w:lang w:eastAsia="lt-LT"/>
        </w:rPr>
      </w:pPr>
    </w:p>
    <w:p w14:paraId="33D16709" w14:textId="77777777" w:rsidR="00A03FED" w:rsidRDefault="00A03FED" w:rsidP="00A03FED">
      <w:pPr>
        <w:pBdr>
          <w:top w:val="single" w:sz="4" w:space="1" w:color="auto"/>
          <w:left w:val="single" w:sz="4" w:space="4" w:color="auto"/>
          <w:bottom w:val="single" w:sz="4" w:space="1" w:color="auto"/>
          <w:right w:val="single" w:sz="4" w:space="4" w:color="auto"/>
        </w:pBdr>
        <w:shd w:val="clear" w:color="auto" w:fill="92D050"/>
        <w:spacing w:after="60" w:line="240" w:lineRule="auto"/>
        <w:ind w:firstLine="851"/>
        <w:jc w:val="center"/>
        <w:rPr>
          <w:rFonts w:ascii="Times New Roman" w:eastAsia="Times New Roman" w:hAnsi="Times New Roman" w:cs="Times New Roman"/>
          <w:b/>
          <w:sz w:val="24"/>
          <w:szCs w:val="20"/>
          <w:lang w:eastAsia="lt-LT"/>
        </w:rPr>
      </w:pPr>
      <w:r>
        <w:rPr>
          <w:rFonts w:ascii="Times New Roman" w:eastAsia="Times New Roman" w:hAnsi="Times New Roman" w:cs="Times New Roman"/>
          <w:b/>
          <w:sz w:val="24"/>
          <w:szCs w:val="24"/>
          <w:lang w:eastAsia="lt-LT"/>
        </w:rPr>
        <w:t>VERTYBĖS</w:t>
      </w:r>
    </w:p>
    <w:p w14:paraId="036A9220" w14:textId="77777777" w:rsidR="00A03FED" w:rsidRDefault="00A03FED" w:rsidP="00A03FED">
      <w:pPr>
        <w:spacing w:after="60" w:line="240" w:lineRule="auto"/>
        <w:ind w:firstLine="851"/>
        <w:jc w:val="center"/>
        <w:rPr>
          <w:rFonts w:ascii="Times New Roman" w:eastAsia="Times New Roman" w:hAnsi="Times New Roman" w:cs="Times New Roman"/>
          <w:bCs/>
          <w:sz w:val="24"/>
          <w:szCs w:val="20"/>
          <w:lang w:eastAsia="lt-LT"/>
        </w:rPr>
      </w:pPr>
    </w:p>
    <w:p w14:paraId="2A747E8A" w14:textId="77777777" w:rsidR="00A03FED" w:rsidRDefault="00A03FED" w:rsidP="00A03FED">
      <w:pPr>
        <w:spacing w:after="60" w:line="240" w:lineRule="auto"/>
        <w:ind w:firstLine="851"/>
        <w:jc w:val="center"/>
        <w:rPr>
          <w:rFonts w:ascii="Times New Roman" w:eastAsia="Times New Roman" w:hAnsi="Times New Roman" w:cs="Times New Roman"/>
          <w:bCs/>
          <w:sz w:val="24"/>
          <w:szCs w:val="20"/>
          <w:lang w:eastAsia="lt-LT"/>
        </w:rPr>
      </w:pPr>
      <w:r w:rsidRPr="00A03FED">
        <w:rPr>
          <w:rFonts w:ascii="Times New Roman" w:eastAsia="Times New Roman" w:hAnsi="Times New Roman" w:cs="Times New Roman"/>
          <w:bCs/>
          <w:sz w:val="24"/>
          <w:szCs w:val="20"/>
          <w:lang w:eastAsia="lt-LT"/>
        </w:rPr>
        <w:t>Atsakomybė, draugystė, savarankiškumas, pilietiškumas.</w:t>
      </w:r>
    </w:p>
    <w:p w14:paraId="52272E5A" w14:textId="77777777" w:rsidR="00A03FED" w:rsidRPr="00A03FED" w:rsidRDefault="00A03FED" w:rsidP="00A03FED">
      <w:pPr>
        <w:spacing w:after="60" w:line="240" w:lineRule="auto"/>
        <w:ind w:firstLine="851"/>
        <w:jc w:val="center"/>
        <w:rPr>
          <w:rFonts w:ascii="Times New Roman" w:eastAsia="Times New Roman" w:hAnsi="Times New Roman" w:cs="Times New Roman"/>
          <w:bCs/>
          <w:sz w:val="24"/>
          <w:szCs w:val="20"/>
          <w:lang w:eastAsia="lt-LT"/>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18191D" w:rsidRPr="0018191D" w14:paraId="1CF60C85" w14:textId="77777777" w:rsidTr="005E2E34">
        <w:trPr>
          <w:trHeight w:val="345"/>
        </w:trPr>
        <w:tc>
          <w:tcPr>
            <w:tcW w:w="10031" w:type="dxa"/>
            <w:shd w:val="clear" w:color="auto" w:fill="92D050"/>
          </w:tcPr>
          <w:p w14:paraId="442A11B4" w14:textId="77777777" w:rsidR="0018191D" w:rsidRPr="0018191D" w:rsidRDefault="0018191D" w:rsidP="0018191D">
            <w:pPr>
              <w:spacing w:after="60" w:line="240" w:lineRule="auto"/>
              <w:jc w:val="center"/>
              <w:rPr>
                <w:rFonts w:ascii="Times New Roman" w:eastAsia="Times New Roman" w:hAnsi="Times New Roman" w:cs="Times New Roman"/>
                <w:b/>
                <w:sz w:val="24"/>
                <w:szCs w:val="20"/>
                <w:lang w:eastAsia="lt-LT"/>
              </w:rPr>
            </w:pPr>
            <w:r w:rsidRPr="0018191D">
              <w:rPr>
                <w:rFonts w:ascii="Times New Roman" w:eastAsia="Times New Roman" w:hAnsi="Times New Roman" w:cs="Times New Roman"/>
                <w:b/>
                <w:sz w:val="24"/>
                <w:szCs w:val="20"/>
                <w:lang w:eastAsia="lt-LT"/>
              </w:rPr>
              <w:t>ASIGNAVIMAI VEIKLOS PRIORITETAMS ĮGYVENDINTI</w:t>
            </w:r>
          </w:p>
        </w:tc>
      </w:tr>
    </w:tbl>
    <w:p w14:paraId="264B13E6" w14:textId="77777777" w:rsidR="0018191D" w:rsidRDefault="0018191D" w:rsidP="0018191D">
      <w:pPr>
        <w:spacing w:after="60" w:line="240" w:lineRule="auto"/>
        <w:ind w:firstLine="851"/>
        <w:jc w:val="both"/>
        <w:rPr>
          <w:rFonts w:ascii="Times New Roman" w:eastAsia="Times New Roman" w:hAnsi="Times New Roman" w:cs="Times New Roman"/>
          <w:b/>
          <w:bCs/>
          <w:sz w:val="24"/>
          <w:szCs w:val="24"/>
          <w:lang w:eastAsia="lt-LT"/>
        </w:rPr>
      </w:pPr>
    </w:p>
    <w:p w14:paraId="29472045" w14:textId="77777777" w:rsidR="0070539A" w:rsidRPr="0018191D" w:rsidRDefault="0070539A" w:rsidP="0018191D">
      <w:pPr>
        <w:spacing w:after="60" w:line="240" w:lineRule="auto"/>
        <w:ind w:firstLine="851"/>
        <w:jc w:val="both"/>
        <w:rPr>
          <w:rFonts w:ascii="Times New Roman" w:eastAsia="Times New Roman" w:hAnsi="Times New Roman" w:cs="Times New Roman"/>
          <w:b/>
          <w:bCs/>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2"/>
        <w:gridCol w:w="4720"/>
      </w:tblGrid>
      <w:tr w:rsidR="0018191D" w:rsidRPr="0018191D" w14:paraId="59E25C48" w14:textId="77777777" w:rsidTr="009614AA">
        <w:tc>
          <w:tcPr>
            <w:tcW w:w="5637" w:type="dxa"/>
            <w:shd w:val="clear" w:color="auto" w:fill="auto"/>
          </w:tcPr>
          <w:p w14:paraId="28ADB602" w14:textId="77777777" w:rsidR="0018191D" w:rsidRPr="0018191D" w:rsidRDefault="0018191D" w:rsidP="0018191D">
            <w:pPr>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PRIORITETO PAVADINIMAS</w:t>
            </w:r>
          </w:p>
        </w:tc>
        <w:tc>
          <w:tcPr>
            <w:tcW w:w="5058" w:type="dxa"/>
            <w:shd w:val="clear" w:color="auto" w:fill="auto"/>
          </w:tcPr>
          <w:p w14:paraId="2B2C3462" w14:textId="77777777" w:rsidR="0018191D" w:rsidRPr="0018191D" w:rsidRDefault="0018191D" w:rsidP="0018191D">
            <w:pPr>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ASIGNAVIMAI</w:t>
            </w:r>
          </w:p>
        </w:tc>
      </w:tr>
      <w:tr w:rsidR="0018191D" w:rsidRPr="0018191D" w14:paraId="3A00A4E9" w14:textId="77777777" w:rsidTr="009614AA">
        <w:tc>
          <w:tcPr>
            <w:tcW w:w="5637" w:type="dxa"/>
            <w:shd w:val="clear" w:color="auto" w:fill="auto"/>
          </w:tcPr>
          <w:p w14:paraId="5BFB1756" w14:textId="77777777" w:rsidR="0018191D" w:rsidRPr="0018191D" w:rsidRDefault="0018191D" w:rsidP="0018191D">
            <w:pPr>
              <w:spacing w:after="60" w:line="240" w:lineRule="auto"/>
              <w:jc w:val="center"/>
              <w:rPr>
                <w:rFonts w:ascii="Times New Roman" w:eastAsia="Times New Roman" w:hAnsi="Times New Roman" w:cs="Times New Roman"/>
                <w:sz w:val="24"/>
                <w:szCs w:val="20"/>
                <w:lang w:eastAsia="lt-LT"/>
              </w:rPr>
            </w:pPr>
            <w:r w:rsidRPr="0018191D">
              <w:rPr>
                <w:rFonts w:ascii="Times New Roman" w:eastAsia="Times New Roman" w:hAnsi="Times New Roman" w:cs="Times New Roman"/>
                <w:sz w:val="24"/>
                <w:szCs w:val="20"/>
                <w:lang w:eastAsia="lt-LT"/>
              </w:rPr>
              <w:t>Ugdymo kokybės gerinimas, orientuojantis į ugdytinių amžiaus tarpsnius</w:t>
            </w:r>
          </w:p>
          <w:p w14:paraId="4ABB2EA2" w14:textId="77777777" w:rsidR="0018191D" w:rsidRPr="0018191D" w:rsidRDefault="0018191D" w:rsidP="0018191D">
            <w:pPr>
              <w:spacing w:after="6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sz w:val="24"/>
                <w:szCs w:val="20"/>
                <w:lang w:eastAsia="lt-LT"/>
              </w:rPr>
              <w:t>atitinkantį integralųjį</w:t>
            </w:r>
            <w:r w:rsidR="004B6FE2">
              <w:rPr>
                <w:rFonts w:ascii="Times New Roman" w:eastAsia="Times New Roman" w:hAnsi="Times New Roman" w:cs="Times New Roman"/>
                <w:sz w:val="24"/>
                <w:szCs w:val="20"/>
                <w:lang w:eastAsia="lt-LT"/>
              </w:rPr>
              <w:t xml:space="preserve">, </w:t>
            </w:r>
            <w:proofErr w:type="spellStart"/>
            <w:r w:rsidR="004B6FE2">
              <w:rPr>
                <w:rFonts w:ascii="Times New Roman" w:eastAsia="Times New Roman" w:hAnsi="Times New Roman" w:cs="Times New Roman"/>
                <w:sz w:val="24"/>
                <w:szCs w:val="20"/>
                <w:lang w:eastAsia="lt-LT"/>
              </w:rPr>
              <w:t>įtraukųjį</w:t>
            </w:r>
            <w:proofErr w:type="spellEnd"/>
            <w:r w:rsidRPr="0018191D">
              <w:rPr>
                <w:rFonts w:ascii="Times New Roman" w:eastAsia="Times New Roman" w:hAnsi="Times New Roman" w:cs="Times New Roman"/>
                <w:sz w:val="24"/>
                <w:szCs w:val="20"/>
                <w:lang w:eastAsia="lt-LT"/>
              </w:rPr>
              <w:t xml:space="preserve"> ugdymą</w:t>
            </w:r>
          </w:p>
        </w:tc>
        <w:tc>
          <w:tcPr>
            <w:tcW w:w="5058" w:type="dxa"/>
            <w:shd w:val="clear" w:color="auto" w:fill="auto"/>
          </w:tcPr>
          <w:p w14:paraId="09F8E861" w14:textId="77777777" w:rsidR="00415944" w:rsidRDefault="00415944" w:rsidP="0018191D">
            <w:pPr>
              <w:spacing w:after="0" w:line="240" w:lineRule="auto"/>
              <w:jc w:val="center"/>
              <w:rPr>
                <w:rFonts w:ascii="Times New Roman" w:eastAsia="Times New Roman" w:hAnsi="Times New Roman" w:cs="Times New Roman"/>
                <w:sz w:val="24"/>
                <w:szCs w:val="24"/>
                <w:lang w:eastAsia="lt-LT"/>
              </w:rPr>
            </w:pPr>
          </w:p>
          <w:p w14:paraId="2CF77774" w14:textId="77777777" w:rsidR="0018191D" w:rsidRPr="004C169C" w:rsidRDefault="0018191D" w:rsidP="0018191D">
            <w:pPr>
              <w:spacing w:after="0" w:line="240" w:lineRule="auto"/>
              <w:jc w:val="center"/>
              <w:rPr>
                <w:rFonts w:ascii="Times New Roman" w:eastAsia="Times New Roman" w:hAnsi="Times New Roman" w:cs="Times New Roman"/>
                <w:sz w:val="24"/>
                <w:szCs w:val="24"/>
                <w:lang w:eastAsia="lt-LT"/>
              </w:rPr>
            </w:pPr>
            <w:r w:rsidRPr="004C169C">
              <w:rPr>
                <w:rFonts w:ascii="Times New Roman" w:eastAsia="Times New Roman" w:hAnsi="Times New Roman" w:cs="Times New Roman"/>
                <w:sz w:val="24"/>
                <w:szCs w:val="24"/>
                <w:lang w:eastAsia="lt-LT"/>
              </w:rPr>
              <w:t xml:space="preserve">Ne mažiau kaip </w:t>
            </w:r>
            <w:r w:rsidR="004C169C" w:rsidRPr="004C169C">
              <w:rPr>
                <w:rFonts w:ascii="Times New Roman" w:eastAsia="Times New Roman" w:hAnsi="Times New Roman" w:cs="Times New Roman"/>
                <w:sz w:val="24"/>
                <w:szCs w:val="24"/>
                <w:lang w:eastAsia="lt-LT"/>
              </w:rPr>
              <w:t>4169,1</w:t>
            </w:r>
            <w:r w:rsidRPr="004C169C">
              <w:rPr>
                <w:rFonts w:ascii="Times New Roman" w:eastAsia="Times New Roman" w:hAnsi="Times New Roman" w:cs="Times New Roman"/>
                <w:sz w:val="24"/>
                <w:szCs w:val="24"/>
                <w:lang w:eastAsia="lt-LT"/>
              </w:rPr>
              <w:t xml:space="preserve"> tūkst. eurų</w:t>
            </w:r>
          </w:p>
          <w:p w14:paraId="2CAE690B" w14:textId="77777777" w:rsidR="0076553D" w:rsidRPr="0018191D" w:rsidRDefault="0076553D" w:rsidP="0018191D">
            <w:pPr>
              <w:spacing w:after="0" w:line="240" w:lineRule="auto"/>
              <w:jc w:val="center"/>
              <w:rPr>
                <w:rFonts w:ascii="Times New Roman" w:eastAsia="Times New Roman" w:hAnsi="Times New Roman" w:cs="Times New Roman"/>
                <w:sz w:val="24"/>
                <w:szCs w:val="24"/>
                <w:lang w:eastAsia="lt-LT"/>
              </w:rPr>
            </w:pPr>
          </w:p>
        </w:tc>
      </w:tr>
    </w:tbl>
    <w:p w14:paraId="45C35749" w14:textId="77777777" w:rsidR="00AE6A34" w:rsidRDefault="00AE6A34" w:rsidP="0018191D">
      <w:pPr>
        <w:spacing w:after="0" w:line="240" w:lineRule="auto"/>
        <w:rPr>
          <w:rFonts w:ascii="Times New Roman" w:eastAsia="Times New Roman" w:hAnsi="Times New Roman" w:cs="Times New Roman"/>
          <w:b/>
          <w:sz w:val="24"/>
          <w:szCs w:val="24"/>
          <w:lang w:eastAsia="lt-LT"/>
        </w:rPr>
      </w:pPr>
    </w:p>
    <w:p w14:paraId="71F860C9" w14:textId="77777777" w:rsidR="00AE6A34" w:rsidRDefault="00AE6A34" w:rsidP="0018191D">
      <w:pPr>
        <w:spacing w:after="0" w:line="240" w:lineRule="auto"/>
        <w:rPr>
          <w:rFonts w:ascii="Times New Roman" w:eastAsia="Times New Roman" w:hAnsi="Times New Roman" w:cs="Times New Roman"/>
          <w:b/>
          <w:sz w:val="24"/>
          <w:szCs w:val="24"/>
          <w:lang w:eastAsia="lt-LT"/>
        </w:rPr>
      </w:pPr>
    </w:p>
    <w:p w14:paraId="38A519F0" w14:textId="77777777" w:rsidR="00A33465" w:rsidRDefault="00A33465" w:rsidP="0018191D">
      <w:pPr>
        <w:spacing w:after="0" w:line="240" w:lineRule="auto"/>
        <w:rPr>
          <w:rFonts w:ascii="Times New Roman" w:eastAsia="Times New Roman" w:hAnsi="Times New Roman" w:cs="Times New Roman"/>
          <w:b/>
          <w:sz w:val="24"/>
          <w:szCs w:val="24"/>
          <w:lang w:eastAsia="lt-LT"/>
        </w:rPr>
      </w:pPr>
    </w:p>
    <w:p w14:paraId="30E0D23F" w14:textId="77777777" w:rsidR="00A33465" w:rsidRDefault="00A33465" w:rsidP="0018191D">
      <w:pPr>
        <w:spacing w:after="0" w:line="240" w:lineRule="auto"/>
        <w:rPr>
          <w:rFonts w:ascii="Times New Roman" w:eastAsia="Times New Roman" w:hAnsi="Times New Roman" w:cs="Times New Roman"/>
          <w:b/>
          <w:sz w:val="24"/>
          <w:szCs w:val="24"/>
          <w:lang w:eastAsia="lt-LT"/>
        </w:rPr>
      </w:pPr>
    </w:p>
    <w:p w14:paraId="3F8FA749" w14:textId="77777777" w:rsidR="006E559C" w:rsidRDefault="006E559C" w:rsidP="0018191D">
      <w:pPr>
        <w:spacing w:after="0" w:line="240" w:lineRule="auto"/>
        <w:rPr>
          <w:rFonts w:ascii="Times New Roman" w:eastAsia="Times New Roman" w:hAnsi="Times New Roman" w:cs="Times New Roman"/>
          <w:b/>
          <w:sz w:val="24"/>
          <w:szCs w:val="24"/>
          <w:lang w:eastAsia="lt-LT"/>
        </w:rPr>
      </w:pPr>
    </w:p>
    <w:p w14:paraId="3BEE8E5B" w14:textId="77777777" w:rsidR="00A33465" w:rsidRDefault="00A33465" w:rsidP="0018191D">
      <w:pPr>
        <w:spacing w:after="0" w:line="240" w:lineRule="auto"/>
        <w:rPr>
          <w:rFonts w:ascii="Times New Roman" w:eastAsia="Times New Roman" w:hAnsi="Times New Roman" w:cs="Times New Roman"/>
          <w:b/>
          <w:sz w:val="24"/>
          <w:szCs w:val="24"/>
          <w:lang w:eastAsia="lt-LT"/>
        </w:rPr>
      </w:pPr>
    </w:p>
    <w:p w14:paraId="60A5F3FB" w14:textId="77777777" w:rsidR="00AE6A34" w:rsidRPr="0018191D" w:rsidRDefault="00AE6A34" w:rsidP="0018191D">
      <w:pPr>
        <w:spacing w:after="0" w:line="240" w:lineRule="auto"/>
        <w:rPr>
          <w:rFonts w:ascii="Times New Roman" w:eastAsia="Times New Roman" w:hAnsi="Times New Roman" w:cs="Times New Roman"/>
          <w:b/>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18191D" w:rsidRPr="0018191D" w14:paraId="30DED9E6" w14:textId="77777777" w:rsidTr="009614AA">
        <w:tc>
          <w:tcPr>
            <w:tcW w:w="10740" w:type="dxa"/>
            <w:shd w:val="clear" w:color="auto" w:fill="92D050"/>
          </w:tcPr>
          <w:p w14:paraId="598DD2DA" w14:textId="77777777" w:rsidR="0018191D" w:rsidRPr="0018191D" w:rsidRDefault="0018191D" w:rsidP="0018191D">
            <w:pPr>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STRATEGINIS TIKSLAS IR PROGRAMOS</w:t>
            </w:r>
          </w:p>
        </w:tc>
      </w:tr>
    </w:tbl>
    <w:p w14:paraId="705A2B30" w14:textId="77777777" w:rsidR="0018191D" w:rsidRPr="0018191D" w:rsidRDefault="0018191D" w:rsidP="0018191D">
      <w:pPr>
        <w:spacing w:after="0" w:line="240" w:lineRule="auto"/>
        <w:jc w:val="center"/>
        <w:rPr>
          <w:rFonts w:ascii="Times New Roman" w:eastAsia="Times New Roman" w:hAnsi="Times New Roman" w:cs="Times New Roman"/>
          <w:lang w:eastAsia="lt-LT"/>
        </w:rPr>
      </w:pPr>
    </w:p>
    <w:p w14:paraId="4E37BA16" w14:textId="77777777" w:rsidR="00A3740A" w:rsidRPr="001A6A67" w:rsidRDefault="0018191D" w:rsidP="001A6A67">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noProof/>
          <w:sz w:val="24"/>
          <w:szCs w:val="24"/>
          <w:lang w:eastAsia="lt-LT"/>
        </w:rPr>
        <w:drawing>
          <wp:inline distT="0" distB="0" distL="0" distR="0" wp14:anchorId="4EAC0B4B" wp14:editId="393A2466">
            <wp:extent cx="5928995" cy="2154555"/>
            <wp:effectExtent l="38100" t="0" r="52705" b="0"/>
            <wp:docPr id="36" name="Diagrama 3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4AEABC54" w14:textId="77777777" w:rsidR="006336A2" w:rsidRDefault="006336A2" w:rsidP="006279A6">
      <w:pPr>
        <w:spacing w:after="60" w:line="240" w:lineRule="auto"/>
        <w:jc w:val="center"/>
        <w:rPr>
          <w:rFonts w:ascii="Times New Roman" w:eastAsia="Times New Roman" w:hAnsi="Times New Roman" w:cs="Times New Roman"/>
          <w:b/>
          <w:color w:val="000000" w:themeColor="text1"/>
          <w:sz w:val="24"/>
          <w:szCs w:val="24"/>
          <w:lang w:eastAsia="lt-LT"/>
        </w:rPr>
      </w:pPr>
    </w:p>
    <w:p w14:paraId="2A47B04B" w14:textId="77777777" w:rsidR="006336A2" w:rsidRDefault="006336A2" w:rsidP="00A3740A">
      <w:pPr>
        <w:spacing w:after="0" w:line="240" w:lineRule="auto"/>
        <w:rPr>
          <w:rFonts w:ascii="Times New Roman" w:eastAsia="Times New Roman" w:hAnsi="Times New Roman" w:cs="Times New Roman"/>
          <w:i/>
          <w:color w:val="000000" w:themeColor="text1"/>
          <w:sz w:val="20"/>
          <w:szCs w:val="20"/>
          <w:lang w:eastAsia="lt-LT"/>
        </w:rPr>
      </w:pPr>
      <w:r w:rsidRPr="006336A2">
        <w:rPr>
          <w:rFonts w:ascii="Times New Roman" w:eastAsia="Times New Roman" w:hAnsi="Times New Roman" w:cs="Times New Roman"/>
          <w:i/>
          <w:noProof/>
          <w:color w:val="000000" w:themeColor="text1"/>
          <w:sz w:val="20"/>
          <w:szCs w:val="20"/>
          <w:lang w:eastAsia="lt-LT"/>
        </w:rPr>
        <w:drawing>
          <wp:inline distT="0" distB="0" distL="0" distR="0" wp14:anchorId="069322F7" wp14:editId="30B3940B">
            <wp:extent cx="6238875" cy="2333625"/>
            <wp:effectExtent l="19050" t="0" r="9525" b="0"/>
            <wp:docPr id="3"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B42F58E" w14:textId="77777777" w:rsidR="001117D6" w:rsidRDefault="001117D6" w:rsidP="00A3740A">
      <w:pPr>
        <w:spacing w:after="0" w:line="240" w:lineRule="auto"/>
        <w:rPr>
          <w:rFonts w:ascii="Times New Roman" w:eastAsia="Times New Roman" w:hAnsi="Times New Roman" w:cs="Times New Roman"/>
          <w:i/>
          <w:sz w:val="20"/>
          <w:szCs w:val="20"/>
          <w:lang w:eastAsia="lt-LT"/>
        </w:rPr>
      </w:pPr>
    </w:p>
    <w:p w14:paraId="72D306EC" w14:textId="77777777" w:rsidR="00A3740A" w:rsidRPr="001117D6" w:rsidRDefault="00A3740A" w:rsidP="00A3740A">
      <w:pPr>
        <w:spacing w:after="0" w:line="240" w:lineRule="auto"/>
        <w:rPr>
          <w:rFonts w:ascii="Times New Roman" w:eastAsia="Times New Roman" w:hAnsi="Times New Roman" w:cs="Times New Roman"/>
          <w:i/>
          <w:sz w:val="20"/>
          <w:szCs w:val="20"/>
          <w:lang w:eastAsia="lt-LT"/>
        </w:rPr>
      </w:pPr>
      <w:r w:rsidRPr="001117D6">
        <w:rPr>
          <w:rFonts w:ascii="Times New Roman" w:eastAsia="Times New Roman" w:hAnsi="Times New Roman" w:cs="Times New Roman"/>
          <w:i/>
          <w:sz w:val="20"/>
          <w:szCs w:val="20"/>
          <w:lang w:eastAsia="lt-LT"/>
        </w:rPr>
        <w:t>1 pav. Asignavimų pagal vykdomas programas procentinė išraiška</w:t>
      </w:r>
    </w:p>
    <w:p w14:paraId="24BD90BC" w14:textId="77777777" w:rsidR="00A3740A" w:rsidRDefault="00A3740A" w:rsidP="001A6A67">
      <w:pPr>
        <w:spacing w:after="60" w:line="240" w:lineRule="auto"/>
        <w:rPr>
          <w:rFonts w:ascii="Times New Roman" w:eastAsia="Times New Roman" w:hAnsi="Times New Roman" w:cs="Times New Roman"/>
          <w:b/>
          <w:color w:val="000000" w:themeColor="text1"/>
          <w:sz w:val="24"/>
          <w:szCs w:val="24"/>
          <w:lang w:eastAsia="lt-LT"/>
        </w:rPr>
      </w:pPr>
    </w:p>
    <w:p w14:paraId="17663FA9" w14:textId="77777777" w:rsidR="006279A6" w:rsidRPr="00CB0CEF" w:rsidRDefault="006279A6" w:rsidP="006279A6">
      <w:pPr>
        <w:spacing w:after="60" w:line="240" w:lineRule="auto"/>
        <w:jc w:val="center"/>
        <w:rPr>
          <w:rFonts w:ascii="Times New Roman" w:eastAsia="Times New Roman" w:hAnsi="Times New Roman" w:cs="Times New Roman"/>
          <w:b/>
          <w:sz w:val="24"/>
          <w:szCs w:val="24"/>
          <w:lang w:eastAsia="lt-LT"/>
        </w:rPr>
      </w:pPr>
      <w:r w:rsidRPr="00CB0CEF">
        <w:rPr>
          <w:rFonts w:ascii="Times New Roman" w:eastAsia="Times New Roman" w:hAnsi="Times New Roman" w:cs="Times New Roman"/>
          <w:b/>
          <w:sz w:val="24"/>
          <w:szCs w:val="24"/>
          <w:lang w:eastAsia="lt-LT"/>
        </w:rPr>
        <w:t>ŽMOGIŠKIEJI IŠTEKLIAI</w:t>
      </w:r>
    </w:p>
    <w:p w14:paraId="48A4F52F" w14:textId="77777777" w:rsidR="00C56D84" w:rsidRPr="00CB0CEF" w:rsidRDefault="00C56D84" w:rsidP="0018191D">
      <w:pPr>
        <w:spacing w:after="0" w:line="240" w:lineRule="auto"/>
        <w:rPr>
          <w:rFonts w:ascii="Times New Roman" w:eastAsia="Times New Roman" w:hAnsi="Times New Roman" w:cs="Times New Roman"/>
          <w:sz w:val="24"/>
          <w:szCs w:val="24"/>
          <w:lang w:eastAsia="lt-LT"/>
        </w:rPr>
      </w:pPr>
    </w:p>
    <w:tbl>
      <w:tblPr>
        <w:tblW w:w="7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17"/>
        <w:gridCol w:w="678"/>
        <w:gridCol w:w="764"/>
        <w:gridCol w:w="755"/>
        <w:gridCol w:w="779"/>
        <w:gridCol w:w="923"/>
        <w:gridCol w:w="992"/>
      </w:tblGrid>
      <w:tr w:rsidR="00176F60" w:rsidRPr="00CB0CEF" w14:paraId="02ABB355" w14:textId="77777777" w:rsidTr="004E5169">
        <w:trPr>
          <w:trHeight w:val="511"/>
          <w:jc w:val="center"/>
        </w:trPr>
        <w:tc>
          <w:tcPr>
            <w:tcW w:w="2617" w:type="dxa"/>
            <w:vMerge w:val="restart"/>
            <w:tcMar>
              <w:top w:w="28" w:type="dxa"/>
              <w:left w:w="57" w:type="dxa"/>
              <w:bottom w:w="28" w:type="dxa"/>
              <w:right w:w="57" w:type="dxa"/>
            </w:tcMar>
          </w:tcPr>
          <w:p w14:paraId="7B5EEE27" w14:textId="77777777" w:rsidR="00176F60" w:rsidRPr="00CB0CEF" w:rsidRDefault="00176F60" w:rsidP="00A127D6"/>
        </w:tc>
        <w:tc>
          <w:tcPr>
            <w:tcW w:w="1442" w:type="dxa"/>
            <w:gridSpan w:val="2"/>
            <w:tcMar>
              <w:top w:w="28" w:type="dxa"/>
              <w:left w:w="57" w:type="dxa"/>
              <w:bottom w:w="28" w:type="dxa"/>
              <w:right w:w="57" w:type="dxa"/>
            </w:tcMar>
          </w:tcPr>
          <w:p w14:paraId="03E34575" w14:textId="77777777" w:rsidR="00176F60" w:rsidRPr="00CB0CEF" w:rsidRDefault="004C169C" w:rsidP="00A127D6">
            <w:pPr>
              <w:jc w:val="center"/>
              <w:rPr>
                <w:rFonts w:ascii="Times New Roman" w:hAnsi="Times New Roman" w:cs="Times New Roman"/>
                <w:sz w:val="24"/>
                <w:szCs w:val="24"/>
              </w:rPr>
            </w:pPr>
            <w:r w:rsidRPr="00CB0CEF">
              <w:rPr>
                <w:rFonts w:ascii="Times New Roman" w:hAnsi="Times New Roman" w:cs="Times New Roman"/>
                <w:sz w:val="24"/>
                <w:szCs w:val="24"/>
              </w:rPr>
              <w:t>2024</w:t>
            </w:r>
            <w:r w:rsidR="00176F60" w:rsidRPr="00CB0CEF">
              <w:rPr>
                <w:rFonts w:ascii="Times New Roman" w:hAnsi="Times New Roman" w:cs="Times New Roman"/>
                <w:sz w:val="24"/>
                <w:szCs w:val="24"/>
              </w:rPr>
              <w:t>-ieji</w:t>
            </w:r>
          </w:p>
        </w:tc>
        <w:tc>
          <w:tcPr>
            <w:tcW w:w="1534" w:type="dxa"/>
            <w:gridSpan w:val="2"/>
            <w:tcMar>
              <w:top w:w="28" w:type="dxa"/>
              <w:left w:w="57" w:type="dxa"/>
              <w:bottom w:w="28" w:type="dxa"/>
              <w:right w:w="57" w:type="dxa"/>
            </w:tcMar>
          </w:tcPr>
          <w:p w14:paraId="40EC5393" w14:textId="77777777" w:rsidR="00176F60" w:rsidRPr="00CB0CEF" w:rsidRDefault="004C169C" w:rsidP="00A127D6">
            <w:pPr>
              <w:jc w:val="center"/>
              <w:rPr>
                <w:rFonts w:ascii="Times New Roman" w:hAnsi="Times New Roman" w:cs="Times New Roman"/>
                <w:sz w:val="24"/>
                <w:szCs w:val="24"/>
              </w:rPr>
            </w:pPr>
            <w:r w:rsidRPr="00CB0CEF">
              <w:rPr>
                <w:rFonts w:ascii="Times New Roman" w:hAnsi="Times New Roman" w:cs="Times New Roman"/>
                <w:sz w:val="24"/>
                <w:szCs w:val="24"/>
              </w:rPr>
              <w:t>2025</w:t>
            </w:r>
            <w:r w:rsidR="00176F60" w:rsidRPr="00CB0CEF">
              <w:rPr>
                <w:rFonts w:ascii="Times New Roman" w:hAnsi="Times New Roman" w:cs="Times New Roman"/>
                <w:sz w:val="24"/>
                <w:szCs w:val="24"/>
              </w:rPr>
              <w:t>-ieji</w:t>
            </w:r>
          </w:p>
        </w:tc>
        <w:tc>
          <w:tcPr>
            <w:tcW w:w="1915" w:type="dxa"/>
            <w:gridSpan w:val="2"/>
          </w:tcPr>
          <w:p w14:paraId="454EFF7A" w14:textId="77777777" w:rsidR="00176F60" w:rsidRPr="00CB0CEF" w:rsidRDefault="004C169C" w:rsidP="00A127D6">
            <w:pPr>
              <w:jc w:val="center"/>
              <w:rPr>
                <w:rFonts w:ascii="Times New Roman" w:hAnsi="Times New Roman" w:cs="Times New Roman"/>
                <w:sz w:val="24"/>
                <w:szCs w:val="24"/>
              </w:rPr>
            </w:pPr>
            <w:r w:rsidRPr="00CB0CEF">
              <w:rPr>
                <w:rFonts w:ascii="Times New Roman" w:hAnsi="Times New Roman" w:cs="Times New Roman"/>
                <w:sz w:val="24"/>
                <w:szCs w:val="24"/>
              </w:rPr>
              <w:t>2026</w:t>
            </w:r>
            <w:r w:rsidR="00176F60" w:rsidRPr="00CB0CEF">
              <w:rPr>
                <w:rFonts w:ascii="Times New Roman" w:hAnsi="Times New Roman" w:cs="Times New Roman"/>
                <w:sz w:val="24"/>
                <w:szCs w:val="24"/>
              </w:rPr>
              <w:t>-ieji</w:t>
            </w:r>
          </w:p>
        </w:tc>
      </w:tr>
      <w:tr w:rsidR="00176F60" w:rsidRPr="00CB0CEF" w14:paraId="38F1F39B" w14:textId="77777777" w:rsidTr="00176F60">
        <w:trPr>
          <w:trHeight w:val="240"/>
          <w:jc w:val="center"/>
        </w:trPr>
        <w:tc>
          <w:tcPr>
            <w:tcW w:w="2617" w:type="dxa"/>
            <w:vMerge/>
            <w:tcMar>
              <w:top w:w="28" w:type="dxa"/>
              <w:left w:w="57" w:type="dxa"/>
              <w:bottom w:w="28" w:type="dxa"/>
              <w:right w:w="57" w:type="dxa"/>
            </w:tcMar>
          </w:tcPr>
          <w:p w14:paraId="100B6659" w14:textId="77777777" w:rsidR="00176F60" w:rsidRPr="00CB0CEF" w:rsidRDefault="00176F60" w:rsidP="00176F60">
            <w:pPr>
              <w:tabs>
                <w:tab w:val="left" w:pos="993"/>
              </w:tabs>
              <w:spacing w:after="6" w:line="240" w:lineRule="auto"/>
              <w:jc w:val="center"/>
              <w:rPr>
                <w:rFonts w:ascii="Times New Roman" w:eastAsia="Times New Roman" w:hAnsi="Times New Roman" w:cs="Times New Roman"/>
                <w:lang w:eastAsia="lt-LT"/>
              </w:rPr>
            </w:pPr>
          </w:p>
        </w:tc>
        <w:tc>
          <w:tcPr>
            <w:tcW w:w="678" w:type="dxa"/>
            <w:tcMar>
              <w:top w:w="28" w:type="dxa"/>
              <w:left w:w="57" w:type="dxa"/>
              <w:bottom w:w="28" w:type="dxa"/>
              <w:right w:w="57" w:type="dxa"/>
            </w:tcMar>
          </w:tcPr>
          <w:p w14:paraId="20622D18" w14:textId="77777777" w:rsidR="00176F60" w:rsidRPr="00CB0CEF" w:rsidRDefault="00176F60" w:rsidP="00176F60">
            <w:pPr>
              <w:tabs>
                <w:tab w:val="left" w:pos="993"/>
              </w:tabs>
              <w:spacing w:after="6" w:line="240" w:lineRule="auto"/>
              <w:jc w:val="center"/>
              <w:rPr>
                <w:rFonts w:ascii="Times New Roman" w:eastAsia="Times New Roman" w:hAnsi="Times New Roman" w:cs="Times New Roman"/>
                <w:i/>
                <w:sz w:val="24"/>
                <w:szCs w:val="24"/>
                <w:lang w:eastAsia="lt-LT"/>
              </w:rPr>
            </w:pPr>
            <w:r w:rsidRPr="00CB0CEF">
              <w:rPr>
                <w:rFonts w:ascii="Times New Roman" w:hAnsi="Times New Roman" w:cs="Times New Roman"/>
                <w:sz w:val="24"/>
                <w:szCs w:val="24"/>
              </w:rPr>
              <w:t>MK</w:t>
            </w:r>
          </w:p>
        </w:tc>
        <w:tc>
          <w:tcPr>
            <w:tcW w:w="764" w:type="dxa"/>
            <w:vAlign w:val="center"/>
          </w:tcPr>
          <w:p w14:paraId="7168A425" w14:textId="77777777" w:rsidR="00176F60" w:rsidRPr="00CB0CEF" w:rsidRDefault="00176F60" w:rsidP="00176F60">
            <w:pPr>
              <w:tabs>
                <w:tab w:val="left" w:pos="993"/>
              </w:tabs>
              <w:spacing w:after="6" w:line="240" w:lineRule="auto"/>
              <w:jc w:val="center"/>
              <w:rPr>
                <w:rFonts w:ascii="Times New Roman" w:eastAsia="Times New Roman" w:hAnsi="Times New Roman" w:cs="Times New Roman"/>
                <w:i/>
                <w:sz w:val="24"/>
                <w:szCs w:val="24"/>
                <w:lang w:eastAsia="lt-LT"/>
              </w:rPr>
            </w:pPr>
            <w:r w:rsidRPr="00CB0CEF">
              <w:rPr>
                <w:rFonts w:ascii="Times New Roman" w:eastAsia="Times New Roman" w:hAnsi="Times New Roman" w:cs="Times New Roman"/>
                <w:i/>
                <w:sz w:val="24"/>
                <w:szCs w:val="24"/>
                <w:lang w:eastAsia="lt-LT"/>
              </w:rPr>
              <w:t>SB</w:t>
            </w:r>
          </w:p>
        </w:tc>
        <w:tc>
          <w:tcPr>
            <w:tcW w:w="755" w:type="dxa"/>
            <w:tcMar>
              <w:top w:w="28" w:type="dxa"/>
              <w:left w:w="57" w:type="dxa"/>
              <w:bottom w:w="28" w:type="dxa"/>
              <w:right w:w="57" w:type="dxa"/>
            </w:tcMar>
            <w:vAlign w:val="center"/>
          </w:tcPr>
          <w:p w14:paraId="566E02A5" w14:textId="77777777" w:rsidR="00176F60" w:rsidRPr="00CB0CEF" w:rsidRDefault="00176F60" w:rsidP="00176F60">
            <w:pPr>
              <w:tabs>
                <w:tab w:val="left" w:pos="993"/>
              </w:tabs>
              <w:spacing w:after="6" w:line="240" w:lineRule="auto"/>
              <w:jc w:val="center"/>
              <w:rPr>
                <w:rFonts w:ascii="Times New Roman" w:eastAsia="Times New Roman" w:hAnsi="Times New Roman" w:cs="Times New Roman"/>
                <w:i/>
                <w:sz w:val="24"/>
                <w:szCs w:val="24"/>
                <w:lang w:eastAsia="lt-LT"/>
              </w:rPr>
            </w:pPr>
            <w:r w:rsidRPr="00CB0CEF">
              <w:rPr>
                <w:rFonts w:ascii="Times New Roman" w:eastAsia="Times New Roman" w:hAnsi="Times New Roman" w:cs="Times New Roman"/>
                <w:i/>
                <w:sz w:val="24"/>
                <w:szCs w:val="24"/>
                <w:lang w:eastAsia="lt-LT"/>
              </w:rPr>
              <w:t>MK</w:t>
            </w:r>
          </w:p>
        </w:tc>
        <w:tc>
          <w:tcPr>
            <w:tcW w:w="779" w:type="dxa"/>
            <w:vAlign w:val="center"/>
          </w:tcPr>
          <w:p w14:paraId="556860A9" w14:textId="77777777" w:rsidR="00176F60" w:rsidRPr="00CB0CEF" w:rsidRDefault="00176F60" w:rsidP="00176F60">
            <w:pPr>
              <w:tabs>
                <w:tab w:val="left" w:pos="993"/>
              </w:tabs>
              <w:spacing w:after="6" w:line="240" w:lineRule="auto"/>
              <w:jc w:val="center"/>
              <w:rPr>
                <w:rFonts w:ascii="Times New Roman" w:eastAsia="Times New Roman" w:hAnsi="Times New Roman" w:cs="Times New Roman"/>
                <w:i/>
                <w:sz w:val="24"/>
                <w:szCs w:val="24"/>
                <w:lang w:eastAsia="lt-LT"/>
              </w:rPr>
            </w:pPr>
            <w:r w:rsidRPr="00CB0CEF">
              <w:rPr>
                <w:rFonts w:ascii="Times New Roman" w:eastAsia="Times New Roman" w:hAnsi="Times New Roman" w:cs="Times New Roman"/>
                <w:i/>
                <w:sz w:val="24"/>
                <w:szCs w:val="24"/>
                <w:lang w:eastAsia="lt-LT"/>
              </w:rPr>
              <w:t>SB</w:t>
            </w:r>
          </w:p>
        </w:tc>
        <w:tc>
          <w:tcPr>
            <w:tcW w:w="923" w:type="dxa"/>
            <w:vAlign w:val="center"/>
          </w:tcPr>
          <w:p w14:paraId="205122BD" w14:textId="77777777" w:rsidR="00176F60" w:rsidRPr="00CB0CEF" w:rsidRDefault="00176F60" w:rsidP="00176F60">
            <w:pPr>
              <w:tabs>
                <w:tab w:val="left" w:pos="993"/>
              </w:tabs>
              <w:spacing w:after="6" w:line="240" w:lineRule="auto"/>
              <w:jc w:val="center"/>
              <w:rPr>
                <w:rFonts w:ascii="Times New Roman" w:eastAsia="Times New Roman" w:hAnsi="Times New Roman" w:cs="Times New Roman"/>
                <w:i/>
                <w:sz w:val="24"/>
                <w:szCs w:val="24"/>
                <w:lang w:eastAsia="lt-LT"/>
              </w:rPr>
            </w:pPr>
            <w:r w:rsidRPr="00CB0CEF">
              <w:rPr>
                <w:rFonts w:ascii="Times New Roman" w:eastAsia="Times New Roman" w:hAnsi="Times New Roman" w:cs="Times New Roman"/>
                <w:i/>
                <w:sz w:val="24"/>
                <w:szCs w:val="24"/>
                <w:lang w:eastAsia="lt-LT"/>
              </w:rPr>
              <w:t>MK</w:t>
            </w:r>
          </w:p>
        </w:tc>
        <w:tc>
          <w:tcPr>
            <w:tcW w:w="992" w:type="dxa"/>
            <w:vAlign w:val="center"/>
          </w:tcPr>
          <w:p w14:paraId="63AE835A" w14:textId="77777777" w:rsidR="00176F60" w:rsidRPr="00CB0CEF" w:rsidRDefault="00176F60" w:rsidP="00176F60">
            <w:pPr>
              <w:tabs>
                <w:tab w:val="left" w:pos="993"/>
              </w:tabs>
              <w:spacing w:after="6" w:line="240" w:lineRule="auto"/>
              <w:jc w:val="center"/>
              <w:rPr>
                <w:rFonts w:ascii="Times New Roman" w:eastAsia="Times New Roman" w:hAnsi="Times New Roman" w:cs="Times New Roman"/>
                <w:i/>
                <w:sz w:val="24"/>
                <w:szCs w:val="24"/>
                <w:lang w:eastAsia="lt-LT"/>
              </w:rPr>
            </w:pPr>
            <w:r w:rsidRPr="00CB0CEF">
              <w:rPr>
                <w:rFonts w:ascii="Times New Roman" w:eastAsia="Times New Roman" w:hAnsi="Times New Roman" w:cs="Times New Roman"/>
                <w:i/>
                <w:sz w:val="24"/>
                <w:szCs w:val="24"/>
                <w:lang w:eastAsia="lt-LT"/>
              </w:rPr>
              <w:t>SB</w:t>
            </w:r>
          </w:p>
        </w:tc>
      </w:tr>
      <w:tr w:rsidR="00176F60" w:rsidRPr="00CB0CEF" w14:paraId="46434C94" w14:textId="77777777" w:rsidTr="00176F60">
        <w:trPr>
          <w:jc w:val="center"/>
        </w:trPr>
        <w:tc>
          <w:tcPr>
            <w:tcW w:w="2617" w:type="dxa"/>
            <w:tcMar>
              <w:top w:w="28" w:type="dxa"/>
              <w:left w:w="57" w:type="dxa"/>
              <w:bottom w:w="28" w:type="dxa"/>
              <w:right w:w="57" w:type="dxa"/>
            </w:tcMar>
          </w:tcPr>
          <w:p w14:paraId="351B47F8" w14:textId="77777777" w:rsidR="00176F60" w:rsidRPr="00CB0CEF" w:rsidRDefault="00176F60" w:rsidP="00176F60">
            <w:pPr>
              <w:rPr>
                <w:rFonts w:ascii="Times New Roman" w:hAnsi="Times New Roman" w:cs="Times New Roman"/>
                <w:sz w:val="24"/>
                <w:szCs w:val="24"/>
              </w:rPr>
            </w:pPr>
            <w:r w:rsidRPr="00CB0CEF">
              <w:rPr>
                <w:rFonts w:ascii="Times New Roman" w:hAnsi="Times New Roman" w:cs="Times New Roman"/>
                <w:sz w:val="24"/>
                <w:szCs w:val="24"/>
              </w:rPr>
              <w:t>Pareigybių skaičius. vnt.</w:t>
            </w:r>
          </w:p>
        </w:tc>
        <w:tc>
          <w:tcPr>
            <w:tcW w:w="678" w:type="dxa"/>
            <w:tcMar>
              <w:top w:w="28" w:type="dxa"/>
              <w:left w:w="57" w:type="dxa"/>
              <w:bottom w:w="28" w:type="dxa"/>
              <w:right w:w="57" w:type="dxa"/>
            </w:tcMar>
          </w:tcPr>
          <w:p w14:paraId="72A4B395" w14:textId="77777777" w:rsidR="00176F60" w:rsidRPr="00CB0CEF" w:rsidRDefault="00176F60" w:rsidP="00176F60">
            <w:pPr>
              <w:jc w:val="center"/>
              <w:rPr>
                <w:rFonts w:ascii="Times New Roman" w:hAnsi="Times New Roman" w:cs="Times New Roman"/>
                <w:sz w:val="24"/>
                <w:szCs w:val="24"/>
              </w:rPr>
            </w:pPr>
            <w:r w:rsidRPr="00CB0CEF">
              <w:rPr>
                <w:rFonts w:ascii="Times New Roman" w:hAnsi="Times New Roman" w:cs="Times New Roman"/>
                <w:sz w:val="24"/>
                <w:szCs w:val="24"/>
              </w:rPr>
              <w:t>2</w:t>
            </w:r>
            <w:r w:rsidR="00FA1C74" w:rsidRPr="00CB0CEF">
              <w:rPr>
                <w:rFonts w:ascii="Times New Roman" w:hAnsi="Times New Roman" w:cs="Times New Roman"/>
                <w:sz w:val="24"/>
                <w:szCs w:val="24"/>
              </w:rPr>
              <w:t>6</w:t>
            </w:r>
            <w:r w:rsidR="004A3AD3" w:rsidRPr="00CB0CEF">
              <w:rPr>
                <w:rFonts w:ascii="Times New Roman" w:hAnsi="Times New Roman" w:cs="Times New Roman"/>
                <w:sz w:val="24"/>
                <w:szCs w:val="24"/>
              </w:rPr>
              <w:t>,</w:t>
            </w:r>
            <w:r w:rsidR="00FA1C74" w:rsidRPr="00CB0CEF">
              <w:rPr>
                <w:rFonts w:ascii="Times New Roman" w:hAnsi="Times New Roman" w:cs="Times New Roman"/>
                <w:sz w:val="24"/>
                <w:szCs w:val="24"/>
              </w:rPr>
              <w:t>93</w:t>
            </w:r>
          </w:p>
        </w:tc>
        <w:tc>
          <w:tcPr>
            <w:tcW w:w="764" w:type="dxa"/>
          </w:tcPr>
          <w:p w14:paraId="338A47B3" w14:textId="77777777" w:rsidR="00176F60" w:rsidRPr="00CB0CEF" w:rsidRDefault="00176F60" w:rsidP="00176F60">
            <w:pPr>
              <w:tabs>
                <w:tab w:val="left" w:pos="993"/>
              </w:tabs>
              <w:spacing w:after="6" w:line="240" w:lineRule="auto"/>
              <w:jc w:val="center"/>
              <w:rPr>
                <w:rFonts w:ascii="Times New Roman" w:eastAsia="Times New Roman" w:hAnsi="Times New Roman" w:cs="Times New Roman"/>
                <w:sz w:val="24"/>
                <w:szCs w:val="24"/>
                <w:lang w:eastAsia="lt-LT"/>
              </w:rPr>
            </w:pPr>
            <w:r w:rsidRPr="00CB0CEF">
              <w:rPr>
                <w:rFonts w:ascii="Times New Roman" w:eastAsia="Times New Roman" w:hAnsi="Times New Roman" w:cs="Times New Roman"/>
                <w:sz w:val="24"/>
                <w:szCs w:val="24"/>
                <w:lang w:eastAsia="lt-LT"/>
              </w:rPr>
              <w:t>3</w:t>
            </w:r>
            <w:r w:rsidR="00FA1C74" w:rsidRPr="00CB0CEF">
              <w:rPr>
                <w:rFonts w:ascii="Times New Roman" w:eastAsia="Times New Roman" w:hAnsi="Times New Roman" w:cs="Times New Roman"/>
                <w:sz w:val="24"/>
                <w:szCs w:val="24"/>
                <w:lang w:eastAsia="lt-LT"/>
              </w:rPr>
              <w:t>4,31</w:t>
            </w:r>
          </w:p>
        </w:tc>
        <w:tc>
          <w:tcPr>
            <w:tcW w:w="755" w:type="dxa"/>
            <w:tcMar>
              <w:top w:w="28" w:type="dxa"/>
              <w:left w:w="57" w:type="dxa"/>
              <w:bottom w:w="28" w:type="dxa"/>
              <w:right w:w="57" w:type="dxa"/>
            </w:tcMar>
          </w:tcPr>
          <w:p w14:paraId="5AED7F82" w14:textId="77777777" w:rsidR="00176F60" w:rsidRPr="00CB0CEF" w:rsidRDefault="00FA1C74" w:rsidP="00176F60">
            <w:pPr>
              <w:tabs>
                <w:tab w:val="left" w:pos="993"/>
              </w:tabs>
              <w:spacing w:after="6" w:line="240" w:lineRule="auto"/>
              <w:jc w:val="center"/>
              <w:rPr>
                <w:rFonts w:ascii="Times New Roman" w:eastAsia="Times New Roman" w:hAnsi="Times New Roman" w:cs="Times New Roman"/>
                <w:sz w:val="24"/>
                <w:szCs w:val="24"/>
                <w:lang w:eastAsia="lt-LT"/>
              </w:rPr>
            </w:pPr>
            <w:r w:rsidRPr="00CB0CEF">
              <w:rPr>
                <w:rFonts w:ascii="Times New Roman" w:eastAsia="Times New Roman" w:hAnsi="Times New Roman" w:cs="Times New Roman"/>
                <w:sz w:val="24"/>
                <w:szCs w:val="24"/>
                <w:lang w:eastAsia="lt-LT"/>
              </w:rPr>
              <w:t>26</w:t>
            </w:r>
            <w:r w:rsidR="004A3AD3" w:rsidRPr="00CB0CEF">
              <w:rPr>
                <w:rFonts w:ascii="Times New Roman" w:eastAsia="Times New Roman" w:hAnsi="Times New Roman" w:cs="Times New Roman"/>
                <w:sz w:val="24"/>
                <w:szCs w:val="24"/>
                <w:lang w:eastAsia="lt-LT"/>
              </w:rPr>
              <w:t>,</w:t>
            </w:r>
            <w:r w:rsidRPr="00CB0CEF">
              <w:rPr>
                <w:rFonts w:ascii="Times New Roman" w:eastAsia="Times New Roman" w:hAnsi="Times New Roman" w:cs="Times New Roman"/>
                <w:sz w:val="24"/>
                <w:szCs w:val="24"/>
                <w:lang w:eastAsia="lt-LT"/>
              </w:rPr>
              <w:t>93</w:t>
            </w:r>
          </w:p>
        </w:tc>
        <w:tc>
          <w:tcPr>
            <w:tcW w:w="779" w:type="dxa"/>
          </w:tcPr>
          <w:p w14:paraId="64418421" w14:textId="77777777" w:rsidR="00176F60" w:rsidRPr="00CB0CEF" w:rsidRDefault="00176F60" w:rsidP="00176F60">
            <w:pPr>
              <w:tabs>
                <w:tab w:val="left" w:pos="993"/>
              </w:tabs>
              <w:spacing w:after="6" w:line="240" w:lineRule="auto"/>
              <w:jc w:val="center"/>
              <w:rPr>
                <w:rFonts w:ascii="Times New Roman" w:eastAsia="Times New Roman" w:hAnsi="Times New Roman" w:cs="Times New Roman"/>
                <w:sz w:val="24"/>
                <w:szCs w:val="24"/>
                <w:lang w:eastAsia="lt-LT"/>
              </w:rPr>
            </w:pPr>
            <w:r w:rsidRPr="00CB0CEF">
              <w:rPr>
                <w:rFonts w:ascii="Times New Roman" w:eastAsia="Times New Roman" w:hAnsi="Times New Roman" w:cs="Times New Roman"/>
                <w:sz w:val="24"/>
                <w:szCs w:val="24"/>
                <w:lang w:eastAsia="lt-LT"/>
              </w:rPr>
              <w:t>3</w:t>
            </w:r>
            <w:r w:rsidR="00FA1C74" w:rsidRPr="00CB0CEF">
              <w:rPr>
                <w:rFonts w:ascii="Times New Roman" w:eastAsia="Times New Roman" w:hAnsi="Times New Roman" w:cs="Times New Roman"/>
                <w:sz w:val="24"/>
                <w:szCs w:val="24"/>
                <w:lang w:eastAsia="lt-LT"/>
              </w:rPr>
              <w:t>4,31</w:t>
            </w:r>
          </w:p>
        </w:tc>
        <w:tc>
          <w:tcPr>
            <w:tcW w:w="923" w:type="dxa"/>
          </w:tcPr>
          <w:p w14:paraId="4076C107" w14:textId="77777777" w:rsidR="00176F60" w:rsidRPr="00CB0CEF" w:rsidRDefault="004A3AD3" w:rsidP="00176F60">
            <w:pPr>
              <w:tabs>
                <w:tab w:val="left" w:pos="993"/>
              </w:tabs>
              <w:spacing w:after="6" w:line="240" w:lineRule="auto"/>
              <w:jc w:val="center"/>
              <w:rPr>
                <w:rFonts w:ascii="Times New Roman" w:eastAsia="Times New Roman" w:hAnsi="Times New Roman" w:cs="Times New Roman"/>
                <w:sz w:val="24"/>
                <w:szCs w:val="24"/>
                <w:lang w:eastAsia="lt-LT"/>
              </w:rPr>
            </w:pPr>
            <w:r w:rsidRPr="00CB0CEF">
              <w:rPr>
                <w:rFonts w:ascii="Times New Roman" w:eastAsia="Times New Roman" w:hAnsi="Times New Roman" w:cs="Times New Roman"/>
                <w:sz w:val="24"/>
                <w:szCs w:val="24"/>
                <w:lang w:eastAsia="lt-LT"/>
              </w:rPr>
              <w:t>2</w:t>
            </w:r>
            <w:r w:rsidR="00FA1C74" w:rsidRPr="00CB0CEF">
              <w:rPr>
                <w:rFonts w:ascii="Times New Roman" w:eastAsia="Times New Roman" w:hAnsi="Times New Roman" w:cs="Times New Roman"/>
                <w:sz w:val="24"/>
                <w:szCs w:val="24"/>
                <w:lang w:eastAsia="lt-LT"/>
              </w:rPr>
              <w:t>6,93</w:t>
            </w:r>
          </w:p>
        </w:tc>
        <w:tc>
          <w:tcPr>
            <w:tcW w:w="992" w:type="dxa"/>
          </w:tcPr>
          <w:p w14:paraId="26D7F79F" w14:textId="77777777" w:rsidR="00176F60" w:rsidRPr="00CB0CEF" w:rsidRDefault="004A3AD3" w:rsidP="00176F60">
            <w:pPr>
              <w:tabs>
                <w:tab w:val="left" w:pos="993"/>
              </w:tabs>
              <w:spacing w:after="6" w:line="240" w:lineRule="auto"/>
              <w:jc w:val="center"/>
              <w:rPr>
                <w:rFonts w:ascii="Times New Roman" w:eastAsia="Times New Roman" w:hAnsi="Times New Roman" w:cs="Times New Roman"/>
                <w:sz w:val="24"/>
                <w:szCs w:val="24"/>
                <w:lang w:eastAsia="lt-LT"/>
              </w:rPr>
            </w:pPr>
            <w:r w:rsidRPr="00CB0CEF">
              <w:rPr>
                <w:rFonts w:ascii="Times New Roman" w:eastAsia="Times New Roman" w:hAnsi="Times New Roman" w:cs="Times New Roman"/>
                <w:sz w:val="24"/>
                <w:szCs w:val="24"/>
                <w:lang w:eastAsia="lt-LT"/>
              </w:rPr>
              <w:t>3</w:t>
            </w:r>
            <w:r w:rsidR="00FA1C74" w:rsidRPr="00CB0CEF">
              <w:rPr>
                <w:rFonts w:ascii="Times New Roman" w:eastAsia="Times New Roman" w:hAnsi="Times New Roman" w:cs="Times New Roman"/>
                <w:sz w:val="24"/>
                <w:szCs w:val="24"/>
                <w:lang w:eastAsia="lt-LT"/>
              </w:rPr>
              <w:t>4,31</w:t>
            </w:r>
          </w:p>
        </w:tc>
      </w:tr>
      <w:tr w:rsidR="008D130A" w:rsidRPr="00CB0CEF" w14:paraId="6DD01517" w14:textId="77777777" w:rsidTr="00176F60">
        <w:trPr>
          <w:jc w:val="center"/>
        </w:trPr>
        <w:tc>
          <w:tcPr>
            <w:tcW w:w="2617" w:type="dxa"/>
            <w:tcMar>
              <w:top w:w="28" w:type="dxa"/>
              <w:left w:w="57" w:type="dxa"/>
              <w:bottom w:w="28" w:type="dxa"/>
              <w:right w:w="57" w:type="dxa"/>
            </w:tcMar>
          </w:tcPr>
          <w:p w14:paraId="1EDD9DFD" w14:textId="77777777" w:rsidR="008D130A" w:rsidRPr="00CB0CEF" w:rsidRDefault="008D130A" w:rsidP="00176F60">
            <w:pPr>
              <w:rPr>
                <w:rFonts w:ascii="Times New Roman" w:hAnsi="Times New Roman" w:cs="Times New Roman"/>
                <w:sz w:val="24"/>
                <w:szCs w:val="24"/>
              </w:rPr>
            </w:pPr>
            <w:r w:rsidRPr="00CB0CEF">
              <w:rPr>
                <w:rFonts w:ascii="Times New Roman" w:hAnsi="Times New Roman" w:cs="Times New Roman"/>
                <w:sz w:val="24"/>
                <w:szCs w:val="24"/>
              </w:rPr>
              <w:t>Išlaidos darbo užmokesčiui, tūkst. eurų</w:t>
            </w:r>
          </w:p>
        </w:tc>
        <w:tc>
          <w:tcPr>
            <w:tcW w:w="678" w:type="dxa"/>
            <w:tcMar>
              <w:top w:w="28" w:type="dxa"/>
              <w:left w:w="57" w:type="dxa"/>
              <w:bottom w:w="28" w:type="dxa"/>
              <w:right w:w="57" w:type="dxa"/>
            </w:tcMar>
          </w:tcPr>
          <w:p w14:paraId="3702ACAE" w14:textId="77777777" w:rsidR="008D130A" w:rsidRPr="00CB0CEF" w:rsidRDefault="008D130A" w:rsidP="00350FFA">
            <w:pPr>
              <w:jc w:val="center"/>
              <w:rPr>
                <w:rFonts w:ascii="Times New Roman" w:hAnsi="Times New Roman" w:cs="Times New Roman"/>
                <w:sz w:val="24"/>
                <w:szCs w:val="24"/>
              </w:rPr>
            </w:pPr>
            <w:r w:rsidRPr="00CB0CEF">
              <w:rPr>
                <w:rFonts w:ascii="Times New Roman" w:hAnsi="Times New Roman" w:cs="Times New Roman"/>
                <w:sz w:val="24"/>
                <w:szCs w:val="24"/>
              </w:rPr>
              <w:t>4</w:t>
            </w:r>
            <w:r w:rsidR="00CB0CEF" w:rsidRPr="00CB0CEF">
              <w:rPr>
                <w:rFonts w:ascii="Times New Roman" w:hAnsi="Times New Roman" w:cs="Times New Roman"/>
                <w:sz w:val="24"/>
                <w:szCs w:val="24"/>
              </w:rPr>
              <w:t>91,2</w:t>
            </w:r>
          </w:p>
        </w:tc>
        <w:tc>
          <w:tcPr>
            <w:tcW w:w="764" w:type="dxa"/>
          </w:tcPr>
          <w:p w14:paraId="7CA76AC5" w14:textId="77777777" w:rsidR="008D130A" w:rsidRPr="00CB0CEF" w:rsidRDefault="00CB0CEF" w:rsidP="00350FFA">
            <w:pPr>
              <w:tabs>
                <w:tab w:val="left" w:pos="993"/>
              </w:tabs>
              <w:spacing w:after="6" w:line="240" w:lineRule="auto"/>
              <w:jc w:val="center"/>
              <w:rPr>
                <w:rFonts w:ascii="Times New Roman" w:eastAsia="Times New Roman" w:hAnsi="Times New Roman" w:cs="Times New Roman"/>
                <w:sz w:val="24"/>
                <w:szCs w:val="24"/>
                <w:lang w:eastAsia="lt-LT"/>
              </w:rPr>
            </w:pPr>
            <w:r w:rsidRPr="00CB0CEF">
              <w:rPr>
                <w:rFonts w:ascii="Times New Roman" w:eastAsia="Times New Roman" w:hAnsi="Times New Roman" w:cs="Times New Roman"/>
                <w:sz w:val="24"/>
                <w:szCs w:val="24"/>
                <w:lang w:eastAsia="lt-LT"/>
              </w:rPr>
              <w:t>530,4</w:t>
            </w:r>
          </w:p>
        </w:tc>
        <w:tc>
          <w:tcPr>
            <w:tcW w:w="755" w:type="dxa"/>
            <w:tcMar>
              <w:top w:w="28" w:type="dxa"/>
              <w:left w:w="57" w:type="dxa"/>
              <w:bottom w:w="28" w:type="dxa"/>
              <w:right w:w="57" w:type="dxa"/>
            </w:tcMar>
          </w:tcPr>
          <w:p w14:paraId="3DB8066C" w14:textId="77777777" w:rsidR="008D130A" w:rsidRPr="00CB0CEF" w:rsidRDefault="009F7068" w:rsidP="00350FFA">
            <w:pPr>
              <w:tabs>
                <w:tab w:val="left" w:pos="993"/>
              </w:tabs>
              <w:spacing w:after="6" w:line="240" w:lineRule="auto"/>
              <w:jc w:val="center"/>
              <w:rPr>
                <w:rFonts w:ascii="Times New Roman" w:eastAsia="Times New Roman" w:hAnsi="Times New Roman" w:cs="Times New Roman"/>
                <w:sz w:val="24"/>
                <w:szCs w:val="24"/>
                <w:lang w:eastAsia="lt-LT"/>
              </w:rPr>
            </w:pPr>
            <w:r w:rsidRPr="00CB0CEF">
              <w:rPr>
                <w:rFonts w:ascii="Times New Roman" w:eastAsia="Times New Roman" w:hAnsi="Times New Roman" w:cs="Times New Roman"/>
                <w:sz w:val="24"/>
                <w:szCs w:val="24"/>
                <w:lang w:eastAsia="lt-LT"/>
              </w:rPr>
              <w:t>4</w:t>
            </w:r>
            <w:r w:rsidR="00CB0CEF" w:rsidRPr="00CB0CEF">
              <w:rPr>
                <w:rFonts w:ascii="Times New Roman" w:eastAsia="Times New Roman" w:hAnsi="Times New Roman" w:cs="Times New Roman"/>
                <w:sz w:val="24"/>
                <w:szCs w:val="24"/>
                <w:lang w:eastAsia="lt-LT"/>
              </w:rPr>
              <w:t>91,2</w:t>
            </w:r>
          </w:p>
        </w:tc>
        <w:tc>
          <w:tcPr>
            <w:tcW w:w="779" w:type="dxa"/>
          </w:tcPr>
          <w:p w14:paraId="57DB24A4" w14:textId="77777777" w:rsidR="008D130A" w:rsidRPr="00CB0CEF" w:rsidRDefault="009F7068" w:rsidP="00350FFA">
            <w:pPr>
              <w:tabs>
                <w:tab w:val="left" w:pos="993"/>
              </w:tabs>
              <w:spacing w:after="6" w:line="240" w:lineRule="auto"/>
              <w:jc w:val="center"/>
              <w:rPr>
                <w:rFonts w:ascii="Times New Roman" w:eastAsia="Times New Roman" w:hAnsi="Times New Roman" w:cs="Times New Roman"/>
                <w:sz w:val="24"/>
                <w:szCs w:val="24"/>
                <w:lang w:eastAsia="lt-LT"/>
              </w:rPr>
            </w:pPr>
            <w:r w:rsidRPr="00CB0CEF">
              <w:rPr>
                <w:rFonts w:ascii="Times New Roman" w:eastAsia="Times New Roman" w:hAnsi="Times New Roman" w:cs="Times New Roman"/>
                <w:sz w:val="24"/>
                <w:szCs w:val="24"/>
                <w:lang w:eastAsia="lt-LT"/>
              </w:rPr>
              <w:t>530,4</w:t>
            </w:r>
          </w:p>
        </w:tc>
        <w:tc>
          <w:tcPr>
            <w:tcW w:w="923" w:type="dxa"/>
          </w:tcPr>
          <w:p w14:paraId="0D198564" w14:textId="77777777" w:rsidR="008D130A" w:rsidRPr="00CB0CEF" w:rsidRDefault="008D130A" w:rsidP="00176F60">
            <w:pPr>
              <w:tabs>
                <w:tab w:val="left" w:pos="993"/>
              </w:tabs>
              <w:spacing w:after="6" w:line="240" w:lineRule="auto"/>
              <w:jc w:val="center"/>
              <w:rPr>
                <w:rFonts w:ascii="Times New Roman" w:eastAsia="Times New Roman" w:hAnsi="Times New Roman" w:cs="Times New Roman"/>
                <w:sz w:val="24"/>
                <w:szCs w:val="24"/>
                <w:lang w:eastAsia="lt-LT"/>
              </w:rPr>
            </w:pPr>
            <w:r w:rsidRPr="00CB0CEF">
              <w:rPr>
                <w:rFonts w:ascii="Times New Roman" w:eastAsia="Times New Roman" w:hAnsi="Times New Roman" w:cs="Times New Roman"/>
                <w:sz w:val="24"/>
                <w:szCs w:val="24"/>
                <w:lang w:eastAsia="lt-LT"/>
              </w:rPr>
              <w:t>4</w:t>
            </w:r>
            <w:r w:rsidR="00CB0CEF" w:rsidRPr="00CB0CEF">
              <w:rPr>
                <w:rFonts w:ascii="Times New Roman" w:eastAsia="Times New Roman" w:hAnsi="Times New Roman" w:cs="Times New Roman"/>
                <w:sz w:val="24"/>
                <w:szCs w:val="24"/>
                <w:lang w:eastAsia="lt-LT"/>
              </w:rPr>
              <w:t>91,2</w:t>
            </w:r>
          </w:p>
        </w:tc>
        <w:tc>
          <w:tcPr>
            <w:tcW w:w="992" w:type="dxa"/>
          </w:tcPr>
          <w:p w14:paraId="271F10B1" w14:textId="77777777" w:rsidR="008D130A" w:rsidRPr="00CB0CEF" w:rsidRDefault="009F7068" w:rsidP="00176F60">
            <w:pPr>
              <w:tabs>
                <w:tab w:val="left" w:pos="993"/>
              </w:tabs>
              <w:spacing w:after="6" w:line="240" w:lineRule="auto"/>
              <w:jc w:val="center"/>
              <w:rPr>
                <w:rFonts w:ascii="Times New Roman" w:eastAsia="Times New Roman" w:hAnsi="Times New Roman" w:cs="Times New Roman"/>
                <w:sz w:val="24"/>
                <w:szCs w:val="24"/>
                <w:lang w:eastAsia="lt-LT"/>
              </w:rPr>
            </w:pPr>
            <w:r w:rsidRPr="00CB0CEF">
              <w:rPr>
                <w:rFonts w:ascii="Times New Roman" w:eastAsia="Times New Roman" w:hAnsi="Times New Roman" w:cs="Times New Roman"/>
                <w:sz w:val="24"/>
                <w:szCs w:val="24"/>
                <w:lang w:eastAsia="lt-LT"/>
              </w:rPr>
              <w:t>530,4</w:t>
            </w:r>
          </w:p>
        </w:tc>
      </w:tr>
    </w:tbl>
    <w:p w14:paraId="62C5F56F" w14:textId="77777777" w:rsidR="00DA21AF" w:rsidRPr="00CB0CEF" w:rsidRDefault="00DA21AF" w:rsidP="0018191D">
      <w:pPr>
        <w:spacing w:after="0" w:line="240" w:lineRule="auto"/>
        <w:rPr>
          <w:rFonts w:ascii="Times New Roman" w:eastAsia="Times New Roman" w:hAnsi="Times New Roman" w:cs="Times New Roman"/>
          <w:i/>
          <w:sz w:val="20"/>
          <w:szCs w:val="20"/>
          <w:lang w:eastAsia="lt-LT"/>
        </w:rPr>
      </w:pPr>
    </w:p>
    <w:p w14:paraId="5F659AAF" w14:textId="77777777" w:rsidR="0018191D" w:rsidRPr="0049258C" w:rsidRDefault="0018191D" w:rsidP="0018191D">
      <w:pPr>
        <w:spacing w:after="60" w:line="240" w:lineRule="auto"/>
        <w:jc w:val="center"/>
        <w:rPr>
          <w:rFonts w:ascii="Times New Roman" w:eastAsia="Times New Roman" w:hAnsi="Times New Roman" w:cs="Times New Roman"/>
          <w:b/>
          <w:color w:val="FF0000"/>
          <w:sz w:val="24"/>
          <w:szCs w:val="24"/>
          <w:lang w:eastAsia="lt-LT"/>
        </w:rPr>
      </w:pPr>
    </w:p>
    <w:p w14:paraId="57EC12F9" w14:textId="77777777" w:rsidR="009062F9" w:rsidRPr="0049258C" w:rsidRDefault="006D0B9F" w:rsidP="009062F9">
      <w:pPr>
        <w:tabs>
          <w:tab w:val="left" w:pos="993"/>
        </w:tabs>
        <w:spacing w:after="6" w:line="360" w:lineRule="auto"/>
        <w:jc w:val="both"/>
        <w:rPr>
          <w:rFonts w:ascii="Times New Roman" w:eastAsia="Times New Roman" w:hAnsi="Times New Roman" w:cs="Times New Roman"/>
          <w:color w:val="FF0000"/>
          <w:lang w:eastAsia="lt-LT"/>
        </w:rPr>
      </w:pPr>
      <w:r w:rsidRPr="006D0B9F">
        <w:rPr>
          <w:rFonts w:ascii="Times New Roman" w:eastAsia="Times New Roman" w:hAnsi="Times New Roman" w:cs="Times New Roman"/>
          <w:noProof/>
          <w:color w:val="FF0000"/>
          <w:lang w:eastAsia="lt-LT"/>
        </w:rPr>
        <w:lastRenderedPageBreak/>
        <w:drawing>
          <wp:inline distT="0" distB="0" distL="0" distR="0" wp14:anchorId="07A2B0C3" wp14:editId="0763E024">
            <wp:extent cx="6170210" cy="2743200"/>
            <wp:effectExtent l="19050" t="0" r="21040" b="0"/>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6A0CDC6" w14:textId="77777777" w:rsidR="0018191D" w:rsidRDefault="00DA21AF" w:rsidP="0018191D">
      <w:pPr>
        <w:tabs>
          <w:tab w:val="left" w:pos="993"/>
        </w:tabs>
        <w:spacing w:after="6" w:line="360" w:lineRule="auto"/>
        <w:rPr>
          <w:rFonts w:ascii="Times New Roman" w:eastAsia="Times New Roman" w:hAnsi="Times New Roman" w:cs="Times New Roman"/>
          <w:i/>
          <w:sz w:val="20"/>
          <w:szCs w:val="20"/>
          <w:lang w:eastAsia="lt-LT"/>
        </w:rPr>
      </w:pPr>
      <w:r>
        <w:rPr>
          <w:rFonts w:ascii="Times New Roman" w:eastAsia="Times New Roman" w:hAnsi="Times New Roman" w:cs="Times New Roman"/>
          <w:i/>
          <w:color w:val="000000" w:themeColor="text1"/>
          <w:sz w:val="20"/>
          <w:szCs w:val="20"/>
          <w:lang w:eastAsia="lt-LT"/>
        </w:rPr>
        <w:t>2</w:t>
      </w:r>
      <w:r w:rsidR="0018191D" w:rsidRPr="006279A6">
        <w:rPr>
          <w:rFonts w:ascii="Times New Roman" w:eastAsia="Times New Roman" w:hAnsi="Times New Roman" w:cs="Times New Roman"/>
          <w:i/>
          <w:color w:val="000000" w:themeColor="text1"/>
          <w:sz w:val="20"/>
          <w:szCs w:val="20"/>
          <w:lang w:eastAsia="lt-LT"/>
        </w:rPr>
        <w:t xml:space="preserve"> pav</w:t>
      </w:r>
      <w:r w:rsidR="0018191D" w:rsidRPr="00F67D84">
        <w:rPr>
          <w:rFonts w:ascii="Times New Roman" w:eastAsia="Times New Roman" w:hAnsi="Times New Roman" w:cs="Times New Roman"/>
          <w:i/>
          <w:color w:val="FF0000"/>
          <w:sz w:val="20"/>
          <w:szCs w:val="20"/>
          <w:lang w:eastAsia="lt-LT"/>
        </w:rPr>
        <w:t xml:space="preserve">. </w:t>
      </w:r>
      <w:r w:rsidR="0018191D" w:rsidRPr="0080646E">
        <w:rPr>
          <w:rFonts w:ascii="Times New Roman" w:eastAsia="Times New Roman" w:hAnsi="Times New Roman" w:cs="Times New Roman"/>
          <w:i/>
          <w:sz w:val="20"/>
          <w:szCs w:val="20"/>
          <w:lang w:eastAsia="lt-LT"/>
        </w:rPr>
        <w:t xml:space="preserve">Pareigybių skaičius </w:t>
      </w:r>
      <w:r w:rsidRPr="0080646E">
        <w:rPr>
          <w:rFonts w:ascii="Times New Roman" w:eastAsia="Times New Roman" w:hAnsi="Times New Roman" w:cs="Times New Roman"/>
          <w:i/>
          <w:sz w:val="20"/>
          <w:szCs w:val="20"/>
          <w:lang w:eastAsia="lt-LT"/>
        </w:rPr>
        <w:t xml:space="preserve">ir darbo užmokestis </w:t>
      </w:r>
      <w:r w:rsidR="006279A6" w:rsidRPr="0080646E">
        <w:rPr>
          <w:rFonts w:ascii="Times New Roman" w:eastAsia="Times New Roman" w:hAnsi="Times New Roman" w:cs="Times New Roman"/>
          <w:i/>
          <w:sz w:val="20"/>
          <w:szCs w:val="20"/>
          <w:lang w:eastAsia="lt-LT"/>
        </w:rPr>
        <w:t>įstaigoje</w:t>
      </w:r>
      <w:r w:rsidR="00604B52" w:rsidRPr="0080646E">
        <w:rPr>
          <w:rFonts w:ascii="Times New Roman" w:eastAsia="Times New Roman" w:hAnsi="Times New Roman" w:cs="Times New Roman"/>
          <w:i/>
          <w:sz w:val="20"/>
          <w:szCs w:val="20"/>
          <w:lang w:eastAsia="lt-LT"/>
        </w:rPr>
        <w:t>.</w:t>
      </w:r>
    </w:p>
    <w:p w14:paraId="63BA0954" w14:textId="77777777" w:rsidR="00C92D5E" w:rsidRPr="0080646E" w:rsidRDefault="00C92D5E" w:rsidP="0018191D">
      <w:pPr>
        <w:tabs>
          <w:tab w:val="left" w:pos="993"/>
        </w:tabs>
        <w:spacing w:after="6" w:line="360" w:lineRule="auto"/>
        <w:rPr>
          <w:rFonts w:ascii="Times New Roman" w:eastAsia="Times New Roman" w:hAnsi="Times New Roman" w:cs="Times New Roman"/>
          <w:i/>
          <w:sz w:val="20"/>
          <w:szCs w:val="20"/>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1A4379" w:rsidRPr="0018191D" w14:paraId="3556DB5F" w14:textId="77777777" w:rsidTr="00FD1A55">
        <w:tc>
          <w:tcPr>
            <w:tcW w:w="9776" w:type="dxa"/>
            <w:shd w:val="clear" w:color="auto" w:fill="92D050"/>
          </w:tcPr>
          <w:p w14:paraId="3202ED50" w14:textId="77777777" w:rsidR="0018191D" w:rsidRPr="0018191D" w:rsidRDefault="0018191D" w:rsidP="0018191D">
            <w:pPr>
              <w:numPr>
                <w:ilvl w:val="0"/>
                <w:numId w:val="17"/>
              </w:numPr>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STRATEGINIO TIKSLO IR PROGRAMŲ ĮGYVENDINIMAS</w:t>
            </w:r>
          </w:p>
        </w:tc>
      </w:tr>
    </w:tbl>
    <w:p w14:paraId="602AA606" w14:textId="77777777" w:rsidR="0018191D" w:rsidRPr="005E0EBB" w:rsidRDefault="0018191D" w:rsidP="0018191D">
      <w:pPr>
        <w:spacing w:after="0" w:line="240" w:lineRule="auto"/>
        <w:rPr>
          <w:rFonts w:ascii="Times New Roman" w:eastAsia="Times New Roman" w:hAnsi="Times New Roman" w:cs="Times New Roman"/>
          <w:color w:val="000000" w:themeColor="text1"/>
          <w:sz w:val="24"/>
          <w:szCs w:val="24"/>
          <w:lang w:eastAsia="lt-LT"/>
        </w:rPr>
      </w:pPr>
      <w:r w:rsidRPr="005E0EBB">
        <w:rPr>
          <w:rFonts w:ascii="Times New Roman" w:eastAsia="Times New Roman" w:hAnsi="Times New Roman" w:cs="Times New Roman"/>
          <w:color w:val="000000" w:themeColor="text1"/>
          <w:sz w:val="24"/>
          <w:szCs w:val="24"/>
          <w:lang w:eastAsia="lt-LT"/>
        </w:rPr>
        <w:t xml:space="preserve">                                                               VEIKLOS KONTEKSTAS</w:t>
      </w:r>
    </w:p>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6"/>
      </w:tblGrid>
      <w:tr w:rsidR="0018191D" w:rsidRPr="005E0EBB" w14:paraId="54038B8E" w14:textId="77777777" w:rsidTr="00FD1A55">
        <w:tc>
          <w:tcPr>
            <w:tcW w:w="9865" w:type="dxa"/>
            <w:shd w:val="clear" w:color="auto" w:fill="FFFF99"/>
          </w:tcPr>
          <w:p w14:paraId="5F301E34" w14:textId="77777777" w:rsidR="0018191D" w:rsidRPr="005E0EBB" w:rsidRDefault="0018191D" w:rsidP="0018191D">
            <w:pPr>
              <w:spacing w:after="0" w:line="240" w:lineRule="auto"/>
              <w:jc w:val="center"/>
              <w:rPr>
                <w:rFonts w:ascii="Times New Roman" w:eastAsia="Times New Roman" w:hAnsi="Times New Roman" w:cs="Times New Roman"/>
                <w:b/>
                <w:color w:val="000000" w:themeColor="text1"/>
                <w:sz w:val="24"/>
                <w:szCs w:val="24"/>
                <w:lang w:eastAsia="lt-LT"/>
              </w:rPr>
            </w:pPr>
            <w:r w:rsidRPr="005E0EBB">
              <w:rPr>
                <w:rFonts w:ascii="Times New Roman" w:eastAsia="Times New Roman" w:hAnsi="Times New Roman" w:cs="Times New Roman"/>
                <w:b/>
                <w:color w:val="000000" w:themeColor="text1"/>
                <w:sz w:val="24"/>
                <w:szCs w:val="24"/>
                <w:lang w:eastAsia="lt-LT"/>
              </w:rPr>
              <w:t>SITUACIJOS ANALIZĖ</w:t>
            </w:r>
          </w:p>
        </w:tc>
      </w:tr>
      <w:tr w:rsidR="0018191D" w:rsidRPr="005E0EBB" w14:paraId="4F94157F" w14:textId="77777777" w:rsidTr="00FD1A55">
        <w:tc>
          <w:tcPr>
            <w:tcW w:w="9865" w:type="dxa"/>
            <w:shd w:val="clear" w:color="auto" w:fill="auto"/>
          </w:tcPr>
          <w:p w14:paraId="270D982F" w14:textId="77777777" w:rsidR="0018191D" w:rsidRPr="005E0EBB" w:rsidRDefault="0018191D" w:rsidP="0018191D">
            <w:pPr>
              <w:spacing w:after="0" w:line="240" w:lineRule="auto"/>
              <w:jc w:val="center"/>
              <w:rPr>
                <w:rFonts w:ascii="Times New Roman" w:eastAsia="Times New Roman" w:hAnsi="Times New Roman" w:cs="Times New Roman"/>
                <w:color w:val="000000" w:themeColor="text1"/>
                <w:sz w:val="24"/>
                <w:szCs w:val="24"/>
                <w:lang w:eastAsia="lt-LT"/>
              </w:rPr>
            </w:pPr>
            <w:r w:rsidRPr="005E0EBB">
              <w:rPr>
                <w:rFonts w:ascii="Times New Roman" w:eastAsia="Times New Roman" w:hAnsi="Times New Roman" w:cs="Times New Roman"/>
                <w:color w:val="000000" w:themeColor="text1"/>
                <w:sz w:val="24"/>
                <w:szCs w:val="24"/>
                <w:lang w:eastAsia="lt-LT"/>
              </w:rPr>
              <w:t>IŠORINĖS APLINKOS ANALIZĖ:</w:t>
            </w:r>
          </w:p>
        </w:tc>
      </w:tr>
      <w:tr w:rsidR="0018191D" w:rsidRPr="005E0EBB" w14:paraId="6EEA3C6D" w14:textId="77777777" w:rsidTr="00FD1A55">
        <w:tc>
          <w:tcPr>
            <w:tcW w:w="9865" w:type="dxa"/>
            <w:shd w:val="clear" w:color="auto" w:fill="auto"/>
          </w:tcPr>
          <w:p w14:paraId="7F097B7B" w14:textId="3C8837CC" w:rsidR="0018191D" w:rsidRPr="005E0EBB" w:rsidRDefault="0018191D" w:rsidP="0018191D">
            <w:pPr>
              <w:spacing w:after="0" w:line="240" w:lineRule="auto"/>
              <w:jc w:val="both"/>
              <w:rPr>
                <w:rFonts w:ascii="Times New Roman" w:eastAsia="Times New Roman" w:hAnsi="Times New Roman" w:cs="Times New Roman"/>
                <w:b/>
                <w:color w:val="000000" w:themeColor="text1"/>
                <w:sz w:val="24"/>
                <w:szCs w:val="24"/>
                <w:lang w:eastAsia="lt-LT"/>
              </w:rPr>
            </w:pPr>
            <w:r w:rsidRPr="005E0EBB">
              <w:rPr>
                <w:rFonts w:ascii="Times New Roman" w:eastAsia="Times New Roman" w:hAnsi="Times New Roman" w:cs="Times New Roman"/>
                <w:b/>
                <w:color w:val="000000" w:themeColor="text1"/>
                <w:sz w:val="24"/>
                <w:szCs w:val="24"/>
                <w:lang w:eastAsia="lt-LT"/>
              </w:rPr>
              <w:t>Politiniai-teisiniai veiksniai.</w:t>
            </w:r>
          </w:p>
          <w:p w14:paraId="1AFED200" w14:textId="77777777" w:rsidR="00A33465" w:rsidRDefault="0018191D" w:rsidP="00A33465">
            <w:pPr>
              <w:spacing w:after="0" w:line="240" w:lineRule="auto"/>
              <w:jc w:val="both"/>
              <w:rPr>
                <w:rFonts w:ascii="Times New Roman" w:eastAsia="Times New Roman" w:hAnsi="Times New Roman" w:cs="Times New Roman"/>
                <w:color w:val="000000" w:themeColor="text1"/>
                <w:sz w:val="24"/>
                <w:szCs w:val="24"/>
                <w:lang w:eastAsia="lt-LT"/>
              </w:rPr>
            </w:pPr>
            <w:r w:rsidRPr="00687CD0">
              <w:rPr>
                <w:rFonts w:ascii="Times New Roman" w:eastAsia="Times New Roman" w:hAnsi="Times New Roman" w:cs="Times New Roman"/>
                <w:color w:val="000000" w:themeColor="text1"/>
                <w:sz w:val="24"/>
                <w:szCs w:val="24"/>
                <w:lang w:eastAsia="lt-LT"/>
              </w:rPr>
              <w:t xml:space="preserve">Lietuvos pažangos strategijoje „Lietuva 2030“ iškeltos vizijos „Lietuvai tapti modernia, veržlia, atvira pasauliui, puoselėjančia savo nacionalinį tapatumą šalimi“. Strategija švietimui kelia uždavinius stiprinti piliečių </w:t>
            </w:r>
            <w:r w:rsidR="004C5626">
              <w:rPr>
                <w:rFonts w:ascii="Times New Roman" w:eastAsia="Times New Roman" w:hAnsi="Times New Roman" w:cs="Times New Roman"/>
                <w:color w:val="000000" w:themeColor="text1"/>
                <w:sz w:val="24"/>
                <w:szCs w:val="24"/>
                <w:lang w:eastAsia="lt-LT"/>
              </w:rPr>
              <w:t>tautinį identitetą</w:t>
            </w:r>
            <w:r w:rsidRPr="00687CD0">
              <w:rPr>
                <w:rFonts w:ascii="Times New Roman" w:eastAsia="Times New Roman" w:hAnsi="Times New Roman" w:cs="Times New Roman"/>
                <w:color w:val="000000" w:themeColor="text1"/>
                <w:sz w:val="24"/>
                <w:szCs w:val="24"/>
                <w:lang w:eastAsia="lt-LT"/>
              </w:rPr>
              <w:t xml:space="preserve"> ir </w:t>
            </w:r>
            <w:r w:rsidR="004C5626">
              <w:rPr>
                <w:rFonts w:ascii="Times New Roman" w:eastAsia="Times New Roman" w:hAnsi="Times New Roman" w:cs="Times New Roman"/>
                <w:color w:val="000000" w:themeColor="text1"/>
                <w:sz w:val="24"/>
                <w:szCs w:val="24"/>
                <w:lang w:eastAsia="lt-LT"/>
              </w:rPr>
              <w:t>orumą</w:t>
            </w:r>
            <w:r w:rsidRPr="00687CD0">
              <w:rPr>
                <w:rFonts w:ascii="Times New Roman" w:eastAsia="Times New Roman" w:hAnsi="Times New Roman" w:cs="Times New Roman"/>
                <w:color w:val="000000" w:themeColor="text1"/>
                <w:sz w:val="24"/>
                <w:szCs w:val="24"/>
                <w:lang w:eastAsia="lt-LT"/>
              </w:rPr>
              <w:t>, skatinant įvair</w:t>
            </w:r>
            <w:r w:rsidR="0010608C">
              <w:rPr>
                <w:rFonts w:ascii="Times New Roman" w:eastAsia="Times New Roman" w:hAnsi="Times New Roman" w:cs="Times New Roman"/>
                <w:color w:val="000000" w:themeColor="text1"/>
                <w:sz w:val="24"/>
                <w:szCs w:val="24"/>
                <w:lang w:eastAsia="lt-LT"/>
              </w:rPr>
              <w:t>ią</w:t>
            </w:r>
            <w:r w:rsidRPr="00687CD0">
              <w:rPr>
                <w:rFonts w:ascii="Times New Roman" w:eastAsia="Times New Roman" w:hAnsi="Times New Roman" w:cs="Times New Roman"/>
                <w:color w:val="000000" w:themeColor="text1"/>
                <w:sz w:val="24"/>
                <w:szCs w:val="24"/>
                <w:lang w:eastAsia="lt-LT"/>
              </w:rPr>
              <w:t xml:space="preserve"> kultūrinę ir meninę raišką, atnaujinant švietimo programas, sumaniai naudojant </w:t>
            </w:r>
            <w:r w:rsidR="0010608C">
              <w:rPr>
                <w:rFonts w:ascii="Times New Roman" w:eastAsia="Times New Roman" w:hAnsi="Times New Roman" w:cs="Times New Roman"/>
                <w:color w:val="000000" w:themeColor="text1"/>
                <w:sz w:val="24"/>
                <w:szCs w:val="24"/>
                <w:lang w:eastAsia="lt-LT"/>
              </w:rPr>
              <w:t xml:space="preserve">tautinio </w:t>
            </w:r>
            <w:r w:rsidRPr="00687CD0">
              <w:rPr>
                <w:rFonts w:ascii="Times New Roman" w:eastAsia="Times New Roman" w:hAnsi="Times New Roman" w:cs="Times New Roman"/>
                <w:color w:val="000000" w:themeColor="text1"/>
                <w:sz w:val="24"/>
                <w:szCs w:val="24"/>
                <w:lang w:eastAsia="lt-LT"/>
              </w:rPr>
              <w:t xml:space="preserve">paveldo objektus ugdymo </w:t>
            </w:r>
            <w:r w:rsidR="0010608C">
              <w:rPr>
                <w:rFonts w:ascii="Times New Roman" w:eastAsia="Times New Roman" w:hAnsi="Times New Roman" w:cs="Times New Roman"/>
                <w:color w:val="000000" w:themeColor="text1"/>
                <w:sz w:val="24"/>
                <w:szCs w:val="24"/>
                <w:lang w:eastAsia="lt-LT"/>
              </w:rPr>
              <w:t>po</w:t>
            </w:r>
            <w:r w:rsidRPr="00687CD0">
              <w:rPr>
                <w:rFonts w:ascii="Times New Roman" w:eastAsia="Times New Roman" w:hAnsi="Times New Roman" w:cs="Times New Roman"/>
                <w:color w:val="000000" w:themeColor="text1"/>
                <w:sz w:val="24"/>
                <w:szCs w:val="24"/>
                <w:lang w:eastAsia="lt-LT"/>
              </w:rPr>
              <w:t>rei</w:t>
            </w:r>
            <w:r w:rsidR="0010608C">
              <w:rPr>
                <w:rFonts w:ascii="Times New Roman" w:eastAsia="Times New Roman" w:hAnsi="Times New Roman" w:cs="Times New Roman"/>
                <w:color w:val="000000" w:themeColor="text1"/>
                <w:sz w:val="24"/>
                <w:szCs w:val="24"/>
                <w:lang w:eastAsia="lt-LT"/>
              </w:rPr>
              <w:t>kiam</w:t>
            </w:r>
            <w:r w:rsidRPr="00687CD0">
              <w:rPr>
                <w:rFonts w:ascii="Times New Roman" w:eastAsia="Times New Roman" w:hAnsi="Times New Roman" w:cs="Times New Roman"/>
                <w:color w:val="000000" w:themeColor="text1"/>
                <w:sz w:val="24"/>
                <w:szCs w:val="24"/>
                <w:lang w:eastAsia="lt-LT"/>
              </w:rPr>
              <w:t>s.</w:t>
            </w:r>
          </w:p>
          <w:p w14:paraId="21039840" w14:textId="7DB4E147" w:rsidR="00010043" w:rsidRPr="00687CD0" w:rsidRDefault="00010043" w:rsidP="00A33465">
            <w:pPr>
              <w:spacing w:after="0" w:line="240" w:lineRule="auto"/>
              <w:jc w:val="both"/>
              <w:rPr>
                <w:rFonts w:ascii="Times New Roman" w:eastAsia="Times New Roman" w:hAnsi="Times New Roman" w:cs="Times New Roman"/>
                <w:color w:val="000000" w:themeColor="text1"/>
                <w:sz w:val="24"/>
                <w:szCs w:val="24"/>
                <w:lang w:eastAsia="lt-LT"/>
              </w:rPr>
            </w:pPr>
            <w:r w:rsidRPr="00687CD0">
              <w:rPr>
                <w:rFonts w:ascii="Times New Roman" w:eastAsia="Times New Roman" w:hAnsi="Times New Roman" w:cs="Times New Roman"/>
                <w:color w:val="000000" w:themeColor="text1"/>
                <w:sz w:val="24"/>
                <w:szCs w:val="24"/>
                <w:lang w:eastAsia="lt-LT"/>
              </w:rPr>
              <w:t>Atsižvelgiant į nacionalinius švietimo politikos dokumentus</w:t>
            </w:r>
            <w:r w:rsidR="00752BBE" w:rsidRPr="00687CD0">
              <w:rPr>
                <w:rFonts w:ascii="Times New Roman" w:eastAsia="Times New Roman" w:hAnsi="Times New Roman" w:cs="Times New Roman"/>
                <w:color w:val="000000" w:themeColor="text1"/>
                <w:sz w:val="24"/>
                <w:szCs w:val="24"/>
                <w:lang w:eastAsia="lt-LT"/>
              </w:rPr>
              <w:t xml:space="preserve"> (Lietuvos pažangos strategija „Lietuva 2030“; 2021–2030 metų Nacionalinis pažangos planas; Geros mokyklos koncepcija ir kt.)</w:t>
            </w:r>
            <w:r w:rsidRPr="00687CD0">
              <w:rPr>
                <w:rFonts w:ascii="Times New Roman" w:eastAsia="Times New Roman" w:hAnsi="Times New Roman" w:cs="Times New Roman"/>
                <w:color w:val="000000" w:themeColor="text1"/>
                <w:sz w:val="24"/>
                <w:szCs w:val="24"/>
                <w:lang w:eastAsia="lt-LT"/>
              </w:rPr>
              <w:t xml:space="preserve">, </w:t>
            </w:r>
            <w:r w:rsidR="00887671">
              <w:rPr>
                <w:rFonts w:ascii="Times New Roman" w:eastAsia="Times New Roman" w:hAnsi="Times New Roman" w:cs="Times New Roman"/>
                <w:color w:val="000000" w:themeColor="text1"/>
                <w:sz w:val="24"/>
                <w:szCs w:val="24"/>
                <w:lang w:eastAsia="lt-LT"/>
              </w:rPr>
              <w:t xml:space="preserve">mokykla turi tapti kiekvieno ir visų poreikius tenkinanti švietimo įstaiga, o </w:t>
            </w:r>
            <w:r w:rsidRPr="00687CD0">
              <w:rPr>
                <w:rFonts w:ascii="Times New Roman" w:eastAsia="Times New Roman" w:hAnsi="Times New Roman" w:cs="Times New Roman"/>
                <w:color w:val="000000" w:themeColor="text1"/>
                <w:sz w:val="24"/>
                <w:szCs w:val="24"/>
                <w:lang w:eastAsia="lt-LT"/>
              </w:rPr>
              <w:t xml:space="preserve">bendrasis ugdymas </w:t>
            </w:r>
            <w:r w:rsidR="00A33465">
              <w:rPr>
                <w:rFonts w:ascii="Times New Roman" w:eastAsia="Times New Roman" w:hAnsi="Times New Roman" w:cs="Times New Roman"/>
                <w:color w:val="000000" w:themeColor="text1"/>
                <w:sz w:val="24"/>
                <w:szCs w:val="24"/>
                <w:lang w:eastAsia="lt-LT"/>
              </w:rPr>
              <w:t>–</w:t>
            </w:r>
            <w:r w:rsidRPr="00687CD0">
              <w:rPr>
                <w:rFonts w:ascii="Times New Roman" w:eastAsia="Times New Roman" w:hAnsi="Times New Roman" w:cs="Times New Roman"/>
                <w:color w:val="000000" w:themeColor="text1"/>
                <w:sz w:val="24"/>
                <w:szCs w:val="24"/>
                <w:lang w:eastAsia="lt-LT"/>
              </w:rPr>
              <w:t xml:space="preserve"> padėti kiekvienam mokiniui išsiugdyti asmenines savybes, raštingumo gebėjimus ir kompetencijas, būtinas tolesniam sėkmingam ir visaverčiam gyvenimui</w:t>
            </w:r>
            <w:r w:rsidR="00752BBE" w:rsidRPr="00687CD0">
              <w:rPr>
                <w:rFonts w:ascii="Times New Roman" w:eastAsia="Times New Roman" w:hAnsi="Times New Roman" w:cs="Times New Roman"/>
                <w:color w:val="000000" w:themeColor="text1"/>
                <w:sz w:val="24"/>
                <w:szCs w:val="24"/>
                <w:lang w:eastAsia="lt-LT"/>
              </w:rPr>
              <w:t>:</w:t>
            </w:r>
          </w:p>
          <w:p w14:paraId="1257EA2C" w14:textId="77777777" w:rsidR="00A33465" w:rsidRPr="00A33465" w:rsidRDefault="00752BBE" w:rsidP="00350FFA">
            <w:pPr>
              <w:pStyle w:val="Sraopastraipa"/>
              <w:numPr>
                <w:ilvl w:val="0"/>
                <w:numId w:val="24"/>
              </w:numPr>
              <w:spacing w:after="0" w:line="240" w:lineRule="auto"/>
              <w:jc w:val="both"/>
              <w:rPr>
                <w:rFonts w:ascii="Times New Roman" w:eastAsia="Times New Roman" w:hAnsi="Times New Roman" w:cs="Times New Roman"/>
                <w:color w:val="000000" w:themeColor="text1"/>
                <w:sz w:val="24"/>
                <w:szCs w:val="24"/>
                <w:lang w:eastAsia="lt-LT"/>
              </w:rPr>
            </w:pPr>
            <w:r w:rsidRPr="00687CD0">
              <w:rPr>
                <w:rFonts w:ascii="Times New Roman" w:eastAsia="Times New Roman" w:hAnsi="Times New Roman" w:cs="Times New Roman"/>
                <w:color w:val="000000" w:themeColor="text1"/>
                <w:sz w:val="24"/>
                <w:szCs w:val="24"/>
                <w:lang w:eastAsia="lt-LT"/>
              </w:rPr>
              <w:t>202</w:t>
            </w:r>
            <w:r w:rsidR="00A85579">
              <w:rPr>
                <w:rFonts w:ascii="Times New Roman" w:eastAsia="Times New Roman" w:hAnsi="Times New Roman" w:cs="Times New Roman"/>
                <w:color w:val="000000" w:themeColor="text1"/>
                <w:sz w:val="24"/>
                <w:szCs w:val="24"/>
                <w:lang w:eastAsia="lt-LT"/>
              </w:rPr>
              <w:t>4</w:t>
            </w:r>
            <w:r w:rsidR="00ED3A06">
              <w:rPr>
                <w:rFonts w:ascii="Times New Roman" w:eastAsia="Times New Roman" w:hAnsi="Times New Roman" w:cs="Times New Roman"/>
                <w:color w:val="000000" w:themeColor="text1"/>
                <w:sz w:val="24"/>
                <w:szCs w:val="24"/>
                <w:lang w:eastAsia="lt-LT"/>
              </w:rPr>
              <w:t xml:space="preserve"> </w:t>
            </w:r>
            <w:r w:rsidR="00A85579">
              <w:rPr>
                <w:rFonts w:ascii="Times New Roman" w:eastAsia="Times New Roman" w:hAnsi="Times New Roman" w:cs="Times New Roman"/>
                <w:color w:val="000000" w:themeColor="text1"/>
                <w:sz w:val="24"/>
                <w:szCs w:val="24"/>
                <w:lang w:eastAsia="lt-LT"/>
              </w:rPr>
              <w:t>metais</w:t>
            </w:r>
            <w:r w:rsidR="00ED3A06">
              <w:rPr>
                <w:rFonts w:ascii="Times New Roman" w:eastAsia="Times New Roman" w:hAnsi="Times New Roman" w:cs="Times New Roman"/>
                <w:color w:val="000000" w:themeColor="text1"/>
                <w:sz w:val="24"/>
                <w:szCs w:val="24"/>
                <w:lang w:eastAsia="lt-LT"/>
              </w:rPr>
              <w:t xml:space="preserve"> </w:t>
            </w:r>
            <w:r w:rsidRPr="00687CD0">
              <w:rPr>
                <w:rFonts w:ascii="Times New Roman" w:eastAsia="Times New Roman" w:hAnsi="Times New Roman" w:cs="Times New Roman"/>
                <w:sz w:val="24"/>
                <w:szCs w:val="24"/>
                <w:lang w:eastAsia="lt-LT"/>
              </w:rPr>
              <w:t>Žiežmarių mokykla-darželis „Vaikystės dvaras</w:t>
            </w:r>
            <w:r w:rsidR="008564DA">
              <w:rPr>
                <w:rFonts w:ascii="Times New Roman" w:eastAsia="Times New Roman" w:hAnsi="Times New Roman" w:cs="Times New Roman"/>
                <w:sz w:val="24"/>
                <w:szCs w:val="24"/>
                <w:lang w:eastAsia="lt-LT"/>
              </w:rPr>
              <w:t>“</w:t>
            </w:r>
            <w:r w:rsidRPr="00687CD0">
              <w:rPr>
                <w:rFonts w:ascii="Times New Roman" w:eastAsia="Times New Roman" w:hAnsi="Times New Roman" w:cs="Times New Roman"/>
                <w:sz w:val="24"/>
                <w:szCs w:val="24"/>
                <w:lang w:eastAsia="lt-LT"/>
              </w:rPr>
              <w:t xml:space="preserve"> </w:t>
            </w:r>
            <w:r w:rsidR="007D6D4D">
              <w:rPr>
                <w:rFonts w:ascii="Times New Roman" w:eastAsia="Times New Roman" w:hAnsi="Times New Roman" w:cs="Times New Roman"/>
                <w:sz w:val="24"/>
                <w:szCs w:val="24"/>
                <w:lang w:eastAsia="lt-LT"/>
              </w:rPr>
              <w:t>tęsia UTA (</w:t>
            </w:r>
            <w:r w:rsidRPr="00687CD0">
              <w:rPr>
                <w:rFonts w:ascii="Times New Roman" w:eastAsia="Times New Roman" w:hAnsi="Times New Roman" w:cs="Times New Roman"/>
                <w:sz w:val="24"/>
                <w:szCs w:val="24"/>
                <w:lang w:eastAsia="lt-LT"/>
              </w:rPr>
              <w:t xml:space="preserve">ugdymo </w:t>
            </w:r>
            <w:r w:rsidRPr="00A33465">
              <w:rPr>
                <w:rFonts w:ascii="Times New Roman" w:eastAsia="Times New Roman" w:hAnsi="Times New Roman" w:cs="Times New Roman"/>
                <w:sz w:val="24"/>
                <w:szCs w:val="24"/>
                <w:lang w:eastAsia="lt-LT"/>
              </w:rPr>
              <w:t xml:space="preserve">turinio </w:t>
            </w:r>
          </w:p>
          <w:p w14:paraId="3CC385AF" w14:textId="51BF5866" w:rsidR="00752BBE" w:rsidRPr="00A33465" w:rsidRDefault="00752BBE" w:rsidP="00A33465">
            <w:pPr>
              <w:spacing w:after="0" w:line="240" w:lineRule="auto"/>
              <w:jc w:val="both"/>
              <w:rPr>
                <w:rFonts w:ascii="Times New Roman" w:eastAsia="Times New Roman" w:hAnsi="Times New Roman" w:cs="Times New Roman"/>
                <w:color w:val="000000" w:themeColor="text1"/>
                <w:sz w:val="24"/>
                <w:szCs w:val="24"/>
                <w:lang w:eastAsia="lt-LT"/>
              </w:rPr>
            </w:pPr>
            <w:r w:rsidRPr="00A33465">
              <w:rPr>
                <w:rFonts w:ascii="Times New Roman" w:eastAsia="Times New Roman" w:hAnsi="Times New Roman" w:cs="Times New Roman"/>
                <w:sz w:val="24"/>
                <w:szCs w:val="24"/>
                <w:lang w:eastAsia="lt-LT"/>
              </w:rPr>
              <w:t>atnaujinimą</w:t>
            </w:r>
            <w:r w:rsidR="007D6D4D" w:rsidRPr="00A33465">
              <w:rPr>
                <w:rFonts w:ascii="Times New Roman" w:eastAsia="Times New Roman" w:hAnsi="Times New Roman" w:cs="Times New Roman"/>
                <w:sz w:val="24"/>
                <w:szCs w:val="24"/>
                <w:lang w:eastAsia="lt-LT"/>
              </w:rPr>
              <w:t>) įgyvendinimą</w:t>
            </w:r>
            <w:r w:rsidR="007D36B5" w:rsidRPr="00A33465">
              <w:rPr>
                <w:rFonts w:ascii="Times New Roman" w:eastAsia="Times New Roman" w:hAnsi="Times New Roman" w:cs="Times New Roman"/>
                <w:sz w:val="24"/>
                <w:szCs w:val="24"/>
                <w:lang w:eastAsia="lt-LT"/>
              </w:rPr>
              <w:t xml:space="preserve"> 1-4 klasėse</w:t>
            </w:r>
            <w:r w:rsidRPr="00A33465">
              <w:rPr>
                <w:rFonts w:ascii="Times New Roman" w:eastAsia="Times New Roman" w:hAnsi="Times New Roman" w:cs="Times New Roman"/>
                <w:sz w:val="24"/>
                <w:szCs w:val="24"/>
                <w:lang w:eastAsia="lt-LT"/>
              </w:rPr>
              <w:t>;</w:t>
            </w:r>
          </w:p>
          <w:p w14:paraId="33EC4C36" w14:textId="77777777" w:rsidR="00752BBE" w:rsidRPr="00687CD0" w:rsidRDefault="00350FFA" w:rsidP="00463093">
            <w:pPr>
              <w:pStyle w:val="Sraopastraipa"/>
              <w:numPr>
                <w:ilvl w:val="0"/>
                <w:numId w:val="24"/>
              </w:numPr>
              <w:tabs>
                <w:tab w:val="left" w:pos="855"/>
              </w:tabs>
              <w:spacing w:after="0" w:line="240" w:lineRule="auto"/>
              <w:ind w:left="0" w:firstLine="597"/>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 xml:space="preserve"> 202</w:t>
            </w:r>
            <w:r w:rsidR="00A81026">
              <w:rPr>
                <w:rFonts w:ascii="Times New Roman" w:eastAsia="Times New Roman" w:hAnsi="Times New Roman" w:cs="Times New Roman"/>
                <w:color w:val="000000" w:themeColor="text1"/>
                <w:sz w:val="24"/>
                <w:szCs w:val="24"/>
                <w:lang w:eastAsia="lt-LT"/>
              </w:rPr>
              <w:t>4</w:t>
            </w:r>
            <w:r>
              <w:rPr>
                <w:rFonts w:ascii="Times New Roman" w:eastAsia="Times New Roman" w:hAnsi="Times New Roman" w:cs="Times New Roman"/>
                <w:color w:val="000000" w:themeColor="text1"/>
                <w:sz w:val="24"/>
                <w:szCs w:val="24"/>
                <w:lang w:eastAsia="lt-LT"/>
              </w:rPr>
              <w:t>-09-</w:t>
            </w:r>
            <w:r w:rsidR="00AE6A34">
              <w:rPr>
                <w:rFonts w:ascii="Times New Roman" w:eastAsia="Times New Roman" w:hAnsi="Times New Roman" w:cs="Times New Roman"/>
                <w:color w:val="000000" w:themeColor="text1"/>
                <w:sz w:val="24"/>
                <w:szCs w:val="24"/>
                <w:lang w:eastAsia="lt-LT"/>
              </w:rPr>
              <w:t>01</w:t>
            </w:r>
            <w:r w:rsidR="00167EDE" w:rsidRPr="00687CD0">
              <w:rPr>
                <w:rFonts w:ascii="Times New Roman" w:eastAsia="Times New Roman" w:hAnsi="Times New Roman" w:cs="Times New Roman"/>
                <w:color w:val="000000" w:themeColor="text1"/>
                <w:sz w:val="24"/>
                <w:szCs w:val="24"/>
                <w:lang w:eastAsia="lt-LT"/>
              </w:rPr>
              <w:t xml:space="preserve"> įgyvendi</w:t>
            </w:r>
            <w:r w:rsidR="00A81026">
              <w:rPr>
                <w:rFonts w:ascii="Times New Roman" w:eastAsia="Times New Roman" w:hAnsi="Times New Roman" w:cs="Times New Roman"/>
                <w:color w:val="000000" w:themeColor="text1"/>
                <w:sz w:val="24"/>
                <w:szCs w:val="24"/>
                <w:lang w:eastAsia="lt-LT"/>
              </w:rPr>
              <w:t>nama</w:t>
            </w:r>
            <w:r w:rsidR="00167EDE" w:rsidRPr="00687CD0">
              <w:rPr>
                <w:rFonts w:ascii="Times New Roman" w:eastAsia="Times New Roman" w:hAnsi="Times New Roman" w:cs="Times New Roman"/>
                <w:color w:val="000000" w:themeColor="text1"/>
                <w:sz w:val="24"/>
                <w:szCs w:val="24"/>
                <w:lang w:eastAsia="lt-LT"/>
              </w:rPr>
              <w:t xml:space="preserve"> Gyvenimo įgūdžių programa </w:t>
            </w:r>
            <w:r w:rsidR="00A81026">
              <w:rPr>
                <w:rFonts w:ascii="Times New Roman" w:eastAsia="Times New Roman" w:hAnsi="Times New Roman" w:cs="Times New Roman"/>
                <w:color w:val="000000" w:themeColor="text1"/>
                <w:sz w:val="24"/>
                <w:szCs w:val="24"/>
                <w:lang w:eastAsia="lt-LT"/>
              </w:rPr>
              <w:t>1-</w:t>
            </w:r>
            <w:r w:rsidR="00167EDE" w:rsidRPr="00687CD0">
              <w:rPr>
                <w:rFonts w:ascii="Times New Roman" w:eastAsia="Times New Roman" w:hAnsi="Times New Roman" w:cs="Times New Roman"/>
                <w:color w:val="000000" w:themeColor="text1"/>
                <w:sz w:val="24"/>
                <w:szCs w:val="24"/>
                <w:lang w:eastAsia="lt-LT"/>
              </w:rPr>
              <w:t xml:space="preserve"> </w:t>
            </w:r>
            <w:r w:rsidR="00A81026">
              <w:rPr>
                <w:rFonts w:ascii="Times New Roman" w:eastAsia="Times New Roman" w:hAnsi="Times New Roman" w:cs="Times New Roman"/>
                <w:color w:val="000000" w:themeColor="text1"/>
                <w:sz w:val="24"/>
                <w:szCs w:val="24"/>
                <w:lang w:eastAsia="lt-LT"/>
              </w:rPr>
              <w:t>4</w:t>
            </w:r>
            <w:r w:rsidR="00167EDE" w:rsidRPr="00687CD0">
              <w:rPr>
                <w:rFonts w:ascii="Times New Roman" w:eastAsia="Times New Roman" w:hAnsi="Times New Roman" w:cs="Times New Roman"/>
                <w:color w:val="000000" w:themeColor="text1"/>
                <w:sz w:val="24"/>
                <w:szCs w:val="24"/>
                <w:lang w:eastAsia="lt-LT"/>
              </w:rPr>
              <w:t xml:space="preserve"> klasėse;</w:t>
            </w:r>
          </w:p>
          <w:p w14:paraId="09DCCD20" w14:textId="77777777" w:rsidR="002E0141" w:rsidRPr="002E0141" w:rsidRDefault="001028AA" w:rsidP="00463093">
            <w:pPr>
              <w:pStyle w:val="Sraopastraipa"/>
              <w:numPr>
                <w:ilvl w:val="0"/>
                <w:numId w:val="24"/>
              </w:numPr>
              <w:tabs>
                <w:tab w:val="left" w:pos="855"/>
              </w:tabs>
              <w:spacing w:after="0" w:line="240" w:lineRule="auto"/>
              <w:ind w:left="0" w:firstLine="597"/>
              <w:jc w:val="both"/>
              <w:rPr>
                <w:rStyle w:val="Emfaz"/>
                <w:rFonts w:ascii="Times New Roman" w:eastAsia="Times New Roman" w:hAnsi="Times New Roman" w:cs="Times New Roman"/>
                <w:i w:val="0"/>
                <w:iCs w:val="0"/>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 xml:space="preserve"> </w:t>
            </w:r>
            <w:r w:rsidR="00350FFA">
              <w:rPr>
                <w:rFonts w:ascii="Times New Roman" w:eastAsia="Times New Roman" w:hAnsi="Times New Roman" w:cs="Times New Roman"/>
                <w:color w:val="000000" w:themeColor="text1"/>
                <w:sz w:val="24"/>
                <w:szCs w:val="24"/>
                <w:lang w:eastAsia="lt-LT"/>
              </w:rPr>
              <w:t>2024-09-</w:t>
            </w:r>
            <w:r w:rsidR="00AE6A34">
              <w:rPr>
                <w:rFonts w:ascii="Times New Roman" w:eastAsia="Times New Roman" w:hAnsi="Times New Roman" w:cs="Times New Roman"/>
                <w:color w:val="000000" w:themeColor="text1"/>
                <w:sz w:val="24"/>
                <w:szCs w:val="24"/>
                <w:lang w:eastAsia="lt-LT"/>
              </w:rPr>
              <w:t xml:space="preserve">01 </w:t>
            </w:r>
            <w:r w:rsidR="00167EDE" w:rsidRPr="00687CD0">
              <w:rPr>
                <w:rFonts w:ascii="Times New Roman" w:eastAsia="Times New Roman" w:hAnsi="Times New Roman" w:cs="Times New Roman"/>
                <w:color w:val="000000" w:themeColor="text1"/>
                <w:sz w:val="24"/>
                <w:szCs w:val="24"/>
                <w:lang w:eastAsia="lt-LT"/>
              </w:rPr>
              <w:t>prad</w:t>
            </w:r>
            <w:r>
              <w:rPr>
                <w:rFonts w:ascii="Times New Roman" w:eastAsia="Times New Roman" w:hAnsi="Times New Roman" w:cs="Times New Roman"/>
                <w:color w:val="000000" w:themeColor="text1"/>
                <w:sz w:val="24"/>
                <w:szCs w:val="24"/>
                <w:lang w:eastAsia="lt-LT"/>
              </w:rPr>
              <w:t>edamas</w:t>
            </w:r>
            <w:r w:rsidR="00167EDE" w:rsidRPr="00687CD0">
              <w:rPr>
                <w:rFonts w:ascii="Times New Roman" w:eastAsia="Times New Roman" w:hAnsi="Times New Roman" w:cs="Times New Roman"/>
                <w:color w:val="000000" w:themeColor="text1"/>
                <w:sz w:val="24"/>
                <w:szCs w:val="24"/>
                <w:lang w:eastAsia="lt-LT"/>
              </w:rPr>
              <w:t xml:space="preserve"> įtraukiojo ugdymo įgyvendinimas</w:t>
            </w:r>
            <w:r w:rsidR="002E0794">
              <w:rPr>
                <w:rFonts w:ascii="Times New Roman" w:eastAsia="Times New Roman" w:hAnsi="Times New Roman" w:cs="Times New Roman"/>
                <w:color w:val="000000" w:themeColor="text1"/>
                <w:sz w:val="24"/>
                <w:szCs w:val="24"/>
                <w:lang w:eastAsia="lt-LT"/>
              </w:rPr>
              <w:t>;</w:t>
            </w:r>
            <w:r w:rsidR="002E0141" w:rsidRPr="006771A1">
              <w:rPr>
                <w:rStyle w:val="Emfaz"/>
                <w:i w:val="0"/>
                <w:iCs w:val="0"/>
                <w:sz w:val="24"/>
                <w:szCs w:val="24"/>
                <w:bdr w:val="none" w:sz="0" w:space="0" w:color="auto" w:frame="1"/>
                <w:shd w:val="clear" w:color="auto" w:fill="FFFFFF"/>
              </w:rPr>
              <w:t xml:space="preserve"> </w:t>
            </w:r>
          </w:p>
          <w:p w14:paraId="469997C9" w14:textId="77777777" w:rsidR="003158F3" w:rsidRPr="003158F3" w:rsidRDefault="005C06E4" w:rsidP="003158F3">
            <w:pPr>
              <w:pStyle w:val="Sraopastraipa"/>
              <w:numPr>
                <w:ilvl w:val="0"/>
                <w:numId w:val="24"/>
              </w:numPr>
              <w:tabs>
                <w:tab w:val="left" w:pos="855"/>
              </w:tabs>
              <w:spacing w:after="0" w:line="240" w:lineRule="auto"/>
              <w:ind w:left="0" w:firstLine="597"/>
              <w:jc w:val="both"/>
              <w:rPr>
                <w:rStyle w:val="Emfaz"/>
                <w:rFonts w:ascii="Times New Roman" w:eastAsia="Times New Roman" w:hAnsi="Times New Roman" w:cs="Times New Roman"/>
                <w:i w:val="0"/>
                <w:iCs w:val="0"/>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 xml:space="preserve"> </w:t>
            </w:r>
            <w:r w:rsidR="00541649" w:rsidRPr="00687CD0">
              <w:rPr>
                <w:rFonts w:ascii="Times New Roman" w:eastAsia="Times New Roman" w:hAnsi="Times New Roman" w:cs="Times New Roman"/>
                <w:color w:val="000000" w:themeColor="text1"/>
                <w:sz w:val="24"/>
                <w:szCs w:val="24"/>
                <w:lang w:eastAsia="lt-LT"/>
              </w:rPr>
              <w:t>202</w:t>
            </w:r>
            <w:r w:rsidR="00A3763C">
              <w:rPr>
                <w:rFonts w:ascii="Times New Roman" w:eastAsia="Times New Roman" w:hAnsi="Times New Roman" w:cs="Times New Roman"/>
                <w:color w:val="000000" w:themeColor="text1"/>
                <w:sz w:val="24"/>
                <w:szCs w:val="24"/>
                <w:lang w:eastAsia="lt-LT"/>
              </w:rPr>
              <w:t>4</w:t>
            </w:r>
            <w:r w:rsidR="00541649" w:rsidRPr="00687CD0">
              <w:rPr>
                <w:rFonts w:ascii="Times New Roman" w:eastAsia="Times New Roman" w:hAnsi="Times New Roman" w:cs="Times New Roman"/>
                <w:color w:val="000000" w:themeColor="text1"/>
                <w:sz w:val="24"/>
                <w:szCs w:val="24"/>
                <w:lang w:eastAsia="lt-LT"/>
              </w:rPr>
              <w:t xml:space="preserve">-09-01 </w:t>
            </w:r>
            <w:r w:rsidR="009954C2">
              <w:rPr>
                <w:rFonts w:ascii="Times New Roman" w:eastAsia="Times New Roman" w:hAnsi="Times New Roman" w:cs="Times New Roman"/>
                <w:color w:val="000000" w:themeColor="text1"/>
                <w:sz w:val="24"/>
                <w:szCs w:val="24"/>
                <w:lang w:eastAsia="lt-LT"/>
              </w:rPr>
              <w:t>įtvirtinama</w:t>
            </w:r>
            <w:r w:rsidR="00A925CA">
              <w:rPr>
                <w:rFonts w:ascii="Times New Roman" w:eastAsia="Times New Roman" w:hAnsi="Times New Roman" w:cs="Times New Roman"/>
                <w:color w:val="000000" w:themeColor="text1"/>
                <w:sz w:val="24"/>
                <w:szCs w:val="24"/>
                <w:lang w:eastAsia="lt-LT"/>
              </w:rPr>
              <w:t xml:space="preserve"> galimybė</w:t>
            </w:r>
            <w:r w:rsidR="009954C2">
              <w:rPr>
                <w:rFonts w:ascii="Times New Roman" w:eastAsia="Times New Roman" w:hAnsi="Times New Roman" w:cs="Times New Roman"/>
                <w:color w:val="000000" w:themeColor="text1"/>
                <w:sz w:val="24"/>
                <w:szCs w:val="24"/>
                <w:lang w:eastAsia="lt-LT"/>
              </w:rPr>
              <w:t xml:space="preserve"> </w:t>
            </w:r>
            <w:r w:rsidR="00A925CA" w:rsidRPr="00687CD0">
              <w:rPr>
                <w:rFonts w:ascii="Times New Roman" w:eastAsia="Times New Roman" w:hAnsi="Times New Roman" w:cs="Times New Roman"/>
                <w:color w:val="000000" w:themeColor="text1"/>
                <w:sz w:val="24"/>
                <w:szCs w:val="24"/>
                <w:lang w:eastAsia="lt-LT"/>
              </w:rPr>
              <w:t>ankstin</w:t>
            </w:r>
            <w:r w:rsidR="00A925CA">
              <w:rPr>
                <w:rFonts w:ascii="Times New Roman" w:eastAsia="Times New Roman" w:hAnsi="Times New Roman" w:cs="Times New Roman"/>
                <w:color w:val="000000" w:themeColor="text1"/>
                <w:sz w:val="24"/>
                <w:szCs w:val="24"/>
                <w:lang w:eastAsia="lt-LT"/>
              </w:rPr>
              <w:t>ti</w:t>
            </w:r>
            <w:r w:rsidR="00A925CA" w:rsidRPr="00687CD0">
              <w:rPr>
                <w:rFonts w:ascii="Times New Roman" w:eastAsia="Times New Roman" w:hAnsi="Times New Roman" w:cs="Times New Roman"/>
                <w:color w:val="000000" w:themeColor="text1"/>
                <w:sz w:val="24"/>
                <w:szCs w:val="24"/>
                <w:lang w:eastAsia="lt-LT"/>
              </w:rPr>
              <w:t xml:space="preserve"> </w:t>
            </w:r>
            <w:r w:rsidR="00541649" w:rsidRPr="00687CD0">
              <w:rPr>
                <w:rFonts w:ascii="Times New Roman" w:eastAsia="Times New Roman" w:hAnsi="Times New Roman" w:cs="Times New Roman"/>
                <w:color w:val="000000" w:themeColor="text1"/>
                <w:sz w:val="24"/>
                <w:szCs w:val="24"/>
                <w:lang w:eastAsia="lt-LT"/>
              </w:rPr>
              <w:t>priešmokyklin</w:t>
            </w:r>
            <w:r w:rsidR="00A925CA">
              <w:rPr>
                <w:rFonts w:ascii="Times New Roman" w:eastAsia="Times New Roman" w:hAnsi="Times New Roman" w:cs="Times New Roman"/>
                <w:color w:val="000000" w:themeColor="text1"/>
                <w:sz w:val="24"/>
                <w:szCs w:val="24"/>
                <w:lang w:eastAsia="lt-LT"/>
              </w:rPr>
              <w:t>į</w:t>
            </w:r>
            <w:r w:rsidR="00541649" w:rsidRPr="00687CD0">
              <w:rPr>
                <w:rFonts w:ascii="Times New Roman" w:eastAsia="Times New Roman" w:hAnsi="Times New Roman" w:cs="Times New Roman"/>
                <w:color w:val="000000" w:themeColor="text1"/>
                <w:sz w:val="24"/>
                <w:szCs w:val="24"/>
                <w:lang w:eastAsia="lt-LT"/>
              </w:rPr>
              <w:t xml:space="preserve"> ugdym</w:t>
            </w:r>
            <w:r w:rsidR="00A925CA">
              <w:rPr>
                <w:rFonts w:ascii="Times New Roman" w:eastAsia="Times New Roman" w:hAnsi="Times New Roman" w:cs="Times New Roman"/>
                <w:color w:val="000000" w:themeColor="text1"/>
                <w:sz w:val="24"/>
                <w:szCs w:val="24"/>
                <w:lang w:eastAsia="lt-LT"/>
              </w:rPr>
              <w:t>ą</w:t>
            </w:r>
            <w:r w:rsidR="002E0794">
              <w:rPr>
                <w:rFonts w:ascii="Times New Roman" w:eastAsia="Times New Roman" w:hAnsi="Times New Roman" w:cs="Times New Roman"/>
                <w:color w:val="000000" w:themeColor="text1"/>
                <w:sz w:val="24"/>
                <w:szCs w:val="24"/>
                <w:lang w:eastAsia="lt-LT"/>
              </w:rPr>
              <w:t>;</w:t>
            </w:r>
            <w:r w:rsidR="002E0141" w:rsidRPr="006771A1">
              <w:rPr>
                <w:rStyle w:val="Emfaz"/>
                <w:i w:val="0"/>
                <w:iCs w:val="0"/>
                <w:sz w:val="24"/>
                <w:szCs w:val="24"/>
                <w:bdr w:val="none" w:sz="0" w:space="0" w:color="auto" w:frame="1"/>
                <w:shd w:val="clear" w:color="auto" w:fill="FFFFFF"/>
              </w:rPr>
              <w:t xml:space="preserve"> </w:t>
            </w:r>
          </w:p>
          <w:p w14:paraId="7AD00B6A" w14:textId="5FFD83DF" w:rsidR="00CC2786" w:rsidRPr="00F720FF" w:rsidRDefault="00F720FF" w:rsidP="00F720FF">
            <w:pPr>
              <w:pStyle w:val="Sraopastraipa"/>
              <w:numPr>
                <w:ilvl w:val="0"/>
                <w:numId w:val="24"/>
              </w:numPr>
              <w:tabs>
                <w:tab w:val="left" w:pos="855"/>
              </w:tabs>
              <w:spacing w:after="0" w:line="240" w:lineRule="auto"/>
              <w:ind w:left="0" w:firstLine="597"/>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sz w:val="24"/>
                <w:szCs w:val="24"/>
                <w:lang w:eastAsia="lt-LT"/>
              </w:rPr>
              <w:t xml:space="preserve"> </w:t>
            </w:r>
            <w:r w:rsidR="00F15343">
              <w:rPr>
                <w:rFonts w:ascii="Times New Roman" w:eastAsia="Times New Roman" w:hAnsi="Times New Roman" w:cs="Times New Roman"/>
                <w:sz w:val="24"/>
                <w:szCs w:val="24"/>
                <w:lang w:eastAsia="lt-LT"/>
              </w:rPr>
              <w:t>Tęsiamas i</w:t>
            </w:r>
            <w:r w:rsidR="003158F3" w:rsidRPr="003158F3">
              <w:rPr>
                <w:rFonts w:ascii="Times New Roman" w:eastAsia="Times New Roman" w:hAnsi="Times New Roman" w:cs="Times New Roman"/>
                <w:sz w:val="24"/>
                <w:szCs w:val="24"/>
                <w:lang w:eastAsia="lt-LT"/>
              </w:rPr>
              <w:t>kimokyklinio ugdymo programos gairių rengimas</w:t>
            </w:r>
            <w:r>
              <w:rPr>
                <w:rFonts w:ascii="Times New Roman" w:eastAsia="Times New Roman" w:hAnsi="Times New Roman" w:cs="Times New Roman"/>
                <w:sz w:val="24"/>
                <w:szCs w:val="24"/>
                <w:lang w:eastAsia="lt-LT"/>
              </w:rPr>
              <w:t xml:space="preserve"> </w:t>
            </w:r>
            <w:r w:rsidR="00F15343">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nuo 2023-09-04</w:t>
            </w:r>
            <w:r w:rsidR="00F15343">
              <w:rPr>
                <w:rFonts w:ascii="Times New Roman" w:eastAsia="Times New Roman" w:hAnsi="Times New Roman" w:cs="Times New Roman"/>
                <w:sz w:val="24"/>
                <w:szCs w:val="24"/>
                <w:lang w:eastAsia="lt-LT"/>
              </w:rPr>
              <w:t>).</w:t>
            </w:r>
          </w:p>
          <w:p w14:paraId="5AFA0282" w14:textId="48FE5943" w:rsidR="001626C5" w:rsidRPr="002E0141" w:rsidRDefault="00F720FF" w:rsidP="002E0141">
            <w:pPr>
              <w:pStyle w:val="Sraopastraipa"/>
              <w:numPr>
                <w:ilvl w:val="0"/>
                <w:numId w:val="24"/>
              </w:numPr>
              <w:tabs>
                <w:tab w:val="left" w:pos="855"/>
              </w:tabs>
              <w:spacing w:after="0" w:line="240" w:lineRule="auto"/>
              <w:ind w:left="0" w:firstLine="597"/>
              <w:jc w:val="both"/>
              <w:rPr>
                <w:rStyle w:val="Emfaz"/>
                <w:rFonts w:ascii="Times New Roman" w:eastAsia="Times New Roman" w:hAnsi="Times New Roman" w:cs="Times New Roman"/>
                <w:i w:val="0"/>
                <w:iCs w:val="0"/>
                <w:color w:val="000000" w:themeColor="text1"/>
                <w:sz w:val="24"/>
                <w:szCs w:val="24"/>
                <w:lang w:eastAsia="lt-LT"/>
              </w:rPr>
            </w:pPr>
            <w:r>
              <w:rPr>
                <w:rStyle w:val="Emfaz"/>
                <w:rFonts w:ascii="Times New Roman" w:hAnsi="Times New Roman" w:cs="Times New Roman"/>
                <w:i w:val="0"/>
                <w:iCs w:val="0"/>
                <w:sz w:val="24"/>
                <w:szCs w:val="24"/>
                <w:bdr w:val="none" w:sz="0" w:space="0" w:color="auto" w:frame="1"/>
                <w:shd w:val="clear" w:color="auto" w:fill="FFFFFF"/>
              </w:rPr>
              <w:t xml:space="preserve"> </w:t>
            </w:r>
            <w:r w:rsidR="00A33465">
              <w:rPr>
                <w:rStyle w:val="Emfaz"/>
                <w:rFonts w:ascii="Times New Roman" w:hAnsi="Times New Roman" w:cs="Times New Roman"/>
                <w:i w:val="0"/>
                <w:iCs w:val="0"/>
                <w:sz w:val="24"/>
                <w:szCs w:val="24"/>
                <w:bdr w:val="none" w:sz="0" w:space="0" w:color="auto" w:frame="1"/>
                <w:shd w:val="clear" w:color="auto" w:fill="FFFFFF"/>
              </w:rPr>
              <w:t>I</w:t>
            </w:r>
            <w:r w:rsidR="005F06B1" w:rsidRPr="00CC2786">
              <w:rPr>
                <w:rStyle w:val="Emfaz"/>
                <w:rFonts w:ascii="Times New Roman" w:hAnsi="Times New Roman" w:cs="Times New Roman"/>
                <w:i w:val="0"/>
                <w:iCs w:val="0"/>
                <w:sz w:val="24"/>
                <w:szCs w:val="24"/>
                <w:bdr w:val="none" w:sz="0" w:space="0" w:color="auto" w:frame="1"/>
                <w:shd w:val="clear" w:color="auto" w:fill="FFFFFF"/>
              </w:rPr>
              <w:t>kimokyklinis ugdymas tampa visuotiniu vaikams</w:t>
            </w:r>
            <w:r w:rsidR="006B6FC2" w:rsidRPr="00CC2786">
              <w:rPr>
                <w:rStyle w:val="Emfaz"/>
                <w:rFonts w:ascii="Times New Roman" w:hAnsi="Times New Roman" w:cs="Times New Roman"/>
                <w:i w:val="0"/>
                <w:iCs w:val="0"/>
                <w:sz w:val="24"/>
                <w:szCs w:val="24"/>
                <w:bdr w:val="none" w:sz="0" w:space="0" w:color="auto" w:frame="1"/>
                <w:shd w:val="clear" w:color="auto" w:fill="FFFFFF"/>
              </w:rPr>
              <w:t>:</w:t>
            </w:r>
          </w:p>
          <w:p w14:paraId="71137099" w14:textId="4983741C" w:rsidR="001626C5" w:rsidRDefault="001626C5" w:rsidP="001626C5">
            <w:pPr>
              <w:pStyle w:val="Sraopastraipa"/>
              <w:numPr>
                <w:ilvl w:val="0"/>
                <w:numId w:val="26"/>
              </w:numPr>
              <w:tabs>
                <w:tab w:val="left" w:pos="855"/>
              </w:tabs>
              <w:spacing w:after="0" w:line="240" w:lineRule="auto"/>
              <w:jc w:val="both"/>
              <w:rPr>
                <w:rStyle w:val="Emfaz"/>
                <w:rFonts w:ascii="Times New Roman" w:hAnsi="Times New Roman" w:cs="Times New Roman"/>
                <w:i w:val="0"/>
                <w:iCs w:val="0"/>
                <w:sz w:val="24"/>
                <w:szCs w:val="24"/>
                <w:bdr w:val="none" w:sz="0" w:space="0" w:color="auto" w:frame="1"/>
                <w:shd w:val="clear" w:color="auto" w:fill="FFFFFF"/>
              </w:rPr>
            </w:pPr>
            <w:r w:rsidRPr="00CC2786">
              <w:rPr>
                <w:rStyle w:val="Emfaz"/>
                <w:rFonts w:ascii="Times New Roman" w:hAnsi="Times New Roman" w:cs="Times New Roman"/>
                <w:i w:val="0"/>
                <w:iCs w:val="0"/>
                <w:sz w:val="24"/>
                <w:szCs w:val="24"/>
                <w:bdr w:val="none" w:sz="0" w:space="0" w:color="auto" w:frame="1"/>
                <w:shd w:val="clear" w:color="auto" w:fill="FFFFFF"/>
              </w:rPr>
              <w:t>2024-09-01 –</w:t>
            </w:r>
            <w:r w:rsidRPr="00CC2786">
              <w:rPr>
                <w:rFonts w:ascii="Times New Roman" w:eastAsia="Times New Roman" w:hAnsi="Times New Roman" w:cs="Times New Roman"/>
                <w:i/>
                <w:iCs/>
                <w:sz w:val="24"/>
                <w:szCs w:val="24"/>
                <w:lang w:eastAsia="lt-LT"/>
              </w:rPr>
              <w:t xml:space="preserve"> </w:t>
            </w:r>
            <w:r w:rsidRPr="00CC2786">
              <w:rPr>
                <w:rStyle w:val="Emfaz"/>
                <w:rFonts w:ascii="Times New Roman" w:hAnsi="Times New Roman" w:cs="Times New Roman"/>
                <w:i w:val="0"/>
                <w:iCs w:val="0"/>
                <w:sz w:val="24"/>
                <w:szCs w:val="24"/>
                <w:bdr w:val="none" w:sz="0" w:space="0" w:color="auto" w:frame="1"/>
                <w:shd w:val="clear" w:color="auto" w:fill="FFFFFF"/>
              </w:rPr>
              <w:t>nuo 3 metų amžiaus</w:t>
            </w:r>
            <w:r w:rsidR="00D350B6">
              <w:rPr>
                <w:rStyle w:val="Emfaz"/>
                <w:rFonts w:ascii="Times New Roman" w:hAnsi="Times New Roman" w:cs="Times New Roman"/>
                <w:i w:val="0"/>
                <w:iCs w:val="0"/>
                <w:sz w:val="24"/>
                <w:szCs w:val="24"/>
                <w:bdr w:val="none" w:sz="0" w:space="0" w:color="auto" w:frame="1"/>
                <w:shd w:val="clear" w:color="auto" w:fill="FFFFFF"/>
              </w:rPr>
              <w:t>;</w:t>
            </w:r>
          </w:p>
          <w:p w14:paraId="59FB383A" w14:textId="77777777" w:rsidR="00687CD0" w:rsidRPr="00A33465" w:rsidRDefault="00687CD0" w:rsidP="00CC2786">
            <w:pPr>
              <w:pStyle w:val="Sraopastraipa"/>
              <w:numPr>
                <w:ilvl w:val="0"/>
                <w:numId w:val="26"/>
              </w:numPr>
              <w:tabs>
                <w:tab w:val="left" w:pos="855"/>
              </w:tabs>
              <w:spacing w:after="0" w:line="240" w:lineRule="auto"/>
              <w:jc w:val="both"/>
              <w:rPr>
                <w:rStyle w:val="Emfaz"/>
                <w:rFonts w:ascii="Times New Roman" w:eastAsia="Times New Roman" w:hAnsi="Times New Roman" w:cs="Times New Roman"/>
                <w:sz w:val="24"/>
                <w:szCs w:val="24"/>
                <w:lang w:eastAsia="lt-LT"/>
              </w:rPr>
            </w:pPr>
            <w:r w:rsidRPr="00CC2786">
              <w:rPr>
                <w:rStyle w:val="Emfaz"/>
                <w:rFonts w:ascii="Times New Roman" w:hAnsi="Times New Roman" w:cs="Times New Roman"/>
                <w:i w:val="0"/>
                <w:iCs w:val="0"/>
                <w:sz w:val="24"/>
                <w:szCs w:val="24"/>
                <w:bdr w:val="none" w:sz="0" w:space="0" w:color="auto" w:frame="1"/>
                <w:shd w:val="clear" w:color="auto" w:fill="FFFFFF"/>
              </w:rPr>
              <w:t>2025-09-01 –</w:t>
            </w:r>
            <w:r w:rsidRPr="00CC2786">
              <w:rPr>
                <w:rFonts w:ascii="Times New Roman" w:eastAsia="Times New Roman" w:hAnsi="Times New Roman" w:cs="Times New Roman"/>
                <w:i/>
                <w:iCs/>
                <w:sz w:val="24"/>
                <w:szCs w:val="24"/>
                <w:lang w:eastAsia="lt-LT"/>
              </w:rPr>
              <w:t xml:space="preserve"> </w:t>
            </w:r>
            <w:r w:rsidRPr="00CC2786">
              <w:rPr>
                <w:rStyle w:val="Emfaz"/>
                <w:rFonts w:ascii="Times New Roman" w:hAnsi="Times New Roman" w:cs="Times New Roman"/>
                <w:i w:val="0"/>
                <w:iCs w:val="0"/>
                <w:sz w:val="24"/>
                <w:szCs w:val="24"/>
                <w:bdr w:val="none" w:sz="0" w:space="0" w:color="auto" w:frame="1"/>
                <w:shd w:val="clear" w:color="auto" w:fill="FFFFFF"/>
              </w:rPr>
              <w:t>nuo 2 metų amžiaus.</w:t>
            </w:r>
          </w:p>
          <w:p w14:paraId="15A8EE9A" w14:textId="77777777" w:rsidR="0018191D" w:rsidRPr="00687CD0" w:rsidRDefault="0018191D" w:rsidP="0018191D">
            <w:pPr>
              <w:widowControl w:val="0"/>
              <w:autoSpaceDE w:val="0"/>
              <w:autoSpaceDN w:val="0"/>
              <w:adjustRightInd w:val="0"/>
              <w:spacing w:after="0" w:line="60" w:lineRule="exact"/>
              <w:rPr>
                <w:rFonts w:ascii="Times New Roman" w:eastAsia="Times New Roman" w:hAnsi="Times New Roman" w:cs="Times New Roman"/>
                <w:color w:val="000000" w:themeColor="text1"/>
                <w:sz w:val="24"/>
                <w:szCs w:val="24"/>
                <w:lang w:eastAsia="lt-LT"/>
              </w:rPr>
            </w:pPr>
          </w:p>
          <w:p w14:paraId="0CD64225" w14:textId="355E90EF" w:rsidR="0049258C" w:rsidRPr="00687CD0" w:rsidRDefault="00E04CE7" w:rsidP="00A33465">
            <w:pPr>
              <w:spacing w:after="0" w:line="240" w:lineRule="auto"/>
              <w:jc w:val="both"/>
              <w:rPr>
                <w:rFonts w:ascii="Times New Roman" w:eastAsia="Times New Roman" w:hAnsi="Times New Roman" w:cs="Times New Roman"/>
                <w:sz w:val="24"/>
                <w:szCs w:val="24"/>
                <w:lang w:eastAsia="lt-LT"/>
              </w:rPr>
            </w:pPr>
            <w:r w:rsidRPr="00620272">
              <w:rPr>
                <w:rFonts w:ascii="Times New Roman" w:eastAsia="Times New Roman" w:hAnsi="Times New Roman" w:cs="Times New Roman"/>
                <w:sz w:val="24"/>
                <w:szCs w:val="24"/>
                <w:lang w:eastAsia="lt-LT"/>
              </w:rPr>
              <w:t xml:space="preserve">LR ŠMSM </w:t>
            </w:r>
            <w:r w:rsidR="007E419D" w:rsidRPr="00620272">
              <w:rPr>
                <w:rFonts w:ascii="Times New Roman" w:eastAsia="Times New Roman" w:hAnsi="Times New Roman" w:cs="Times New Roman"/>
                <w:sz w:val="24"/>
                <w:szCs w:val="24"/>
                <w:lang w:eastAsia="lt-LT"/>
              </w:rPr>
              <w:t>švietimo plėtros programos pažangos priem</w:t>
            </w:r>
            <w:r w:rsidR="00620272">
              <w:rPr>
                <w:rFonts w:ascii="Times New Roman" w:eastAsia="Times New Roman" w:hAnsi="Times New Roman" w:cs="Times New Roman"/>
                <w:sz w:val="24"/>
                <w:szCs w:val="24"/>
                <w:lang w:eastAsia="lt-LT"/>
              </w:rPr>
              <w:t>onės</w:t>
            </w:r>
            <w:r w:rsidR="007E419D" w:rsidRPr="00620272">
              <w:rPr>
                <w:rFonts w:ascii="Times New Roman" w:eastAsia="Times New Roman" w:hAnsi="Times New Roman" w:cs="Times New Roman"/>
                <w:sz w:val="24"/>
                <w:szCs w:val="24"/>
                <w:lang w:eastAsia="lt-LT"/>
              </w:rPr>
              <w:t xml:space="preserve"> Nr. 12-03-01-04</w:t>
            </w:r>
            <w:r w:rsidR="003D2F8E">
              <w:rPr>
                <w:rFonts w:ascii="Times New Roman" w:eastAsia="Times New Roman" w:hAnsi="Times New Roman" w:cs="Times New Roman"/>
                <w:sz w:val="24"/>
                <w:szCs w:val="24"/>
                <w:lang w:eastAsia="lt-LT"/>
              </w:rPr>
              <w:t>, LR Vyriausybės 2021 m. gruodžio</w:t>
            </w:r>
            <w:r w:rsidR="007F39DD">
              <w:rPr>
                <w:rFonts w:ascii="Times New Roman" w:eastAsia="Times New Roman" w:hAnsi="Times New Roman" w:cs="Times New Roman"/>
                <w:sz w:val="24"/>
                <w:szCs w:val="24"/>
                <w:lang w:eastAsia="lt-LT"/>
              </w:rPr>
              <w:t xml:space="preserve"> 1 d. nutarimu Nr. 1016 „dėl 2021-2030</w:t>
            </w:r>
            <w:r w:rsidR="00784DF2">
              <w:rPr>
                <w:rFonts w:ascii="Times New Roman" w:eastAsia="Times New Roman" w:hAnsi="Times New Roman" w:cs="Times New Roman"/>
                <w:sz w:val="24"/>
                <w:szCs w:val="24"/>
                <w:lang w:eastAsia="lt-LT"/>
              </w:rPr>
              <w:t xml:space="preserve"> m. plėtros programos valdytojos LR ŠMSM </w:t>
            </w:r>
            <w:r w:rsidR="001026BE">
              <w:rPr>
                <w:rFonts w:ascii="Times New Roman" w:eastAsia="Times New Roman" w:hAnsi="Times New Roman" w:cs="Times New Roman"/>
                <w:sz w:val="24"/>
                <w:szCs w:val="24"/>
                <w:lang w:eastAsia="lt-LT"/>
              </w:rPr>
              <w:t xml:space="preserve">plėtros programos patvirtinimo“ </w:t>
            </w:r>
            <w:r w:rsidR="0049258C" w:rsidRPr="00687CD0">
              <w:rPr>
                <w:rFonts w:ascii="Times New Roman" w:eastAsia="Times New Roman" w:hAnsi="Times New Roman" w:cs="Times New Roman"/>
                <w:sz w:val="24"/>
                <w:szCs w:val="24"/>
                <w:lang w:eastAsia="lt-LT"/>
              </w:rPr>
              <w:t>K</w:t>
            </w:r>
            <w:r w:rsidR="00A33465">
              <w:rPr>
                <w:rFonts w:ascii="Times New Roman" w:eastAsia="Times New Roman" w:hAnsi="Times New Roman" w:cs="Times New Roman"/>
                <w:sz w:val="24"/>
                <w:szCs w:val="24"/>
                <w:lang w:eastAsia="lt-LT"/>
              </w:rPr>
              <w:t>aišiadorių rajono savivaldybės</w:t>
            </w:r>
            <w:r w:rsidR="0049258C" w:rsidRPr="00687CD0">
              <w:rPr>
                <w:rFonts w:ascii="Times New Roman" w:eastAsia="Times New Roman" w:hAnsi="Times New Roman" w:cs="Times New Roman"/>
                <w:sz w:val="24"/>
                <w:szCs w:val="24"/>
                <w:lang w:eastAsia="lt-LT"/>
              </w:rPr>
              <w:t xml:space="preserve"> </w:t>
            </w:r>
            <w:r w:rsidR="001026BE" w:rsidRPr="00687CD0">
              <w:rPr>
                <w:rFonts w:ascii="Times New Roman" w:eastAsia="Times New Roman" w:hAnsi="Times New Roman" w:cs="Times New Roman"/>
                <w:sz w:val="24"/>
                <w:szCs w:val="24"/>
                <w:lang w:eastAsia="lt-LT"/>
              </w:rPr>
              <w:t>įvardinti</w:t>
            </w:r>
            <w:r w:rsidR="001026BE" w:rsidRPr="00687CD0">
              <w:rPr>
                <w:rFonts w:ascii="Times New Roman" w:eastAsia="Times New Roman" w:hAnsi="Times New Roman" w:cs="Times New Roman"/>
                <w:sz w:val="24"/>
                <w:szCs w:val="24"/>
                <w:lang w:eastAsia="lt-LT"/>
              </w:rPr>
              <w:t xml:space="preserve"> </w:t>
            </w:r>
            <w:r w:rsidR="0049258C" w:rsidRPr="00687CD0">
              <w:rPr>
                <w:rFonts w:ascii="Times New Roman" w:eastAsia="Times New Roman" w:hAnsi="Times New Roman" w:cs="Times New Roman"/>
                <w:sz w:val="24"/>
                <w:szCs w:val="24"/>
                <w:lang w:eastAsia="lt-LT"/>
              </w:rPr>
              <w:t>strategin</w:t>
            </w:r>
            <w:r w:rsidR="00E512F7">
              <w:rPr>
                <w:rFonts w:ascii="Times New Roman" w:eastAsia="Times New Roman" w:hAnsi="Times New Roman" w:cs="Times New Roman"/>
                <w:sz w:val="24"/>
                <w:szCs w:val="24"/>
                <w:lang w:eastAsia="lt-LT"/>
              </w:rPr>
              <w:t>iai tikslai ir</w:t>
            </w:r>
            <w:r w:rsidR="0049258C" w:rsidRPr="00687CD0">
              <w:rPr>
                <w:rFonts w:ascii="Times New Roman" w:eastAsia="Times New Roman" w:hAnsi="Times New Roman" w:cs="Times New Roman"/>
                <w:sz w:val="24"/>
                <w:szCs w:val="24"/>
                <w:lang w:eastAsia="lt-LT"/>
              </w:rPr>
              <w:t xml:space="preserve"> uždaviniai, aktualūs </w:t>
            </w:r>
            <w:r w:rsidR="00350FFA">
              <w:rPr>
                <w:rFonts w:ascii="Times New Roman" w:eastAsia="Times New Roman" w:hAnsi="Times New Roman" w:cs="Times New Roman"/>
                <w:sz w:val="24"/>
                <w:szCs w:val="24"/>
                <w:lang w:eastAsia="lt-LT"/>
              </w:rPr>
              <w:t xml:space="preserve">ir </w:t>
            </w:r>
            <w:r w:rsidR="0049258C" w:rsidRPr="00687CD0">
              <w:rPr>
                <w:rFonts w:ascii="Times New Roman" w:eastAsia="Times New Roman" w:hAnsi="Times New Roman" w:cs="Times New Roman"/>
                <w:sz w:val="24"/>
                <w:szCs w:val="24"/>
                <w:lang w:eastAsia="lt-LT"/>
              </w:rPr>
              <w:t>Žiežmarių mokyklai-darželiui „Vaikystės dvaras“:</w:t>
            </w:r>
          </w:p>
          <w:p w14:paraId="12B441C3" w14:textId="77777777" w:rsidR="00620484" w:rsidRPr="00687CD0" w:rsidRDefault="0018191D" w:rsidP="00A33465">
            <w:pPr>
              <w:spacing w:after="0"/>
              <w:jc w:val="both"/>
              <w:rPr>
                <w:rFonts w:ascii="Times New Roman" w:eastAsia="Times New Roman" w:hAnsi="Times New Roman" w:cs="Times New Roman"/>
                <w:color w:val="000000" w:themeColor="text1"/>
                <w:sz w:val="24"/>
                <w:szCs w:val="24"/>
                <w:lang w:eastAsia="lt-LT"/>
              </w:rPr>
            </w:pPr>
            <w:r w:rsidRPr="00687CD0">
              <w:rPr>
                <w:rFonts w:ascii="Times New Roman" w:eastAsia="Times New Roman" w:hAnsi="Times New Roman" w:cs="Times New Roman"/>
                <w:b/>
                <w:color w:val="000000" w:themeColor="text1"/>
                <w:sz w:val="24"/>
                <w:szCs w:val="24"/>
                <w:lang w:eastAsia="lt-LT"/>
              </w:rPr>
              <w:t>Švietimo programa</w:t>
            </w:r>
            <w:r w:rsidRPr="00687CD0">
              <w:rPr>
                <w:rFonts w:ascii="Times New Roman" w:eastAsia="Times New Roman" w:hAnsi="Times New Roman" w:cs="Times New Roman"/>
                <w:color w:val="000000" w:themeColor="text1"/>
                <w:sz w:val="24"/>
                <w:szCs w:val="24"/>
                <w:lang w:eastAsia="lt-LT"/>
              </w:rPr>
              <w:t xml:space="preserve">. </w:t>
            </w:r>
            <w:r w:rsidR="00620484" w:rsidRPr="00687CD0">
              <w:rPr>
                <w:rFonts w:ascii="Times New Roman" w:eastAsia="Times New Roman" w:hAnsi="Times New Roman" w:cs="Times New Roman"/>
                <w:b/>
                <w:color w:val="000000" w:themeColor="text1"/>
                <w:sz w:val="24"/>
                <w:szCs w:val="24"/>
                <w:lang w:eastAsia="lt-LT"/>
              </w:rPr>
              <w:t xml:space="preserve">02.01. </w:t>
            </w:r>
            <w:r w:rsidR="005F365B" w:rsidRPr="00687CD0">
              <w:rPr>
                <w:rFonts w:ascii="Times New Roman" w:eastAsia="Times New Roman" w:hAnsi="Times New Roman" w:cs="Times New Roman"/>
                <w:b/>
                <w:color w:val="000000" w:themeColor="text1"/>
                <w:sz w:val="24"/>
                <w:szCs w:val="24"/>
                <w:lang w:eastAsia="lt-LT"/>
              </w:rPr>
              <w:t>Tikslas</w:t>
            </w:r>
            <w:r w:rsidR="00620484" w:rsidRPr="00687CD0">
              <w:rPr>
                <w:rFonts w:ascii="Times New Roman" w:eastAsia="Times New Roman" w:hAnsi="Times New Roman" w:cs="Times New Roman"/>
                <w:b/>
                <w:color w:val="000000" w:themeColor="text1"/>
                <w:sz w:val="24"/>
                <w:szCs w:val="24"/>
                <w:lang w:eastAsia="lt-LT"/>
              </w:rPr>
              <w:t>.</w:t>
            </w:r>
            <w:r w:rsidR="00620484" w:rsidRPr="00687CD0">
              <w:rPr>
                <w:rFonts w:ascii="Times New Roman" w:eastAsia="Times New Roman" w:hAnsi="Times New Roman" w:cs="Times New Roman"/>
                <w:color w:val="000000" w:themeColor="text1"/>
                <w:sz w:val="24"/>
                <w:szCs w:val="24"/>
                <w:lang w:eastAsia="lt-LT"/>
              </w:rPr>
              <w:t xml:space="preserve"> </w:t>
            </w:r>
            <w:r w:rsidR="005F365B" w:rsidRPr="00687CD0">
              <w:rPr>
                <w:rFonts w:ascii="Times New Roman" w:eastAsia="Times New Roman" w:hAnsi="Times New Roman" w:cs="Times New Roman"/>
                <w:color w:val="000000" w:themeColor="text1"/>
                <w:sz w:val="24"/>
                <w:szCs w:val="24"/>
                <w:lang w:eastAsia="lt-LT"/>
              </w:rPr>
              <w:t>Užtikrinti gyventojams kokybiškas ir prieinam</w:t>
            </w:r>
            <w:r w:rsidR="00AD1CB0" w:rsidRPr="00687CD0">
              <w:rPr>
                <w:rFonts w:ascii="Times New Roman" w:eastAsia="Times New Roman" w:hAnsi="Times New Roman" w:cs="Times New Roman"/>
                <w:color w:val="000000" w:themeColor="text1"/>
                <w:sz w:val="24"/>
                <w:szCs w:val="24"/>
                <w:lang w:eastAsia="lt-LT"/>
              </w:rPr>
              <w:t>as švietimo ir sporto paslaugas:</w:t>
            </w:r>
          </w:p>
          <w:p w14:paraId="284B91C9" w14:textId="77777777" w:rsidR="008E2C8E" w:rsidRPr="00FD2250" w:rsidRDefault="008E2C8E" w:rsidP="00042F5D">
            <w:pPr>
              <w:widowControl w:val="0"/>
              <w:numPr>
                <w:ilvl w:val="0"/>
                <w:numId w:val="18"/>
              </w:numPr>
              <w:overflowPunct w:val="0"/>
              <w:autoSpaceDE w:val="0"/>
              <w:autoSpaceDN w:val="0"/>
              <w:adjustRightInd w:val="0"/>
              <w:spacing w:after="0" w:line="213" w:lineRule="auto"/>
              <w:ind w:left="30" w:firstLine="709"/>
              <w:jc w:val="both"/>
              <w:rPr>
                <w:rFonts w:ascii="Times New Roman" w:eastAsia="Times New Roman" w:hAnsi="Times New Roman" w:cs="Times New Roman"/>
                <w:sz w:val="24"/>
                <w:szCs w:val="24"/>
                <w:lang w:eastAsia="lt-LT"/>
              </w:rPr>
            </w:pPr>
            <w:r w:rsidRPr="00687CD0">
              <w:rPr>
                <w:rFonts w:ascii="Times New Roman" w:eastAsia="Times New Roman" w:hAnsi="Times New Roman" w:cs="Times New Roman"/>
                <w:color w:val="000000" w:themeColor="text1"/>
                <w:sz w:val="24"/>
                <w:szCs w:val="24"/>
                <w:lang w:eastAsia="lt-LT"/>
              </w:rPr>
              <w:t xml:space="preserve">Siekiant įgyvendinti Lietuvos Respublikos sporto įstatymo nuostatas, vykdomos </w:t>
            </w:r>
            <w:r w:rsidRPr="00687CD0">
              <w:rPr>
                <w:rFonts w:ascii="Times New Roman" w:eastAsia="Times New Roman" w:hAnsi="Times New Roman" w:cs="Times New Roman"/>
                <w:color w:val="000000" w:themeColor="text1"/>
                <w:sz w:val="24"/>
                <w:szCs w:val="24"/>
                <w:lang w:eastAsia="lt-LT"/>
              </w:rPr>
              <w:lastRenderedPageBreak/>
              <w:t>priemonės, skatinančios savivaldybės gyventojų fizinį aktyvumą: sporto projektų rėmimas, informacijos apie fizinio aktyvumo galimybes savivaldybėje sklaida.</w:t>
            </w:r>
            <w:r w:rsidR="009F4A95" w:rsidRPr="00687CD0">
              <w:rPr>
                <w:rFonts w:ascii="Times New Roman" w:eastAsia="Times New Roman" w:hAnsi="Times New Roman" w:cs="Times New Roman"/>
                <w:color w:val="000000" w:themeColor="text1"/>
                <w:sz w:val="24"/>
                <w:szCs w:val="24"/>
                <w:lang w:eastAsia="lt-LT"/>
              </w:rPr>
              <w:t xml:space="preserve"> </w:t>
            </w:r>
            <w:r w:rsidR="00167EDE" w:rsidRPr="00687CD0">
              <w:rPr>
                <w:rFonts w:ascii="Times New Roman" w:eastAsia="Times New Roman" w:hAnsi="Times New Roman" w:cs="Times New Roman"/>
                <w:color w:val="000000" w:themeColor="text1"/>
                <w:sz w:val="24"/>
                <w:szCs w:val="24"/>
                <w:lang w:eastAsia="lt-LT"/>
              </w:rPr>
              <w:t>Iki šiol</w:t>
            </w:r>
            <w:r w:rsidR="009F4A95" w:rsidRPr="00687CD0">
              <w:rPr>
                <w:rFonts w:ascii="Times New Roman" w:eastAsia="Times New Roman" w:hAnsi="Times New Roman" w:cs="Times New Roman"/>
                <w:color w:val="000000" w:themeColor="text1"/>
                <w:sz w:val="24"/>
                <w:szCs w:val="24"/>
                <w:lang w:eastAsia="lt-LT"/>
              </w:rPr>
              <w:t xml:space="preserve"> įstaiga netur</w:t>
            </w:r>
            <w:r w:rsidR="00167EDE" w:rsidRPr="00687CD0">
              <w:rPr>
                <w:rFonts w:ascii="Times New Roman" w:eastAsia="Times New Roman" w:hAnsi="Times New Roman" w:cs="Times New Roman"/>
                <w:color w:val="000000" w:themeColor="text1"/>
                <w:sz w:val="24"/>
                <w:szCs w:val="24"/>
                <w:lang w:eastAsia="lt-LT"/>
              </w:rPr>
              <w:t>ėjo</w:t>
            </w:r>
            <w:r w:rsidR="009F4A95" w:rsidRPr="00687CD0">
              <w:rPr>
                <w:rFonts w:ascii="Times New Roman" w:eastAsia="Times New Roman" w:hAnsi="Times New Roman" w:cs="Times New Roman"/>
                <w:color w:val="000000" w:themeColor="text1"/>
                <w:sz w:val="24"/>
                <w:szCs w:val="24"/>
                <w:lang w:eastAsia="lt-LT"/>
              </w:rPr>
              <w:t xml:space="preserve"> Lietuvos </w:t>
            </w:r>
            <w:r w:rsidR="009F4A95" w:rsidRPr="00FD2250">
              <w:rPr>
                <w:rFonts w:ascii="Times New Roman" w:eastAsia="Times New Roman" w:hAnsi="Times New Roman" w:cs="Times New Roman"/>
                <w:sz w:val="24"/>
                <w:szCs w:val="24"/>
                <w:lang w:eastAsia="lt-LT"/>
              </w:rPr>
              <w:t>Respublikos higienos normas HN 21:2017 ir HN 75:2016 atitinkančių sporto salės ir lauko aikštyno fizinio ugdymo veikloms užtikrinti</w:t>
            </w:r>
            <w:r w:rsidR="004D4FDD">
              <w:rPr>
                <w:rFonts w:ascii="Times New Roman" w:eastAsia="Times New Roman" w:hAnsi="Times New Roman" w:cs="Times New Roman"/>
                <w:sz w:val="24"/>
                <w:szCs w:val="24"/>
                <w:lang w:eastAsia="lt-LT"/>
              </w:rPr>
              <w:t>.</w:t>
            </w:r>
            <w:r w:rsidR="00167EDE" w:rsidRPr="00FD2250">
              <w:rPr>
                <w:rFonts w:ascii="Times New Roman" w:eastAsia="Times New Roman" w:hAnsi="Times New Roman" w:cs="Times New Roman"/>
                <w:sz w:val="24"/>
                <w:szCs w:val="24"/>
                <w:lang w:eastAsia="lt-LT"/>
              </w:rPr>
              <w:t xml:space="preserve"> 2022</w:t>
            </w:r>
            <w:r w:rsidR="004D4FDD">
              <w:rPr>
                <w:rFonts w:ascii="Times New Roman" w:eastAsia="Times New Roman" w:hAnsi="Times New Roman" w:cs="Times New Roman"/>
                <w:sz w:val="24"/>
                <w:szCs w:val="24"/>
                <w:lang w:eastAsia="lt-LT"/>
              </w:rPr>
              <w:t xml:space="preserve"> metais buvo</w:t>
            </w:r>
            <w:r w:rsidR="00167EDE" w:rsidRPr="00FD2250">
              <w:rPr>
                <w:rFonts w:ascii="Times New Roman" w:eastAsia="Times New Roman" w:hAnsi="Times New Roman" w:cs="Times New Roman"/>
                <w:sz w:val="24"/>
                <w:szCs w:val="24"/>
                <w:lang w:eastAsia="lt-LT"/>
              </w:rPr>
              <w:t xml:space="preserve"> pasirašyta </w:t>
            </w:r>
            <w:r w:rsidR="007B5377" w:rsidRPr="00FD2250">
              <w:rPr>
                <w:rFonts w:ascii="Times New Roman" w:eastAsia="Times New Roman" w:hAnsi="Times New Roman" w:cs="Times New Roman"/>
                <w:sz w:val="24"/>
                <w:szCs w:val="24"/>
                <w:lang w:eastAsia="lt-LT"/>
              </w:rPr>
              <w:t xml:space="preserve">Vietos projekto </w:t>
            </w:r>
            <w:r w:rsidR="00042F5D" w:rsidRPr="00FD2250">
              <w:rPr>
                <w:rFonts w:ascii="Times New Roman" w:eastAsia="Times New Roman" w:hAnsi="Times New Roman" w:cs="Times New Roman"/>
                <w:sz w:val="24"/>
                <w:szCs w:val="24"/>
                <w:lang w:eastAsia="lt-LT"/>
              </w:rPr>
              <w:t xml:space="preserve">„Sportas – sparnai ateičiai“ </w:t>
            </w:r>
            <w:r w:rsidR="007B5377" w:rsidRPr="00FD2250">
              <w:rPr>
                <w:rFonts w:ascii="Times New Roman" w:eastAsia="Times New Roman" w:hAnsi="Times New Roman" w:cs="Times New Roman"/>
                <w:sz w:val="24"/>
                <w:szCs w:val="24"/>
                <w:lang w:eastAsia="lt-LT"/>
              </w:rPr>
              <w:t>vykdymo sutarti</w:t>
            </w:r>
            <w:r w:rsidR="00042F5D" w:rsidRPr="00FD2250">
              <w:rPr>
                <w:rFonts w:ascii="Times New Roman" w:eastAsia="Times New Roman" w:hAnsi="Times New Roman" w:cs="Times New Roman"/>
                <w:sz w:val="24"/>
                <w:szCs w:val="24"/>
                <w:lang w:eastAsia="lt-LT"/>
              </w:rPr>
              <w:t>s</w:t>
            </w:r>
            <w:r w:rsidR="007B5377" w:rsidRPr="00FD2250">
              <w:rPr>
                <w:rFonts w:ascii="Times New Roman" w:eastAsia="Times New Roman" w:hAnsi="Times New Roman" w:cs="Times New Roman"/>
                <w:sz w:val="24"/>
                <w:szCs w:val="24"/>
                <w:lang w:eastAsia="lt-LT"/>
              </w:rPr>
              <w:t xml:space="preserve"> Nr. KAI</w:t>
            </w:r>
            <w:r w:rsidR="00042F5D" w:rsidRPr="00FD2250">
              <w:rPr>
                <w:rFonts w:ascii="Times New Roman" w:eastAsia="Times New Roman" w:hAnsi="Times New Roman" w:cs="Times New Roman"/>
                <w:sz w:val="24"/>
                <w:szCs w:val="24"/>
                <w:lang w:eastAsia="lt-LT"/>
              </w:rPr>
              <w:t>Š</w:t>
            </w:r>
            <w:r w:rsidR="007B5377" w:rsidRPr="00FD2250">
              <w:rPr>
                <w:rFonts w:ascii="Times New Roman" w:eastAsia="Times New Roman" w:hAnsi="Times New Roman" w:cs="Times New Roman"/>
                <w:sz w:val="24"/>
                <w:szCs w:val="24"/>
                <w:lang w:eastAsia="lt-LT"/>
              </w:rPr>
              <w:t>-LEADER-6B-JI-8-</w:t>
            </w:r>
            <w:r w:rsidR="00042F5D" w:rsidRPr="00FD2250">
              <w:rPr>
                <w:rFonts w:ascii="Times New Roman" w:eastAsia="Times New Roman" w:hAnsi="Times New Roman" w:cs="Times New Roman"/>
                <w:sz w:val="24"/>
                <w:szCs w:val="24"/>
                <w:lang w:eastAsia="lt-LT"/>
              </w:rPr>
              <w:t>1-</w:t>
            </w:r>
            <w:r w:rsidR="007B5377" w:rsidRPr="00FD2250">
              <w:rPr>
                <w:rFonts w:ascii="Times New Roman" w:eastAsia="Times New Roman" w:hAnsi="Times New Roman" w:cs="Times New Roman"/>
                <w:sz w:val="24"/>
                <w:szCs w:val="24"/>
                <w:lang w:eastAsia="lt-LT"/>
              </w:rPr>
              <w:t>2021</w:t>
            </w:r>
            <w:r w:rsidR="00042F5D" w:rsidRPr="00FD2250">
              <w:rPr>
                <w:rFonts w:ascii="Times New Roman" w:eastAsia="Times New Roman" w:hAnsi="Times New Roman" w:cs="Times New Roman"/>
                <w:sz w:val="24"/>
                <w:szCs w:val="24"/>
                <w:lang w:eastAsia="lt-LT"/>
              </w:rPr>
              <w:t>/</w:t>
            </w:r>
            <w:r w:rsidR="007B5377" w:rsidRPr="00FD2250">
              <w:rPr>
                <w:rFonts w:ascii="Times New Roman" w:eastAsia="Times New Roman" w:hAnsi="Times New Roman" w:cs="Times New Roman"/>
                <w:sz w:val="24"/>
                <w:szCs w:val="24"/>
                <w:lang w:eastAsia="lt-LT"/>
              </w:rPr>
              <w:t>42VS-PV-21-l-09777</w:t>
            </w:r>
            <w:r w:rsidR="00042F5D" w:rsidRPr="00FD2250">
              <w:rPr>
                <w:rFonts w:ascii="Times New Roman" w:eastAsia="Times New Roman" w:hAnsi="Times New Roman" w:cs="Times New Roman"/>
                <w:sz w:val="24"/>
                <w:szCs w:val="24"/>
                <w:lang w:eastAsia="lt-LT"/>
              </w:rPr>
              <w:t>-</w:t>
            </w:r>
            <w:r w:rsidR="007B5377" w:rsidRPr="00FD2250">
              <w:rPr>
                <w:rFonts w:ascii="Times New Roman" w:eastAsia="Times New Roman" w:hAnsi="Times New Roman" w:cs="Times New Roman"/>
                <w:sz w:val="24"/>
                <w:szCs w:val="24"/>
                <w:lang w:eastAsia="lt-LT"/>
              </w:rPr>
              <w:t>PR001</w:t>
            </w:r>
            <w:r w:rsidR="004D4FDD">
              <w:rPr>
                <w:rFonts w:ascii="Times New Roman" w:eastAsia="Times New Roman" w:hAnsi="Times New Roman" w:cs="Times New Roman"/>
                <w:sz w:val="24"/>
                <w:szCs w:val="24"/>
                <w:lang w:eastAsia="lt-LT"/>
              </w:rPr>
              <w:t xml:space="preserve">, o </w:t>
            </w:r>
            <w:r w:rsidR="00D16F25" w:rsidRPr="00FD2250">
              <w:rPr>
                <w:rFonts w:ascii="Times New Roman" w:eastAsia="Times New Roman" w:hAnsi="Times New Roman" w:cs="Times New Roman"/>
                <w:sz w:val="24"/>
                <w:szCs w:val="24"/>
                <w:lang w:eastAsia="lt-LT"/>
              </w:rPr>
              <w:t>2023 metais</w:t>
            </w:r>
            <w:r w:rsidR="00D16F25">
              <w:rPr>
                <w:rFonts w:ascii="Times New Roman" w:eastAsia="Times New Roman" w:hAnsi="Times New Roman" w:cs="Times New Roman"/>
                <w:sz w:val="24"/>
                <w:szCs w:val="24"/>
                <w:lang w:eastAsia="lt-LT"/>
              </w:rPr>
              <w:t xml:space="preserve"> </w:t>
            </w:r>
            <w:r w:rsidR="003D096B">
              <w:rPr>
                <w:rFonts w:ascii="Times New Roman" w:eastAsia="Times New Roman" w:hAnsi="Times New Roman" w:cs="Times New Roman"/>
                <w:sz w:val="24"/>
                <w:szCs w:val="24"/>
                <w:lang w:eastAsia="lt-LT"/>
              </w:rPr>
              <w:t>p</w:t>
            </w:r>
            <w:r w:rsidR="004D4FDD" w:rsidRPr="00FD2250">
              <w:rPr>
                <w:rFonts w:ascii="Times New Roman" w:eastAsia="Times New Roman" w:hAnsi="Times New Roman" w:cs="Times New Roman"/>
                <w:sz w:val="24"/>
                <w:szCs w:val="24"/>
                <w:lang w:eastAsia="lt-LT"/>
              </w:rPr>
              <w:t>rojektas įgyvendintas.</w:t>
            </w:r>
            <w:r w:rsidR="003D096B">
              <w:rPr>
                <w:rFonts w:ascii="Times New Roman" w:eastAsia="Times New Roman" w:hAnsi="Times New Roman" w:cs="Times New Roman"/>
                <w:sz w:val="24"/>
                <w:szCs w:val="24"/>
                <w:lang w:eastAsia="lt-LT"/>
              </w:rPr>
              <w:t xml:space="preserve"> </w:t>
            </w:r>
            <w:r w:rsidR="00D376D7">
              <w:rPr>
                <w:rFonts w:ascii="Times New Roman" w:eastAsia="Times New Roman" w:hAnsi="Times New Roman" w:cs="Times New Roman"/>
                <w:sz w:val="24"/>
                <w:szCs w:val="24"/>
                <w:lang w:eastAsia="lt-LT"/>
              </w:rPr>
              <w:t>P</w:t>
            </w:r>
            <w:r w:rsidR="00042F5D" w:rsidRPr="00FD2250">
              <w:rPr>
                <w:rFonts w:ascii="Times New Roman" w:eastAsia="Times New Roman" w:hAnsi="Times New Roman" w:cs="Times New Roman"/>
                <w:sz w:val="24"/>
                <w:szCs w:val="24"/>
                <w:lang w:eastAsia="lt-LT"/>
              </w:rPr>
              <w:t xml:space="preserve">rojektas </w:t>
            </w:r>
            <w:r w:rsidR="00B94C70">
              <w:rPr>
                <w:rFonts w:ascii="Times New Roman" w:eastAsia="Times New Roman" w:hAnsi="Times New Roman" w:cs="Times New Roman"/>
                <w:sz w:val="24"/>
                <w:szCs w:val="24"/>
                <w:lang w:eastAsia="lt-LT"/>
              </w:rPr>
              <w:t>atitinka</w:t>
            </w:r>
            <w:r w:rsidR="00042F5D" w:rsidRPr="00FD2250">
              <w:rPr>
                <w:rFonts w:ascii="Times New Roman" w:eastAsia="Times New Roman" w:hAnsi="Times New Roman" w:cs="Times New Roman"/>
                <w:sz w:val="24"/>
                <w:szCs w:val="24"/>
                <w:lang w:eastAsia="lt-LT"/>
              </w:rPr>
              <w:t xml:space="preserve"> sąlygas</w:t>
            </w:r>
            <w:r w:rsidR="00D376D7">
              <w:rPr>
                <w:rFonts w:ascii="Times New Roman" w:eastAsia="Times New Roman" w:hAnsi="Times New Roman" w:cs="Times New Roman"/>
                <w:sz w:val="24"/>
                <w:szCs w:val="24"/>
                <w:lang w:eastAsia="lt-LT"/>
              </w:rPr>
              <w:t xml:space="preserve"> bei</w:t>
            </w:r>
            <w:r w:rsidR="00042F5D" w:rsidRPr="00FD2250">
              <w:rPr>
                <w:rFonts w:ascii="Times New Roman" w:eastAsia="Times New Roman" w:hAnsi="Times New Roman" w:cs="Times New Roman"/>
                <w:sz w:val="24"/>
                <w:szCs w:val="24"/>
                <w:lang w:eastAsia="lt-LT"/>
              </w:rPr>
              <w:t xml:space="preserve"> higienos normas HN 21:2017 ir HN 75:2016</w:t>
            </w:r>
            <w:r w:rsidR="003D096B">
              <w:rPr>
                <w:rFonts w:ascii="Times New Roman" w:eastAsia="Times New Roman" w:hAnsi="Times New Roman" w:cs="Times New Roman"/>
                <w:sz w:val="24"/>
                <w:szCs w:val="24"/>
                <w:lang w:eastAsia="lt-LT"/>
              </w:rPr>
              <w:t xml:space="preserve"> ir</w:t>
            </w:r>
            <w:r w:rsidR="00042F5D" w:rsidRPr="00FD2250">
              <w:rPr>
                <w:rFonts w:ascii="Times New Roman" w:eastAsia="Times New Roman" w:hAnsi="Times New Roman" w:cs="Times New Roman"/>
                <w:sz w:val="24"/>
                <w:szCs w:val="24"/>
                <w:lang w:eastAsia="lt-LT"/>
              </w:rPr>
              <w:t xml:space="preserve"> atitinka daugiafunkcin</w:t>
            </w:r>
            <w:r w:rsidR="003D096B">
              <w:rPr>
                <w:rFonts w:ascii="Times New Roman" w:eastAsia="Times New Roman" w:hAnsi="Times New Roman" w:cs="Times New Roman"/>
                <w:sz w:val="24"/>
                <w:szCs w:val="24"/>
                <w:lang w:eastAsia="lt-LT"/>
              </w:rPr>
              <w:t>iam</w:t>
            </w:r>
            <w:r w:rsidR="00042F5D" w:rsidRPr="00FD2250">
              <w:rPr>
                <w:rFonts w:ascii="Times New Roman" w:eastAsia="Times New Roman" w:hAnsi="Times New Roman" w:cs="Times New Roman"/>
                <w:sz w:val="24"/>
                <w:szCs w:val="24"/>
                <w:lang w:eastAsia="lt-LT"/>
              </w:rPr>
              <w:t xml:space="preserve"> lauko sporto aikštyn</w:t>
            </w:r>
            <w:r w:rsidR="00D16F25">
              <w:rPr>
                <w:rFonts w:ascii="Times New Roman" w:eastAsia="Times New Roman" w:hAnsi="Times New Roman" w:cs="Times New Roman"/>
                <w:sz w:val="24"/>
                <w:szCs w:val="24"/>
                <w:lang w:eastAsia="lt-LT"/>
              </w:rPr>
              <w:t>ui numatytus reikalavimus</w:t>
            </w:r>
            <w:r w:rsidR="00042F5D" w:rsidRPr="00FD2250">
              <w:rPr>
                <w:rFonts w:ascii="Times New Roman" w:eastAsia="Times New Roman" w:hAnsi="Times New Roman" w:cs="Times New Roman"/>
                <w:sz w:val="24"/>
                <w:szCs w:val="24"/>
                <w:lang w:eastAsia="lt-LT"/>
              </w:rPr>
              <w:t xml:space="preserve">. </w:t>
            </w:r>
          </w:p>
          <w:p w14:paraId="76248B7B" w14:textId="77777777" w:rsidR="006F7EA3" w:rsidRPr="005E0EBB" w:rsidRDefault="006F7EA3" w:rsidP="00042F5D">
            <w:pPr>
              <w:widowControl w:val="0"/>
              <w:numPr>
                <w:ilvl w:val="0"/>
                <w:numId w:val="18"/>
              </w:numPr>
              <w:overflowPunct w:val="0"/>
              <w:autoSpaceDE w:val="0"/>
              <w:autoSpaceDN w:val="0"/>
              <w:adjustRightInd w:val="0"/>
              <w:spacing w:after="0" w:line="213" w:lineRule="auto"/>
              <w:ind w:left="0" w:firstLine="739"/>
              <w:jc w:val="both"/>
              <w:rPr>
                <w:rFonts w:ascii="Times New Roman" w:eastAsia="Times New Roman" w:hAnsi="Times New Roman" w:cs="Times New Roman"/>
                <w:color w:val="000000" w:themeColor="text1"/>
                <w:sz w:val="24"/>
                <w:szCs w:val="24"/>
                <w:lang w:eastAsia="lt-LT"/>
              </w:rPr>
            </w:pPr>
            <w:r w:rsidRPr="006F7EA3">
              <w:rPr>
                <w:rFonts w:ascii="Times New Roman" w:eastAsia="Times New Roman" w:hAnsi="Times New Roman" w:cs="Times New Roman"/>
                <w:color w:val="000000" w:themeColor="text1"/>
                <w:sz w:val="24"/>
                <w:szCs w:val="24"/>
                <w:lang w:eastAsia="lt-LT"/>
              </w:rPr>
              <w:t>Žiežmarių mokykla-darželis „Vaikystės dvaras“ priklauso sveikatą stiprinančių mokyklų tinklui „Sveika mokykla“. Stiprin</w:t>
            </w:r>
            <w:r w:rsidR="00E86D6D">
              <w:rPr>
                <w:rFonts w:ascii="Times New Roman" w:eastAsia="Times New Roman" w:hAnsi="Times New Roman" w:cs="Times New Roman"/>
                <w:color w:val="000000" w:themeColor="text1"/>
                <w:sz w:val="24"/>
                <w:szCs w:val="24"/>
                <w:lang w:eastAsia="lt-LT"/>
              </w:rPr>
              <w:t>ant</w:t>
            </w:r>
            <w:r w:rsidRPr="006F7EA3">
              <w:rPr>
                <w:rFonts w:ascii="Times New Roman" w:eastAsia="Times New Roman" w:hAnsi="Times New Roman" w:cs="Times New Roman"/>
                <w:color w:val="000000" w:themeColor="text1"/>
                <w:sz w:val="24"/>
                <w:szCs w:val="24"/>
                <w:lang w:eastAsia="lt-LT"/>
              </w:rPr>
              <w:t xml:space="preserve"> mokinių fizinę ir psichinę sveikatą, </w:t>
            </w:r>
            <w:r>
              <w:rPr>
                <w:rFonts w:ascii="Times New Roman" w:eastAsia="Times New Roman" w:hAnsi="Times New Roman" w:cs="Times New Roman"/>
                <w:color w:val="000000" w:themeColor="text1"/>
                <w:sz w:val="24"/>
                <w:szCs w:val="24"/>
                <w:lang w:eastAsia="lt-LT"/>
              </w:rPr>
              <w:t>skiria</w:t>
            </w:r>
            <w:r w:rsidR="00E86D6D">
              <w:rPr>
                <w:rFonts w:ascii="Times New Roman" w:eastAsia="Times New Roman" w:hAnsi="Times New Roman" w:cs="Times New Roman"/>
                <w:color w:val="000000" w:themeColor="text1"/>
                <w:sz w:val="24"/>
                <w:szCs w:val="24"/>
                <w:lang w:eastAsia="lt-LT"/>
              </w:rPr>
              <w:t>mas</w:t>
            </w:r>
            <w:r w:rsidRPr="006F7EA3">
              <w:rPr>
                <w:rFonts w:ascii="Times New Roman" w:eastAsia="Times New Roman" w:hAnsi="Times New Roman" w:cs="Times New Roman"/>
                <w:color w:val="000000" w:themeColor="text1"/>
                <w:sz w:val="24"/>
                <w:szCs w:val="24"/>
                <w:lang w:eastAsia="lt-LT"/>
              </w:rPr>
              <w:t xml:space="preserve">  dėmes</w:t>
            </w:r>
            <w:r w:rsidR="00E86D6D">
              <w:rPr>
                <w:rFonts w:ascii="Times New Roman" w:eastAsia="Times New Roman" w:hAnsi="Times New Roman" w:cs="Times New Roman"/>
                <w:color w:val="000000" w:themeColor="text1"/>
                <w:sz w:val="24"/>
                <w:szCs w:val="24"/>
                <w:lang w:eastAsia="lt-LT"/>
              </w:rPr>
              <w:t>ys</w:t>
            </w:r>
            <w:r w:rsidRPr="006F7EA3">
              <w:rPr>
                <w:rFonts w:ascii="Times New Roman" w:eastAsia="Times New Roman" w:hAnsi="Times New Roman" w:cs="Times New Roman"/>
                <w:color w:val="000000" w:themeColor="text1"/>
                <w:sz w:val="24"/>
                <w:szCs w:val="24"/>
                <w:lang w:eastAsia="lt-LT"/>
              </w:rPr>
              <w:t xml:space="preserve"> sveikos gyvensenos </w:t>
            </w:r>
            <w:r w:rsidR="00E86D6D">
              <w:rPr>
                <w:rFonts w:ascii="Times New Roman" w:eastAsia="Times New Roman" w:hAnsi="Times New Roman" w:cs="Times New Roman"/>
                <w:color w:val="000000" w:themeColor="text1"/>
                <w:sz w:val="24"/>
                <w:szCs w:val="24"/>
                <w:lang w:eastAsia="lt-LT"/>
              </w:rPr>
              <w:t>įgūdžių aktyvinimui</w:t>
            </w:r>
            <w:r w:rsidRPr="006F7EA3">
              <w:rPr>
                <w:rFonts w:ascii="Times New Roman" w:eastAsia="Times New Roman" w:hAnsi="Times New Roman" w:cs="Times New Roman"/>
                <w:color w:val="000000" w:themeColor="text1"/>
                <w:sz w:val="24"/>
                <w:szCs w:val="24"/>
                <w:lang w:eastAsia="lt-LT"/>
              </w:rPr>
              <w:t>, tobulin</w:t>
            </w:r>
            <w:r>
              <w:rPr>
                <w:rFonts w:ascii="Times New Roman" w:eastAsia="Times New Roman" w:hAnsi="Times New Roman" w:cs="Times New Roman"/>
                <w:color w:val="000000" w:themeColor="text1"/>
                <w:sz w:val="24"/>
                <w:szCs w:val="24"/>
                <w:lang w:eastAsia="lt-LT"/>
              </w:rPr>
              <w:t>a</w:t>
            </w:r>
            <w:r w:rsidR="00631554">
              <w:rPr>
                <w:rFonts w:ascii="Times New Roman" w:eastAsia="Times New Roman" w:hAnsi="Times New Roman" w:cs="Times New Roman"/>
                <w:color w:val="000000" w:themeColor="text1"/>
                <w:sz w:val="24"/>
                <w:szCs w:val="24"/>
                <w:lang w:eastAsia="lt-LT"/>
              </w:rPr>
              <w:t>mi</w:t>
            </w:r>
            <w:r w:rsidRPr="006F7EA3">
              <w:rPr>
                <w:rFonts w:ascii="Times New Roman" w:eastAsia="Times New Roman" w:hAnsi="Times New Roman" w:cs="Times New Roman"/>
                <w:color w:val="000000" w:themeColor="text1"/>
                <w:sz w:val="24"/>
                <w:szCs w:val="24"/>
                <w:lang w:eastAsia="lt-LT"/>
              </w:rPr>
              <w:t xml:space="preserve"> įvair</w:t>
            </w:r>
            <w:r w:rsidR="00631554">
              <w:rPr>
                <w:rFonts w:ascii="Times New Roman" w:eastAsia="Times New Roman" w:hAnsi="Times New Roman" w:cs="Times New Roman"/>
                <w:color w:val="000000" w:themeColor="text1"/>
                <w:sz w:val="24"/>
                <w:szCs w:val="24"/>
                <w:lang w:eastAsia="lt-LT"/>
              </w:rPr>
              <w:t>ūs</w:t>
            </w:r>
            <w:r w:rsidRPr="006F7EA3">
              <w:rPr>
                <w:rFonts w:ascii="Times New Roman" w:eastAsia="Times New Roman" w:hAnsi="Times New Roman" w:cs="Times New Roman"/>
                <w:color w:val="000000" w:themeColor="text1"/>
                <w:sz w:val="24"/>
                <w:szCs w:val="24"/>
                <w:lang w:eastAsia="lt-LT"/>
              </w:rPr>
              <w:t xml:space="preserve"> mokinių gebėjim</w:t>
            </w:r>
            <w:r w:rsidR="00631554">
              <w:rPr>
                <w:rFonts w:ascii="Times New Roman" w:eastAsia="Times New Roman" w:hAnsi="Times New Roman" w:cs="Times New Roman"/>
                <w:color w:val="000000" w:themeColor="text1"/>
                <w:sz w:val="24"/>
                <w:szCs w:val="24"/>
                <w:lang w:eastAsia="lt-LT"/>
              </w:rPr>
              <w:t>ai</w:t>
            </w:r>
            <w:r w:rsidRPr="006F7EA3">
              <w:rPr>
                <w:rFonts w:ascii="Times New Roman" w:eastAsia="Times New Roman" w:hAnsi="Times New Roman" w:cs="Times New Roman"/>
                <w:color w:val="000000" w:themeColor="text1"/>
                <w:sz w:val="24"/>
                <w:szCs w:val="24"/>
                <w:lang w:eastAsia="lt-LT"/>
              </w:rPr>
              <w:t>, pad</w:t>
            </w:r>
            <w:r>
              <w:rPr>
                <w:rFonts w:ascii="Times New Roman" w:eastAsia="Times New Roman" w:hAnsi="Times New Roman" w:cs="Times New Roman"/>
                <w:color w:val="000000" w:themeColor="text1"/>
                <w:sz w:val="24"/>
                <w:szCs w:val="24"/>
                <w:lang w:eastAsia="lt-LT"/>
              </w:rPr>
              <w:t>eda</w:t>
            </w:r>
            <w:r w:rsidR="00631554">
              <w:rPr>
                <w:rFonts w:ascii="Times New Roman" w:eastAsia="Times New Roman" w:hAnsi="Times New Roman" w:cs="Times New Roman"/>
                <w:color w:val="000000" w:themeColor="text1"/>
                <w:sz w:val="24"/>
                <w:szCs w:val="24"/>
                <w:lang w:eastAsia="lt-LT"/>
              </w:rPr>
              <w:t>ma</w:t>
            </w:r>
            <w:r w:rsidRPr="006F7EA3">
              <w:rPr>
                <w:rFonts w:ascii="Times New Roman" w:eastAsia="Times New Roman" w:hAnsi="Times New Roman" w:cs="Times New Roman"/>
                <w:color w:val="000000" w:themeColor="text1"/>
                <w:sz w:val="24"/>
                <w:szCs w:val="24"/>
                <w:lang w:eastAsia="lt-LT"/>
              </w:rPr>
              <w:t xml:space="preserve"> mokiniams įgyti  bendrąsias bei esmines dalykines  kompetencijas būtinas sėkmingam tolimesniam dalyvavimui kultūriniame </w:t>
            </w:r>
            <w:r w:rsidR="00631554">
              <w:rPr>
                <w:rFonts w:ascii="Times New Roman" w:eastAsia="Times New Roman" w:hAnsi="Times New Roman" w:cs="Times New Roman"/>
                <w:color w:val="000000" w:themeColor="text1"/>
                <w:sz w:val="24"/>
                <w:szCs w:val="24"/>
                <w:lang w:eastAsia="lt-LT"/>
              </w:rPr>
              <w:t>bei</w:t>
            </w:r>
            <w:r w:rsidRPr="006F7EA3">
              <w:rPr>
                <w:rFonts w:ascii="Times New Roman" w:eastAsia="Times New Roman" w:hAnsi="Times New Roman" w:cs="Times New Roman"/>
                <w:color w:val="000000" w:themeColor="text1"/>
                <w:sz w:val="24"/>
                <w:szCs w:val="24"/>
                <w:lang w:eastAsia="lt-LT"/>
              </w:rPr>
              <w:t xml:space="preserve"> socialiniame gyvenime</w:t>
            </w:r>
            <w:r>
              <w:rPr>
                <w:rFonts w:ascii="Times New Roman" w:eastAsia="Times New Roman" w:hAnsi="Times New Roman" w:cs="Times New Roman"/>
                <w:color w:val="000000" w:themeColor="text1"/>
                <w:sz w:val="24"/>
                <w:szCs w:val="24"/>
                <w:lang w:eastAsia="lt-LT"/>
              </w:rPr>
              <w:t>.</w:t>
            </w:r>
          </w:p>
          <w:p w14:paraId="7307E81D" w14:textId="77777777" w:rsidR="00AD1CB0" w:rsidRPr="005E0EBB" w:rsidRDefault="00AD1CB0" w:rsidP="00A33465">
            <w:pPr>
              <w:widowControl w:val="0"/>
              <w:overflowPunct w:val="0"/>
              <w:autoSpaceDE w:val="0"/>
              <w:autoSpaceDN w:val="0"/>
              <w:adjustRightInd w:val="0"/>
              <w:spacing w:after="0" w:line="213" w:lineRule="auto"/>
              <w:jc w:val="both"/>
              <w:rPr>
                <w:rFonts w:ascii="Times New Roman" w:eastAsia="Times New Roman" w:hAnsi="Times New Roman" w:cs="Times New Roman"/>
                <w:color w:val="000000" w:themeColor="text1"/>
                <w:sz w:val="24"/>
                <w:szCs w:val="24"/>
                <w:lang w:eastAsia="lt-LT"/>
              </w:rPr>
            </w:pPr>
            <w:r w:rsidRPr="005E0EBB">
              <w:rPr>
                <w:rFonts w:ascii="Times New Roman" w:eastAsia="Times New Roman" w:hAnsi="Times New Roman" w:cs="Times New Roman"/>
                <w:b/>
                <w:color w:val="000000" w:themeColor="text1"/>
                <w:sz w:val="24"/>
                <w:szCs w:val="24"/>
                <w:lang w:eastAsia="lt-LT"/>
              </w:rPr>
              <w:t>02.01.01.02. Priemonė.</w:t>
            </w:r>
            <w:r w:rsidRPr="005E0EBB">
              <w:rPr>
                <w:rFonts w:ascii="Times New Roman" w:eastAsia="Times New Roman" w:hAnsi="Times New Roman" w:cs="Times New Roman"/>
                <w:color w:val="000000" w:themeColor="text1"/>
                <w:sz w:val="24"/>
                <w:szCs w:val="24"/>
                <w:lang w:eastAsia="lt-LT"/>
              </w:rPr>
              <w:t xml:space="preserve"> Valstybės švietimo politikos užtikrinimas.</w:t>
            </w:r>
          </w:p>
          <w:p w14:paraId="5602CCE2" w14:textId="77777777" w:rsidR="00A33465" w:rsidRDefault="00442974" w:rsidP="00A33465">
            <w:pPr>
              <w:widowControl w:val="0"/>
              <w:overflowPunct w:val="0"/>
              <w:autoSpaceDE w:val="0"/>
              <w:autoSpaceDN w:val="0"/>
              <w:adjustRightInd w:val="0"/>
              <w:spacing w:after="0" w:line="213" w:lineRule="auto"/>
              <w:ind w:left="360"/>
              <w:jc w:val="both"/>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bCs/>
                <w:color w:val="000000" w:themeColor="text1"/>
                <w:sz w:val="24"/>
                <w:szCs w:val="24"/>
                <w:lang w:eastAsia="lt-LT"/>
              </w:rPr>
              <w:t xml:space="preserve">-  </w:t>
            </w:r>
            <w:r w:rsidR="00620484" w:rsidRPr="005E0EBB">
              <w:rPr>
                <w:rFonts w:ascii="Times New Roman" w:eastAsia="Times New Roman" w:hAnsi="Times New Roman" w:cs="Times New Roman"/>
                <w:bCs/>
                <w:color w:val="000000" w:themeColor="text1"/>
                <w:sz w:val="24"/>
                <w:szCs w:val="24"/>
                <w:lang w:eastAsia="lt-LT"/>
              </w:rPr>
              <w:t>Kiekvieno vaiko galimybių plėtra: o</w:t>
            </w:r>
            <w:r w:rsidR="00620484" w:rsidRPr="005E0EBB">
              <w:rPr>
                <w:rFonts w:ascii="Times New Roman" w:eastAsia="Times New Roman" w:hAnsi="Times New Roman" w:cs="Times New Roman"/>
                <w:iCs/>
                <w:color w:val="000000" w:themeColor="text1"/>
                <w:sz w:val="24"/>
                <w:szCs w:val="24"/>
                <w:lang w:eastAsia="lt-LT"/>
              </w:rPr>
              <w:t xml:space="preserve">limpiadų, konkursų ir kitų renginių savivaldybės mokiniams </w:t>
            </w:r>
          </w:p>
          <w:p w14:paraId="1160993F" w14:textId="447AD5BD" w:rsidR="0018191D" w:rsidRPr="00A33465" w:rsidRDefault="00620484" w:rsidP="00A33465">
            <w:pPr>
              <w:widowControl w:val="0"/>
              <w:overflowPunct w:val="0"/>
              <w:autoSpaceDE w:val="0"/>
              <w:autoSpaceDN w:val="0"/>
              <w:adjustRightInd w:val="0"/>
              <w:spacing w:after="0" w:line="213" w:lineRule="auto"/>
              <w:jc w:val="both"/>
              <w:rPr>
                <w:rFonts w:ascii="Times New Roman" w:eastAsia="Times New Roman" w:hAnsi="Times New Roman" w:cs="Times New Roman"/>
                <w:iCs/>
                <w:color w:val="000000" w:themeColor="text1"/>
                <w:sz w:val="24"/>
                <w:szCs w:val="24"/>
                <w:lang w:eastAsia="lt-LT"/>
              </w:rPr>
            </w:pPr>
            <w:r w:rsidRPr="005E0EBB">
              <w:rPr>
                <w:rFonts w:ascii="Times New Roman" w:eastAsia="Times New Roman" w:hAnsi="Times New Roman" w:cs="Times New Roman"/>
                <w:iCs/>
                <w:color w:val="000000" w:themeColor="text1"/>
                <w:sz w:val="24"/>
                <w:szCs w:val="24"/>
                <w:lang w:eastAsia="lt-LT"/>
              </w:rPr>
              <w:t>organizavimo ir vykdymo koordinavimas ir finansavimas.</w:t>
            </w:r>
            <w:r w:rsidRPr="005E0EBB">
              <w:rPr>
                <w:rFonts w:ascii="Times New Roman" w:eastAsia="Times New Roman" w:hAnsi="Times New Roman" w:cs="Times New Roman"/>
                <w:color w:val="000000" w:themeColor="text1"/>
                <w:sz w:val="24"/>
                <w:szCs w:val="24"/>
                <w:lang w:eastAsia="lt-LT"/>
              </w:rPr>
              <w:t xml:space="preserve"> </w:t>
            </w:r>
          </w:p>
          <w:p w14:paraId="41E3D157" w14:textId="77777777" w:rsidR="00277449" w:rsidRPr="004C169C" w:rsidRDefault="00277449" w:rsidP="00277449">
            <w:pPr>
              <w:widowControl w:val="0"/>
              <w:overflowPunct w:val="0"/>
              <w:autoSpaceDE w:val="0"/>
              <w:autoSpaceDN w:val="0"/>
              <w:adjustRightInd w:val="0"/>
              <w:spacing w:after="0" w:line="213" w:lineRule="auto"/>
              <w:ind w:left="360"/>
              <w:jc w:val="both"/>
              <w:rPr>
                <w:rFonts w:ascii="Times New Roman" w:eastAsia="Times New Roman" w:hAnsi="Times New Roman" w:cs="Times New Roman"/>
                <w:sz w:val="24"/>
                <w:szCs w:val="24"/>
                <w:lang w:eastAsia="lt-LT"/>
              </w:rPr>
            </w:pPr>
            <w:r w:rsidRPr="004C169C">
              <w:rPr>
                <w:rFonts w:ascii="Times New Roman" w:eastAsia="Times New Roman" w:hAnsi="Times New Roman" w:cs="Times New Roman"/>
                <w:sz w:val="24"/>
                <w:szCs w:val="24"/>
                <w:lang w:eastAsia="lt-LT"/>
              </w:rPr>
              <w:t xml:space="preserve">- Dalyvavimas </w:t>
            </w:r>
            <w:r w:rsidRPr="0032442C">
              <w:rPr>
                <w:rFonts w:ascii="Times New Roman" w:eastAsia="Times New Roman" w:hAnsi="Times New Roman" w:cs="Times New Roman"/>
                <w:sz w:val="24"/>
                <w:szCs w:val="24"/>
                <w:lang w:eastAsia="lt-LT"/>
              </w:rPr>
              <w:t xml:space="preserve">Tūkstantmečio mokyklų </w:t>
            </w:r>
            <w:r w:rsidRPr="004C169C">
              <w:rPr>
                <w:rFonts w:ascii="Times New Roman" w:eastAsia="Times New Roman" w:hAnsi="Times New Roman" w:cs="Times New Roman"/>
                <w:sz w:val="24"/>
                <w:szCs w:val="24"/>
                <w:lang w:eastAsia="lt-LT"/>
              </w:rPr>
              <w:t>programo</w:t>
            </w:r>
            <w:r w:rsidR="00EF12DE" w:rsidRPr="004C169C">
              <w:rPr>
                <w:rFonts w:ascii="Times New Roman" w:eastAsia="Times New Roman" w:hAnsi="Times New Roman" w:cs="Times New Roman"/>
                <w:sz w:val="24"/>
                <w:szCs w:val="24"/>
                <w:lang w:eastAsia="lt-LT"/>
              </w:rPr>
              <w:t>s</w:t>
            </w:r>
            <w:r w:rsidRPr="004C169C">
              <w:rPr>
                <w:rFonts w:ascii="Times New Roman" w:eastAsia="Times New Roman" w:hAnsi="Times New Roman" w:cs="Times New Roman"/>
                <w:sz w:val="24"/>
                <w:szCs w:val="24"/>
                <w:lang w:eastAsia="lt-LT"/>
              </w:rPr>
              <w:t xml:space="preserve"> (TŪM</w:t>
            </w:r>
            <w:r w:rsidRPr="0032442C">
              <w:rPr>
                <w:rFonts w:ascii="Times New Roman" w:eastAsia="Times New Roman" w:hAnsi="Times New Roman" w:cs="Times New Roman"/>
                <w:sz w:val="24"/>
                <w:szCs w:val="24"/>
                <w:lang w:eastAsia="lt-LT"/>
              </w:rPr>
              <w:t>)</w:t>
            </w:r>
            <w:r w:rsidR="000B6F15" w:rsidRPr="0032442C">
              <w:rPr>
                <w:rFonts w:ascii="Times New Roman" w:eastAsia="Times New Roman" w:hAnsi="Times New Roman" w:cs="Times New Roman"/>
                <w:sz w:val="24"/>
                <w:szCs w:val="24"/>
                <w:lang w:eastAsia="lt-LT"/>
              </w:rPr>
              <w:t xml:space="preserve"> mokyklų </w:t>
            </w:r>
            <w:r w:rsidR="000B6F15" w:rsidRPr="004C169C">
              <w:rPr>
                <w:rFonts w:ascii="Times New Roman" w:eastAsia="Times New Roman" w:hAnsi="Times New Roman" w:cs="Times New Roman"/>
                <w:sz w:val="24"/>
                <w:szCs w:val="24"/>
                <w:lang w:eastAsia="lt-LT"/>
              </w:rPr>
              <w:t>tinklaveikoje.</w:t>
            </w:r>
          </w:p>
          <w:p w14:paraId="5BE2CD12" w14:textId="77777777" w:rsidR="007E14C5" w:rsidRPr="004C169C" w:rsidRDefault="00A24D53" w:rsidP="00A24D53">
            <w:pPr>
              <w:widowControl w:val="0"/>
              <w:overflowPunct w:val="0"/>
              <w:autoSpaceDE w:val="0"/>
              <w:autoSpaceDN w:val="0"/>
              <w:adjustRightInd w:val="0"/>
              <w:spacing w:after="0" w:line="213" w:lineRule="auto"/>
              <w:ind w:left="360"/>
              <w:jc w:val="both"/>
              <w:rPr>
                <w:rFonts w:ascii="Times New Roman" w:eastAsia="Times New Roman" w:hAnsi="Times New Roman" w:cs="Times New Roman"/>
                <w:sz w:val="24"/>
                <w:szCs w:val="24"/>
                <w:lang w:eastAsia="lt-LT"/>
              </w:rPr>
            </w:pPr>
            <w:r w:rsidRPr="004C169C">
              <w:rPr>
                <w:rFonts w:ascii="Times New Roman" w:eastAsia="Times New Roman" w:hAnsi="Times New Roman" w:cs="Times New Roman"/>
                <w:sz w:val="24"/>
                <w:szCs w:val="24"/>
                <w:lang w:eastAsia="lt-LT"/>
              </w:rPr>
              <w:t xml:space="preserve">- </w:t>
            </w:r>
            <w:r w:rsidR="00215DDC" w:rsidRPr="004C169C">
              <w:rPr>
                <w:rFonts w:ascii="Times New Roman" w:eastAsia="Times New Roman" w:hAnsi="Times New Roman" w:cs="Times New Roman"/>
                <w:sz w:val="24"/>
                <w:szCs w:val="24"/>
                <w:lang w:eastAsia="lt-LT"/>
              </w:rPr>
              <w:t>U</w:t>
            </w:r>
            <w:r w:rsidR="002E0794" w:rsidRPr="004C169C">
              <w:rPr>
                <w:rFonts w:ascii="Times New Roman" w:eastAsia="Times New Roman" w:hAnsi="Times New Roman" w:cs="Times New Roman"/>
                <w:sz w:val="24"/>
                <w:szCs w:val="24"/>
                <w:lang w:eastAsia="lt-LT"/>
              </w:rPr>
              <w:t>gdymo turinio</w:t>
            </w:r>
            <w:r w:rsidR="00215DDC" w:rsidRPr="004C169C">
              <w:rPr>
                <w:rFonts w:ascii="Times New Roman" w:eastAsia="Times New Roman" w:hAnsi="Times New Roman" w:cs="Times New Roman"/>
                <w:sz w:val="24"/>
                <w:szCs w:val="24"/>
                <w:lang w:eastAsia="lt-LT"/>
              </w:rPr>
              <w:t xml:space="preserve"> atnaujinimo (UTA) įgyvendinimas pradiniame ugdyme.</w:t>
            </w:r>
          </w:p>
          <w:p w14:paraId="5A2F6E5B" w14:textId="77777777" w:rsidR="00A33465" w:rsidRDefault="00215DDC" w:rsidP="00A24D53">
            <w:pPr>
              <w:widowControl w:val="0"/>
              <w:overflowPunct w:val="0"/>
              <w:autoSpaceDE w:val="0"/>
              <w:autoSpaceDN w:val="0"/>
              <w:adjustRightInd w:val="0"/>
              <w:spacing w:after="0" w:line="213" w:lineRule="auto"/>
              <w:ind w:left="360"/>
              <w:jc w:val="both"/>
              <w:rPr>
                <w:rFonts w:ascii="Times New Roman" w:eastAsia="Times New Roman" w:hAnsi="Times New Roman" w:cs="Times New Roman"/>
                <w:sz w:val="24"/>
                <w:szCs w:val="24"/>
                <w:lang w:eastAsia="lt-LT"/>
              </w:rPr>
            </w:pPr>
            <w:r w:rsidRPr="004C169C">
              <w:rPr>
                <w:rFonts w:ascii="Times New Roman" w:eastAsia="Times New Roman" w:hAnsi="Times New Roman" w:cs="Times New Roman"/>
                <w:sz w:val="24"/>
                <w:szCs w:val="24"/>
                <w:lang w:eastAsia="lt-LT"/>
              </w:rPr>
              <w:t xml:space="preserve">- Ikimokyklinio </w:t>
            </w:r>
            <w:r w:rsidRPr="0032442C">
              <w:rPr>
                <w:rFonts w:ascii="Times New Roman" w:eastAsia="Times New Roman" w:hAnsi="Times New Roman" w:cs="Times New Roman"/>
                <w:sz w:val="24"/>
                <w:szCs w:val="24"/>
                <w:lang w:eastAsia="lt-LT"/>
              </w:rPr>
              <w:t xml:space="preserve">ugdymo </w:t>
            </w:r>
            <w:r w:rsidR="004166D1" w:rsidRPr="0032442C">
              <w:rPr>
                <w:rFonts w:ascii="Times New Roman" w:eastAsia="Times New Roman" w:hAnsi="Times New Roman" w:cs="Times New Roman"/>
                <w:sz w:val="24"/>
                <w:szCs w:val="24"/>
                <w:lang w:eastAsia="lt-LT"/>
              </w:rPr>
              <w:t xml:space="preserve">programos </w:t>
            </w:r>
            <w:r w:rsidR="00D470BB" w:rsidRPr="0032442C">
              <w:rPr>
                <w:rFonts w:ascii="Times New Roman" w:eastAsia="Times New Roman" w:hAnsi="Times New Roman" w:cs="Times New Roman"/>
                <w:sz w:val="24"/>
                <w:szCs w:val="24"/>
                <w:lang w:eastAsia="lt-LT"/>
              </w:rPr>
              <w:t xml:space="preserve">gairių </w:t>
            </w:r>
            <w:r w:rsidR="004166D1" w:rsidRPr="0032442C">
              <w:rPr>
                <w:rFonts w:ascii="Times New Roman" w:eastAsia="Times New Roman" w:hAnsi="Times New Roman" w:cs="Times New Roman"/>
                <w:sz w:val="24"/>
                <w:szCs w:val="24"/>
                <w:lang w:eastAsia="lt-LT"/>
              </w:rPr>
              <w:t xml:space="preserve">rengimas </w:t>
            </w:r>
            <w:r w:rsidR="004166D1" w:rsidRPr="004C169C">
              <w:rPr>
                <w:rFonts w:ascii="Times New Roman" w:eastAsia="Times New Roman" w:hAnsi="Times New Roman" w:cs="Times New Roman"/>
                <w:sz w:val="24"/>
                <w:szCs w:val="24"/>
                <w:lang w:eastAsia="lt-LT"/>
              </w:rPr>
              <w:t xml:space="preserve">pagal </w:t>
            </w:r>
            <w:r w:rsidR="00D470BB" w:rsidRPr="004C169C">
              <w:rPr>
                <w:rFonts w:ascii="Times New Roman" w:eastAsia="Times New Roman" w:hAnsi="Times New Roman" w:cs="Times New Roman"/>
                <w:sz w:val="24"/>
                <w:szCs w:val="24"/>
                <w:lang w:eastAsia="lt-LT"/>
              </w:rPr>
              <w:t>LR ŠMSM ministro</w:t>
            </w:r>
            <w:r w:rsidR="00A33465">
              <w:rPr>
                <w:rFonts w:ascii="Times New Roman" w:eastAsia="Times New Roman" w:hAnsi="Times New Roman" w:cs="Times New Roman"/>
                <w:sz w:val="24"/>
                <w:szCs w:val="24"/>
                <w:lang w:eastAsia="lt-LT"/>
              </w:rPr>
              <w:t xml:space="preserve"> 2023-09-</w:t>
            </w:r>
            <w:r w:rsidR="00004CB8" w:rsidRPr="004C169C">
              <w:rPr>
                <w:rFonts w:ascii="Times New Roman" w:eastAsia="Times New Roman" w:hAnsi="Times New Roman" w:cs="Times New Roman"/>
                <w:sz w:val="24"/>
                <w:szCs w:val="24"/>
                <w:lang w:eastAsia="lt-LT"/>
              </w:rPr>
              <w:t xml:space="preserve">04 </w:t>
            </w:r>
            <w:r w:rsidR="00D470BB" w:rsidRPr="004C169C">
              <w:rPr>
                <w:rFonts w:ascii="Times New Roman" w:eastAsia="Times New Roman" w:hAnsi="Times New Roman" w:cs="Times New Roman"/>
                <w:sz w:val="24"/>
                <w:szCs w:val="24"/>
                <w:lang w:eastAsia="lt-LT"/>
              </w:rPr>
              <w:t xml:space="preserve"> </w:t>
            </w:r>
          </w:p>
          <w:p w14:paraId="26E21CE8" w14:textId="68A98F5E" w:rsidR="00215DDC" w:rsidRPr="004C169C" w:rsidRDefault="00004CB8" w:rsidP="00A33465">
            <w:pPr>
              <w:widowControl w:val="0"/>
              <w:overflowPunct w:val="0"/>
              <w:autoSpaceDE w:val="0"/>
              <w:autoSpaceDN w:val="0"/>
              <w:adjustRightInd w:val="0"/>
              <w:spacing w:after="0" w:line="213" w:lineRule="auto"/>
              <w:jc w:val="both"/>
              <w:rPr>
                <w:rFonts w:ascii="Times New Roman" w:eastAsia="Times New Roman" w:hAnsi="Times New Roman" w:cs="Times New Roman"/>
                <w:sz w:val="24"/>
                <w:szCs w:val="24"/>
                <w:lang w:eastAsia="lt-LT"/>
              </w:rPr>
            </w:pPr>
            <w:r w:rsidRPr="004C169C">
              <w:rPr>
                <w:rFonts w:ascii="Times New Roman" w:eastAsia="Times New Roman" w:hAnsi="Times New Roman" w:cs="Times New Roman"/>
                <w:sz w:val="24"/>
                <w:szCs w:val="24"/>
                <w:lang w:eastAsia="lt-LT"/>
              </w:rPr>
              <w:t xml:space="preserve">įsakymą </w:t>
            </w:r>
            <w:r w:rsidR="00723D7B" w:rsidRPr="004C169C">
              <w:rPr>
                <w:rFonts w:ascii="Times New Roman" w:eastAsia="Times New Roman" w:hAnsi="Times New Roman" w:cs="Times New Roman"/>
                <w:sz w:val="24"/>
                <w:szCs w:val="24"/>
                <w:lang w:eastAsia="lt-LT"/>
              </w:rPr>
              <w:t>Nr.V-1142.</w:t>
            </w:r>
          </w:p>
          <w:p w14:paraId="4B7BC34D" w14:textId="27766680" w:rsidR="00723D7B" w:rsidRPr="00C66C81" w:rsidRDefault="00723D7B" w:rsidP="00A24D53">
            <w:pPr>
              <w:widowControl w:val="0"/>
              <w:overflowPunct w:val="0"/>
              <w:autoSpaceDE w:val="0"/>
              <w:autoSpaceDN w:val="0"/>
              <w:adjustRightInd w:val="0"/>
              <w:spacing w:after="0" w:line="213" w:lineRule="auto"/>
              <w:ind w:left="360"/>
              <w:jc w:val="both"/>
              <w:rPr>
                <w:rFonts w:ascii="Times New Roman" w:eastAsia="Times New Roman" w:hAnsi="Times New Roman" w:cs="Times New Roman"/>
                <w:sz w:val="24"/>
                <w:szCs w:val="24"/>
                <w:lang w:eastAsia="lt-LT"/>
              </w:rPr>
            </w:pPr>
            <w:r w:rsidRPr="004C169C">
              <w:rPr>
                <w:rFonts w:ascii="Times New Roman" w:eastAsia="Times New Roman" w:hAnsi="Times New Roman" w:cs="Times New Roman"/>
                <w:sz w:val="24"/>
                <w:szCs w:val="24"/>
                <w:lang w:eastAsia="lt-LT"/>
              </w:rPr>
              <w:t xml:space="preserve"> -  </w:t>
            </w:r>
            <w:r w:rsidR="007D4EEC" w:rsidRPr="004C169C">
              <w:rPr>
                <w:rFonts w:ascii="Times New Roman" w:eastAsia="Times New Roman" w:hAnsi="Times New Roman" w:cs="Times New Roman"/>
                <w:sz w:val="24"/>
                <w:szCs w:val="24"/>
                <w:lang w:eastAsia="lt-LT"/>
              </w:rPr>
              <w:t>Tęs</w:t>
            </w:r>
            <w:r w:rsidR="00C66C81">
              <w:rPr>
                <w:rFonts w:ascii="Times New Roman" w:eastAsia="Times New Roman" w:hAnsi="Times New Roman" w:cs="Times New Roman"/>
                <w:sz w:val="24"/>
                <w:szCs w:val="24"/>
                <w:lang w:eastAsia="lt-LT"/>
              </w:rPr>
              <w:t>iamas</w:t>
            </w:r>
            <w:r w:rsidR="00D34FAC">
              <w:rPr>
                <w:rFonts w:ascii="Times New Roman" w:eastAsia="Times New Roman" w:hAnsi="Times New Roman" w:cs="Times New Roman"/>
                <w:sz w:val="24"/>
                <w:szCs w:val="24"/>
                <w:lang w:eastAsia="lt-LT"/>
              </w:rPr>
              <w:t xml:space="preserve"> ir tobulinamas </w:t>
            </w:r>
            <w:r w:rsidR="007D4EEC" w:rsidRPr="00D34FAC">
              <w:rPr>
                <w:rFonts w:ascii="Times New Roman" w:eastAsia="Times New Roman" w:hAnsi="Times New Roman" w:cs="Times New Roman"/>
                <w:sz w:val="24"/>
                <w:szCs w:val="24"/>
                <w:lang w:eastAsia="lt-LT"/>
              </w:rPr>
              <w:t>p</w:t>
            </w:r>
            <w:r w:rsidR="00797FA3" w:rsidRPr="00D34FAC">
              <w:rPr>
                <w:rFonts w:ascii="Times New Roman" w:eastAsia="Times New Roman" w:hAnsi="Times New Roman" w:cs="Times New Roman"/>
                <w:sz w:val="24"/>
                <w:szCs w:val="24"/>
                <w:lang w:eastAsia="lt-LT"/>
              </w:rPr>
              <w:t xml:space="preserve">riešmokyklinio ugdymo </w:t>
            </w:r>
            <w:r w:rsidR="007D4EEC" w:rsidRPr="00C66C81">
              <w:rPr>
                <w:rFonts w:ascii="Times New Roman" w:eastAsia="Times New Roman" w:hAnsi="Times New Roman" w:cs="Times New Roman"/>
                <w:sz w:val="24"/>
                <w:szCs w:val="24"/>
                <w:lang w:eastAsia="lt-LT"/>
              </w:rPr>
              <w:t>programos  įgyvendinimas</w:t>
            </w:r>
            <w:r w:rsidR="004C5A8C" w:rsidRPr="00C66C81">
              <w:rPr>
                <w:rFonts w:ascii="Times New Roman" w:eastAsia="Times New Roman" w:hAnsi="Times New Roman" w:cs="Times New Roman"/>
                <w:sz w:val="24"/>
                <w:szCs w:val="24"/>
                <w:lang w:eastAsia="lt-LT"/>
              </w:rPr>
              <w:t>.</w:t>
            </w:r>
          </w:p>
          <w:p w14:paraId="660044B3" w14:textId="40F37492" w:rsidR="006D3E1B" w:rsidRDefault="0018191D" w:rsidP="00A33465">
            <w:pPr>
              <w:spacing w:after="0" w:line="240" w:lineRule="auto"/>
              <w:jc w:val="both"/>
              <w:rPr>
                <w:rFonts w:ascii="Times New Roman" w:eastAsia="Times New Roman" w:hAnsi="Times New Roman" w:cs="Times New Roman"/>
                <w:color w:val="000000" w:themeColor="text1"/>
                <w:sz w:val="24"/>
                <w:szCs w:val="20"/>
                <w:shd w:val="clear" w:color="auto" w:fill="FFFFFF"/>
                <w:lang w:eastAsia="lt-LT"/>
              </w:rPr>
            </w:pPr>
            <w:r w:rsidRPr="005E0EBB">
              <w:rPr>
                <w:rFonts w:ascii="Times New Roman" w:eastAsia="Times New Roman" w:hAnsi="Times New Roman" w:cs="Times New Roman"/>
                <w:b/>
                <w:color w:val="000000" w:themeColor="text1"/>
                <w:sz w:val="24"/>
                <w:szCs w:val="20"/>
                <w:shd w:val="clear" w:color="auto" w:fill="FFFFFF"/>
                <w:lang w:eastAsia="lt-LT"/>
              </w:rPr>
              <w:t>Kultūros programa</w:t>
            </w:r>
            <w:r w:rsidRPr="005E0EBB">
              <w:rPr>
                <w:rFonts w:ascii="Times New Roman" w:eastAsia="Times New Roman" w:hAnsi="Times New Roman" w:cs="Times New Roman"/>
                <w:color w:val="000000" w:themeColor="text1"/>
                <w:sz w:val="24"/>
                <w:szCs w:val="20"/>
                <w:shd w:val="clear" w:color="auto" w:fill="FFFFFF"/>
                <w:lang w:eastAsia="lt-LT"/>
              </w:rPr>
              <w:t xml:space="preserve">. </w:t>
            </w:r>
            <w:r w:rsidR="0066363D" w:rsidRPr="005E0EBB">
              <w:rPr>
                <w:rFonts w:ascii="Times New Roman" w:eastAsia="Times New Roman" w:hAnsi="Times New Roman" w:cs="Times New Roman"/>
                <w:b/>
                <w:color w:val="000000" w:themeColor="text1"/>
                <w:sz w:val="24"/>
                <w:szCs w:val="20"/>
                <w:shd w:val="clear" w:color="auto" w:fill="FFFFFF"/>
                <w:lang w:eastAsia="lt-LT"/>
              </w:rPr>
              <w:t xml:space="preserve">03.01.02. Uždavinys. </w:t>
            </w:r>
            <w:r w:rsidR="0066363D" w:rsidRPr="005E0EBB">
              <w:rPr>
                <w:rFonts w:ascii="Times New Roman" w:eastAsia="Times New Roman" w:hAnsi="Times New Roman" w:cs="Times New Roman"/>
                <w:color w:val="000000" w:themeColor="text1"/>
                <w:sz w:val="24"/>
                <w:szCs w:val="20"/>
                <w:shd w:val="clear" w:color="auto" w:fill="FFFFFF"/>
                <w:lang w:eastAsia="lt-LT"/>
              </w:rPr>
              <w:t>Sudaryti sąlygas etninės kultūros, tradicij</w:t>
            </w:r>
            <w:r w:rsidR="0032442C">
              <w:rPr>
                <w:rFonts w:ascii="Times New Roman" w:eastAsia="Times New Roman" w:hAnsi="Times New Roman" w:cs="Times New Roman"/>
                <w:color w:val="000000" w:themeColor="text1"/>
                <w:sz w:val="24"/>
                <w:szCs w:val="20"/>
                <w:shd w:val="clear" w:color="auto" w:fill="FFFFFF"/>
                <w:lang w:eastAsia="lt-LT"/>
              </w:rPr>
              <w:t>ų</w:t>
            </w:r>
            <w:r w:rsidR="0066363D" w:rsidRPr="005E0EBB">
              <w:rPr>
                <w:rFonts w:ascii="Times New Roman" w:eastAsia="Times New Roman" w:hAnsi="Times New Roman" w:cs="Times New Roman"/>
                <w:color w:val="000000" w:themeColor="text1"/>
                <w:sz w:val="24"/>
                <w:szCs w:val="20"/>
                <w:shd w:val="clear" w:color="auto" w:fill="FFFFFF"/>
                <w:lang w:eastAsia="lt-LT"/>
              </w:rPr>
              <w:t xml:space="preserve"> išsaugojimui, jų tęstinumui ir vietos savitumą puoselėjančiai veiklai, užtikrinti kultūros paslaugų įvairovę ir kokybę. </w:t>
            </w:r>
          </w:p>
          <w:p w14:paraId="46D38AFF" w14:textId="77777777" w:rsidR="00824318" w:rsidRDefault="0066363D" w:rsidP="00114448">
            <w:pPr>
              <w:pStyle w:val="Sraopastraipa"/>
              <w:numPr>
                <w:ilvl w:val="0"/>
                <w:numId w:val="18"/>
              </w:numPr>
              <w:spacing w:after="0" w:line="240" w:lineRule="auto"/>
              <w:jc w:val="both"/>
              <w:rPr>
                <w:rFonts w:ascii="Times New Roman" w:eastAsia="Times New Roman" w:hAnsi="Times New Roman" w:cs="Times New Roman"/>
                <w:color w:val="000000" w:themeColor="text1"/>
                <w:sz w:val="24"/>
                <w:szCs w:val="20"/>
                <w:shd w:val="clear" w:color="auto" w:fill="FFFFFF"/>
                <w:lang w:eastAsia="lt-LT"/>
              </w:rPr>
            </w:pPr>
            <w:r w:rsidRPr="006D3E1B">
              <w:rPr>
                <w:rFonts w:ascii="Times New Roman" w:eastAsia="Times New Roman" w:hAnsi="Times New Roman" w:cs="Times New Roman"/>
                <w:color w:val="000000" w:themeColor="text1"/>
                <w:sz w:val="24"/>
                <w:szCs w:val="20"/>
                <w:shd w:val="clear" w:color="auto" w:fill="FFFFFF"/>
                <w:lang w:eastAsia="lt-LT"/>
              </w:rPr>
              <w:t xml:space="preserve">Kaišiadorių r. Žiežmarių mokyklos-darželio „Vaikystės dvaras“ išskirtinumas: etninės </w:t>
            </w:r>
            <w:r w:rsidR="00824318">
              <w:rPr>
                <w:rFonts w:ascii="Times New Roman" w:eastAsia="Times New Roman" w:hAnsi="Times New Roman" w:cs="Times New Roman"/>
                <w:color w:val="000000" w:themeColor="text1"/>
                <w:sz w:val="24"/>
                <w:szCs w:val="20"/>
                <w:shd w:val="clear" w:color="auto" w:fill="FFFFFF"/>
                <w:lang w:eastAsia="lt-LT"/>
              </w:rPr>
              <w:t xml:space="preserve"> </w:t>
            </w:r>
          </w:p>
          <w:p w14:paraId="617C938B" w14:textId="51BC7B50" w:rsidR="00A33465" w:rsidRPr="00824318" w:rsidRDefault="0066363D" w:rsidP="00824318">
            <w:pPr>
              <w:spacing w:after="0" w:line="240" w:lineRule="auto"/>
              <w:jc w:val="both"/>
              <w:rPr>
                <w:rFonts w:ascii="Times New Roman" w:eastAsia="Times New Roman" w:hAnsi="Times New Roman" w:cs="Times New Roman"/>
                <w:color w:val="000000" w:themeColor="text1"/>
                <w:sz w:val="24"/>
                <w:szCs w:val="20"/>
                <w:shd w:val="clear" w:color="auto" w:fill="FFFFFF"/>
                <w:lang w:eastAsia="lt-LT"/>
              </w:rPr>
            </w:pPr>
            <w:r w:rsidRPr="00824318">
              <w:rPr>
                <w:rFonts w:ascii="Times New Roman" w:eastAsia="Times New Roman" w:hAnsi="Times New Roman" w:cs="Times New Roman"/>
                <w:color w:val="000000" w:themeColor="text1"/>
                <w:sz w:val="24"/>
                <w:szCs w:val="20"/>
                <w:shd w:val="clear" w:color="auto" w:fill="FFFFFF"/>
                <w:lang w:eastAsia="lt-LT"/>
              </w:rPr>
              <w:t>kultūros</w:t>
            </w:r>
            <w:r w:rsidR="00651C19" w:rsidRPr="00824318">
              <w:rPr>
                <w:rFonts w:ascii="Times New Roman" w:eastAsia="Times New Roman" w:hAnsi="Times New Roman" w:cs="Times New Roman"/>
                <w:color w:val="000000" w:themeColor="text1"/>
                <w:sz w:val="24"/>
                <w:szCs w:val="20"/>
                <w:shd w:val="clear" w:color="auto" w:fill="FFFFFF"/>
                <w:lang w:eastAsia="lt-LT"/>
              </w:rPr>
              <w:t xml:space="preserve"> bei </w:t>
            </w:r>
            <w:r w:rsidRPr="00824318">
              <w:rPr>
                <w:rFonts w:ascii="Times New Roman" w:eastAsia="Times New Roman" w:hAnsi="Times New Roman" w:cs="Times New Roman"/>
                <w:color w:val="000000" w:themeColor="text1"/>
                <w:sz w:val="24"/>
                <w:szCs w:val="20"/>
                <w:shd w:val="clear" w:color="auto" w:fill="FFFFFF"/>
                <w:lang w:eastAsia="lt-LT"/>
              </w:rPr>
              <w:t>istorinio paveldo puoselėjimas</w:t>
            </w:r>
            <w:r w:rsidR="006631B9" w:rsidRPr="00824318">
              <w:rPr>
                <w:rFonts w:ascii="Times New Roman" w:eastAsia="Times New Roman" w:hAnsi="Times New Roman" w:cs="Times New Roman"/>
                <w:color w:val="000000" w:themeColor="text1"/>
                <w:sz w:val="24"/>
                <w:szCs w:val="20"/>
                <w:shd w:val="clear" w:color="auto" w:fill="FFFFFF"/>
                <w:lang w:eastAsia="lt-LT"/>
              </w:rPr>
              <w:t>,</w:t>
            </w:r>
            <w:r w:rsidRPr="00824318">
              <w:rPr>
                <w:rFonts w:ascii="Times New Roman" w:eastAsia="Times New Roman" w:hAnsi="Times New Roman" w:cs="Times New Roman"/>
                <w:color w:val="000000" w:themeColor="text1"/>
                <w:sz w:val="24"/>
                <w:szCs w:val="20"/>
                <w:shd w:val="clear" w:color="auto" w:fill="FFFFFF"/>
                <w:lang w:eastAsia="lt-LT"/>
              </w:rPr>
              <w:t xml:space="preserve"> su tuo susijusios edukacinės, pažintinės veiklos</w:t>
            </w:r>
            <w:r w:rsidR="006631B9" w:rsidRPr="00824318">
              <w:rPr>
                <w:rFonts w:ascii="Times New Roman" w:eastAsia="Times New Roman" w:hAnsi="Times New Roman" w:cs="Times New Roman"/>
                <w:color w:val="000000" w:themeColor="text1"/>
                <w:sz w:val="24"/>
                <w:szCs w:val="20"/>
                <w:shd w:val="clear" w:color="auto" w:fill="FFFFFF"/>
                <w:lang w:eastAsia="lt-LT"/>
              </w:rPr>
              <w:t xml:space="preserve"> organizavimas</w:t>
            </w:r>
            <w:r w:rsidR="008A353F" w:rsidRPr="00824318">
              <w:rPr>
                <w:rFonts w:ascii="Times New Roman" w:eastAsia="Times New Roman" w:hAnsi="Times New Roman" w:cs="Times New Roman"/>
                <w:color w:val="000000" w:themeColor="text1"/>
                <w:sz w:val="24"/>
                <w:szCs w:val="20"/>
                <w:shd w:val="clear" w:color="auto" w:fill="FFFFFF"/>
                <w:lang w:eastAsia="lt-LT"/>
              </w:rPr>
              <w:t xml:space="preserve">, </w:t>
            </w:r>
            <w:r w:rsidR="00C30B02" w:rsidRPr="00824318">
              <w:rPr>
                <w:rFonts w:ascii="Times New Roman" w:eastAsia="Times New Roman" w:hAnsi="Times New Roman" w:cs="Times New Roman"/>
                <w:color w:val="000000" w:themeColor="text1"/>
                <w:sz w:val="24"/>
                <w:szCs w:val="20"/>
                <w:shd w:val="clear" w:color="auto" w:fill="FFFFFF"/>
                <w:lang w:eastAsia="lt-LT"/>
              </w:rPr>
              <w:t>mokinių kultūrinės kompetencijos stiprinimas.</w:t>
            </w:r>
          </w:p>
          <w:p w14:paraId="64ECE3C0" w14:textId="3BB7A7B8" w:rsidR="0018191D" w:rsidRPr="00A33465" w:rsidRDefault="0018191D" w:rsidP="00114448">
            <w:pPr>
              <w:spacing w:after="0" w:line="240" w:lineRule="auto"/>
              <w:jc w:val="both"/>
              <w:rPr>
                <w:rFonts w:ascii="Times New Roman" w:eastAsia="Times New Roman" w:hAnsi="Times New Roman" w:cs="Times New Roman"/>
                <w:color w:val="000000" w:themeColor="text1"/>
                <w:sz w:val="24"/>
                <w:szCs w:val="20"/>
                <w:shd w:val="clear" w:color="auto" w:fill="FFFFFF"/>
                <w:lang w:eastAsia="lt-LT"/>
              </w:rPr>
            </w:pPr>
            <w:r w:rsidRPr="005E0EBB">
              <w:rPr>
                <w:rFonts w:ascii="Times New Roman" w:eastAsia="Times New Roman" w:hAnsi="Times New Roman" w:cs="Times New Roman"/>
                <w:color w:val="000000" w:themeColor="text1"/>
                <w:sz w:val="24"/>
                <w:szCs w:val="24"/>
                <w:lang w:eastAsia="lt-LT"/>
              </w:rPr>
              <w:t xml:space="preserve">Kaišiadorių r. Žiežmarių mokykla-darželis „Vaikystės dvaras“ yra biudžetinė įstaiga, savo veiklą grindžianti Lietuvos Respublikos Konstitucija, </w:t>
            </w:r>
            <w:r w:rsidRPr="005E0EBB">
              <w:rPr>
                <w:rFonts w:ascii="Times New Roman" w:eastAsia="Times New Roman" w:hAnsi="Times New Roman" w:cs="Times New Roman"/>
                <w:color w:val="000000" w:themeColor="text1"/>
                <w:sz w:val="24"/>
                <w:szCs w:val="24"/>
                <w:lang w:val="it-IT" w:eastAsia="lt-LT"/>
              </w:rPr>
              <w:t>Lietuvos pažangos strategija ,,Lietuva 2030“,</w:t>
            </w:r>
            <w:r w:rsidRPr="005E0EBB">
              <w:rPr>
                <w:rFonts w:ascii="Times New Roman" w:eastAsia="Times New Roman" w:hAnsi="Times New Roman" w:cs="Times New Roman"/>
                <w:color w:val="000000" w:themeColor="text1"/>
                <w:sz w:val="24"/>
                <w:szCs w:val="24"/>
                <w:lang w:eastAsia="lt-LT"/>
              </w:rPr>
              <w:t xml:space="preserve"> Lietuvos Respublikos švietimo įstatymu, kitais įstatymais ir poįstatyminiais aktais, </w:t>
            </w:r>
            <w:r w:rsidR="00114448" w:rsidRPr="005E0EBB">
              <w:rPr>
                <w:rFonts w:ascii="Times New Roman" w:hAnsi="Times New Roman" w:cs="Times New Roman"/>
                <w:color w:val="000000" w:themeColor="text1"/>
                <w:sz w:val="24"/>
                <w:szCs w:val="24"/>
                <w:shd w:val="clear" w:color="auto" w:fill="FFFFFF"/>
              </w:rPr>
              <w:t>Kaišiadorių rajono savivaldybės plėtros iki 2023 metų strateginio plano 2 prioritetinės srities ,,Visuomenės gyvenimo sąlygų ir paslaugų kokybės gerinimas“ 1 tikslo ,,Tobulinti švietimo sistemą, didinti vaikų ir jaunimo užimtumą“ įgyvendinimu;</w:t>
            </w:r>
            <w:r w:rsidRPr="005E0EBB">
              <w:rPr>
                <w:rFonts w:ascii="Times New Roman" w:eastAsia="Times New Roman" w:hAnsi="Times New Roman" w:cs="Times New Roman"/>
                <w:color w:val="000000" w:themeColor="text1"/>
                <w:sz w:val="24"/>
                <w:szCs w:val="24"/>
                <w:lang w:val="it-IT" w:eastAsia="lt-LT"/>
              </w:rPr>
              <w:t xml:space="preserve"> Kaišiadorių rajono savivaldybės tarybos sprendimais, Kaišiadorių rajo</w:t>
            </w:r>
            <w:r w:rsidR="00350FFA">
              <w:rPr>
                <w:rFonts w:ascii="Times New Roman" w:eastAsia="Times New Roman" w:hAnsi="Times New Roman" w:cs="Times New Roman"/>
                <w:color w:val="000000" w:themeColor="text1"/>
                <w:sz w:val="24"/>
                <w:szCs w:val="24"/>
                <w:lang w:val="it-IT" w:eastAsia="lt-LT"/>
              </w:rPr>
              <w:t>no savivaldybės</w:t>
            </w:r>
            <w:r w:rsidR="00824318">
              <w:rPr>
                <w:rFonts w:ascii="Times New Roman" w:eastAsia="Times New Roman" w:hAnsi="Times New Roman" w:cs="Times New Roman"/>
                <w:color w:val="000000" w:themeColor="text1"/>
                <w:sz w:val="24"/>
                <w:szCs w:val="24"/>
                <w:lang w:val="it-IT" w:eastAsia="lt-LT"/>
              </w:rPr>
              <w:t xml:space="preserve"> </w:t>
            </w:r>
            <w:r w:rsidR="00824318" w:rsidRPr="00DF4D17">
              <w:rPr>
                <w:rFonts w:ascii="Times New Roman" w:eastAsia="Times New Roman" w:hAnsi="Times New Roman" w:cs="Times New Roman"/>
                <w:sz w:val="24"/>
                <w:szCs w:val="24"/>
                <w:lang w:val="it-IT" w:eastAsia="lt-LT"/>
              </w:rPr>
              <w:t>mero</w:t>
            </w:r>
            <w:r w:rsidR="00824318">
              <w:rPr>
                <w:rFonts w:ascii="Times New Roman" w:eastAsia="Times New Roman" w:hAnsi="Times New Roman" w:cs="Times New Roman"/>
                <w:color w:val="000000" w:themeColor="text1"/>
                <w:sz w:val="24"/>
                <w:szCs w:val="24"/>
                <w:lang w:val="it-IT" w:eastAsia="lt-LT"/>
              </w:rPr>
              <w:t xml:space="preserve"> ir</w:t>
            </w:r>
            <w:r w:rsidR="00350FFA">
              <w:rPr>
                <w:rFonts w:ascii="Times New Roman" w:eastAsia="Times New Roman" w:hAnsi="Times New Roman" w:cs="Times New Roman"/>
                <w:color w:val="000000" w:themeColor="text1"/>
                <w:sz w:val="24"/>
                <w:szCs w:val="24"/>
                <w:lang w:val="it-IT" w:eastAsia="lt-LT"/>
              </w:rPr>
              <w:t xml:space="preserve"> administracijos</w:t>
            </w:r>
            <w:r w:rsidRPr="005E0EBB">
              <w:rPr>
                <w:rFonts w:ascii="Times New Roman" w:eastAsia="Times New Roman" w:hAnsi="Times New Roman" w:cs="Times New Roman"/>
                <w:color w:val="000000" w:themeColor="text1"/>
                <w:sz w:val="24"/>
                <w:szCs w:val="24"/>
                <w:lang w:val="it-IT" w:eastAsia="lt-LT"/>
              </w:rPr>
              <w:t xml:space="preserve"> direktoriaus, Švietimo</w:t>
            </w:r>
            <w:r w:rsidR="009E2499" w:rsidRPr="005E0EBB">
              <w:rPr>
                <w:rFonts w:ascii="Times New Roman" w:eastAsia="Times New Roman" w:hAnsi="Times New Roman" w:cs="Times New Roman"/>
                <w:color w:val="000000" w:themeColor="text1"/>
                <w:sz w:val="24"/>
                <w:szCs w:val="24"/>
                <w:lang w:val="it-IT" w:eastAsia="lt-LT"/>
              </w:rPr>
              <w:t>, kultūros ir sporto</w:t>
            </w:r>
            <w:r w:rsidRPr="005E0EBB">
              <w:rPr>
                <w:rFonts w:ascii="Times New Roman" w:eastAsia="Times New Roman" w:hAnsi="Times New Roman" w:cs="Times New Roman"/>
                <w:color w:val="000000" w:themeColor="text1"/>
                <w:sz w:val="24"/>
                <w:szCs w:val="24"/>
                <w:lang w:val="it-IT" w:eastAsia="lt-LT"/>
              </w:rPr>
              <w:t xml:space="preserve"> skyriaus vedėjo patvirtintais dokumentais, Žiežmarių mokyklos-darželio “Vaikystės dvaras” nuostatais, </w:t>
            </w:r>
            <w:r w:rsidR="00114448" w:rsidRPr="005E0EBB">
              <w:rPr>
                <w:rFonts w:ascii="Times New Roman" w:eastAsia="Times New Roman" w:hAnsi="Times New Roman" w:cs="Times New Roman"/>
                <w:color w:val="000000" w:themeColor="text1"/>
                <w:sz w:val="24"/>
                <w:szCs w:val="24"/>
                <w:lang w:val="it-IT" w:eastAsia="lt-LT"/>
              </w:rPr>
              <w:t xml:space="preserve">įstaigos </w:t>
            </w:r>
            <w:r w:rsidRPr="005E0EBB">
              <w:rPr>
                <w:rFonts w:ascii="Times New Roman" w:eastAsia="Times New Roman" w:hAnsi="Times New Roman" w:cs="Times New Roman"/>
                <w:color w:val="000000" w:themeColor="text1"/>
                <w:sz w:val="24"/>
                <w:szCs w:val="24"/>
                <w:lang w:val="it-IT" w:eastAsia="lt-LT"/>
              </w:rPr>
              <w:t>vidaus ir darbo tvarką reglamentuojančiais dokumentais.</w:t>
            </w:r>
          </w:p>
        </w:tc>
      </w:tr>
      <w:tr w:rsidR="0018191D" w:rsidRPr="005E0EBB" w14:paraId="602A5151" w14:textId="77777777" w:rsidTr="00FD1A55">
        <w:tc>
          <w:tcPr>
            <w:tcW w:w="9865" w:type="dxa"/>
            <w:shd w:val="clear" w:color="auto" w:fill="auto"/>
          </w:tcPr>
          <w:p w14:paraId="2B1D0F38" w14:textId="77777777" w:rsidR="0018191D" w:rsidRPr="005E0EBB" w:rsidRDefault="0018191D" w:rsidP="0018191D">
            <w:pPr>
              <w:overflowPunct w:val="0"/>
              <w:autoSpaceDE w:val="0"/>
              <w:autoSpaceDN w:val="0"/>
              <w:adjustRightInd w:val="0"/>
              <w:spacing w:after="0" w:line="240" w:lineRule="auto"/>
              <w:jc w:val="both"/>
              <w:textAlignment w:val="baseline"/>
              <w:rPr>
                <w:rFonts w:ascii="Times New Roman" w:eastAsia="Times New Roman" w:hAnsi="Times New Roman" w:cs="Times New Roman"/>
                <w:b/>
                <w:bCs/>
                <w:color w:val="000000" w:themeColor="text1"/>
                <w:sz w:val="24"/>
                <w:szCs w:val="24"/>
                <w:lang w:eastAsia="lt-LT"/>
              </w:rPr>
            </w:pPr>
            <w:r w:rsidRPr="005E0EBB">
              <w:rPr>
                <w:rFonts w:ascii="Times New Roman" w:eastAsia="Times New Roman" w:hAnsi="Times New Roman" w:cs="Times New Roman"/>
                <w:b/>
                <w:bCs/>
                <w:color w:val="000000" w:themeColor="text1"/>
                <w:sz w:val="24"/>
                <w:szCs w:val="24"/>
                <w:lang w:eastAsia="lt-LT"/>
              </w:rPr>
              <w:lastRenderedPageBreak/>
              <w:t>Politinės aplinkos poveikis mokyklos strategijai</w:t>
            </w:r>
          </w:p>
          <w:p w14:paraId="14DDA74C" w14:textId="77777777" w:rsidR="00197594" w:rsidRDefault="0018191D" w:rsidP="00824318">
            <w:pPr>
              <w:widowControl w:val="0"/>
              <w:overflowPunct w:val="0"/>
              <w:autoSpaceDE w:val="0"/>
              <w:autoSpaceDN w:val="0"/>
              <w:adjustRightInd w:val="0"/>
              <w:spacing w:after="0" w:line="220" w:lineRule="auto"/>
              <w:jc w:val="both"/>
              <w:rPr>
                <w:rFonts w:ascii="Times New Roman" w:eastAsia="Times New Roman" w:hAnsi="Times New Roman" w:cs="Times New Roman"/>
                <w:color w:val="000000" w:themeColor="text1"/>
                <w:sz w:val="24"/>
                <w:szCs w:val="24"/>
                <w:lang w:eastAsia="lt-LT"/>
              </w:rPr>
            </w:pPr>
            <w:r w:rsidRPr="00F45110">
              <w:rPr>
                <w:rFonts w:ascii="Times New Roman" w:eastAsia="Times New Roman" w:hAnsi="Times New Roman" w:cs="Times New Roman"/>
                <w:color w:val="000000" w:themeColor="text1"/>
                <w:sz w:val="24"/>
                <w:szCs w:val="24"/>
                <w:lang w:eastAsia="lt-LT"/>
              </w:rPr>
              <w:t xml:space="preserve">Žiežmarių mokykla-darželis „Vaikystės dvaras“ </w:t>
            </w:r>
            <w:r w:rsidR="0071323A">
              <w:rPr>
                <w:rFonts w:ascii="Times New Roman" w:eastAsia="Times New Roman" w:hAnsi="Times New Roman" w:cs="Times New Roman"/>
                <w:color w:val="000000" w:themeColor="text1"/>
                <w:sz w:val="24"/>
                <w:szCs w:val="24"/>
                <w:lang w:eastAsia="lt-LT"/>
              </w:rPr>
              <w:t xml:space="preserve">savo veiklą grindžia </w:t>
            </w:r>
            <w:r w:rsidR="00970B44">
              <w:rPr>
                <w:rFonts w:ascii="Times New Roman" w:eastAsia="Times New Roman" w:hAnsi="Times New Roman" w:cs="Times New Roman"/>
                <w:color w:val="000000" w:themeColor="text1"/>
                <w:sz w:val="24"/>
                <w:szCs w:val="24"/>
                <w:lang w:eastAsia="lt-LT"/>
              </w:rPr>
              <w:t>pagal</w:t>
            </w:r>
            <w:r w:rsidRPr="00F45110">
              <w:rPr>
                <w:rFonts w:ascii="Times New Roman" w:eastAsia="Times New Roman" w:hAnsi="Times New Roman" w:cs="Times New Roman"/>
                <w:color w:val="000000" w:themeColor="text1"/>
                <w:sz w:val="24"/>
                <w:szCs w:val="24"/>
                <w:lang w:eastAsia="lt-LT"/>
              </w:rPr>
              <w:t xml:space="preserve"> Lietuvos pažangos strategijoje „Lietuva 2030“ numaty</w:t>
            </w:r>
            <w:r w:rsidR="00AC03AD">
              <w:rPr>
                <w:rFonts w:ascii="Times New Roman" w:eastAsia="Times New Roman" w:hAnsi="Times New Roman" w:cs="Times New Roman"/>
                <w:color w:val="000000" w:themeColor="text1"/>
                <w:sz w:val="24"/>
                <w:szCs w:val="24"/>
                <w:lang w:eastAsia="lt-LT"/>
              </w:rPr>
              <w:t>t</w:t>
            </w:r>
            <w:r w:rsidR="00970B44">
              <w:rPr>
                <w:rFonts w:ascii="Times New Roman" w:eastAsia="Times New Roman" w:hAnsi="Times New Roman" w:cs="Times New Roman"/>
                <w:color w:val="000000" w:themeColor="text1"/>
                <w:sz w:val="24"/>
                <w:szCs w:val="24"/>
                <w:lang w:eastAsia="lt-LT"/>
              </w:rPr>
              <w:t>as</w:t>
            </w:r>
            <w:r w:rsidRPr="00F45110">
              <w:rPr>
                <w:rFonts w:ascii="Times New Roman" w:eastAsia="Times New Roman" w:hAnsi="Times New Roman" w:cs="Times New Roman"/>
                <w:color w:val="000000" w:themeColor="text1"/>
                <w:sz w:val="24"/>
                <w:szCs w:val="24"/>
                <w:lang w:eastAsia="lt-LT"/>
              </w:rPr>
              <w:t xml:space="preserve"> prioritetin</w:t>
            </w:r>
            <w:r w:rsidR="00970B44">
              <w:rPr>
                <w:rFonts w:ascii="Times New Roman" w:eastAsia="Times New Roman" w:hAnsi="Times New Roman" w:cs="Times New Roman"/>
                <w:color w:val="000000" w:themeColor="text1"/>
                <w:sz w:val="24"/>
                <w:szCs w:val="24"/>
                <w:lang w:eastAsia="lt-LT"/>
              </w:rPr>
              <w:t>e</w:t>
            </w:r>
            <w:r w:rsidRPr="00F45110">
              <w:rPr>
                <w:rFonts w:ascii="Times New Roman" w:eastAsia="Times New Roman" w:hAnsi="Times New Roman" w:cs="Times New Roman"/>
                <w:color w:val="000000" w:themeColor="text1"/>
                <w:sz w:val="24"/>
                <w:szCs w:val="24"/>
                <w:lang w:eastAsia="lt-LT"/>
              </w:rPr>
              <w:t>s kryptis</w:t>
            </w:r>
            <w:r w:rsidR="00970B44">
              <w:rPr>
                <w:rFonts w:ascii="Times New Roman" w:eastAsia="Times New Roman" w:hAnsi="Times New Roman" w:cs="Times New Roman"/>
                <w:color w:val="000000" w:themeColor="text1"/>
                <w:sz w:val="24"/>
                <w:szCs w:val="24"/>
                <w:lang w:eastAsia="lt-LT"/>
              </w:rPr>
              <w:t xml:space="preserve"> – </w:t>
            </w:r>
            <w:r w:rsidRPr="00F45110">
              <w:rPr>
                <w:rFonts w:ascii="Times New Roman" w:eastAsia="Times New Roman" w:hAnsi="Times New Roman" w:cs="Times New Roman"/>
                <w:color w:val="000000" w:themeColor="text1"/>
                <w:sz w:val="24"/>
                <w:szCs w:val="24"/>
                <w:lang w:eastAsia="lt-LT"/>
              </w:rPr>
              <w:t xml:space="preserve"> ugdyti atvirą, kūrybingą, atsakingą sumanios visuomenės pilietį</w:t>
            </w:r>
            <w:r w:rsidR="00970B44">
              <w:rPr>
                <w:rFonts w:ascii="Times New Roman" w:eastAsia="Times New Roman" w:hAnsi="Times New Roman" w:cs="Times New Roman"/>
                <w:color w:val="000000" w:themeColor="text1"/>
                <w:sz w:val="24"/>
                <w:szCs w:val="24"/>
                <w:lang w:eastAsia="lt-LT"/>
              </w:rPr>
              <w:t xml:space="preserve"> ir</w:t>
            </w:r>
            <w:r w:rsidRPr="00F45110">
              <w:rPr>
                <w:rFonts w:ascii="Times New Roman" w:eastAsia="Times New Roman" w:hAnsi="Times New Roman" w:cs="Times New Roman"/>
                <w:color w:val="000000" w:themeColor="text1"/>
                <w:sz w:val="24"/>
                <w:szCs w:val="24"/>
                <w:lang w:eastAsia="lt-LT"/>
              </w:rPr>
              <w:t xml:space="preserve"> sieks</w:t>
            </w:r>
            <w:r w:rsidR="00042F5D">
              <w:rPr>
                <w:rFonts w:ascii="Times New Roman" w:eastAsia="Times New Roman" w:hAnsi="Times New Roman" w:cs="Times New Roman"/>
                <w:color w:val="000000" w:themeColor="text1"/>
                <w:sz w:val="24"/>
                <w:szCs w:val="24"/>
                <w:lang w:eastAsia="lt-LT"/>
              </w:rPr>
              <w:t>:</w:t>
            </w:r>
          </w:p>
          <w:p w14:paraId="1667BAD2" w14:textId="77777777" w:rsidR="00197594" w:rsidRDefault="00197594" w:rsidP="0018191D">
            <w:pPr>
              <w:widowControl w:val="0"/>
              <w:overflowPunct w:val="0"/>
              <w:autoSpaceDE w:val="0"/>
              <w:autoSpaceDN w:val="0"/>
              <w:adjustRightInd w:val="0"/>
              <w:spacing w:after="0" w:line="230" w:lineRule="auto"/>
              <w:ind w:firstLine="566"/>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w:t>
            </w:r>
            <w:r w:rsidR="0018191D" w:rsidRPr="00F45110">
              <w:rPr>
                <w:rFonts w:ascii="Times New Roman" w:eastAsia="Times New Roman" w:hAnsi="Times New Roman" w:cs="Times New Roman"/>
                <w:color w:val="000000" w:themeColor="text1"/>
                <w:sz w:val="24"/>
                <w:szCs w:val="24"/>
                <w:lang w:eastAsia="lt-LT"/>
              </w:rPr>
              <w:t xml:space="preserve"> plėtoti mokytojų kompetencijų tobulinimo ir gerosios patirties </w:t>
            </w:r>
            <w:r w:rsidR="00C52CA9">
              <w:rPr>
                <w:rFonts w:ascii="Times New Roman" w:eastAsia="Times New Roman" w:hAnsi="Times New Roman" w:cs="Times New Roman"/>
                <w:color w:val="000000" w:themeColor="text1"/>
                <w:sz w:val="24"/>
                <w:szCs w:val="24"/>
                <w:lang w:eastAsia="lt-LT"/>
              </w:rPr>
              <w:t xml:space="preserve">kolega-kolegai </w:t>
            </w:r>
            <w:r w:rsidR="0018191D" w:rsidRPr="00F45110">
              <w:rPr>
                <w:rFonts w:ascii="Times New Roman" w:eastAsia="Times New Roman" w:hAnsi="Times New Roman" w:cs="Times New Roman"/>
                <w:color w:val="000000" w:themeColor="text1"/>
                <w:sz w:val="24"/>
                <w:szCs w:val="24"/>
                <w:lang w:eastAsia="lt-LT"/>
              </w:rPr>
              <w:t xml:space="preserve">sklaidos formas; </w:t>
            </w:r>
          </w:p>
          <w:p w14:paraId="2476C436" w14:textId="77777777" w:rsidR="00197594" w:rsidRDefault="00197594" w:rsidP="0018191D">
            <w:pPr>
              <w:widowControl w:val="0"/>
              <w:overflowPunct w:val="0"/>
              <w:autoSpaceDE w:val="0"/>
              <w:autoSpaceDN w:val="0"/>
              <w:adjustRightInd w:val="0"/>
              <w:spacing w:after="0" w:line="230" w:lineRule="auto"/>
              <w:ind w:firstLine="566"/>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 xml:space="preserve">* </w:t>
            </w:r>
            <w:r w:rsidR="00C52CA9">
              <w:rPr>
                <w:rFonts w:ascii="Times New Roman" w:eastAsia="Times New Roman" w:hAnsi="Times New Roman" w:cs="Times New Roman"/>
                <w:color w:val="000000" w:themeColor="text1"/>
                <w:sz w:val="24"/>
                <w:szCs w:val="24"/>
                <w:lang w:eastAsia="lt-LT"/>
              </w:rPr>
              <w:t xml:space="preserve">tobulinti </w:t>
            </w:r>
            <w:r w:rsidR="0018191D" w:rsidRPr="00F45110">
              <w:rPr>
                <w:rFonts w:ascii="Times New Roman" w:eastAsia="Times New Roman" w:hAnsi="Times New Roman" w:cs="Times New Roman"/>
                <w:color w:val="000000" w:themeColor="text1"/>
                <w:sz w:val="24"/>
                <w:szCs w:val="24"/>
                <w:lang w:eastAsia="lt-LT"/>
              </w:rPr>
              <w:t>indi</w:t>
            </w:r>
            <w:r w:rsidR="00D62F83">
              <w:rPr>
                <w:rFonts w:ascii="Times New Roman" w:eastAsia="Times New Roman" w:hAnsi="Times New Roman" w:cs="Times New Roman"/>
                <w:color w:val="000000" w:themeColor="text1"/>
                <w:sz w:val="24"/>
                <w:szCs w:val="24"/>
                <w:lang w:eastAsia="lt-LT"/>
              </w:rPr>
              <w:t>vidualių mokinio ugdymo</w:t>
            </w:r>
            <w:r w:rsidR="0018191D" w:rsidRPr="00F45110">
              <w:rPr>
                <w:rFonts w:ascii="Times New Roman" w:eastAsia="Times New Roman" w:hAnsi="Times New Roman" w:cs="Times New Roman"/>
                <w:color w:val="000000" w:themeColor="text1"/>
                <w:sz w:val="24"/>
                <w:szCs w:val="24"/>
                <w:lang w:eastAsia="lt-LT"/>
              </w:rPr>
              <w:t>(</w:t>
            </w:r>
            <w:proofErr w:type="spellStart"/>
            <w:r w:rsidR="0018191D" w:rsidRPr="00F45110">
              <w:rPr>
                <w:rFonts w:ascii="Times New Roman" w:eastAsia="Times New Roman" w:hAnsi="Times New Roman" w:cs="Times New Roman"/>
                <w:color w:val="000000" w:themeColor="text1"/>
                <w:sz w:val="24"/>
                <w:szCs w:val="24"/>
                <w:lang w:eastAsia="lt-LT"/>
              </w:rPr>
              <w:t>si</w:t>
            </w:r>
            <w:proofErr w:type="spellEnd"/>
            <w:r w:rsidR="0018191D" w:rsidRPr="00F45110">
              <w:rPr>
                <w:rFonts w:ascii="Times New Roman" w:eastAsia="Times New Roman" w:hAnsi="Times New Roman" w:cs="Times New Roman"/>
                <w:color w:val="000000" w:themeColor="text1"/>
                <w:sz w:val="24"/>
                <w:szCs w:val="24"/>
                <w:lang w:eastAsia="lt-LT"/>
              </w:rPr>
              <w:t xml:space="preserve">) poreikių pažinimo ir </w:t>
            </w:r>
            <w:r w:rsidR="008948B3">
              <w:rPr>
                <w:rFonts w:ascii="Times New Roman" w:eastAsia="Times New Roman" w:hAnsi="Times New Roman" w:cs="Times New Roman"/>
                <w:color w:val="000000" w:themeColor="text1"/>
                <w:sz w:val="24"/>
                <w:szCs w:val="24"/>
                <w:lang w:eastAsia="lt-LT"/>
              </w:rPr>
              <w:t xml:space="preserve">jo </w:t>
            </w:r>
            <w:r w:rsidR="0018191D" w:rsidRPr="00F45110">
              <w:rPr>
                <w:rFonts w:ascii="Times New Roman" w:eastAsia="Times New Roman" w:hAnsi="Times New Roman" w:cs="Times New Roman"/>
                <w:color w:val="000000" w:themeColor="text1"/>
                <w:sz w:val="24"/>
                <w:szCs w:val="24"/>
                <w:lang w:eastAsia="lt-LT"/>
              </w:rPr>
              <w:t>tenkinimo veiklą;</w:t>
            </w:r>
          </w:p>
          <w:p w14:paraId="7B520EC0" w14:textId="77777777" w:rsidR="00197594" w:rsidRDefault="00197594" w:rsidP="0018191D">
            <w:pPr>
              <w:widowControl w:val="0"/>
              <w:overflowPunct w:val="0"/>
              <w:autoSpaceDE w:val="0"/>
              <w:autoSpaceDN w:val="0"/>
              <w:adjustRightInd w:val="0"/>
              <w:spacing w:after="0" w:line="230" w:lineRule="auto"/>
              <w:ind w:firstLine="566"/>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w:t>
            </w:r>
            <w:r w:rsidR="00BA11B6">
              <w:rPr>
                <w:rFonts w:ascii="Times New Roman" w:eastAsia="Times New Roman" w:hAnsi="Times New Roman" w:cs="Times New Roman"/>
                <w:color w:val="000000" w:themeColor="text1"/>
                <w:sz w:val="24"/>
                <w:szCs w:val="24"/>
                <w:lang w:eastAsia="lt-LT"/>
              </w:rPr>
              <w:t xml:space="preserve"> siekti </w:t>
            </w:r>
            <w:r w:rsidR="00BA11B6" w:rsidRPr="00F45110">
              <w:rPr>
                <w:rFonts w:ascii="Times New Roman" w:eastAsia="Times New Roman" w:hAnsi="Times New Roman" w:cs="Times New Roman"/>
                <w:color w:val="000000" w:themeColor="text1"/>
                <w:sz w:val="24"/>
                <w:szCs w:val="24"/>
                <w:lang w:eastAsia="lt-LT"/>
              </w:rPr>
              <w:t>užtikrinti</w:t>
            </w:r>
            <w:r w:rsidR="00BA11B6" w:rsidRPr="009907FD">
              <w:rPr>
                <w:rFonts w:ascii="Times New Roman" w:eastAsia="Times New Roman" w:hAnsi="Times New Roman" w:cs="Times New Roman"/>
                <w:color w:val="000000" w:themeColor="text1"/>
                <w:sz w:val="24"/>
                <w:szCs w:val="24"/>
                <w:lang w:eastAsia="lt-LT"/>
              </w:rPr>
              <w:t xml:space="preserve"> </w:t>
            </w:r>
            <w:r w:rsidR="009907FD" w:rsidRPr="009907FD">
              <w:rPr>
                <w:rFonts w:ascii="Times New Roman" w:eastAsia="Times New Roman" w:hAnsi="Times New Roman" w:cs="Times New Roman"/>
                <w:color w:val="000000" w:themeColor="text1"/>
                <w:sz w:val="24"/>
                <w:szCs w:val="24"/>
                <w:lang w:eastAsia="lt-LT"/>
              </w:rPr>
              <w:t xml:space="preserve">specialiųjų ugdymosi poreikių turinčių vaikų </w:t>
            </w:r>
            <w:proofErr w:type="spellStart"/>
            <w:r w:rsidR="009907FD" w:rsidRPr="009907FD">
              <w:rPr>
                <w:rFonts w:ascii="Times New Roman" w:eastAsia="Times New Roman" w:hAnsi="Times New Roman" w:cs="Times New Roman"/>
                <w:color w:val="000000" w:themeColor="text1"/>
                <w:sz w:val="24"/>
                <w:szCs w:val="24"/>
                <w:lang w:eastAsia="lt-LT"/>
              </w:rPr>
              <w:t>įtrauktį</w:t>
            </w:r>
            <w:proofErr w:type="spellEnd"/>
            <w:r w:rsidR="009907FD" w:rsidRPr="009907FD">
              <w:rPr>
                <w:rFonts w:ascii="Times New Roman" w:eastAsia="Times New Roman" w:hAnsi="Times New Roman" w:cs="Times New Roman"/>
                <w:color w:val="000000" w:themeColor="text1"/>
                <w:sz w:val="24"/>
                <w:szCs w:val="24"/>
                <w:lang w:eastAsia="lt-LT"/>
              </w:rPr>
              <w:t xml:space="preserve"> į </w:t>
            </w:r>
            <w:r w:rsidR="00C52460">
              <w:rPr>
                <w:rFonts w:ascii="Times New Roman" w:eastAsia="Times New Roman" w:hAnsi="Times New Roman" w:cs="Times New Roman"/>
                <w:color w:val="000000" w:themeColor="text1"/>
                <w:sz w:val="24"/>
                <w:szCs w:val="24"/>
                <w:lang w:eastAsia="lt-LT"/>
              </w:rPr>
              <w:t>ugdymosi procesą</w:t>
            </w:r>
            <w:r w:rsidR="009907FD">
              <w:rPr>
                <w:rFonts w:ascii="Times New Roman" w:eastAsia="Times New Roman" w:hAnsi="Times New Roman" w:cs="Times New Roman"/>
                <w:color w:val="000000" w:themeColor="text1"/>
                <w:sz w:val="24"/>
                <w:szCs w:val="24"/>
                <w:lang w:eastAsia="lt-LT"/>
              </w:rPr>
              <w:t>;</w:t>
            </w:r>
            <w:r w:rsidR="0018191D" w:rsidRPr="00F45110">
              <w:rPr>
                <w:rFonts w:ascii="Times New Roman" w:eastAsia="Times New Roman" w:hAnsi="Times New Roman" w:cs="Times New Roman"/>
                <w:color w:val="000000" w:themeColor="text1"/>
                <w:sz w:val="24"/>
                <w:szCs w:val="24"/>
                <w:lang w:eastAsia="lt-LT"/>
              </w:rPr>
              <w:t xml:space="preserve"> </w:t>
            </w:r>
          </w:p>
          <w:p w14:paraId="160CD25D" w14:textId="77777777" w:rsidR="0018191D" w:rsidRPr="00F45110" w:rsidRDefault="00197594" w:rsidP="0018191D">
            <w:pPr>
              <w:widowControl w:val="0"/>
              <w:overflowPunct w:val="0"/>
              <w:autoSpaceDE w:val="0"/>
              <w:autoSpaceDN w:val="0"/>
              <w:adjustRightInd w:val="0"/>
              <w:spacing w:after="0" w:line="230" w:lineRule="auto"/>
              <w:ind w:firstLine="566"/>
              <w:jc w:val="both"/>
              <w:rPr>
                <w:rFonts w:ascii="Times New Roman" w:eastAsia="Times New Roman" w:hAnsi="Times New Roman" w:cs="Times New Roman"/>
                <w:color w:val="000000" w:themeColor="text1"/>
                <w:sz w:val="24"/>
                <w:szCs w:val="24"/>
                <w:lang w:eastAsia="lt-LT"/>
              </w:rPr>
            </w:pPr>
            <w:r w:rsidRPr="004839FA">
              <w:rPr>
                <w:rFonts w:ascii="Times New Roman" w:eastAsia="Times New Roman" w:hAnsi="Times New Roman" w:cs="Times New Roman"/>
                <w:sz w:val="24"/>
                <w:szCs w:val="24"/>
                <w:lang w:eastAsia="lt-LT"/>
              </w:rPr>
              <w:t xml:space="preserve">* </w:t>
            </w:r>
            <w:r w:rsidR="00BA11B6">
              <w:rPr>
                <w:rFonts w:ascii="Times New Roman" w:eastAsia="Times New Roman" w:hAnsi="Times New Roman" w:cs="Times New Roman"/>
                <w:sz w:val="24"/>
                <w:szCs w:val="24"/>
                <w:lang w:eastAsia="lt-LT"/>
              </w:rPr>
              <w:t xml:space="preserve">remtis </w:t>
            </w:r>
            <w:r w:rsidR="00483CB6" w:rsidRPr="00F45110">
              <w:rPr>
                <w:rFonts w:ascii="Times New Roman" w:eastAsia="Times New Roman" w:hAnsi="Times New Roman" w:cs="Times New Roman"/>
                <w:color w:val="000000" w:themeColor="text1"/>
                <w:sz w:val="24"/>
                <w:szCs w:val="24"/>
                <w:lang w:eastAsia="lt-LT"/>
              </w:rPr>
              <w:t>duomenimis grįst</w:t>
            </w:r>
            <w:r w:rsidR="00BA11B6">
              <w:rPr>
                <w:rFonts w:ascii="Times New Roman" w:eastAsia="Times New Roman" w:hAnsi="Times New Roman" w:cs="Times New Roman"/>
                <w:color w:val="000000" w:themeColor="text1"/>
                <w:sz w:val="24"/>
                <w:szCs w:val="24"/>
                <w:lang w:eastAsia="lt-LT"/>
              </w:rPr>
              <w:t>a</w:t>
            </w:r>
            <w:r w:rsidR="00483CB6" w:rsidRPr="00F45110">
              <w:rPr>
                <w:rFonts w:ascii="Times New Roman" w:eastAsia="Times New Roman" w:hAnsi="Times New Roman" w:cs="Times New Roman"/>
                <w:color w:val="000000" w:themeColor="text1"/>
                <w:sz w:val="24"/>
                <w:szCs w:val="24"/>
                <w:lang w:eastAsia="lt-LT"/>
              </w:rPr>
              <w:t xml:space="preserve"> vadyb</w:t>
            </w:r>
            <w:r w:rsidR="00BA11B6">
              <w:rPr>
                <w:rFonts w:ascii="Times New Roman" w:eastAsia="Times New Roman" w:hAnsi="Times New Roman" w:cs="Times New Roman"/>
                <w:color w:val="000000" w:themeColor="text1"/>
                <w:sz w:val="24"/>
                <w:szCs w:val="24"/>
                <w:lang w:eastAsia="lt-LT"/>
              </w:rPr>
              <w:t>a</w:t>
            </w:r>
            <w:r w:rsidR="00C52460">
              <w:rPr>
                <w:rFonts w:ascii="Times New Roman" w:eastAsia="Times New Roman" w:hAnsi="Times New Roman" w:cs="Times New Roman"/>
                <w:color w:val="000000" w:themeColor="text1"/>
                <w:sz w:val="24"/>
                <w:szCs w:val="24"/>
                <w:lang w:eastAsia="lt-LT"/>
              </w:rPr>
              <w:t>, tęsti bei</w:t>
            </w:r>
            <w:r w:rsidR="00483CB6" w:rsidRPr="00F45110">
              <w:rPr>
                <w:rFonts w:ascii="Times New Roman" w:eastAsia="Times New Roman" w:hAnsi="Times New Roman" w:cs="Times New Roman"/>
                <w:color w:val="000000" w:themeColor="text1"/>
                <w:sz w:val="24"/>
                <w:szCs w:val="24"/>
                <w:lang w:eastAsia="lt-LT"/>
              </w:rPr>
              <w:t xml:space="preserve"> </w:t>
            </w:r>
            <w:r w:rsidR="0018191D" w:rsidRPr="00F45110">
              <w:rPr>
                <w:rFonts w:ascii="Times New Roman" w:eastAsia="Times New Roman" w:hAnsi="Times New Roman" w:cs="Times New Roman"/>
                <w:color w:val="000000" w:themeColor="text1"/>
                <w:sz w:val="24"/>
                <w:szCs w:val="24"/>
                <w:lang w:eastAsia="lt-LT"/>
              </w:rPr>
              <w:t>plėto</w:t>
            </w:r>
            <w:r w:rsidR="00C52460">
              <w:rPr>
                <w:rFonts w:ascii="Times New Roman" w:eastAsia="Times New Roman" w:hAnsi="Times New Roman" w:cs="Times New Roman"/>
                <w:color w:val="000000" w:themeColor="text1"/>
                <w:sz w:val="24"/>
                <w:szCs w:val="24"/>
                <w:lang w:eastAsia="lt-LT"/>
              </w:rPr>
              <w:t>ti</w:t>
            </w:r>
            <w:r w:rsidR="0018191D" w:rsidRPr="00F45110">
              <w:rPr>
                <w:rFonts w:ascii="Times New Roman" w:eastAsia="Times New Roman" w:hAnsi="Times New Roman" w:cs="Times New Roman"/>
                <w:color w:val="000000" w:themeColor="text1"/>
                <w:sz w:val="24"/>
                <w:szCs w:val="24"/>
                <w:lang w:eastAsia="lt-LT"/>
              </w:rPr>
              <w:t xml:space="preserve"> įsivertinimo kultūr</w:t>
            </w:r>
            <w:r w:rsidR="00C52460">
              <w:rPr>
                <w:rFonts w:ascii="Times New Roman" w:eastAsia="Times New Roman" w:hAnsi="Times New Roman" w:cs="Times New Roman"/>
                <w:color w:val="000000" w:themeColor="text1"/>
                <w:sz w:val="24"/>
                <w:szCs w:val="24"/>
                <w:lang w:eastAsia="lt-LT"/>
              </w:rPr>
              <w:t>ą</w:t>
            </w:r>
            <w:r w:rsidR="0018191D" w:rsidRPr="00F45110">
              <w:rPr>
                <w:rFonts w:ascii="Times New Roman" w:eastAsia="Times New Roman" w:hAnsi="Times New Roman" w:cs="Times New Roman"/>
                <w:color w:val="000000" w:themeColor="text1"/>
                <w:sz w:val="24"/>
                <w:szCs w:val="24"/>
                <w:lang w:eastAsia="lt-LT"/>
              </w:rPr>
              <w:t>.</w:t>
            </w:r>
          </w:p>
          <w:p w14:paraId="04EF01F2" w14:textId="68D5CE84" w:rsidR="0018191D" w:rsidRPr="005E0EBB" w:rsidRDefault="00AD6D64" w:rsidP="00824318">
            <w:pPr>
              <w:widowControl w:val="0"/>
              <w:overflowPunct w:val="0"/>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lt-LT"/>
              </w:rPr>
            </w:pPr>
            <w:r>
              <w:rPr>
                <w:rFonts w:ascii="Times New Roman" w:eastAsia="Times New Roman" w:hAnsi="Times New Roman" w:cs="Times New Roman"/>
                <w:sz w:val="24"/>
                <w:szCs w:val="24"/>
                <w:lang w:eastAsia="lt-LT"/>
              </w:rPr>
              <w:t>Į</w:t>
            </w:r>
            <w:r w:rsidR="00483CB6" w:rsidRPr="000452A4">
              <w:rPr>
                <w:rFonts w:ascii="Times New Roman" w:eastAsia="Times New Roman" w:hAnsi="Times New Roman" w:cs="Times New Roman"/>
                <w:sz w:val="24"/>
                <w:szCs w:val="24"/>
                <w:lang w:eastAsia="lt-LT"/>
              </w:rPr>
              <w:t>vardinti uždaviniai</w:t>
            </w:r>
            <w:r w:rsidR="00483CB6" w:rsidRPr="000452A4">
              <w:rPr>
                <w:rFonts w:ascii="Times New Roman" w:eastAsia="Times New Roman" w:hAnsi="Times New Roman" w:cs="Times New Roman"/>
                <w:iCs/>
                <w:sz w:val="24"/>
                <w:szCs w:val="24"/>
                <w:lang w:eastAsia="lt-LT"/>
              </w:rPr>
              <w:t xml:space="preserve"> </w:t>
            </w:r>
            <w:r w:rsidR="0018191D" w:rsidRPr="000452A4">
              <w:rPr>
                <w:rFonts w:ascii="Times New Roman" w:eastAsia="Times New Roman" w:hAnsi="Times New Roman" w:cs="Times New Roman"/>
                <w:sz w:val="24"/>
                <w:szCs w:val="24"/>
                <w:lang w:eastAsia="lt-LT"/>
              </w:rPr>
              <w:t xml:space="preserve">bei numatytos priemonės teigiamai </w:t>
            </w:r>
            <w:r>
              <w:rPr>
                <w:rFonts w:ascii="Times New Roman" w:eastAsia="Times New Roman" w:hAnsi="Times New Roman" w:cs="Times New Roman"/>
                <w:sz w:val="24"/>
                <w:szCs w:val="24"/>
                <w:lang w:eastAsia="lt-LT"/>
              </w:rPr>
              <w:t>įtakos</w:t>
            </w:r>
            <w:r w:rsidR="0018191D" w:rsidRPr="000452A4">
              <w:rPr>
                <w:rFonts w:ascii="Times New Roman" w:eastAsia="Times New Roman" w:hAnsi="Times New Roman" w:cs="Times New Roman"/>
                <w:sz w:val="24"/>
                <w:szCs w:val="24"/>
                <w:lang w:eastAsia="lt-LT"/>
              </w:rPr>
              <w:t xml:space="preserve"> Žiežmarių mokyklos-darželio „Vaikystės </w:t>
            </w:r>
            <w:r w:rsidR="0018191D" w:rsidRPr="005E0EBB">
              <w:rPr>
                <w:rFonts w:ascii="Times New Roman" w:eastAsia="Times New Roman" w:hAnsi="Times New Roman" w:cs="Times New Roman"/>
                <w:color w:val="000000" w:themeColor="text1"/>
                <w:sz w:val="24"/>
                <w:szCs w:val="24"/>
                <w:lang w:eastAsia="lt-LT"/>
              </w:rPr>
              <w:t xml:space="preserve">dvaras“ veiklą. </w:t>
            </w:r>
            <w:r w:rsidR="009614AA" w:rsidRPr="005E0EBB">
              <w:rPr>
                <w:rFonts w:ascii="Times New Roman" w:eastAsia="Times New Roman" w:hAnsi="Times New Roman" w:cs="Times New Roman"/>
                <w:bCs/>
                <w:color w:val="000000" w:themeColor="text1"/>
                <w:sz w:val="24"/>
                <w:szCs w:val="24"/>
                <w:lang w:eastAsia="lt-LT"/>
              </w:rPr>
              <w:t>Kiekvieno vaiko galimybių plėtra, vaiko asmeninės pažangos įsivertinimu grįstas jo savarankiškumo ir atsakomybės ugdymas(</w:t>
            </w:r>
            <w:proofErr w:type="spellStart"/>
            <w:r w:rsidR="009614AA" w:rsidRPr="005E0EBB">
              <w:rPr>
                <w:rFonts w:ascii="Times New Roman" w:eastAsia="Times New Roman" w:hAnsi="Times New Roman" w:cs="Times New Roman"/>
                <w:bCs/>
                <w:color w:val="000000" w:themeColor="text1"/>
                <w:sz w:val="24"/>
                <w:szCs w:val="24"/>
                <w:lang w:eastAsia="lt-LT"/>
              </w:rPr>
              <w:t>is</w:t>
            </w:r>
            <w:proofErr w:type="spellEnd"/>
            <w:r w:rsidR="009614AA" w:rsidRPr="005E0EBB">
              <w:rPr>
                <w:rFonts w:ascii="Times New Roman" w:eastAsia="Times New Roman" w:hAnsi="Times New Roman" w:cs="Times New Roman"/>
                <w:bCs/>
                <w:color w:val="000000" w:themeColor="text1"/>
                <w:sz w:val="24"/>
                <w:szCs w:val="24"/>
                <w:lang w:eastAsia="lt-LT"/>
              </w:rPr>
              <w:t xml:space="preserve">), </w:t>
            </w:r>
            <w:r w:rsidR="00612537">
              <w:rPr>
                <w:rFonts w:ascii="Times New Roman" w:eastAsia="Times New Roman" w:hAnsi="Times New Roman" w:cs="Times New Roman"/>
                <w:bCs/>
                <w:color w:val="000000" w:themeColor="text1"/>
                <w:sz w:val="24"/>
                <w:szCs w:val="24"/>
                <w:lang w:eastAsia="lt-LT"/>
              </w:rPr>
              <w:t>bendravimo</w:t>
            </w:r>
            <w:r w:rsidR="009614AA" w:rsidRPr="005E0EBB">
              <w:rPr>
                <w:rFonts w:ascii="Times New Roman" w:eastAsia="Times New Roman" w:hAnsi="Times New Roman" w:cs="Times New Roman"/>
                <w:color w:val="000000" w:themeColor="text1"/>
                <w:sz w:val="24"/>
                <w:szCs w:val="24"/>
                <w:lang w:eastAsia="lt-LT"/>
              </w:rPr>
              <w:t xml:space="preserve"> kultūros ugdymas ir etnokultūros puoselėjimas </w:t>
            </w:r>
            <w:r w:rsidR="0018191D" w:rsidRPr="005E0EBB">
              <w:rPr>
                <w:rFonts w:ascii="Times New Roman" w:eastAsia="Times New Roman" w:hAnsi="Times New Roman" w:cs="Times New Roman"/>
                <w:color w:val="000000" w:themeColor="text1"/>
                <w:sz w:val="24"/>
                <w:szCs w:val="24"/>
                <w:lang w:eastAsia="lt-LT"/>
              </w:rPr>
              <w:t xml:space="preserve"> sutampa su mokyklos strateginiais tikslais bei uždaviniais. </w:t>
            </w:r>
          </w:p>
        </w:tc>
      </w:tr>
      <w:tr w:rsidR="0018191D" w:rsidRPr="005E0EBB" w14:paraId="0022293E" w14:textId="77777777" w:rsidTr="00FD1A55">
        <w:tc>
          <w:tcPr>
            <w:tcW w:w="9865" w:type="dxa"/>
            <w:shd w:val="clear" w:color="auto" w:fill="auto"/>
          </w:tcPr>
          <w:p w14:paraId="527E774D" w14:textId="77777777" w:rsidR="0018191D" w:rsidRPr="005E0EBB" w:rsidRDefault="0018191D" w:rsidP="00DC6917">
            <w:pPr>
              <w:overflowPunct w:val="0"/>
              <w:autoSpaceDE w:val="0"/>
              <w:autoSpaceDN w:val="0"/>
              <w:adjustRightInd w:val="0"/>
              <w:spacing w:after="0" w:line="240" w:lineRule="auto"/>
              <w:jc w:val="both"/>
              <w:textAlignment w:val="baseline"/>
              <w:rPr>
                <w:rFonts w:ascii="Times New Roman" w:eastAsia="Times New Roman" w:hAnsi="Times New Roman" w:cs="Times New Roman"/>
                <w:b/>
                <w:bCs/>
                <w:color w:val="000000" w:themeColor="text1"/>
                <w:sz w:val="24"/>
                <w:szCs w:val="24"/>
                <w:lang w:eastAsia="lt-LT"/>
              </w:rPr>
            </w:pPr>
            <w:r w:rsidRPr="005E0EBB">
              <w:rPr>
                <w:rFonts w:ascii="Times New Roman" w:eastAsia="Times New Roman" w:hAnsi="Times New Roman" w:cs="Times New Roman"/>
                <w:b/>
                <w:bCs/>
                <w:color w:val="000000" w:themeColor="text1"/>
                <w:sz w:val="24"/>
                <w:szCs w:val="24"/>
                <w:lang w:eastAsia="lt-LT"/>
              </w:rPr>
              <w:t>Ekonominiai veiksniai</w:t>
            </w:r>
          </w:p>
          <w:p w14:paraId="58B3ADDF" w14:textId="3C1A85C6" w:rsidR="00965068" w:rsidRPr="005E0EBB" w:rsidRDefault="00824318" w:rsidP="00AC1EA0">
            <w:pPr>
              <w:shd w:val="clear" w:color="auto" w:fill="FFFFFF"/>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Kaišiadorių r.</w:t>
            </w:r>
            <w:r w:rsidR="0018191D" w:rsidRPr="005E0EBB">
              <w:rPr>
                <w:rFonts w:ascii="Times New Roman" w:eastAsia="Times New Roman" w:hAnsi="Times New Roman" w:cs="Times New Roman"/>
                <w:color w:val="000000" w:themeColor="text1"/>
                <w:sz w:val="24"/>
                <w:szCs w:val="24"/>
                <w:lang w:eastAsia="lt-LT"/>
              </w:rPr>
              <w:t xml:space="preserve"> Žiežmarių mokyklos-darželio „Vaikystės dvaras“ veiklą įtakoja Lietuvos Respublikos ekonomikos rodikliai. </w:t>
            </w:r>
            <w:r w:rsidR="00DC6917" w:rsidRPr="005E0EBB">
              <w:rPr>
                <w:rFonts w:ascii="Times New Roman" w:eastAsia="Times New Roman" w:hAnsi="Times New Roman" w:cs="Times New Roman"/>
                <w:color w:val="000000" w:themeColor="text1"/>
                <w:sz w:val="24"/>
                <w:szCs w:val="24"/>
                <w:lang w:eastAsia="lt-LT"/>
              </w:rPr>
              <w:t>M</w:t>
            </w:r>
            <w:r w:rsidR="004A4066" w:rsidRPr="005E0EBB">
              <w:rPr>
                <w:rFonts w:ascii="Times New Roman" w:eastAsia="Times New Roman" w:hAnsi="Times New Roman" w:cs="Times New Roman"/>
                <w:color w:val="000000" w:themeColor="text1"/>
                <w:sz w:val="24"/>
                <w:szCs w:val="24"/>
                <w:lang w:eastAsia="lt-LT"/>
              </w:rPr>
              <w:t xml:space="preserve">okymo </w:t>
            </w:r>
            <w:r w:rsidR="0018191D" w:rsidRPr="005E0EBB">
              <w:rPr>
                <w:rFonts w:ascii="Times New Roman" w:eastAsia="Times New Roman" w:hAnsi="Times New Roman" w:cs="Times New Roman"/>
                <w:color w:val="000000" w:themeColor="text1"/>
                <w:sz w:val="24"/>
                <w:szCs w:val="24"/>
                <w:lang w:eastAsia="lt-LT"/>
              </w:rPr>
              <w:t>lėšų pakanka ugdymo planui įgyvendinti, mokytojų kvalifikacijai tobulinti, vadovėliams įsigyti, mokymo priemonėms ir pažintinei veiklai</w:t>
            </w:r>
            <w:r w:rsidR="004A4066" w:rsidRPr="005E0EBB">
              <w:rPr>
                <w:rFonts w:ascii="Times New Roman" w:eastAsia="Times New Roman" w:hAnsi="Times New Roman" w:cs="Times New Roman"/>
                <w:color w:val="000000" w:themeColor="text1"/>
                <w:sz w:val="24"/>
                <w:szCs w:val="24"/>
                <w:lang w:eastAsia="lt-LT"/>
              </w:rPr>
              <w:t xml:space="preserve"> užtikrinti</w:t>
            </w:r>
            <w:r w:rsidR="0018191D" w:rsidRPr="005E0EBB">
              <w:rPr>
                <w:rFonts w:ascii="Times New Roman" w:eastAsia="Times New Roman" w:hAnsi="Times New Roman" w:cs="Times New Roman"/>
                <w:color w:val="000000" w:themeColor="text1"/>
                <w:sz w:val="24"/>
                <w:szCs w:val="24"/>
                <w:lang w:eastAsia="lt-LT"/>
              </w:rPr>
              <w:t>. Biudžeto lėšų, skirtų aplinkai finansuoti</w:t>
            </w:r>
            <w:r w:rsidR="009D2291">
              <w:rPr>
                <w:rFonts w:ascii="Times New Roman" w:eastAsia="Times New Roman" w:hAnsi="Times New Roman" w:cs="Times New Roman"/>
                <w:color w:val="000000" w:themeColor="text1"/>
                <w:sz w:val="24"/>
                <w:szCs w:val="24"/>
                <w:lang w:eastAsia="lt-LT"/>
              </w:rPr>
              <w:t xml:space="preserve">, </w:t>
            </w:r>
            <w:r w:rsidR="0018191D" w:rsidRPr="005E0EBB">
              <w:rPr>
                <w:rFonts w:ascii="Times New Roman" w:eastAsia="Times New Roman" w:hAnsi="Times New Roman" w:cs="Times New Roman"/>
                <w:color w:val="000000" w:themeColor="text1"/>
                <w:sz w:val="24"/>
                <w:szCs w:val="24"/>
                <w:lang w:eastAsia="lt-LT"/>
              </w:rPr>
              <w:t>paka</w:t>
            </w:r>
            <w:r w:rsidR="009D2291">
              <w:rPr>
                <w:rFonts w:ascii="Times New Roman" w:eastAsia="Times New Roman" w:hAnsi="Times New Roman" w:cs="Times New Roman"/>
                <w:color w:val="000000" w:themeColor="text1"/>
                <w:sz w:val="24"/>
                <w:szCs w:val="24"/>
                <w:lang w:eastAsia="lt-LT"/>
              </w:rPr>
              <w:t>nka</w:t>
            </w:r>
            <w:r w:rsidR="0018191D" w:rsidRPr="005E0EBB">
              <w:rPr>
                <w:rFonts w:ascii="Times New Roman" w:eastAsia="Times New Roman" w:hAnsi="Times New Roman" w:cs="Times New Roman"/>
                <w:color w:val="000000" w:themeColor="text1"/>
                <w:sz w:val="24"/>
                <w:szCs w:val="24"/>
                <w:lang w:eastAsia="lt-LT"/>
              </w:rPr>
              <w:t xml:space="preserve"> tik būtiniausioms išlaidoms, tačiau jų nepakanka norint sukurti </w:t>
            </w:r>
            <w:r w:rsidR="0018191D" w:rsidRPr="005E0EBB">
              <w:rPr>
                <w:rFonts w:ascii="Times New Roman" w:eastAsia="Times New Roman" w:hAnsi="Times New Roman" w:cs="Times New Roman"/>
                <w:color w:val="000000" w:themeColor="text1"/>
                <w:sz w:val="24"/>
                <w:szCs w:val="24"/>
                <w:lang w:eastAsia="lt-LT"/>
              </w:rPr>
              <w:lastRenderedPageBreak/>
              <w:t>higienos normas HN 75:2016 ir HN 21:201</w:t>
            </w:r>
            <w:r w:rsidR="007530A8" w:rsidRPr="005E0EBB">
              <w:rPr>
                <w:rFonts w:ascii="Times New Roman" w:eastAsia="Times New Roman" w:hAnsi="Times New Roman" w:cs="Times New Roman"/>
                <w:color w:val="000000" w:themeColor="text1"/>
                <w:sz w:val="24"/>
                <w:szCs w:val="24"/>
                <w:lang w:eastAsia="lt-LT"/>
              </w:rPr>
              <w:t>7</w:t>
            </w:r>
            <w:r w:rsidR="0018191D" w:rsidRPr="005E0EBB">
              <w:rPr>
                <w:rFonts w:ascii="Times New Roman" w:eastAsia="Times New Roman" w:hAnsi="Times New Roman" w:cs="Times New Roman"/>
                <w:color w:val="000000" w:themeColor="text1"/>
                <w:sz w:val="24"/>
                <w:szCs w:val="24"/>
                <w:lang w:eastAsia="lt-LT"/>
              </w:rPr>
              <w:t xml:space="preserve"> atitinkančią aplinką, t.</w:t>
            </w:r>
            <w:r w:rsidR="00DB4747" w:rsidRPr="005E0EBB">
              <w:rPr>
                <w:rFonts w:ascii="Times New Roman" w:eastAsia="Times New Roman" w:hAnsi="Times New Roman" w:cs="Times New Roman"/>
                <w:color w:val="000000" w:themeColor="text1"/>
                <w:sz w:val="24"/>
                <w:szCs w:val="24"/>
                <w:lang w:eastAsia="lt-LT"/>
              </w:rPr>
              <w:t xml:space="preserve"> </w:t>
            </w:r>
            <w:r w:rsidR="0018191D" w:rsidRPr="005E0EBB">
              <w:rPr>
                <w:rFonts w:ascii="Times New Roman" w:eastAsia="Times New Roman" w:hAnsi="Times New Roman" w:cs="Times New Roman"/>
                <w:color w:val="000000" w:themeColor="text1"/>
                <w:sz w:val="24"/>
                <w:szCs w:val="24"/>
                <w:lang w:eastAsia="lt-LT"/>
              </w:rPr>
              <w:t>y. vamzdynų remontui, aplinkos tvarkymo darbams, priestato įrengimui ir jo pritaikymui ugdymo veiklai bei mokyklos-darželio „Vaikystės dvaras“ b</w:t>
            </w:r>
            <w:r w:rsidR="00B950BB" w:rsidRPr="005E0EBB">
              <w:rPr>
                <w:rFonts w:ascii="Times New Roman" w:eastAsia="Times New Roman" w:hAnsi="Times New Roman" w:cs="Times New Roman"/>
                <w:color w:val="000000" w:themeColor="text1"/>
                <w:sz w:val="24"/>
                <w:szCs w:val="24"/>
                <w:lang w:eastAsia="lt-LT"/>
              </w:rPr>
              <w:t>endruomenės poreikių tenkinimui</w:t>
            </w:r>
            <w:r w:rsidR="00334B02">
              <w:rPr>
                <w:rFonts w:ascii="Times New Roman" w:eastAsia="Times New Roman" w:hAnsi="Times New Roman" w:cs="Times New Roman"/>
                <w:color w:val="000000" w:themeColor="text1"/>
                <w:sz w:val="24"/>
                <w:szCs w:val="24"/>
                <w:lang w:eastAsia="lt-LT"/>
              </w:rPr>
              <w:t>.</w:t>
            </w:r>
          </w:p>
        </w:tc>
      </w:tr>
      <w:tr w:rsidR="0018191D" w:rsidRPr="005E0EBB" w14:paraId="6090D49C" w14:textId="77777777" w:rsidTr="00FD1A55">
        <w:tc>
          <w:tcPr>
            <w:tcW w:w="9865" w:type="dxa"/>
            <w:shd w:val="clear" w:color="auto" w:fill="auto"/>
          </w:tcPr>
          <w:p w14:paraId="3994F236" w14:textId="77777777" w:rsidR="00CC6F14" w:rsidRPr="005E0EBB" w:rsidRDefault="0018191D" w:rsidP="0018191D">
            <w:pPr>
              <w:overflowPunct w:val="0"/>
              <w:autoSpaceDE w:val="0"/>
              <w:autoSpaceDN w:val="0"/>
              <w:adjustRightInd w:val="0"/>
              <w:spacing w:after="0" w:line="240" w:lineRule="auto"/>
              <w:jc w:val="both"/>
              <w:textAlignment w:val="baseline"/>
              <w:rPr>
                <w:rFonts w:ascii="Times New Roman" w:eastAsia="Times New Roman" w:hAnsi="Times New Roman" w:cs="Times New Roman"/>
                <w:b/>
                <w:bCs/>
                <w:color w:val="000000" w:themeColor="text1"/>
                <w:sz w:val="24"/>
                <w:szCs w:val="24"/>
                <w:lang w:eastAsia="lt-LT"/>
              </w:rPr>
            </w:pPr>
            <w:r w:rsidRPr="005E0EBB">
              <w:rPr>
                <w:rFonts w:ascii="Times New Roman" w:eastAsia="Times New Roman" w:hAnsi="Times New Roman" w:cs="Times New Roman"/>
                <w:b/>
                <w:bCs/>
                <w:color w:val="000000" w:themeColor="text1"/>
                <w:sz w:val="24"/>
                <w:szCs w:val="24"/>
                <w:lang w:eastAsia="lt-LT"/>
              </w:rPr>
              <w:lastRenderedPageBreak/>
              <w:t>Ekonominės aplinkos poveikis mokyklos strategijai</w:t>
            </w:r>
          </w:p>
          <w:p w14:paraId="221CCE6C" w14:textId="1D3B88FB" w:rsidR="0018191D" w:rsidRPr="005E0EBB" w:rsidRDefault="00B950BB" w:rsidP="00AC1EA0">
            <w:pPr>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themeColor="text1"/>
                <w:sz w:val="24"/>
                <w:szCs w:val="24"/>
                <w:lang w:eastAsia="lt-LT"/>
              </w:rPr>
            </w:pPr>
            <w:r w:rsidRPr="005E0EBB">
              <w:rPr>
                <w:rFonts w:ascii="Times New Roman" w:eastAsia="Times New Roman" w:hAnsi="Times New Roman" w:cs="Times New Roman"/>
                <w:bCs/>
                <w:color w:val="000000" w:themeColor="text1"/>
                <w:sz w:val="24"/>
                <w:szCs w:val="24"/>
                <w:lang w:eastAsia="lt-LT"/>
              </w:rPr>
              <w:t>2</w:t>
            </w:r>
            <w:r w:rsidR="00F63C09">
              <w:rPr>
                <w:rFonts w:ascii="Times New Roman" w:eastAsia="Times New Roman" w:hAnsi="Times New Roman" w:cs="Times New Roman"/>
                <w:bCs/>
                <w:color w:val="000000" w:themeColor="text1"/>
                <w:sz w:val="24"/>
                <w:szCs w:val="24"/>
                <w:lang w:eastAsia="lt-LT"/>
              </w:rPr>
              <w:t>0</w:t>
            </w:r>
            <w:r w:rsidR="0018191D" w:rsidRPr="005E0EBB">
              <w:rPr>
                <w:rFonts w:ascii="Times New Roman" w:eastAsia="Times New Roman" w:hAnsi="Times New Roman" w:cs="Times New Roman"/>
                <w:bCs/>
                <w:color w:val="000000" w:themeColor="text1"/>
                <w:sz w:val="24"/>
                <w:szCs w:val="24"/>
                <w:lang w:eastAsia="lt-LT"/>
              </w:rPr>
              <w:t>2</w:t>
            </w:r>
            <w:r w:rsidR="0018210A">
              <w:rPr>
                <w:rFonts w:ascii="Times New Roman" w:eastAsia="Times New Roman" w:hAnsi="Times New Roman" w:cs="Times New Roman"/>
                <w:bCs/>
                <w:color w:val="000000" w:themeColor="text1"/>
                <w:sz w:val="24"/>
                <w:szCs w:val="24"/>
                <w:lang w:eastAsia="lt-LT"/>
              </w:rPr>
              <w:t>3</w:t>
            </w:r>
            <w:r w:rsidR="0018191D" w:rsidRPr="005E0EBB">
              <w:rPr>
                <w:rFonts w:ascii="Times New Roman" w:eastAsia="Times New Roman" w:hAnsi="Times New Roman" w:cs="Times New Roman"/>
                <w:bCs/>
                <w:color w:val="000000" w:themeColor="text1"/>
                <w:sz w:val="24"/>
                <w:szCs w:val="24"/>
                <w:lang w:eastAsia="lt-LT"/>
              </w:rPr>
              <w:t xml:space="preserve"> m. Žiežmarių mokykla-darželis „Vaikystės dvaras“ per projektinę veiklą įsisavin</w:t>
            </w:r>
            <w:r w:rsidR="00F63C09">
              <w:rPr>
                <w:rFonts w:ascii="Times New Roman" w:eastAsia="Times New Roman" w:hAnsi="Times New Roman" w:cs="Times New Roman"/>
                <w:bCs/>
                <w:color w:val="000000" w:themeColor="text1"/>
                <w:sz w:val="24"/>
                <w:szCs w:val="24"/>
                <w:lang w:eastAsia="lt-LT"/>
              </w:rPr>
              <w:t>o</w:t>
            </w:r>
            <w:r w:rsidR="0018191D" w:rsidRPr="005E0EBB">
              <w:rPr>
                <w:rFonts w:ascii="Times New Roman" w:eastAsia="Times New Roman" w:hAnsi="Times New Roman" w:cs="Times New Roman"/>
                <w:bCs/>
                <w:color w:val="000000" w:themeColor="text1"/>
                <w:sz w:val="24"/>
                <w:szCs w:val="24"/>
                <w:lang w:eastAsia="lt-LT"/>
              </w:rPr>
              <w:t xml:space="preserve"> </w:t>
            </w:r>
            <w:r w:rsidR="00AC1EA0" w:rsidRPr="00AC1EA0">
              <w:rPr>
                <w:rFonts w:ascii="Times New Roman" w:eastAsia="Times New Roman" w:hAnsi="Times New Roman" w:cs="Times New Roman"/>
                <w:bCs/>
                <w:color w:val="000000" w:themeColor="text1"/>
                <w:sz w:val="24"/>
                <w:szCs w:val="24"/>
                <w:lang w:eastAsia="lt-LT"/>
              </w:rPr>
              <w:t xml:space="preserve">Sporto rėmimo fondo lėšomis finansuojamo sporto projekto Nr. SRF-SIĮ-2021-1-0895 „Nuo žingsnio iki šuolio“ </w:t>
            </w:r>
            <w:r w:rsidR="0018191D" w:rsidRPr="005E0EBB">
              <w:rPr>
                <w:rFonts w:ascii="Times New Roman" w:eastAsia="Times New Roman" w:hAnsi="Times New Roman" w:cs="Times New Roman"/>
                <w:bCs/>
                <w:color w:val="000000" w:themeColor="text1"/>
                <w:sz w:val="24"/>
                <w:szCs w:val="24"/>
                <w:lang w:eastAsia="lt-LT"/>
              </w:rPr>
              <w:t>lėšas</w:t>
            </w:r>
            <w:r w:rsidR="00AC1EA0">
              <w:rPr>
                <w:rFonts w:ascii="Times New Roman" w:eastAsia="Times New Roman" w:hAnsi="Times New Roman" w:cs="Times New Roman"/>
                <w:bCs/>
                <w:color w:val="000000" w:themeColor="text1"/>
                <w:sz w:val="24"/>
                <w:szCs w:val="24"/>
                <w:lang w:eastAsia="lt-LT"/>
              </w:rPr>
              <w:t xml:space="preserve"> - </w:t>
            </w:r>
            <w:r w:rsidR="00AC1EA0" w:rsidRPr="00AC1EA0">
              <w:rPr>
                <w:rFonts w:ascii="Times New Roman" w:eastAsia="Times New Roman" w:hAnsi="Times New Roman" w:cs="Times New Roman"/>
                <w:bCs/>
                <w:color w:val="000000" w:themeColor="text1"/>
                <w:sz w:val="24"/>
                <w:szCs w:val="24"/>
                <w:lang w:eastAsia="lt-LT"/>
              </w:rPr>
              <w:t>13823,00 EUR</w:t>
            </w:r>
            <w:r w:rsidR="00AC1EA0">
              <w:rPr>
                <w:rFonts w:ascii="Times New Roman" w:eastAsia="Times New Roman" w:hAnsi="Times New Roman" w:cs="Times New Roman"/>
                <w:bCs/>
                <w:color w:val="000000" w:themeColor="text1"/>
                <w:sz w:val="24"/>
                <w:szCs w:val="24"/>
                <w:lang w:eastAsia="lt-LT"/>
              </w:rPr>
              <w:t xml:space="preserve">. Projekto metu buvo </w:t>
            </w:r>
            <w:r w:rsidR="009D5B2D">
              <w:rPr>
                <w:rFonts w:ascii="Times New Roman" w:eastAsia="Times New Roman" w:hAnsi="Times New Roman" w:cs="Times New Roman"/>
                <w:bCs/>
                <w:color w:val="000000" w:themeColor="text1"/>
                <w:sz w:val="24"/>
                <w:szCs w:val="24"/>
                <w:lang w:eastAsia="lt-LT"/>
              </w:rPr>
              <w:t>įsigytos</w:t>
            </w:r>
            <w:r w:rsidR="00275579" w:rsidRPr="005E0EBB">
              <w:rPr>
                <w:rFonts w:ascii="Times New Roman" w:eastAsia="Times New Roman" w:hAnsi="Times New Roman" w:cs="Times New Roman"/>
                <w:bCs/>
                <w:color w:val="000000" w:themeColor="text1"/>
                <w:sz w:val="24"/>
                <w:szCs w:val="24"/>
                <w:lang w:eastAsia="lt-LT"/>
              </w:rPr>
              <w:t xml:space="preserve"> inovatyvi</w:t>
            </w:r>
            <w:r w:rsidR="009D5B2D">
              <w:rPr>
                <w:rFonts w:ascii="Times New Roman" w:eastAsia="Times New Roman" w:hAnsi="Times New Roman" w:cs="Times New Roman"/>
                <w:bCs/>
                <w:color w:val="000000" w:themeColor="text1"/>
                <w:sz w:val="24"/>
                <w:szCs w:val="24"/>
                <w:lang w:eastAsia="lt-LT"/>
              </w:rPr>
              <w:t>os sportinio</w:t>
            </w:r>
            <w:r w:rsidR="00275579" w:rsidRPr="005E0EBB">
              <w:rPr>
                <w:rFonts w:ascii="Times New Roman" w:eastAsia="Times New Roman" w:hAnsi="Times New Roman" w:cs="Times New Roman"/>
                <w:bCs/>
                <w:color w:val="000000" w:themeColor="text1"/>
                <w:sz w:val="24"/>
                <w:szCs w:val="24"/>
                <w:lang w:eastAsia="lt-LT"/>
              </w:rPr>
              <w:t xml:space="preserve"> ugdymo</w:t>
            </w:r>
            <w:r w:rsidR="009C6468" w:rsidRPr="005E0EBB">
              <w:rPr>
                <w:rFonts w:ascii="Times New Roman" w:eastAsia="Times New Roman" w:hAnsi="Times New Roman" w:cs="Times New Roman"/>
                <w:bCs/>
                <w:color w:val="000000" w:themeColor="text1"/>
                <w:sz w:val="24"/>
                <w:szCs w:val="24"/>
                <w:lang w:eastAsia="lt-LT"/>
              </w:rPr>
              <w:t xml:space="preserve"> </w:t>
            </w:r>
            <w:r w:rsidR="00275579" w:rsidRPr="005E0EBB">
              <w:rPr>
                <w:rFonts w:ascii="Times New Roman" w:eastAsia="Times New Roman" w:hAnsi="Times New Roman" w:cs="Times New Roman"/>
                <w:bCs/>
                <w:color w:val="000000" w:themeColor="text1"/>
                <w:sz w:val="24"/>
                <w:szCs w:val="24"/>
                <w:lang w:eastAsia="lt-LT"/>
              </w:rPr>
              <w:t>(</w:t>
            </w:r>
            <w:proofErr w:type="spellStart"/>
            <w:r w:rsidR="00275579" w:rsidRPr="005E0EBB">
              <w:rPr>
                <w:rFonts w:ascii="Times New Roman" w:eastAsia="Times New Roman" w:hAnsi="Times New Roman" w:cs="Times New Roman"/>
                <w:bCs/>
                <w:color w:val="000000" w:themeColor="text1"/>
                <w:sz w:val="24"/>
                <w:szCs w:val="24"/>
                <w:lang w:eastAsia="lt-LT"/>
              </w:rPr>
              <w:t>si</w:t>
            </w:r>
            <w:proofErr w:type="spellEnd"/>
            <w:r w:rsidR="00275579" w:rsidRPr="005E0EBB">
              <w:rPr>
                <w:rFonts w:ascii="Times New Roman" w:eastAsia="Times New Roman" w:hAnsi="Times New Roman" w:cs="Times New Roman"/>
                <w:bCs/>
                <w:color w:val="000000" w:themeColor="text1"/>
                <w:sz w:val="24"/>
                <w:szCs w:val="24"/>
                <w:lang w:eastAsia="lt-LT"/>
              </w:rPr>
              <w:t>) priemon</w:t>
            </w:r>
            <w:r w:rsidR="009D5B2D">
              <w:rPr>
                <w:rFonts w:ascii="Times New Roman" w:eastAsia="Times New Roman" w:hAnsi="Times New Roman" w:cs="Times New Roman"/>
                <w:bCs/>
                <w:color w:val="000000" w:themeColor="text1"/>
                <w:sz w:val="24"/>
                <w:szCs w:val="24"/>
                <w:lang w:eastAsia="lt-LT"/>
              </w:rPr>
              <w:t>ės, lauko sportinis inventorius, vykdytos sportinės veiklos priešmokyklinio ir pradinio ugdymo grupių</w:t>
            </w:r>
            <w:r w:rsidR="00BA6BA4">
              <w:rPr>
                <w:rFonts w:ascii="Times New Roman" w:eastAsia="Times New Roman" w:hAnsi="Times New Roman" w:cs="Times New Roman"/>
                <w:bCs/>
                <w:color w:val="000000" w:themeColor="text1"/>
                <w:sz w:val="24"/>
                <w:szCs w:val="24"/>
                <w:lang w:eastAsia="lt-LT"/>
              </w:rPr>
              <w:t xml:space="preserve"> </w:t>
            </w:r>
            <w:r w:rsidR="009D5B2D">
              <w:rPr>
                <w:rFonts w:ascii="Times New Roman" w:eastAsia="Times New Roman" w:hAnsi="Times New Roman" w:cs="Times New Roman"/>
                <w:bCs/>
                <w:color w:val="000000" w:themeColor="text1"/>
                <w:sz w:val="24"/>
                <w:szCs w:val="24"/>
                <w:lang w:eastAsia="lt-LT"/>
              </w:rPr>
              <w:t>/</w:t>
            </w:r>
            <w:r w:rsidR="00BA6BA4">
              <w:rPr>
                <w:rFonts w:ascii="Times New Roman" w:eastAsia="Times New Roman" w:hAnsi="Times New Roman" w:cs="Times New Roman"/>
                <w:bCs/>
                <w:color w:val="000000" w:themeColor="text1"/>
                <w:sz w:val="24"/>
                <w:szCs w:val="24"/>
                <w:lang w:eastAsia="lt-LT"/>
              </w:rPr>
              <w:t xml:space="preserve"> </w:t>
            </w:r>
            <w:r w:rsidR="009D5B2D">
              <w:rPr>
                <w:rFonts w:ascii="Times New Roman" w:eastAsia="Times New Roman" w:hAnsi="Times New Roman" w:cs="Times New Roman"/>
                <w:bCs/>
                <w:color w:val="000000" w:themeColor="text1"/>
                <w:sz w:val="24"/>
                <w:szCs w:val="24"/>
                <w:lang w:eastAsia="lt-LT"/>
              </w:rPr>
              <w:t>klasių mokiniams.</w:t>
            </w:r>
            <w:r w:rsidR="0018191D" w:rsidRPr="005E0EBB">
              <w:rPr>
                <w:rFonts w:ascii="Times New Roman" w:eastAsia="Times New Roman" w:hAnsi="Times New Roman" w:cs="Times New Roman"/>
                <w:bCs/>
                <w:color w:val="000000" w:themeColor="text1"/>
                <w:sz w:val="24"/>
                <w:szCs w:val="24"/>
                <w:lang w:eastAsia="lt-LT"/>
              </w:rPr>
              <w:t xml:space="preserve"> </w:t>
            </w:r>
            <w:r w:rsidR="009D5B2D">
              <w:rPr>
                <w:rFonts w:ascii="Times New Roman" w:eastAsia="Times New Roman" w:hAnsi="Times New Roman" w:cs="Times New Roman"/>
                <w:bCs/>
                <w:color w:val="000000" w:themeColor="text1"/>
                <w:sz w:val="24"/>
                <w:szCs w:val="24"/>
                <w:lang w:eastAsia="lt-LT"/>
              </w:rPr>
              <w:t>Ir toliau</w:t>
            </w:r>
            <w:r w:rsidR="0018191D" w:rsidRPr="005E0EBB">
              <w:rPr>
                <w:rFonts w:ascii="Times New Roman" w:eastAsia="Times New Roman" w:hAnsi="Times New Roman" w:cs="Times New Roman"/>
                <w:bCs/>
                <w:color w:val="000000" w:themeColor="text1"/>
                <w:sz w:val="24"/>
                <w:szCs w:val="24"/>
                <w:lang w:eastAsia="lt-LT"/>
              </w:rPr>
              <w:t>, bus</w:t>
            </w:r>
            <w:r w:rsidR="00AD6D64">
              <w:rPr>
                <w:rFonts w:ascii="Times New Roman" w:eastAsia="Times New Roman" w:hAnsi="Times New Roman" w:cs="Times New Roman"/>
                <w:bCs/>
                <w:color w:val="000000" w:themeColor="text1"/>
                <w:sz w:val="24"/>
                <w:szCs w:val="24"/>
                <w:lang w:eastAsia="lt-LT"/>
              </w:rPr>
              <w:t xml:space="preserve"> aktyviau</w:t>
            </w:r>
            <w:r w:rsidR="0018191D" w:rsidRPr="005E0EBB">
              <w:rPr>
                <w:rFonts w:ascii="Times New Roman" w:eastAsia="Times New Roman" w:hAnsi="Times New Roman" w:cs="Times New Roman"/>
                <w:bCs/>
                <w:color w:val="000000" w:themeColor="text1"/>
                <w:sz w:val="24"/>
                <w:szCs w:val="24"/>
                <w:lang w:eastAsia="lt-LT"/>
              </w:rPr>
              <w:t xml:space="preserve"> siekiama  pritraukti rėmėjų </w:t>
            </w:r>
            <w:r w:rsidR="0018191D" w:rsidRPr="008A6C2D">
              <w:rPr>
                <w:rFonts w:ascii="Times New Roman" w:eastAsia="Times New Roman" w:hAnsi="Times New Roman" w:cs="Times New Roman"/>
                <w:bCs/>
                <w:sz w:val="24"/>
                <w:szCs w:val="24"/>
                <w:lang w:eastAsia="lt-LT"/>
              </w:rPr>
              <w:t xml:space="preserve">lėšas </w:t>
            </w:r>
            <w:r w:rsidR="00AD6D64" w:rsidRPr="008A6C2D">
              <w:rPr>
                <w:rFonts w:ascii="Times New Roman" w:eastAsia="Times New Roman" w:hAnsi="Times New Roman" w:cs="Times New Roman"/>
                <w:bCs/>
                <w:sz w:val="24"/>
                <w:szCs w:val="24"/>
                <w:lang w:eastAsia="lt-LT"/>
              </w:rPr>
              <w:t>bei</w:t>
            </w:r>
            <w:r w:rsidR="0018191D" w:rsidRPr="008A6C2D">
              <w:rPr>
                <w:rFonts w:ascii="Times New Roman" w:eastAsia="Times New Roman" w:hAnsi="Times New Roman" w:cs="Times New Roman"/>
                <w:bCs/>
                <w:sz w:val="24"/>
                <w:szCs w:val="24"/>
                <w:lang w:eastAsia="lt-LT"/>
              </w:rPr>
              <w:t xml:space="preserve"> </w:t>
            </w:r>
            <w:r w:rsidR="008A6C2D">
              <w:rPr>
                <w:rFonts w:ascii="Times New Roman" w:eastAsia="Times New Roman" w:hAnsi="Times New Roman" w:cs="Times New Roman"/>
                <w:bCs/>
                <w:sz w:val="24"/>
                <w:szCs w:val="24"/>
                <w:lang w:eastAsia="lt-LT"/>
              </w:rPr>
              <w:t xml:space="preserve">visokeriopą </w:t>
            </w:r>
            <w:r w:rsidR="0018191D" w:rsidRPr="008A6C2D">
              <w:rPr>
                <w:rFonts w:ascii="Times New Roman" w:eastAsia="Times New Roman" w:hAnsi="Times New Roman" w:cs="Times New Roman"/>
                <w:bCs/>
                <w:sz w:val="24"/>
                <w:szCs w:val="24"/>
                <w:lang w:eastAsia="lt-LT"/>
              </w:rPr>
              <w:t>paramą.</w:t>
            </w:r>
            <w:r w:rsidR="007A5A35" w:rsidRPr="008A6C2D">
              <w:rPr>
                <w:rFonts w:ascii="Times New Roman" w:eastAsia="Times New Roman" w:hAnsi="Times New Roman" w:cs="Times New Roman"/>
                <w:bCs/>
                <w:sz w:val="24"/>
                <w:szCs w:val="24"/>
                <w:lang w:eastAsia="lt-LT"/>
              </w:rPr>
              <w:t xml:space="preserve"> </w:t>
            </w:r>
            <w:r w:rsidR="007A5A35">
              <w:rPr>
                <w:rFonts w:ascii="Times New Roman" w:eastAsia="Times New Roman" w:hAnsi="Times New Roman" w:cs="Times New Roman"/>
                <w:bCs/>
                <w:color w:val="000000" w:themeColor="text1"/>
                <w:sz w:val="24"/>
                <w:szCs w:val="24"/>
                <w:lang w:eastAsia="lt-LT"/>
              </w:rPr>
              <w:t xml:space="preserve">Taip pat bus siekiama pasinaudoti kitų </w:t>
            </w:r>
            <w:r w:rsidR="004F1483">
              <w:rPr>
                <w:rFonts w:ascii="Times New Roman" w:eastAsia="Times New Roman" w:hAnsi="Times New Roman" w:cs="Times New Roman"/>
                <w:bCs/>
                <w:color w:val="000000" w:themeColor="text1"/>
                <w:sz w:val="24"/>
                <w:szCs w:val="24"/>
                <w:lang w:eastAsia="lt-LT"/>
              </w:rPr>
              <w:t xml:space="preserve">rajono švietimo įstaigų, dalyvaujančių </w:t>
            </w:r>
            <w:r w:rsidR="004F1483" w:rsidRPr="00F95916">
              <w:rPr>
                <w:rFonts w:ascii="Times New Roman" w:eastAsia="Times New Roman" w:hAnsi="Times New Roman" w:cs="Times New Roman"/>
                <w:bCs/>
                <w:sz w:val="24"/>
                <w:szCs w:val="24"/>
                <w:lang w:eastAsia="lt-LT"/>
              </w:rPr>
              <w:t>TŪM</w:t>
            </w:r>
            <w:r w:rsidR="004F1483">
              <w:rPr>
                <w:rFonts w:ascii="Times New Roman" w:eastAsia="Times New Roman" w:hAnsi="Times New Roman" w:cs="Times New Roman"/>
                <w:bCs/>
                <w:color w:val="000000" w:themeColor="text1"/>
                <w:sz w:val="24"/>
                <w:szCs w:val="24"/>
                <w:lang w:eastAsia="lt-LT"/>
              </w:rPr>
              <w:t xml:space="preserve"> programoje </w:t>
            </w:r>
            <w:r w:rsidR="00981663">
              <w:rPr>
                <w:rFonts w:ascii="Times New Roman" w:eastAsia="Times New Roman" w:hAnsi="Times New Roman" w:cs="Times New Roman"/>
                <w:bCs/>
                <w:color w:val="000000" w:themeColor="text1"/>
                <w:sz w:val="24"/>
                <w:szCs w:val="24"/>
                <w:lang w:eastAsia="lt-LT"/>
              </w:rPr>
              <w:t>ugdymo</w:t>
            </w:r>
            <w:r w:rsidR="007A5A35">
              <w:rPr>
                <w:rFonts w:ascii="Times New Roman" w:eastAsia="Times New Roman" w:hAnsi="Times New Roman" w:cs="Times New Roman"/>
                <w:bCs/>
                <w:color w:val="000000" w:themeColor="text1"/>
                <w:sz w:val="24"/>
                <w:szCs w:val="24"/>
                <w:lang w:eastAsia="lt-LT"/>
              </w:rPr>
              <w:t xml:space="preserve"> </w:t>
            </w:r>
            <w:r w:rsidR="00981663">
              <w:rPr>
                <w:rFonts w:ascii="Times New Roman" w:eastAsia="Times New Roman" w:hAnsi="Times New Roman" w:cs="Times New Roman"/>
                <w:bCs/>
                <w:color w:val="000000" w:themeColor="text1"/>
                <w:sz w:val="24"/>
                <w:szCs w:val="24"/>
                <w:lang w:eastAsia="lt-LT"/>
              </w:rPr>
              <w:t>aplinkomi</w:t>
            </w:r>
            <w:r w:rsidR="007B6EFD">
              <w:rPr>
                <w:rFonts w:ascii="Times New Roman" w:eastAsia="Times New Roman" w:hAnsi="Times New Roman" w:cs="Times New Roman"/>
                <w:bCs/>
                <w:color w:val="000000" w:themeColor="text1"/>
                <w:sz w:val="24"/>
                <w:szCs w:val="24"/>
                <w:lang w:eastAsia="lt-LT"/>
              </w:rPr>
              <w:t>s</w:t>
            </w:r>
            <w:r w:rsidR="00920401">
              <w:rPr>
                <w:rFonts w:ascii="Times New Roman" w:eastAsia="Times New Roman" w:hAnsi="Times New Roman" w:cs="Times New Roman"/>
                <w:bCs/>
                <w:color w:val="000000" w:themeColor="text1"/>
                <w:sz w:val="24"/>
                <w:szCs w:val="24"/>
                <w:lang w:eastAsia="lt-LT"/>
              </w:rPr>
              <w:t xml:space="preserve"> bei r</w:t>
            </w:r>
            <w:r w:rsidR="00407AEE">
              <w:rPr>
                <w:rFonts w:ascii="Times New Roman" w:eastAsia="Times New Roman" w:hAnsi="Times New Roman" w:cs="Times New Roman"/>
                <w:bCs/>
                <w:color w:val="000000" w:themeColor="text1"/>
                <w:sz w:val="24"/>
                <w:szCs w:val="24"/>
                <w:lang w:eastAsia="lt-LT"/>
              </w:rPr>
              <w:t xml:space="preserve">ajone </w:t>
            </w:r>
            <w:r w:rsidR="004379B0">
              <w:rPr>
                <w:rFonts w:ascii="Times New Roman" w:eastAsia="Times New Roman" w:hAnsi="Times New Roman" w:cs="Times New Roman"/>
                <w:bCs/>
                <w:color w:val="000000" w:themeColor="text1"/>
                <w:sz w:val="24"/>
                <w:szCs w:val="24"/>
                <w:lang w:eastAsia="lt-LT"/>
              </w:rPr>
              <w:t>esama ir naujai įrengt</w:t>
            </w:r>
            <w:r w:rsidR="0008173D">
              <w:rPr>
                <w:rFonts w:ascii="Times New Roman" w:eastAsia="Times New Roman" w:hAnsi="Times New Roman" w:cs="Times New Roman"/>
                <w:bCs/>
                <w:color w:val="000000" w:themeColor="text1"/>
                <w:sz w:val="24"/>
                <w:szCs w:val="24"/>
                <w:lang w:eastAsia="lt-LT"/>
              </w:rPr>
              <w:t>a</w:t>
            </w:r>
            <w:r w:rsidR="00981663">
              <w:rPr>
                <w:rFonts w:ascii="Times New Roman" w:eastAsia="Times New Roman" w:hAnsi="Times New Roman" w:cs="Times New Roman"/>
                <w:bCs/>
                <w:color w:val="000000" w:themeColor="text1"/>
                <w:sz w:val="24"/>
                <w:szCs w:val="24"/>
                <w:lang w:eastAsia="lt-LT"/>
              </w:rPr>
              <w:t xml:space="preserve"> sportin</w:t>
            </w:r>
            <w:r w:rsidR="00407AEE">
              <w:rPr>
                <w:rFonts w:ascii="Times New Roman" w:eastAsia="Times New Roman" w:hAnsi="Times New Roman" w:cs="Times New Roman"/>
                <w:bCs/>
                <w:color w:val="000000" w:themeColor="text1"/>
                <w:sz w:val="24"/>
                <w:szCs w:val="24"/>
                <w:lang w:eastAsia="lt-LT"/>
              </w:rPr>
              <w:t>e</w:t>
            </w:r>
            <w:r w:rsidR="00981663">
              <w:rPr>
                <w:rFonts w:ascii="Times New Roman" w:eastAsia="Times New Roman" w:hAnsi="Times New Roman" w:cs="Times New Roman"/>
                <w:bCs/>
                <w:color w:val="000000" w:themeColor="text1"/>
                <w:sz w:val="24"/>
                <w:szCs w:val="24"/>
                <w:lang w:eastAsia="lt-LT"/>
              </w:rPr>
              <w:t xml:space="preserve"> baze</w:t>
            </w:r>
            <w:r w:rsidR="00F95916">
              <w:rPr>
                <w:rFonts w:ascii="Times New Roman" w:eastAsia="Times New Roman" w:hAnsi="Times New Roman" w:cs="Times New Roman"/>
                <w:bCs/>
                <w:color w:val="000000" w:themeColor="text1"/>
                <w:sz w:val="24"/>
                <w:szCs w:val="24"/>
                <w:lang w:eastAsia="lt-LT"/>
              </w:rPr>
              <w:t>:</w:t>
            </w:r>
            <w:r w:rsidR="00981663">
              <w:rPr>
                <w:rFonts w:ascii="Times New Roman" w:eastAsia="Times New Roman" w:hAnsi="Times New Roman" w:cs="Times New Roman"/>
                <w:bCs/>
                <w:color w:val="000000" w:themeColor="text1"/>
                <w:sz w:val="24"/>
                <w:szCs w:val="24"/>
                <w:lang w:eastAsia="lt-LT"/>
              </w:rPr>
              <w:t xml:space="preserve"> </w:t>
            </w:r>
            <w:r w:rsidR="00F95916">
              <w:rPr>
                <w:rFonts w:ascii="Times New Roman" w:eastAsia="Times New Roman" w:hAnsi="Times New Roman" w:cs="Times New Roman"/>
                <w:bCs/>
                <w:color w:val="000000" w:themeColor="text1"/>
                <w:sz w:val="24"/>
                <w:szCs w:val="24"/>
                <w:lang w:eastAsia="lt-LT"/>
              </w:rPr>
              <w:t xml:space="preserve"> organizuojami sporto ir sveikatinimo renginiai.</w:t>
            </w:r>
          </w:p>
          <w:p w14:paraId="4627CE11" w14:textId="77777777" w:rsidR="002A4D5C" w:rsidRDefault="00FD6C59" w:rsidP="00A00D61">
            <w:pPr>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themeColor="text1"/>
                <w:sz w:val="24"/>
                <w:szCs w:val="24"/>
                <w:lang w:eastAsia="lt-LT"/>
              </w:rPr>
            </w:pPr>
            <w:r>
              <w:rPr>
                <w:rFonts w:ascii="Times New Roman" w:eastAsia="Times New Roman" w:hAnsi="Times New Roman" w:cs="Times New Roman"/>
                <w:bCs/>
                <w:color w:val="000000" w:themeColor="text1"/>
                <w:sz w:val="24"/>
                <w:szCs w:val="24"/>
                <w:lang w:eastAsia="lt-LT"/>
              </w:rPr>
              <w:t>S</w:t>
            </w:r>
            <w:r w:rsidR="0018191D" w:rsidRPr="005E0EBB">
              <w:rPr>
                <w:rFonts w:ascii="Times New Roman" w:eastAsia="Times New Roman" w:hAnsi="Times New Roman" w:cs="Times New Roman"/>
                <w:bCs/>
                <w:color w:val="000000" w:themeColor="text1"/>
                <w:sz w:val="24"/>
                <w:szCs w:val="24"/>
                <w:lang w:eastAsia="lt-LT"/>
              </w:rPr>
              <w:t>iekiant pagerinti ugdytinių ugdymo</w:t>
            </w:r>
            <w:r w:rsidR="00D01E86" w:rsidRPr="005E0EBB">
              <w:rPr>
                <w:rFonts w:ascii="Times New Roman" w:eastAsia="Times New Roman" w:hAnsi="Times New Roman" w:cs="Times New Roman"/>
                <w:bCs/>
                <w:color w:val="000000" w:themeColor="text1"/>
                <w:sz w:val="24"/>
                <w:szCs w:val="24"/>
                <w:lang w:eastAsia="lt-LT"/>
              </w:rPr>
              <w:t xml:space="preserve"> </w:t>
            </w:r>
            <w:r w:rsidR="00070A00" w:rsidRPr="005E0EBB">
              <w:rPr>
                <w:rFonts w:ascii="Times New Roman" w:eastAsia="Times New Roman" w:hAnsi="Times New Roman" w:cs="Times New Roman"/>
                <w:bCs/>
                <w:color w:val="000000" w:themeColor="text1"/>
                <w:sz w:val="24"/>
                <w:szCs w:val="24"/>
                <w:lang w:eastAsia="lt-LT"/>
              </w:rPr>
              <w:t>(</w:t>
            </w:r>
            <w:proofErr w:type="spellStart"/>
            <w:r w:rsidR="00070A00" w:rsidRPr="005E0EBB">
              <w:rPr>
                <w:rFonts w:ascii="Times New Roman" w:eastAsia="Times New Roman" w:hAnsi="Times New Roman" w:cs="Times New Roman"/>
                <w:bCs/>
                <w:color w:val="000000" w:themeColor="text1"/>
                <w:sz w:val="24"/>
                <w:szCs w:val="24"/>
                <w:lang w:eastAsia="lt-LT"/>
              </w:rPr>
              <w:t>si</w:t>
            </w:r>
            <w:proofErr w:type="spellEnd"/>
            <w:r w:rsidR="00070A00" w:rsidRPr="005E0EBB">
              <w:rPr>
                <w:rFonts w:ascii="Times New Roman" w:eastAsia="Times New Roman" w:hAnsi="Times New Roman" w:cs="Times New Roman"/>
                <w:bCs/>
                <w:color w:val="000000" w:themeColor="text1"/>
                <w:sz w:val="24"/>
                <w:szCs w:val="24"/>
                <w:lang w:eastAsia="lt-LT"/>
              </w:rPr>
              <w:t>)</w:t>
            </w:r>
            <w:r w:rsidR="0018191D" w:rsidRPr="005E0EBB">
              <w:rPr>
                <w:rFonts w:ascii="Times New Roman" w:eastAsia="Times New Roman" w:hAnsi="Times New Roman" w:cs="Times New Roman"/>
                <w:bCs/>
                <w:color w:val="000000" w:themeColor="text1"/>
                <w:sz w:val="24"/>
                <w:szCs w:val="24"/>
                <w:lang w:eastAsia="lt-LT"/>
              </w:rPr>
              <w:t xml:space="preserve"> sąlygas ir siekiant užtikrin</w:t>
            </w:r>
            <w:r w:rsidR="00B950BB" w:rsidRPr="005E0EBB">
              <w:rPr>
                <w:rFonts w:ascii="Times New Roman" w:eastAsia="Times New Roman" w:hAnsi="Times New Roman" w:cs="Times New Roman"/>
                <w:bCs/>
                <w:color w:val="000000" w:themeColor="text1"/>
                <w:sz w:val="24"/>
                <w:szCs w:val="24"/>
                <w:lang w:eastAsia="lt-LT"/>
              </w:rPr>
              <w:t>ti sveiką ir saugią aplinką, 202</w:t>
            </w:r>
            <w:r w:rsidR="00BA079E">
              <w:rPr>
                <w:rFonts w:ascii="Times New Roman" w:eastAsia="Times New Roman" w:hAnsi="Times New Roman" w:cs="Times New Roman"/>
                <w:bCs/>
                <w:color w:val="000000" w:themeColor="text1"/>
                <w:sz w:val="24"/>
                <w:szCs w:val="24"/>
                <w:lang w:eastAsia="lt-LT"/>
              </w:rPr>
              <w:t>1</w:t>
            </w:r>
            <w:r>
              <w:rPr>
                <w:rFonts w:ascii="Times New Roman" w:eastAsia="Times New Roman" w:hAnsi="Times New Roman" w:cs="Times New Roman"/>
                <w:bCs/>
                <w:color w:val="000000" w:themeColor="text1"/>
                <w:sz w:val="24"/>
                <w:szCs w:val="24"/>
                <w:lang w:eastAsia="lt-LT"/>
              </w:rPr>
              <w:t xml:space="preserve"> m. buvo atlikta </w:t>
            </w:r>
            <w:r w:rsidR="0018191D" w:rsidRPr="005E0EBB">
              <w:rPr>
                <w:rFonts w:ascii="Times New Roman" w:eastAsia="Times New Roman" w:hAnsi="Times New Roman" w:cs="Times New Roman"/>
                <w:bCs/>
                <w:color w:val="000000" w:themeColor="text1"/>
                <w:sz w:val="24"/>
                <w:szCs w:val="24"/>
                <w:lang w:eastAsia="lt-LT"/>
              </w:rPr>
              <w:t>Žiežmarių mokykl</w:t>
            </w:r>
            <w:r>
              <w:rPr>
                <w:rFonts w:ascii="Times New Roman" w:eastAsia="Times New Roman" w:hAnsi="Times New Roman" w:cs="Times New Roman"/>
                <w:bCs/>
                <w:color w:val="000000" w:themeColor="text1"/>
                <w:sz w:val="24"/>
                <w:szCs w:val="24"/>
                <w:lang w:eastAsia="lt-LT"/>
              </w:rPr>
              <w:t>os</w:t>
            </w:r>
            <w:r w:rsidR="0018191D" w:rsidRPr="005E0EBB">
              <w:rPr>
                <w:rFonts w:ascii="Times New Roman" w:eastAsia="Times New Roman" w:hAnsi="Times New Roman" w:cs="Times New Roman"/>
                <w:bCs/>
                <w:color w:val="000000" w:themeColor="text1"/>
                <w:sz w:val="24"/>
                <w:szCs w:val="24"/>
                <w:lang w:eastAsia="lt-LT"/>
              </w:rPr>
              <w:t>-darželi</w:t>
            </w:r>
            <w:r>
              <w:rPr>
                <w:rFonts w:ascii="Times New Roman" w:eastAsia="Times New Roman" w:hAnsi="Times New Roman" w:cs="Times New Roman"/>
                <w:bCs/>
                <w:color w:val="000000" w:themeColor="text1"/>
                <w:sz w:val="24"/>
                <w:szCs w:val="24"/>
                <w:lang w:eastAsia="lt-LT"/>
              </w:rPr>
              <w:t>o</w:t>
            </w:r>
            <w:r w:rsidR="0018191D" w:rsidRPr="005E0EBB">
              <w:rPr>
                <w:rFonts w:ascii="Times New Roman" w:eastAsia="Times New Roman" w:hAnsi="Times New Roman" w:cs="Times New Roman"/>
                <w:bCs/>
                <w:color w:val="000000" w:themeColor="text1"/>
                <w:sz w:val="24"/>
                <w:szCs w:val="24"/>
                <w:lang w:eastAsia="lt-LT"/>
              </w:rPr>
              <w:t xml:space="preserve"> „Vaikystės dvaras“ </w:t>
            </w:r>
            <w:r>
              <w:rPr>
                <w:rFonts w:ascii="Times New Roman" w:eastAsia="Times New Roman" w:hAnsi="Times New Roman" w:cs="Times New Roman"/>
                <w:bCs/>
                <w:color w:val="000000" w:themeColor="text1"/>
                <w:sz w:val="24"/>
                <w:szCs w:val="24"/>
                <w:lang w:eastAsia="lt-LT"/>
              </w:rPr>
              <w:t>priestato ekspertizė, 2022 m. Kaišiadorių rajono savivaldybė</w:t>
            </w:r>
            <w:r w:rsidR="0018191D" w:rsidRPr="005E0EBB">
              <w:rPr>
                <w:rFonts w:ascii="Times New Roman" w:eastAsia="Times New Roman" w:hAnsi="Times New Roman" w:cs="Times New Roman"/>
                <w:bCs/>
                <w:color w:val="000000" w:themeColor="text1"/>
                <w:sz w:val="24"/>
                <w:szCs w:val="24"/>
                <w:lang w:eastAsia="lt-LT"/>
              </w:rPr>
              <w:t xml:space="preserve"> sk</w:t>
            </w:r>
            <w:r w:rsidR="00AC1EA0">
              <w:rPr>
                <w:rFonts w:ascii="Times New Roman" w:eastAsia="Times New Roman" w:hAnsi="Times New Roman" w:cs="Times New Roman"/>
                <w:bCs/>
                <w:color w:val="000000" w:themeColor="text1"/>
                <w:sz w:val="24"/>
                <w:szCs w:val="24"/>
                <w:lang w:eastAsia="lt-LT"/>
              </w:rPr>
              <w:t>y</w:t>
            </w:r>
            <w:r w:rsidR="0018191D" w:rsidRPr="005E0EBB">
              <w:rPr>
                <w:rFonts w:ascii="Times New Roman" w:eastAsia="Times New Roman" w:hAnsi="Times New Roman" w:cs="Times New Roman"/>
                <w:bCs/>
                <w:color w:val="000000" w:themeColor="text1"/>
                <w:sz w:val="24"/>
                <w:szCs w:val="24"/>
                <w:lang w:eastAsia="lt-LT"/>
              </w:rPr>
              <w:t>r</w:t>
            </w:r>
            <w:r w:rsidR="00AC1EA0">
              <w:rPr>
                <w:rFonts w:ascii="Times New Roman" w:eastAsia="Times New Roman" w:hAnsi="Times New Roman" w:cs="Times New Roman"/>
                <w:bCs/>
                <w:color w:val="000000" w:themeColor="text1"/>
                <w:sz w:val="24"/>
                <w:szCs w:val="24"/>
                <w:lang w:eastAsia="lt-LT"/>
              </w:rPr>
              <w:t>ė</w:t>
            </w:r>
            <w:r w:rsidR="0018191D" w:rsidRPr="005E0EBB">
              <w:rPr>
                <w:rFonts w:ascii="Times New Roman" w:eastAsia="Times New Roman" w:hAnsi="Times New Roman" w:cs="Times New Roman"/>
                <w:bCs/>
                <w:color w:val="000000" w:themeColor="text1"/>
                <w:sz w:val="24"/>
                <w:szCs w:val="24"/>
                <w:lang w:eastAsia="lt-LT"/>
              </w:rPr>
              <w:t xml:space="preserve"> lėšas priestato</w:t>
            </w:r>
            <w:r>
              <w:rPr>
                <w:rFonts w:ascii="Times New Roman" w:eastAsia="Times New Roman" w:hAnsi="Times New Roman" w:cs="Times New Roman"/>
                <w:bCs/>
                <w:color w:val="000000" w:themeColor="text1"/>
                <w:sz w:val="24"/>
                <w:szCs w:val="24"/>
                <w:lang w:eastAsia="lt-LT"/>
              </w:rPr>
              <w:t xml:space="preserve"> projektavimui</w:t>
            </w:r>
            <w:r w:rsidR="0018191D" w:rsidRPr="005E0EBB">
              <w:rPr>
                <w:rFonts w:ascii="Times New Roman" w:eastAsia="Times New Roman" w:hAnsi="Times New Roman" w:cs="Times New Roman"/>
                <w:bCs/>
                <w:color w:val="000000" w:themeColor="text1"/>
                <w:sz w:val="24"/>
                <w:szCs w:val="24"/>
                <w:lang w:eastAsia="lt-LT"/>
              </w:rPr>
              <w:t xml:space="preserve"> bei pritaikymui</w:t>
            </w:r>
            <w:r w:rsidR="00B950BB" w:rsidRPr="005E0EBB">
              <w:rPr>
                <w:rFonts w:ascii="Times New Roman" w:eastAsia="Times New Roman" w:hAnsi="Times New Roman" w:cs="Times New Roman"/>
                <w:bCs/>
                <w:color w:val="000000" w:themeColor="text1"/>
                <w:sz w:val="24"/>
                <w:szCs w:val="24"/>
                <w:lang w:eastAsia="lt-LT"/>
              </w:rPr>
              <w:t xml:space="preserve"> vietos bendruomenės </w:t>
            </w:r>
            <w:r w:rsidR="00B72151" w:rsidRPr="005E0EBB">
              <w:rPr>
                <w:rFonts w:ascii="Times New Roman" w:eastAsia="Times New Roman" w:hAnsi="Times New Roman" w:cs="Times New Roman"/>
                <w:bCs/>
                <w:color w:val="000000" w:themeColor="text1"/>
                <w:sz w:val="24"/>
                <w:szCs w:val="24"/>
                <w:lang w:eastAsia="lt-LT"/>
              </w:rPr>
              <w:t>poreikiams</w:t>
            </w:r>
            <w:r w:rsidR="00BA079E">
              <w:rPr>
                <w:rFonts w:ascii="Times New Roman" w:eastAsia="Times New Roman" w:hAnsi="Times New Roman" w:cs="Times New Roman"/>
                <w:bCs/>
                <w:color w:val="000000" w:themeColor="text1"/>
                <w:sz w:val="24"/>
                <w:szCs w:val="24"/>
                <w:lang w:eastAsia="lt-LT"/>
              </w:rPr>
              <w:t>, 2023 m. atlikti projekto derinimo darbai</w:t>
            </w:r>
            <w:r w:rsidR="00DD5C6D">
              <w:rPr>
                <w:rFonts w:ascii="Times New Roman" w:eastAsia="Times New Roman" w:hAnsi="Times New Roman" w:cs="Times New Roman"/>
                <w:bCs/>
                <w:color w:val="000000" w:themeColor="text1"/>
                <w:sz w:val="24"/>
                <w:szCs w:val="24"/>
                <w:lang w:eastAsia="lt-LT"/>
              </w:rPr>
              <w:t xml:space="preserve">, parengtas </w:t>
            </w:r>
            <w:r w:rsidR="002159BD">
              <w:rPr>
                <w:rFonts w:ascii="Times New Roman" w:eastAsia="Times New Roman" w:hAnsi="Times New Roman" w:cs="Times New Roman"/>
                <w:bCs/>
                <w:color w:val="000000" w:themeColor="text1"/>
                <w:sz w:val="24"/>
                <w:szCs w:val="24"/>
                <w:lang w:eastAsia="lt-LT"/>
              </w:rPr>
              <w:t xml:space="preserve">galutinis </w:t>
            </w:r>
            <w:r w:rsidR="00DD5C6D">
              <w:rPr>
                <w:rFonts w:ascii="Times New Roman" w:eastAsia="Times New Roman" w:hAnsi="Times New Roman" w:cs="Times New Roman"/>
                <w:bCs/>
                <w:color w:val="000000" w:themeColor="text1"/>
                <w:sz w:val="24"/>
                <w:szCs w:val="24"/>
                <w:lang w:eastAsia="lt-LT"/>
              </w:rPr>
              <w:t>projektas.</w:t>
            </w:r>
          </w:p>
          <w:p w14:paraId="00192AEF" w14:textId="77777777" w:rsidR="0018191D" w:rsidRPr="005E0EBB" w:rsidRDefault="002A4D5C" w:rsidP="00A00D61">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bCs/>
                <w:color w:val="000000" w:themeColor="text1"/>
                <w:sz w:val="24"/>
                <w:szCs w:val="24"/>
                <w:lang w:eastAsia="lt-LT"/>
              </w:rPr>
              <w:t>Atsižvelgiant į infliacijos lygį Lietuvoje, augančias paslaugų, elektros, dujų kainas bei numatomą geriamo vandens kainos indeksavimą, ženkliai išaugs atsiskaitymo už komunalines paslaugas sumos.</w:t>
            </w:r>
            <w:r w:rsidR="00CB1506">
              <w:rPr>
                <w:rFonts w:ascii="Times New Roman" w:eastAsia="Times New Roman" w:hAnsi="Times New Roman" w:cs="Times New Roman"/>
                <w:bCs/>
                <w:color w:val="000000" w:themeColor="text1"/>
                <w:sz w:val="24"/>
                <w:szCs w:val="24"/>
                <w:lang w:eastAsia="lt-LT"/>
              </w:rPr>
              <w:t xml:space="preserve"> </w:t>
            </w:r>
            <w:r w:rsidR="00B81CF5">
              <w:rPr>
                <w:rFonts w:ascii="Times New Roman" w:eastAsia="Times New Roman" w:hAnsi="Times New Roman" w:cs="Times New Roman"/>
                <w:bCs/>
                <w:color w:val="000000" w:themeColor="text1"/>
                <w:sz w:val="24"/>
                <w:szCs w:val="24"/>
                <w:lang w:eastAsia="lt-LT"/>
              </w:rPr>
              <w:t>Pigesne e</w:t>
            </w:r>
            <w:r w:rsidR="00CB1506">
              <w:rPr>
                <w:rFonts w:ascii="Times New Roman" w:eastAsia="Times New Roman" w:hAnsi="Times New Roman" w:cs="Times New Roman"/>
                <w:bCs/>
                <w:color w:val="000000" w:themeColor="text1"/>
                <w:sz w:val="24"/>
                <w:szCs w:val="24"/>
                <w:lang w:eastAsia="lt-LT"/>
              </w:rPr>
              <w:t>lektr</w:t>
            </w:r>
            <w:r w:rsidR="00B81CF5">
              <w:rPr>
                <w:rFonts w:ascii="Times New Roman" w:eastAsia="Times New Roman" w:hAnsi="Times New Roman" w:cs="Times New Roman"/>
                <w:bCs/>
                <w:color w:val="000000" w:themeColor="text1"/>
                <w:sz w:val="24"/>
                <w:szCs w:val="24"/>
                <w:lang w:eastAsia="lt-LT"/>
              </w:rPr>
              <w:t>os</w:t>
            </w:r>
            <w:r w:rsidR="000B5065">
              <w:rPr>
                <w:rFonts w:ascii="Times New Roman" w:eastAsia="Times New Roman" w:hAnsi="Times New Roman" w:cs="Times New Roman"/>
                <w:bCs/>
                <w:color w:val="000000" w:themeColor="text1"/>
                <w:sz w:val="24"/>
                <w:szCs w:val="24"/>
                <w:lang w:eastAsia="lt-LT"/>
              </w:rPr>
              <w:t xml:space="preserve"> energija</w:t>
            </w:r>
            <w:r w:rsidR="00CB1506">
              <w:rPr>
                <w:rFonts w:ascii="Times New Roman" w:eastAsia="Times New Roman" w:hAnsi="Times New Roman" w:cs="Times New Roman"/>
                <w:bCs/>
                <w:color w:val="000000" w:themeColor="text1"/>
                <w:sz w:val="24"/>
                <w:szCs w:val="24"/>
                <w:lang w:eastAsia="lt-LT"/>
              </w:rPr>
              <w:t xml:space="preserve"> mokykla-darželis apsirūpina naudodama ant mokyklos stogo sumontuot</w:t>
            </w:r>
            <w:r w:rsidR="00B81CF5">
              <w:rPr>
                <w:rFonts w:ascii="Times New Roman" w:eastAsia="Times New Roman" w:hAnsi="Times New Roman" w:cs="Times New Roman"/>
                <w:bCs/>
                <w:color w:val="000000" w:themeColor="text1"/>
                <w:sz w:val="24"/>
                <w:szCs w:val="24"/>
                <w:lang w:eastAsia="lt-LT"/>
              </w:rPr>
              <w:t>omis saulės baterijomis.</w:t>
            </w:r>
            <w:r w:rsidR="0018191D" w:rsidRPr="005E0EBB">
              <w:rPr>
                <w:rFonts w:ascii="Times New Roman" w:eastAsia="Times New Roman" w:hAnsi="Times New Roman" w:cs="Times New Roman"/>
                <w:bCs/>
                <w:color w:val="000000" w:themeColor="text1"/>
                <w:sz w:val="24"/>
                <w:szCs w:val="24"/>
                <w:lang w:eastAsia="lt-LT"/>
              </w:rPr>
              <w:t xml:space="preserve">   </w:t>
            </w:r>
          </w:p>
        </w:tc>
      </w:tr>
      <w:tr w:rsidR="0018191D" w:rsidRPr="005E0EBB" w14:paraId="7CBEC3C1" w14:textId="77777777" w:rsidTr="00FD1A55">
        <w:tc>
          <w:tcPr>
            <w:tcW w:w="9865" w:type="dxa"/>
            <w:shd w:val="clear" w:color="auto" w:fill="auto"/>
          </w:tcPr>
          <w:p w14:paraId="44E32716" w14:textId="2DD76C42" w:rsidR="0018191D" w:rsidRDefault="0018191D" w:rsidP="0018191D">
            <w:pPr>
              <w:overflowPunct w:val="0"/>
              <w:autoSpaceDE w:val="0"/>
              <w:autoSpaceDN w:val="0"/>
              <w:adjustRightInd w:val="0"/>
              <w:spacing w:after="0" w:line="240" w:lineRule="auto"/>
              <w:jc w:val="both"/>
              <w:textAlignment w:val="baseline"/>
              <w:rPr>
                <w:rFonts w:ascii="Times New Roman" w:eastAsia="Times New Roman" w:hAnsi="Times New Roman" w:cs="Times New Roman"/>
                <w:b/>
                <w:bCs/>
                <w:color w:val="000000" w:themeColor="text1"/>
                <w:sz w:val="24"/>
                <w:szCs w:val="24"/>
                <w:lang w:eastAsia="lt-LT"/>
              </w:rPr>
            </w:pPr>
            <w:r w:rsidRPr="003C73A5">
              <w:rPr>
                <w:rFonts w:ascii="Times New Roman" w:eastAsia="Times New Roman" w:hAnsi="Times New Roman" w:cs="Times New Roman"/>
                <w:b/>
                <w:bCs/>
                <w:color w:val="000000" w:themeColor="text1"/>
                <w:sz w:val="24"/>
                <w:szCs w:val="24"/>
                <w:lang w:eastAsia="lt-LT"/>
              </w:rPr>
              <w:t>Socialiniai-demografiniai veiksniai</w:t>
            </w:r>
          </w:p>
          <w:p w14:paraId="7DF151AE" w14:textId="0A0D8241" w:rsidR="00F11ED9" w:rsidRPr="00981B09" w:rsidRDefault="008C5738" w:rsidP="00981B09">
            <w:pPr>
              <w:pStyle w:val="Betarp"/>
              <w:rPr>
                <w:rFonts w:ascii="Times New Roman" w:hAnsi="Times New Roman" w:cs="Times New Roman"/>
                <w:bCs/>
                <w:color w:val="000000"/>
                <w:sz w:val="24"/>
                <w:szCs w:val="24"/>
              </w:rPr>
            </w:pPr>
            <w:r w:rsidRPr="0041347C">
              <w:rPr>
                <w:rFonts w:ascii="Times New Roman" w:hAnsi="Times New Roman" w:cs="Times New Roman"/>
                <w:bCs/>
                <w:sz w:val="24"/>
                <w:szCs w:val="24"/>
              </w:rPr>
              <w:t xml:space="preserve">Lietuvos Respublikos švietimo, mokslo ir sporto ministerijos švietimo plėtros programos pažangos priemonės </w:t>
            </w:r>
            <w:r w:rsidRPr="0041347C">
              <w:rPr>
                <w:rFonts w:ascii="Times New Roman" w:hAnsi="Times New Roman" w:cs="Times New Roman"/>
                <w:bCs/>
                <w:color w:val="000000"/>
                <w:sz w:val="24"/>
                <w:szCs w:val="24"/>
              </w:rPr>
              <w:t>Nr. 12-003-03-01-04 „</w:t>
            </w:r>
            <w:r w:rsidRPr="0041347C">
              <w:rPr>
                <w:rFonts w:ascii="Times New Roman" w:hAnsi="Times New Roman" w:cs="Times New Roman"/>
                <w:bCs/>
                <w:color w:val="000000"/>
                <w:sz w:val="24"/>
                <w:szCs w:val="24"/>
                <w:shd w:val="clear" w:color="auto" w:fill="FFFFFF"/>
              </w:rPr>
              <w:t>Užtikrinti visiems prieinamą ankstyvąjį ugdymą</w:t>
            </w:r>
            <w:r w:rsidRPr="0041347C">
              <w:rPr>
                <w:rFonts w:ascii="Times New Roman" w:hAnsi="Times New Roman" w:cs="Times New Roman"/>
                <w:bCs/>
                <w:color w:val="000000"/>
                <w:sz w:val="24"/>
                <w:szCs w:val="24"/>
              </w:rPr>
              <w:t xml:space="preserve">“ </w:t>
            </w:r>
            <w:r w:rsidRPr="0041347C">
              <w:rPr>
                <w:rFonts w:ascii="Times New Roman" w:hAnsi="Times New Roman" w:cs="Times New Roman"/>
                <w:bCs/>
                <w:sz w:val="24"/>
                <w:szCs w:val="24"/>
              </w:rPr>
              <w:t xml:space="preserve">aprašo, patvirtinto </w:t>
            </w:r>
            <w:r w:rsidRPr="0041347C">
              <w:rPr>
                <w:rFonts w:ascii="Times New Roman" w:hAnsi="Times New Roman" w:cs="Times New Roman"/>
                <w:sz w:val="24"/>
                <w:szCs w:val="24"/>
              </w:rPr>
              <w:t xml:space="preserve">Lietuvos Respublikos </w:t>
            </w:r>
            <w:r w:rsidRPr="0041347C">
              <w:rPr>
                <w:rFonts w:ascii="Times New Roman" w:hAnsi="Times New Roman" w:cs="Times New Roman"/>
                <w:bCs/>
                <w:sz w:val="24"/>
                <w:szCs w:val="24"/>
              </w:rPr>
              <w:t xml:space="preserve">švietimo, mokslo ir sporto ministro 2022 m. gegužės 31 d. įsakymu Nr. V-878 „Dėl 2021–2030 m. plėtros programos valdytojos Lietuvos Respublikos švietimo, mokslo ir sporto ministerijos švietimo plėtros programos pažangos priemonės </w:t>
            </w:r>
            <w:r w:rsidRPr="0041347C">
              <w:rPr>
                <w:rFonts w:ascii="Times New Roman" w:hAnsi="Times New Roman" w:cs="Times New Roman"/>
                <w:bCs/>
                <w:color w:val="000000"/>
                <w:sz w:val="24"/>
                <w:szCs w:val="24"/>
              </w:rPr>
              <w:t>Nr. 12-003-03-01-04 „</w:t>
            </w:r>
            <w:r w:rsidRPr="0041347C">
              <w:rPr>
                <w:rFonts w:ascii="Times New Roman" w:hAnsi="Times New Roman" w:cs="Times New Roman"/>
                <w:bCs/>
                <w:color w:val="000000"/>
                <w:sz w:val="24"/>
                <w:szCs w:val="24"/>
                <w:shd w:val="clear" w:color="auto" w:fill="FFFFFF"/>
              </w:rPr>
              <w:t>Užtikrinti visiems prieinamą ankstyvąjį ugdymą</w:t>
            </w:r>
            <w:r w:rsidRPr="0041347C">
              <w:rPr>
                <w:rFonts w:ascii="Times New Roman" w:hAnsi="Times New Roman" w:cs="Times New Roman"/>
                <w:bCs/>
                <w:color w:val="000000"/>
                <w:sz w:val="24"/>
                <w:szCs w:val="24"/>
              </w:rPr>
              <w:t>“</w:t>
            </w:r>
            <w:r w:rsidR="00981B09">
              <w:rPr>
                <w:rFonts w:ascii="Times New Roman" w:hAnsi="Times New Roman" w:cs="Times New Roman"/>
                <w:bCs/>
                <w:color w:val="000000"/>
                <w:sz w:val="24"/>
                <w:szCs w:val="24"/>
              </w:rPr>
              <w:t xml:space="preserve"> </w:t>
            </w:r>
            <w:r w:rsidR="000D3FBB" w:rsidRPr="003C73A5">
              <w:rPr>
                <w:rFonts w:ascii="Times New Roman" w:eastAsia="Times New Roman" w:hAnsi="Times New Roman" w:cs="Times New Roman"/>
                <w:color w:val="000000" w:themeColor="text1"/>
                <w:sz w:val="24"/>
                <w:szCs w:val="24"/>
                <w:lang w:eastAsia="lt-LT"/>
              </w:rPr>
              <w:t>Kaišiadorių rajono savivaldybės strateg</w:t>
            </w:r>
            <w:r w:rsidR="00981B09">
              <w:rPr>
                <w:rFonts w:ascii="Times New Roman" w:eastAsia="Times New Roman" w:hAnsi="Times New Roman" w:cs="Times New Roman"/>
                <w:color w:val="000000" w:themeColor="text1"/>
                <w:sz w:val="24"/>
                <w:szCs w:val="24"/>
                <w:lang w:eastAsia="lt-LT"/>
              </w:rPr>
              <w:t>iniu</w:t>
            </w:r>
            <w:r w:rsidR="00187E11">
              <w:rPr>
                <w:rFonts w:ascii="Times New Roman" w:eastAsia="Times New Roman" w:hAnsi="Times New Roman" w:cs="Times New Roman"/>
                <w:color w:val="000000" w:themeColor="text1"/>
                <w:sz w:val="24"/>
                <w:szCs w:val="24"/>
                <w:lang w:eastAsia="lt-LT"/>
              </w:rPr>
              <w:t xml:space="preserve"> prioritetu</w:t>
            </w:r>
            <w:r w:rsidR="000D3FBB" w:rsidRPr="003C73A5">
              <w:rPr>
                <w:rFonts w:ascii="Times New Roman" w:eastAsia="Times New Roman" w:hAnsi="Times New Roman" w:cs="Times New Roman"/>
                <w:color w:val="000000" w:themeColor="text1"/>
                <w:sz w:val="24"/>
                <w:szCs w:val="24"/>
                <w:lang w:eastAsia="lt-LT"/>
              </w:rPr>
              <w:t xml:space="preserve"> </w:t>
            </w:r>
            <w:r w:rsidR="00187E11">
              <w:rPr>
                <w:rFonts w:ascii="Times New Roman" w:eastAsia="Times New Roman" w:hAnsi="Times New Roman" w:cs="Times New Roman"/>
                <w:color w:val="000000" w:themeColor="text1"/>
                <w:sz w:val="24"/>
                <w:szCs w:val="24"/>
                <w:lang w:eastAsia="lt-LT"/>
              </w:rPr>
              <w:t xml:space="preserve">pasirinktas </w:t>
            </w:r>
            <w:r w:rsidR="000D3FBB" w:rsidRPr="003C73A5">
              <w:rPr>
                <w:rFonts w:ascii="Times New Roman" w:eastAsia="Times New Roman" w:hAnsi="Times New Roman" w:cs="Times New Roman"/>
                <w:color w:val="000000" w:themeColor="text1"/>
                <w:sz w:val="24"/>
                <w:szCs w:val="24"/>
                <w:lang w:eastAsia="lt-LT"/>
              </w:rPr>
              <w:t xml:space="preserve">vienas iš svarbiausių švietimo lygį savivaldybėje apibūdinančių rodiklių </w:t>
            </w:r>
            <w:r w:rsidR="00187E11">
              <w:rPr>
                <w:rFonts w:ascii="Times New Roman" w:eastAsia="Times New Roman" w:hAnsi="Times New Roman" w:cs="Times New Roman"/>
                <w:color w:val="000000" w:themeColor="text1"/>
                <w:sz w:val="24"/>
                <w:szCs w:val="24"/>
                <w:lang w:eastAsia="lt-LT"/>
              </w:rPr>
              <w:t xml:space="preserve"> - </w:t>
            </w:r>
            <w:r w:rsidR="000D3FBB" w:rsidRPr="00187E11">
              <w:rPr>
                <w:rFonts w:ascii="Times New Roman" w:eastAsia="Times New Roman" w:hAnsi="Times New Roman" w:cs="Times New Roman"/>
                <w:bCs/>
                <w:sz w:val="24"/>
                <w:szCs w:val="24"/>
                <w:lang w:eastAsia="lt-LT"/>
              </w:rPr>
              <w:t>švietimo prieinamumas</w:t>
            </w:r>
            <w:r w:rsidR="000D3FBB" w:rsidRPr="003C73A5">
              <w:rPr>
                <w:rFonts w:ascii="Times New Roman" w:eastAsia="Times New Roman" w:hAnsi="Times New Roman" w:cs="Times New Roman"/>
                <w:color w:val="000000" w:themeColor="text1"/>
                <w:sz w:val="24"/>
                <w:szCs w:val="24"/>
                <w:lang w:eastAsia="lt-LT"/>
              </w:rPr>
              <w:t xml:space="preserve">. Jis vertinamas pagal švietimo sistemos struktūrų ir ugdymosi poreikių dermę, pradinio, pagrindinio, vidurinio ir neformaliojo švietimo teikėjų tinklo pakankamumą, kuris užtikrina asmenų ugdymąsi. Švietimo įstaigų tinklui tiesioginės </w:t>
            </w:r>
            <w:r w:rsidR="00F11ED9">
              <w:rPr>
                <w:rFonts w:ascii="Times New Roman" w:eastAsia="Times New Roman" w:hAnsi="Times New Roman" w:cs="Times New Roman"/>
                <w:color w:val="000000" w:themeColor="text1"/>
                <w:sz w:val="24"/>
                <w:szCs w:val="24"/>
                <w:lang w:eastAsia="lt-LT"/>
              </w:rPr>
              <w:t>įtakos turi mokinių skaičius.</w:t>
            </w:r>
          </w:p>
          <w:p w14:paraId="367F2624" w14:textId="382E7F9D" w:rsidR="00264915" w:rsidRPr="00F11ED9" w:rsidRDefault="00264915" w:rsidP="00F11ED9">
            <w:pPr>
              <w:spacing w:line="240" w:lineRule="auto"/>
              <w:jc w:val="both"/>
              <w:rPr>
                <w:rFonts w:ascii="Times New Roman" w:eastAsia="Times New Roman" w:hAnsi="Times New Roman" w:cs="Times New Roman"/>
                <w:color w:val="000000" w:themeColor="text1"/>
                <w:sz w:val="24"/>
                <w:szCs w:val="24"/>
                <w:lang w:eastAsia="lt-LT"/>
              </w:rPr>
            </w:pPr>
            <w:r w:rsidRPr="003C73A5">
              <w:rPr>
                <w:rFonts w:ascii="Times New Roman" w:eastAsia="Times New Roman" w:hAnsi="Times New Roman" w:cs="Times New Roman"/>
                <w:bCs/>
                <w:color w:val="000000" w:themeColor="text1"/>
                <w:sz w:val="24"/>
                <w:szCs w:val="24"/>
                <w:lang w:eastAsia="lt-LT"/>
              </w:rPr>
              <w:t>Žiežmarių mokykloje-darželyje „Vaikystės dvaras“, Žiežmarių skyriuje „Varpelis ir Pakertų skyriuje</w:t>
            </w:r>
            <w:r w:rsidR="0076228C" w:rsidRPr="003C73A5">
              <w:rPr>
                <w:rFonts w:ascii="Times New Roman" w:eastAsia="Times New Roman" w:hAnsi="Times New Roman" w:cs="Times New Roman"/>
                <w:bCs/>
                <w:color w:val="000000" w:themeColor="text1"/>
                <w:sz w:val="24"/>
                <w:szCs w:val="24"/>
                <w:lang w:eastAsia="lt-LT"/>
              </w:rPr>
              <w:t xml:space="preserve"> „Aitvaras“</w:t>
            </w:r>
            <w:r w:rsidRPr="003C73A5">
              <w:rPr>
                <w:rFonts w:ascii="Times New Roman" w:eastAsia="Times New Roman" w:hAnsi="Times New Roman" w:cs="Times New Roman"/>
                <w:bCs/>
                <w:color w:val="000000" w:themeColor="text1"/>
                <w:sz w:val="24"/>
                <w:szCs w:val="24"/>
                <w:lang w:eastAsia="lt-LT"/>
              </w:rPr>
              <w:t xml:space="preserve"> šiuo metu yra</w:t>
            </w:r>
            <w:r w:rsidRPr="00CC6F14">
              <w:rPr>
                <w:rFonts w:ascii="Times New Roman" w:eastAsia="Times New Roman" w:hAnsi="Times New Roman" w:cs="Times New Roman"/>
                <w:bCs/>
                <w:color w:val="FF0000"/>
                <w:sz w:val="24"/>
                <w:szCs w:val="24"/>
                <w:lang w:eastAsia="lt-LT"/>
              </w:rPr>
              <w:t xml:space="preserve"> </w:t>
            </w:r>
            <w:r w:rsidR="005A73B6" w:rsidRPr="00B146F7">
              <w:rPr>
                <w:rFonts w:ascii="Times New Roman" w:hAnsi="Times New Roman" w:cs="Times New Roman"/>
                <w:bCs/>
                <w:sz w:val="24"/>
                <w:szCs w:val="24"/>
              </w:rPr>
              <w:t>23</w:t>
            </w:r>
            <w:r w:rsidR="00A47178" w:rsidRPr="00B146F7">
              <w:rPr>
                <w:rFonts w:ascii="Times New Roman" w:hAnsi="Times New Roman" w:cs="Times New Roman"/>
                <w:bCs/>
                <w:sz w:val="24"/>
                <w:szCs w:val="24"/>
              </w:rPr>
              <w:t>5</w:t>
            </w:r>
            <w:r w:rsidRPr="00B146F7">
              <w:rPr>
                <w:rFonts w:ascii="Times New Roman" w:hAnsi="Times New Roman" w:cs="Times New Roman"/>
                <w:bCs/>
                <w:sz w:val="24"/>
                <w:szCs w:val="24"/>
              </w:rPr>
              <w:t xml:space="preserve"> </w:t>
            </w:r>
            <w:r w:rsidRPr="00B0024D">
              <w:rPr>
                <w:rFonts w:ascii="Times New Roman" w:hAnsi="Times New Roman" w:cs="Times New Roman"/>
                <w:bCs/>
                <w:sz w:val="24"/>
                <w:szCs w:val="24"/>
              </w:rPr>
              <w:t>ugdytin</w:t>
            </w:r>
            <w:r w:rsidR="00B0024D" w:rsidRPr="00B0024D">
              <w:rPr>
                <w:rFonts w:ascii="Times New Roman" w:hAnsi="Times New Roman" w:cs="Times New Roman"/>
                <w:bCs/>
                <w:sz w:val="24"/>
                <w:szCs w:val="24"/>
              </w:rPr>
              <w:t>iai</w:t>
            </w:r>
            <w:r w:rsidRPr="00B0024D">
              <w:rPr>
                <w:rFonts w:ascii="Times New Roman" w:hAnsi="Times New Roman" w:cs="Times New Roman"/>
                <w:bCs/>
                <w:sz w:val="24"/>
                <w:szCs w:val="24"/>
              </w:rPr>
              <w:t>:</w:t>
            </w:r>
            <w:r w:rsidRPr="00B146F7">
              <w:rPr>
                <w:rFonts w:ascii="Times New Roman" w:hAnsi="Times New Roman" w:cs="Times New Roman"/>
                <w:bCs/>
                <w:sz w:val="24"/>
                <w:szCs w:val="24"/>
              </w:rPr>
              <w:t xml:space="preserve"> ikimokyklinio 1</w:t>
            </w:r>
            <w:r w:rsidR="00A47178" w:rsidRPr="00B146F7">
              <w:rPr>
                <w:rFonts w:ascii="Times New Roman" w:hAnsi="Times New Roman" w:cs="Times New Roman"/>
                <w:bCs/>
                <w:sz w:val="24"/>
                <w:szCs w:val="24"/>
              </w:rPr>
              <w:t>18</w:t>
            </w:r>
            <w:r w:rsidRPr="00B146F7">
              <w:rPr>
                <w:rFonts w:ascii="Times New Roman" w:hAnsi="Times New Roman" w:cs="Times New Roman"/>
                <w:bCs/>
                <w:sz w:val="24"/>
                <w:szCs w:val="24"/>
              </w:rPr>
              <w:t xml:space="preserve">, priešmokyklinio </w:t>
            </w:r>
            <w:r w:rsidR="00A47178" w:rsidRPr="00B146F7">
              <w:rPr>
                <w:rFonts w:ascii="Times New Roman" w:hAnsi="Times New Roman" w:cs="Times New Roman"/>
                <w:bCs/>
                <w:sz w:val="24"/>
                <w:szCs w:val="24"/>
              </w:rPr>
              <w:t>38</w:t>
            </w:r>
            <w:r w:rsidRPr="00B146F7">
              <w:rPr>
                <w:rFonts w:ascii="Times New Roman" w:hAnsi="Times New Roman" w:cs="Times New Roman"/>
                <w:bCs/>
                <w:sz w:val="24"/>
                <w:szCs w:val="24"/>
              </w:rPr>
              <w:t xml:space="preserve">, mokinių </w:t>
            </w:r>
            <w:r w:rsidR="00A47178" w:rsidRPr="00B146F7">
              <w:rPr>
                <w:rFonts w:ascii="Times New Roman" w:hAnsi="Times New Roman" w:cs="Times New Roman"/>
                <w:bCs/>
                <w:sz w:val="24"/>
                <w:szCs w:val="24"/>
              </w:rPr>
              <w:t>79</w:t>
            </w:r>
            <w:r w:rsidRPr="00B146F7">
              <w:rPr>
                <w:rFonts w:ascii="Times New Roman" w:eastAsia="Times New Roman" w:hAnsi="Times New Roman" w:cs="Times New Roman"/>
                <w:bCs/>
                <w:sz w:val="24"/>
                <w:szCs w:val="24"/>
                <w:lang w:eastAsia="lt-LT"/>
              </w:rPr>
              <w:t>. Ugdytinių, kuriems būtina teikti socialinę, specialiąją ir psichologinę pagalbą skaičius pastaruosius trejus metus i</w:t>
            </w:r>
            <w:r w:rsidR="004839FA" w:rsidRPr="00B146F7">
              <w:rPr>
                <w:rFonts w:ascii="Times New Roman" w:eastAsia="Times New Roman" w:hAnsi="Times New Roman" w:cs="Times New Roman"/>
                <w:bCs/>
                <w:sz w:val="24"/>
                <w:szCs w:val="24"/>
                <w:lang w:eastAsia="lt-LT"/>
              </w:rPr>
              <w:t>šaugo</w:t>
            </w:r>
            <w:r w:rsidRPr="00B146F7">
              <w:rPr>
                <w:rFonts w:ascii="Times New Roman" w:eastAsia="Times New Roman" w:hAnsi="Times New Roman" w:cs="Times New Roman"/>
                <w:bCs/>
                <w:sz w:val="24"/>
                <w:szCs w:val="24"/>
                <w:lang w:eastAsia="lt-LT"/>
              </w:rPr>
              <w:t xml:space="preserve"> (žr. </w:t>
            </w:r>
            <w:r w:rsidR="005668CB" w:rsidRPr="00B146F7">
              <w:rPr>
                <w:rFonts w:ascii="Times New Roman" w:eastAsia="Times New Roman" w:hAnsi="Times New Roman" w:cs="Times New Roman"/>
                <w:bCs/>
                <w:sz w:val="24"/>
                <w:szCs w:val="24"/>
                <w:lang w:eastAsia="lt-LT"/>
              </w:rPr>
              <w:t>3</w:t>
            </w:r>
            <w:r w:rsidRPr="00B146F7">
              <w:rPr>
                <w:rFonts w:ascii="Times New Roman" w:eastAsia="Times New Roman" w:hAnsi="Times New Roman" w:cs="Times New Roman"/>
                <w:bCs/>
                <w:sz w:val="24"/>
                <w:szCs w:val="24"/>
                <w:lang w:eastAsia="lt-LT"/>
              </w:rPr>
              <w:t xml:space="preserve"> pav</w:t>
            </w:r>
            <w:r w:rsidR="00BA6BA4" w:rsidRPr="00B146F7">
              <w:rPr>
                <w:rFonts w:ascii="Times New Roman" w:eastAsia="Times New Roman" w:hAnsi="Times New Roman" w:cs="Times New Roman"/>
                <w:bCs/>
                <w:sz w:val="24"/>
                <w:szCs w:val="24"/>
                <w:lang w:eastAsia="lt-LT"/>
              </w:rPr>
              <w:t>.</w:t>
            </w:r>
            <w:r w:rsidRPr="00B146F7">
              <w:rPr>
                <w:rFonts w:ascii="Times New Roman" w:eastAsia="Times New Roman" w:hAnsi="Times New Roman" w:cs="Times New Roman"/>
                <w:bCs/>
                <w:sz w:val="24"/>
                <w:szCs w:val="24"/>
                <w:lang w:eastAsia="lt-LT"/>
              </w:rPr>
              <w:t>). Todėl yra pakankamai didelis šių specialistų poreikis.</w:t>
            </w:r>
          </w:p>
          <w:p w14:paraId="46E70653" w14:textId="77777777" w:rsidR="00264915" w:rsidRPr="00B146F7" w:rsidRDefault="00264915" w:rsidP="008F5523">
            <w:pPr>
              <w:widowControl w:val="0"/>
              <w:overflowPunct w:val="0"/>
              <w:autoSpaceDE w:val="0"/>
              <w:autoSpaceDN w:val="0"/>
              <w:adjustRightInd w:val="0"/>
              <w:spacing w:after="0" w:line="240" w:lineRule="auto"/>
              <w:ind w:firstLine="566"/>
              <w:jc w:val="both"/>
              <w:rPr>
                <w:rFonts w:ascii="Times New Roman" w:eastAsia="Times New Roman" w:hAnsi="Times New Roman" w:cs="Times New Roman"/>
                <w:bCs/>
                <w:sz w:val="24"/>
                <w:szCs w:val="24"/>
                <w:lang w:eastAsia="lt-LT"/>
              </w:rPr>
            </w:pPr>
          </w:p>
          <w:p w14:paraId="27EA706D" w14:textId="77777777" w:rsidR="00113799" w:rsidRPr="003C73A5" w:rsidRDefault="00264915" w:rsidP="008F5523">
            <w:pPr>
              <w:widowControl w:val="0"/>
              <w:overflowPunct w:val="0"/>
              <w:autoSpaceDE w:val="0"/>
              <w:autoSpaceDN w:val="0"/>
              <w:adjustRightInd w:val="0"/>
              <w:spacing w:after="0" w:line="240" w:lineRule="auto"/>
              <w:ind w:firstLine="566"/>
              <w:jc w:val="both"/>
              <w:rPr>
                <w:rFonts w:ascii="Times New Roman" w:eastAsia="Times New Roman" w:hAnsi="Times New Roman" w:cs="Times New Roman"/>
                <w:bCs/>
                <w:color w:val="000000" w:themeColor="text1"/>
                <w:sz w:val="24"/>
                <w:szCs w:val="24"/>
                <w:lang w:eastAsia="lt-LT"/>
              </w:rPr>
            </w:pPr>
            <w:r w:rsidRPr="005668CB">
              <w:rPr>
                <w:rFonts w:ascii="Times New Roman" w:eastAsia="Times New Roman" w:hAnsi="Times New Roman" w:cs="Times New Roman"/>
                <w:bCs/>
                <w:noProof/>
                <w:color w:val="000000" w:themeColor="text1"/>
                <w:sz w:val="24"/>
                <w:szCs w:val="24"/>
              </w:rPr>
              <w:t xml:space="preserve"> </w:t>
            </w:r>
            <w:r w:rsidR="00113799" w:rsidRPr="003C73A5">
              <w:rPr>
                <w:rFonts w:ascii="Times New Roman" w:eastAsia="Times New Roman" w:hAnsi="Times New Roman" w:cs="Times New Roman"/>
                <w:bCs/>
                <w:noProof/>
                <w:color w:val="000000" w:themeColor="text1"/>
                <w:sz w:val="24"/>
                <w:szCs w:val="24"/>
                <w:lang w:eastAsia="lt-LT"/>
              </w:rPr>
              <w:drawing>
                <wp:inline distT="0" distB="0" distL="0" distR="0" wp14:anchorId="1D9A7A81" wp14:editId="4A5A6DE5">
                  <wp:extent cx="5486400" cy="1770434"/>
                  <wp:effectExtent l="0" t="0" r="19050" b="20320"/>
                  <wp:docPr id="2"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7E7CA01" w14:textId="77777777" w:rsidR="0018191D" w:rsidRPr="003C73A5" w:rsidRDefault="003C73A5" w:rsidP="0018191D">
            <w:pPr>
              <w:widowControl w:val="0"/>
              <w:overflowPunct w:val="0"/>
              <w:autoSpaceDE w:val="0"/>
              <w:autoSpaceDN w:val="0"/>
              <w:adjustRightInd w:val="0"/>
              <w:spacing w:after="0" w:line="240" w:lineRule="auto"/>
              <w:ind w:firstLine="566"/>
              <w:jc w:val="both"/>
              <w:rPr>
                <w:rFonts w:ascii="Times New Roman" w:eastAsia="Times New Roman" w:hAnsi="Times New Roman" w:cs="Times New Roman"/>
                <w:bCs/>
                <w:i/>
                <w:color w:val="000000" w:themeColor="text1"/>
                <w:sz w:val="20"/>
                <w:szCs w:val="20"/>
                <w:lang w:eastAsia="lt-LT"/>
              </w:rPr>
            </w:pPr>
            <w:r w:rsidRPr="005668CB">
              <w:rPr>
                <w:rFonts w:ascii="Times New Roman" w:eastAsia="Times New Roman" w:hAnsi="Times New Roman" w:cs="Times New Roman"/>
                <w:bCs/>
                <w:i/>
                <w:sz w:val="20"/>
                <w:szCs w:val="20"/>
                <w:lang w:eastAsia="lt-LT"/>
              </w:rPr>
              <w:t>3</w:t>
            </w:r>
            <w:r w:rsidR="0018191D" w:rsidRPr="005668CB">
              <w:rPr>
                <w:rFonts w:ascii="Times New Roman" w:eastAsia="Times New Roman" w:hAnsi="Times New Roman" w:cs="Times New Roman"/>
                <w:bCs/>
                <w:i/>
                <w:sz w:val="20"/>
                <w:szCs w:val="20"/>
                <w:lang w:eastAsia="lt-LT"/>
              </w:rPr>
              <w:t xml:space="preserve"> pav. </w:t>
            </w:r>
            <w:r w:rsidR="0018191D" w:rsidRPr="003C73A5">
              <w:rPr>
                <w:rFonts w:ascii="Times New Roman" w:eastAsia="Times New Roman" w:hAnsi="Times New Roman" w:cs="Times New Roman"/>
                <w:bCs/>
                <w:i/>
                <w:color w:val="000000" w:themeColor="text1"/>
                <w:sz w:val="20"/>
                <w:szCs w:val="20"/>
                <w:lang w:eastAsia="lt-LT"/>
              </w:rPr>
              <w:t>Ugdytinių, kuriems buvo būtinas PPT įvertinimas pokytis</w:t>
            </w:r>
            <w:r w:rsidR="00246013" w:rsidRPr="003C73A5">
              <w:rPr>
                <w:rFonts w:ascii="Times New Roman" w:eastAsia="Times New Roman" w:hAnsi="Times New Roman" w:cs="Times New Roman"/>
                <w:bCs/>
                <w:i/>
                <w:color w:val="000000" w:themeColor="text1"/>
                <w:sz w:val="20"/>
                <w:szCs w:val="20"/>
                <w:lang w:eastAsia="lt-LT"/>
              </w:rPr>
              <w:t xml:space="preserve"> </w:t>
            </w:r>
          </w:p>
          <w:p w14:paraId="423D8259" w14:textId="77777777" w:rsidR="00D62F83" w:rsidRDefault="00D62F83" w:rsidP="008F5523">
            <w:pPr>
              <w:widowControl w:val="0"/>
              <w:overflowPunct w:val="0"/>
              <w:autoSpaceDE w:val="0"/>
              <w:autoSpaceDN w:val="0"/>
              <w:adjustRightInd w:val="0"/>
              <w:spacing w:after="0" w:line="240" w:lineRule="auto"/>
              <w:ind w:firstLine="566"/>
              <w:jc w:val="both"/>
              <w:rPr>
                <w:rFonts w:ascii="Times New Roman" w:eastAsia="Times New Roman" w:hAnsi="Times New Roman" w:cs="Times New Roman"/>
                <w:bCs/>
                <w:color w:val="000000" w:themeColor="text1"/>
                <w:sz w:val="24"/>
                <w:szCs w:val="24"/>
                <w:lang w:eastAsia="lt-LT"/>
              </w:rPr>
            </w:pPr>
          </w:p>
          <w:p w14:paraId="4CBE5F15" w14:textId="77777777" w:rsidR="00F4283F" w:rsidRPr="00B146F7" w:rsidRDefault="008F5523" w:rsidP="00F11ED9">
            <w:pPr>
              <w:widowControl w:val="0"/>
              <w:overflowPunct w:val="0"/>
              <w:autoSpaceDE w:val="0"/>
              <w:autoSpaceDN w:val="0"/>
              <w:adjustRightInd w:val="0"/>
              <w:spacing w:after="0" w:line="240" w:lineRule="auto"/>
              <w:jc w:val="both"/>
              <w:rPr>
                <w:rFonts w:ascii="Times New Roman" w:eastAsia="Times New Roman" w:hAnsi="Times New Roman" w:cs="Times New Roman"/>
                <w:bCs/>
                <w:sz w:val="24"/>
                <w:szCs w:val="24"/>
                <w:lang w:eastAsia="lt-LT"/>
              </w:rPr>
            </w:pPr>
            <w:r w:rsidRPr="003C73A5">
              <w:rPr>
                <w:rFonts w:ascii="Times New Roman" w:eastAsia="Times New Roman" w:hAnsi="Times New Roman" w:cs="Times New Roman"/>
                <w:bCs/>
                <w:color w:val="000000" w:themeColor="text1"/>
                <w:sz w:val="24"/>
                <w:szCs w:val="24"/>
                <w:lang w:eastAsia="lt-LT"/>
              </w:rPr>
              <w:lastRenderedPageBreak/>
              <w:t xml:space="preserve">Mokykla-darželis „Vaikystės dvaras“ užtikrina pradinių klasių mokinių, gyvenančių 3 ir daugiau kilometrų nuo mokyklos pavėžėjimą </w:t>
            </w:r>
            <w:r w:rsidRPr="005668CB">
              <w:rPr>
                <w:rFonts w:ascii="Times New Roman" w:eastAsia="Times New Roman" w:hAnsi="Times New Roman" w:cs="Times New Roman"/>
                <w:bCs/>
                <w:sz w:val="24"/>
                <w:szCs w:val="24"/>
                <w:lang w:eastAsia="lt-LT"/>
              </w:rPr>
              <w:t xml:space="preserve">(žr. </w:t>
            </w:r>
            <w:r w:rsidR="005668CB" w:rsidRPr="005668CB">
              <w:rPr>
                <w:rFonts w:ascii="Times New Roman" w:eastAsia="Times New Roman" w:hAnsi="Times New Roman" w:cs="Times New Roman"/>
                <w:bCs/>
                <w:sz w:val="24"/>
                <w:szCs w:val="24"/>
                <w:lang w:eastAsia="lt-LT"/>
              </w:rPr>
              <w:t>4</w:t>
            </w:r>
            <w:r w:rsidRPr="005668CB">
              <w:rPr>
                <w:rFonts w:ascii="Times New Roman" w:eastAsia="Times New Roman" w:hAnsi="Times New Roman" w:cs="Times New Roman"/>
                <w:bCs/>
                <w:sz w:val="24"/>
                <w:szCs w:val="24"/>
                <w:lang w:eastAsia="lt-LT"/>
              </w:rPr>
              <w:t xml:space="preserve"> pav</w:t>
            </w:r>
            <w:r w:rsidRPr="00B146F7">
              <w:rPr>
                <w:rFonts w:ascii="Times New Roman" w:eastAsia="Times New Roman" w:hAnsi="Times New Roman" w:cs="Times New Roman"/>
                <w:bCs/>
                <w:sz w:val="24"/>
                <w:szCs w:val="24"/>
                <w:lang w:eastAsia="lt-LT"/>
              </w:rPr>
              <w:t>.)</w:t>
            </w:r>
            <w:r w:rsidR="00D62F83" w:rsidRPr="00B146F7">
              <w:rPr>
                <w:rFonts w:ascii="Times New Roman" w:eastAsia="Times New Roman" w:hAnsi="Times New Roman" w:cs="Times New Roman"/>
                <w:bCs/>
                <w:sz w:val="24"/>
                <w:szCs w:val="24"/>
                <w:lang w:eastAsia="lt-LT"/>
              </w:rPr>
              <w:t>.</w:t>
            </w:r>
            <w:r w:rsidR="008A7A68" w:rsidRPr="00B146F7">
              <w:rPr>
                <w:rFonts w:ascii="Times New Roman" w:eastAsia="Times New Roman" w:hAnsi="Times New Roman" w:cs="Times New Roman"/>
                <w:bCs/>
                <w:sz w:val="24"/>
                <w:szCs w:val="24"/>
                <w:lang w:eastAsia="lt-LT"/>
              </w:rPr>
              <w:t xml:space="preserve"> </w:t>
            </w:r>
            <w:r w:rsidR="005500F1" w:rsidRPr="00B146F7">
              <w:rPr>
                <w:rFonts w:ascii="Times New Roman" w:eastAsia="Times New Roman" w:hAnsi="Times New Roman" w:cs="Times New Roman"/>
                <w:bCs/>
                <w:sz w:val="24"/>
                <w:szCs w:val="24"/>
                <w:lang w:eastAsia="lt-LT"/>
              </w:rPr>
              <w:t xml:space="preserve">Įstaigoje mokosi </w:t>
            </w:r>
            <w:r w:rsidR="00A47178" w:rsidRPr="00B146F7">
              <w:rPr>
                <w:rFonts w:ascii="Times New Roman" w:eastAsia="Times New Roman" w:hAnsi="Times New Roman" w:cs="Times New Roman"/>
                <w:bCs/>
                <w:sz w:val="24"/>
                <w:szCs w:val="24"/>
                <w:lang w:eastAsia="lt-LT"/>
              </w:rPr>
              <w:t>79</w:t>
            </w:r>
            <w:r w:rsidR="005500F1" w:rsidRPr="00B146F7">
              <w:rPr>
                <w:rFonts w:ascii="Times New Roman" w:eastAsia="Times New Roman" w:hAnsi="Times New Roman" w:cs="Times New Roman"/>
                <w:bCs/>
                <w:sz w:val="24"/>
                <w:szCs w:val="24"/>
                <w:lang w:eastAsia="lt-LT"/>
              </w:rPr>
              <w:t xml:space="preserve"> mokin</w:t>
            </w:r>
            <w:r w:rsidR="005A73B6" w:rsidRPr="00B146F7">
              <w:rPr>
                <w:rFonts w:ascii="Times New Roman" w:eastAsia="Times New Roman" w:hAnsi="Times New Roman" w:cs="Times New Roman"/>
                <w:bCs/>
                <w:sz w:val="24"/>
                <w:szCs w:val="24"/>
                <w:lang w:eastAsia="lt-LT"/>
              </w:rPr>
              <w:t>iai</w:t>
            </w:r>
            <w:r w:rsidR="005500F1" w:rsidRPr="00B146F7">
              <w:rPr>
                <w:rFonts w:ascii="Times New Roman" w:eastAsia="Times New Roman" w:hAnsi="Times New Roman" w:cs="Times New Roman"/>
                <w:bCs/>
                <w:sz w:val="24"/>
                <w:szCs w:val="24"/>
                <w:lang w:eastAsia="lt-LT"/>
              </w:rPr>
              <w:t xml:space="preserve">. </w:t>
            </w:r>
            <w:r w:rsidR="00485319" w:rsidRPr="00B146F7">
              <w:rPr>
                <w:rFonts w:ascii="Times New Roman" w:eastAsia="Times New Roman" w:hAnsi="Times New Roman" w:cs="Times New Roman"/>
                <w:bCs/>
                <w:sz w:val="24"/>
                <w:szCs w:val="24"/>
                <w:lang w:eastAsia="lt-LT"/>
              </w:rPr>
              <w:t>Į</w:t>
            </w:r>
            <w:r w:rsidR="00087AC7" w:rsidRPr="00B146F7">
              <w:rPr>
                <w:rFonts w:ascii="Times New Roman" w:eastAsia="Times New Roman" w:hAnsi="Times New Roman" w:cs="Times New Roman"/>
                <w:bCs/>
                <w:sz w:val="24"/>
                <w:szCs w:val="24"/>
                <w:lang w:eastAsia="lt-LT"/>
              </w:rPr>
              <w:t xml:space="preserve"> mokyklą </w:t>
            </w:r>
            <w:r w:rsidR="00485319" w:rsidRPr="00B146F7">
              <w:rPr>
                <w:rFonts w:ascii="Times New Roman" w:eastAsia="Times New Roman" w:hAnsi="Times New Roman" w:cs="Times New Roman"/>
                <w:bCs/>
                <w:sz w:val="24"/>
                <w:szCs w:val="24"/>
                <w:lang w:eastAsia="lt-LT"/>
              </w:rPr>
              <w:t>pavežam</w:t>
            </w:r>
            <w:r w:rsidR="0076355A" w:rsidRPr="00B146F7">
              <w:rPr>
                <w:rFonts w:ascii="Times New Roman" w:eastAsia="Times New Roman" w:hAnsi="Times New Roman" w:cs="Times New Roman"/>
                <w:bCs/>
                <w:sz w:val="24"/>
                <w:szCs w:val="24"/>
                <w:lang w:eastAsia="lt-LT"/>
              </w:rPr>
              <w:t>i</w:t>
            </w:r>
            <w:r w:rsidR="00485319" w:rsidRPr="00B146F7">
              <w:rPr>
                <w:rFonts w:ascii="Times New Roman" w:eastAsia="Times New Roman" w:hAnsi="Times New Roman" w:cs="Times New Roman"/>
                <w:bCs/>
                <w:sz w:val="24"/>
                <w:szCs w:val="24"/>
                <w:lang w:eastAsia="lt-LT"/>
              </w:rPr>
              <w:t xml:space="preserve"> </w:t>
            </w:r>
            <w:r w:rsidR="004C5C58" w:rsidRPr="00B146F7">
              <w:rPr>
                <w:rFonts w:ascii="Times New Roman" w:eastAsia="Times New Roman" w:hAnsi="Times New Roman" w:cs="Times New Roman"/>
                <w:bCs/>
                <w:sz w:val="24"/>
                <w:szCs w:val="24"/>
                <w:lang w:eastAsia="lt-LT"/>
              </w:rPr>
              <w:t>38</w:t>
            </w:r>
            <w:r w:rsidR="00087AC7" w:rsidRPr="00B146F7">
              <w:rPr>
                <w:rFonts w:ascii="Times New Roman" w:eastAsia="Times New Roman" w:hAnsi="Times New Roman" w:cs="Times New Roman"/>
                <w:bCs/>
                <w:sz w:val="24"/>
                <w:szCs w:val="24"/>
                <w:lang w:eastAsia="lt-LT"/>
              </w:rPr>
              <w:t xml:space="preserve"> 1</w:t>
            </w:r>
            <w:r w:rsidR="00D62F83" w:rsidRPr="00B146F7">
              <w:rPr>
                <w:rFonts w:ascii="Times New Roman" w:eastAsia="Times New Roman" w:hAnsi="Times New Roman" w:cs="Times New Roman"/>
                <w:bCs/>
                <w:sz w:val="24"/>
                <w:szCs w:val="24"/>
                <w:lang w:eastAsia="lt-LT"/>
              </w:rPr>
              <w:t>–</w:t>
            </w:r>
            <w:r w:rsidR="00087AC7" w:rsidRPr="00B146F7">
              <w:rPr>
                <w:rFonts w:ascii="Times New Roman" w:eastAsia="Times New Roman" w:hAnsi="Times New Roman" w:cs="Times New Roman"/>
                <w:bCs/>
                <w:sz w:val="24"/>
                <w:szCs w:val="24"/>
                <w:lang w:eastAsia="lt-LT"/>
              </w:rPr>
              <w:t>4 kl. mokini</w:t>
            </w:r>
            <w:r w:rsidR="005A73B6" w:rsidRPr="00B146F7">
              <w:rPr>
                <w:rFonts w:ascii="Times New Roman" w:eastAsia="Times New Roman" w:hAnsi="Times New Roman" w:cs="Times New Roman"/>
                <w:bCs/>
                <w:sz w:val="24"/>
                <w:szCs w:val="24"/>
                <w:lang w:eastAsia="lt-LT"/>
              </w:rPr>
              <w:t>ų</w:t>
            </w:r>
            <w:r w:rsidR="00087AC7" w:rsidRPr="00B146F7">
              <w:rPr>
                <w:rFonts w:ascii="Times New Roman" w:eastAsia="Times New Roman" w:hAnsi="Times New Roman" w:cs="Times New Roman"/>
                <w:bCs/>
                <w:sz w:val="24"/>
                <w:szCs w:val="24"/>
                <w:lang w:eastAsia="lt-LT"/>
              </w:rPr>
              <w:t xml:space="preserve">, iš mokyklos – </w:t>
            </w:r>
            <w:r w:rsidR="003F78CB" w:rsidRPr="00B146F7">
              <w:rPr>
                <w:rFonts w:ascii="Times New Roman" w:eastAsia="Times New Roman" w:hAnsi="Times New Roman" w:cs="Times New Roman"/>
                <w:bCs/>
                <w:sz w:val="24"/>
                <w:szCs w:val="24"/>
                <w:lang w:eastAsia="lt-LT"/>
              </w:rPr>
              <w:t>4</w:t>
            </w:r>
            <w:r w:rsidR="004C5C58" w:rsidRPr="00B146F7">
              <w:rPr>
                <w:rFonts w:ascii="Times New Roman" w:eastAsia="Times New Roman" w:hAnsi="Times New Roman" w:cs="Times New Roman"/>
                <w:bCs/>
                <w:sz w:val="24"/>
                <w:szCs w:val="24"/>
                <w:lang w:eastAsia="lt-LT"/>
              </w:rPr>
              <w:t>1</w:t>
            </w:r>
            <w:r w:rsidR="00087AC7" w:rsidRPr="00B146F7">
              <w:rPr>
                <w:rFonts w:ascii="Times New Roman" w:eastAsia="Times New Roman" w:hAnsi="Times New Roman" w:cs="Times New Roman"/>
                <w:bCs/>
                <w:sz w:val="24"/>
                <w:szCs w:val="24"/>
                <w:lang w:eastAsia="lt-LT"/>
              </w:rPr>
              <w:t xml:space="preserve">. Privačiu transportu </w:t>
            </w:r>
            <w:r w:rsidR="003F78CB" w:rsidRPr="00B146F7">
              <w:rPr>
                <w:rFonts w:ascii="Times New Roman" w:eastAsia="Times New Roman" w:hAnsi="Times New Roman" w:cs="Times New Roman"/>
                <w:bCs/>
                <w:sz w:val="24"/>
                <w:szCs w:val="24"/>
                <w:lang w:eastAsia="lt-LT"/>
              </w:rPr>
              <w:t xml:space="preserve">atvažiuoja </w:t>
            </w:r>
            <w:r w:rsidR="0076355A" w:rsidRPr="00B146F7">
              <w:rPr>
                <w:rFonts w:ascii="Times New Roman" w:eastAsia="Times New Roman" w:hAnsi="Times New Roman" w:cs="Times New Roman"/>
                <w:bCs/>
                <w:sz w:val="24"/>
                <w:szCs w:val="24"/>
                <w:lang w:eastAsia="lt-LT"/>
              </w:rPr>
              <w:t xml:space="preserve">į mokyklą </w:t>
            </w:r>
            <w:r w:rsidR="004C5C58" w:rsidRPr="00B146F7">
              <w:rPr>
                <w:rFonts w:ascii="Times New Roman" w:eastAsia="Times New Roman" w:hAnsi="Times New Roman" w:cs="Times New Roman"/>
                <w:bCs/>
                <w:sz w:val="24"/>
                <w:szCs w:val="24"/>
                <w:lang w:eastAsia="lt-LT"/>
              </w:rPr>
              <w:t>8</w:t>
            </w:r>
            <w:r w:rsidR="003F78CB" w:rsidRPr="00B146F7">
              <w:rPr>
                <w:rFonts w:ascii="Times New Roman" w:eastAsia="Times New Roman" w:hAnsi="Times New Roman" w:cs="Times New Roman"/>
                <w:bCs/>
                <w:sz w:val="24"/>
                <w:szCs w:val="24"/>
                <w:lang w:eastAsia="lt-LT"/>
              </w:rPr>
              <w:t xml:space="preserve"> mokini</w:t>
            </w:r>
            <w:r w:rsidR="0076355A" w:rsidRPr="00B146F7">
              <w:rPr>
                <w:rFonts w:ascii="Times New Roman" w:eastAsia="Times New Roman" w:hAnsi="Times New Roman" w:cs="Times New Roman"/>
                <w:bCs/>
                <w:sz w:val="24"/>
                <w:szCs w:val="24"/>
                <w:lang w:eastAsia="lt-LT"/>
              </w:rPr>
              <w:t>ai</w:t>
            </w:r>
            <w:r w:rsidR="003F78CB" w:rsidRPr="00B146F7">
              <w:rPr>
                <w:rFonts w:ascii="Times New Roman" w:eastAsia="Times New Roman" w:hAnsi="Times New Roman" w:cs="Times New Roman"/>
                <w:bCs/>
                <w:sz w:val="24"/>
                <w:szCs w:val="24"/>
                <w:lang w:eastAsia="lt-LT"/>
              </w:rPr>
              <w:t xml:space="preserve">, iš mokyklos – </w:t>
            </w:r>
            <w:r w:rsidR="004C5C58" w:rsidRPr="00B146F7">
              <w:rPr>
                <w:rFonts w:ascii="Times New Roman" w:eastAsia="Times New Roman" w:hAnsi="Times New Roman" w:cs="Times New Roman"/>
                <w:bCs/>
                <w:sz w:val="24"/>
                <w:szCs w:val="24"/>
                <w:lang w:eastAsia="lt-LT"/>
              </w:rPr>
              <w:t>4</w:t>
            </w:r>
            <w:r w:rsidR="003F78CB" w:rsidRPr="00B146F7">
              <w:rPr>
                <w:rFonts w:ascii="Times New Roman" w:eastAsia="Times New Roman" w:hAnsi="Times New Roman" w:cs="Times New Roman"/>
                <w:bCs/>
                <w:sz w:val="24"/>
                <w:szCs w:val="24"/>
                <w:lang w:eastAsia="lt-LT"/>
              </w:rPr>
              <w:t xml:space="preserve">, </w:t>
            </w:r>
            <w:r w:rsidR="00087AC7" w:rsidRPr="00B146F7">
              <w:rPr>
                <w:rFonts w:ascii="Times New Roman" w:eastAsia="Times New Roman" w:hAnsi="Times New Roman" w:cs="Times New Roman"/>
                <w:bCs/>
                <w:sz w:val="24"/>
                <w:szCs w:val="24"/>
                <w:lang w:eastAsia="lt-LT"/>
              </w:rPr>
              <w:t xml:space="preserve"> maršrutiniu autobusu į mokykl</w:t>
            </w:r>
            <w:r w:rsidR="005A73B6" w:rsidRPr="00B146F7">
              <w:rPr>
                <w:rFonts w:ascii="Times New Roman" w:eastAsia="Times New Roman" w:hAnsi="Times New Roman" w:cs="Times New Roman"/>
                <w:bCs/>
                <w:sz w:val="24"/>
                <w:szCs w:val="24"/>
                <w:lang w:eastAsia="lt-LT"/>
              </w:rPr>
              <w:t>ą</w:t>
            </w:r>
            <w:r w:rsidR="00087AC7" w:rsidRPr="00B146F7">
              <w:rPr>
                <w:rFonts w:ascii="Times New Roman" w:eastAsia="Times New Roman" w:hAnsi="Times New Roman" w:cs="Times New Roman"/>
                <w:bCs/>
                <w:sz w:val="24"/>
                <w:szCs w:val="24"/>
                <w:lang w:eastAsia="lt-LT"/>
              </w:rPr>
              <w:t xml:space="preserve"> atvažiuoja </w:t>
            </w:r>
            <w:r w:rsidR="004C5C58" w:rsidRPr="00B146F7">
              <w:rPr>
                <w:rFonts w:ascii="Times New Roman" w:eastAsia="Times New Roman" w:hAnsi="Times New Roman" w:cs="Times New Roman"/>
                <w:bCs/>
                <w:sz w:val="24"/>
                <w:szCs w:val="24"/>
                <w:lang w:eastAsia="lt-LT"/>
              </w:rPr>
              <w:t>1</w:t>
            </w:r>
            <w:r w:rsidR="00087AC7" w:rsidRPr="00B146F7">
              <w:rPr>
                <w:rFonts w:ascii="Times New Roman" w:eastAsia="Times New Roman" w:hAnsi="Times New Roman" w:cs="Times New Roman"/>
                <w:bCs/>
                <w:sz w:val="24"/>
                <w:szCs w:val="24"/>
                <w:lang w:eastAsia="lt-LT"/>
              </w:rPr>
              <w:t xml:space="preserve"> mokin</w:t>
            </w:r>
            <w:r w:rsidR="004C5C58" w:rsidRPr="00B146F7">
              <w:rPr>
                <w:rFonts w:ascii="Times New Roman" w:eastAsia="Times New Roman" w:hAnsi="Times New Roman" w:cs="Times New Roman"/>
                <w:bCs/>
                <w:sz w:val="24"/>
                <w:szCs w:val="24"/>
                <w:lang w:eastAsia="lt-LT"/>
              </w:rPr>
              <w:t>ys</w:t>
            </w:r>
            <w:r w:rsidR="005A73B6" w:rsidRPr="00B146F7">
              <w:rPr>
                <w:rFonts w:ascii="Times New Roman" w:eastAsia="Times New Roman" w:hAnsi="Times New Roman" w:cs="Times New Roman"/>
                <w:bCs/>
                <w:sz w:val="24"/>
                <w:szCs w:val="24"/>
                <w:lang w:eastAsia="lt-LT"/>
              </w:rPr>
              <w:t xml:space="preserve">, iš mokyklos – </w:t>
            </w:r>
            <w:r w:rsidR="004C5C58" w:rsidRPr="00B146F7">
              <w:rPr>
                <w:rFonts w:ascii="Times New Roman" w:eastAsia="Times New Roman" w:hAnsi="Times New Roman" w:cs="Times New Roman"/>
                <w:bCs/>
                <w:sz w:val="24"/>
                <w:szCs w:val="24"/>
                <w:lang w:eastAsia="lt-LT"/>
              </w:rPr>
              <w:t>1</w:t>
            </w:r>
            <w:r w:rsidR="005A73B6" w:rsidRPr="00B146F7">
              <w:rPr>
                <w:rFonts w:ascii="Times New Roman" w:eastAsia="Times New Roman" w:hAnsi="Times New Roman" w:cs="Times New Roman"/>
                <w:bCs/>
                <w:sz w:val="24"/>
                <w:szCs w:val="24"/>
                <w:lang w:eastAsia="lt-LT"/>
              </w:rPr>
              <w:t>.</w:t>
            </w:r>
            <w:r w:rsidR="004839FA" w:rsidRPr="00B146F7">
              <w:rPr>
                <w:rFonts w:ascii="Times New Roman" w:eastAsia="Times New Roman" w:hAnsi="Times New Roman" w:cs="Times New Roman"/>
                <w:bCs/>
                <w:sz w:val="24"/>
                <w:szCs w:val="24"/>
                <w:lang w:eastAsia="lt-LT"/>
              </w:rPr>
              <w:t xml:space="preserve"> </w:t>
            </w:r>
          </w:p>
          <w:p w14:paraId="3E527ECC" w14:textId="77777777" w:rsidR="00D62F83" w:rsidRPr="00B146F7" w:rsidRDefault="00D62F83" w:rsidP="008F5523">
            <w:pPr>
              <w:widowControl w:val="0"/>
              <w:overflowPunct w:val="0"/>
              <w:autoSpaceDE w:val="0"/>
              <w:autoSpaceDN w:val="0"/>
              <w:adjustRightInd w:val="0"/>
              <w:spacing w:after="0" w:line="240" w:lineRule="auto"/>
              <w:ind w:firstLine="566"/>
              <w:jc w:val="both"/>
              <w:rPr>
                <w:rFonts w:ascii="Times New Roman" w:eastAsia="Times New Roman" w:hAnsi="Times New Roman" w:cs="Times New Roman"/>
                <w:bCs/>
                <w:sz w:val="24"/>
                <w:szCs w:val="24"/>
                <w:lang w:eastAsia="lt-LT"/>
              </w:rPr>
            </w:pPr>
          </w:p>
          <w:p w14:paraId="7DD72D99" w14:textId="77777777" w:rsidR="008F5523" w:rsidRPr="003C73A5" w:rsidRDefault="000B7664" w:rsidP="008F5523">
            <w:pPr>
              <w:widowControl w:val="0"/>
              <w:tabs>
                <w:tab w:val="right" w:pos="10142"/>
              </w:tabs>
              <w:overflowPunct w:val="0"/>
              <w:autoSpaceDE w:val="0"/>
              <w:autoSpaceDN w:val="0"/>
              <w:adjustRightInd w:val="0"/>
              <w:spacing w:after="0" w:line="240" w:lineRule="auto"/>
              <w:ind w:firstLine="566"/>
              <w:jc w:val="both"/>
              <w:rPr>
                <w:rFonts w:ascii="Times New Roman" w:eastAsia="Times New Roman" w:hAnsi="Times New Roman" w:cs="Times New Roman"/>
                <w:bCs/>
                <w:color w:val="000000" w:themeColor="text1"/>
                <w:sz w:val="24"/>
                <w:szCs w:val="24"/>
                <w:lang w:eastAsia="lt-LT"/>
              </w:rPr>
            </w:pPr>
            <w:r>
              <w:rPr>
                <w:noProof/>
                <w:lang w:eastAsia="lt-LT"/>
              </w:rPr>
              <w:drawing>
                <wp:inline distT="0" distB="0" distL="0" distR="0" wp14:anchorId="0A36CB87" wp14:editId="732AABA5">
                  <wp:extent cx="3323645" cy="1709530"/>
                  <wp:effectExtent l="0" t="0" r="10160" b="5080"/>
                  <wp:docPr id="791064424" name="Diagrama 1">
                    <a:extLst xmlns:a="http://schemas.openxmlformats.org/drawingml/2006/main">
                      <a:ext uri="{FF2B5EF4-FFF2-40B4-BE49-F238E27FC236}">
                        <a16:creationId xmlns:a16="http://schemas.microsoft.com/office/drawing/2014/main" id="{8FACDAE0-B0ED-B04B-1A1B-93A8AB2D525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8F5523" w:rsidRPr="003C73A5">
              <w:rPr>
                <w:rFonts w:ascii="Times New Roman" w:eastAsia="Times New Roman" w:hAnsi="Times New Roman" w:cs="Times New Roman"/>
                <w:bCs/>
                <w:color w:val="000000" w:themeColor="text1"/>
                <w:sz w:val="24"/>
                <w:szCs w:val="24"/>
                <w:lang w:eastAsia="lt-LT"/>
              </w:rPr>
              <w:tab/>
            </w:r>
          </w:p>
          <w:p w14:paraId="42FD5073" w14:textId="77777777" w:rsidR="0018191D" w:rsidRPr="00E64920" w:rsidRDefault="003C73A5" w:rsidP="0018191D">
            <w:pPr>
              <w:widowControl w:val="0"/>
              <w:overflowPunct w:val="0"/>
              <w:autoSpaceDE w:val="0"/>
              <w:autoSpaceDN w:val="0"/>
              <w:adjustRightInd w:val="0"/>
              <w:spacing w:after="0" w:line="240" w:lineRule="auto"/>
              <w:ind w:firstLine="566"/>
              <w:jc w:val="both"/>
              <w:rPr>
                <w:rFonts w:ascii="Times New Roman" w:eastAsia="Times New Roman" w:hAnsi="Times New Roman" w:cs="Times New Roman"/>
                <w:bCs/>
                <w:i/>
                <w:color w:val="0070C0"/>
                <w:sz w:val="20"/>
                <w:szCs w:val="20"/>
                <w:lang w:eastAsia="lt-LT"/>
              </w:rPr>
            </w:pPr>
            <w:r w:rsidRPr="005668CB">
              <w:rPr>
                <w:rFonts w:ascii="Times New Roman" w:eastAsia="Times New Roman" w:hAnsi="Times New Roman" w:cs="Times New Roman"/>
                <w:bCs/>
                <w:i/>
                <w:sz w:val="20"/>
                <w:szCs w:val="20"/>
                <w:lang w:eastAsia="lt-LT"/>
              </w:rPr>
              <w:t>4</w:t>
            </w:r>
            <w:r w:rsidR="0018191D" w:rsidRPr="005668CB">
              <w:rPr>
                <w:rFonts w:ascii="Times New Roman" w:eastAsia="Times New Roman" w:hAnsi="Times New Roman" w:cs="Times New Roman"/>
                <w:bCs/>
                <w:i/>
                <w:sz w:val="20"/>
                <w:szCs w:val="20"/>
                <w:lang w:eastAsia="lt-LT"/>
              </w:rPr>
              <w:t xml:space="preserve"> pav. </w:t>
            </w:r>
            <w:r w:rsidR="0018191D" w:rsidRPr="00627ECC">
              <w:rPr>
                <w:rFonts w:ascii="Times New Roman" w:eastAsia="Times New Roman" w:hAnsi="Times New Roman" w:cs="Times New Roman"/>
                <w:bCs/>
                <w:i/>
                <w:sz w:val="20"/>
                <w:szCs w:val="20"/>
                <w:lang w:eastAsia="lt-LT"/>
              </w:rPr>
              <w:t>Pavežamų ir vietoje gyvenančių mokinių skaičius.</w:t>
            </w:r>
          </w:p>
          <w:p w14:paraId="0B042E03" w14:textId="77777777" w:rsidR="0049457D" w:rsidRDefault="0049457D" w:rsidP="0018191D">
            <w:pPr>
              <w:widowControl w:val="0"/>
              <w:overflowPunct w:val="0"/>
              <w:autoSpaceDE w:val="0"/>
              <w:autoSpaceDN w:val="0"/>
              <w:adjustRightInd w:val="0"/>
              <w:spacing w:after="0" w:line="240" w:lineRule="auto"/>
              <w:ind w:firstLine="566"/>
              <w:jc w:val="both"/>
              <w:rPr>
                <w:rFonts w:ascii="Times New Roman" w:eastAsia="Times New Roman" w:hAnsi="Times New Roman" w:cs="Times New Roman"/>
                <w:bCs/>
                <w:color w:val="000000" w:themeColor="text1"/>
                <w:sz w:val="24"/>
                <w:szCs w:val="24"/>
                <w:lang w:eastAsia="lt-LT"/>
              </w:rPr>
            </w:pPr>
          </w:p>
          <w:p w14:paraId="3A65E196" w14:textId="3C60F71E" w:rsidR="0018191D" w:rsidRPr="007E43C0" w:rsidRDefault="0018191D" w:rsidP="00F11ED9">
            <w:pPr>
              <w:widowControl w:val="0"/>
              <w:overflowPunct w:val="0"/>
              <w:autoSpaceDE w:val="0"/>
              <w:autoSpaceDN w:val="0"/>
              <w:adjustRightInd w:val="0"/>
              <w:spacing w:after="0" w:line="240" w:lineRule="auto"/>
              <w:jc w:val="both"/>
              <w:rPr>
                <w:rFonts w:ascii="Times New Roman" w:eastAsia="Times New Roman" w:hAnsi="Times New Roman" w:cs="Times New Roman"/>
                <w:bCs/>
                <w:sz w:val="24"/>
                <w:szCs w:val="24"/>
                <w:lang w:eastAsia="lt-LT"/>
              </w:rPr>
            </w:pPr>
            <w:r w:rsidRPr="003C73A5">
              <w:rPr>
                <w:rFonts w:ascii="Times New Roman" w:eastAsia="Times New Roman" w:hAnsi="Times New Roman" w:cs="Times New Roman"/>
                <w:bCs/>
                <w:color w:val="000000" w:themeColor="text1"/>
                <w:sz w:val="24"/>
                <w:szCs w:val="24"/>
                <w:lang w:eastAsia="lt-LT"/>
              </w:rPr>
              <w:t>Žiežmarių mokykla-darželis „Vaikystės dvaras“</w:t>
            </w:r>
            <w:r w:rsidR="0014509D">
              <w:rPr>
                <w:rFonts w:ascii="Times New Roman" w:eastAsia="Times New Roman" w:hAnsi="Times New Roman" w:cs="Times New Roman"/>
                <w:bCs/>
                <w:color w:val="000000" w:themeColor="text1"/>
                <w:sz w:val="24"/>
                <w:szCs w:val="24"/>
                <w:lang w:eastAsia="lt-LT"/>
              </w:rPr>
              <w:t xml:space="preserve"> ir jos</w:t>
            </w:r>
            <w:r w:rsidRPr="003C73A5">
              <w:rPr>
                <w:rFonts w:ascii="Times New Roman" w:eastAsia="Times New Roman" w:hAnsi="Times New Roman" w:cs="Times New Roman"/>
                <w:bCs/>
                <w:color w:val="000000" w:themeColor="text1"/>
                <w:sz w:val="24"/>
                <w:szCs w:val="24"/>
                <w:lang w:eastAsia="lt-LT"/>
              </w:rPr>
              <w:t xml:space="preserve"> </w:t>
            </w:r>
            <w:r w:rsidR="0014509D" w:rsidRPr="003C73A5">
              <w:rPr>
                <w:rFonts w:ascii="Times New Roman" w:eastAsia="Times New Roman" w:hAnsi="Times New Roman" w:cs="Times New Roman"/>
                <w:bCs/>
                <w:color w:val="000000" w:themeColor="text1"/>
                <w:sz w:val="24"/>
                <w:szCs w:val="24"/>
                <w:lang w:eastAsia="lt-LT"/>
              </w:rPr>
              <w:t xml:space="preserve">skyriuose „Varpelis“ bei „Aitvaras“, </w:t>
            </w:r>
            <w:r w:rsidRPr="003C73A5">
              <w:rPr>
                <w:rFonts w:ascii="Times New Roman" w:eastAsia="Times New Roman" w:hAnsi="Times New Roman" w:cs="Times New Roman"/>
                <w:bCs/>
                <w:color w:val="000000" w:themeColor="text1"/>
                <w:sz w:val="24"/>
                <w:szCs w:val="24"/>
                <w:lang w:eastAsia="lt-LT"/>
              </w:rPr>
              <w:t>20</w:t>
            </w:r>
            <w:r w:rsidR="00F4283F" w:rsidRPr="003C73A5">
              <w:rPr>
                <w:rFonts w:ascii="Times New Roman" w:eastAsia="Times New Roman" w:hAnsi="Times New Roman" w:cs="Times New Roman"/>
                <w:bCs/>
                <w:color w:val="000000" w:themeColor="text1"/>
                <w:sz w:val="24"/>
                <w:szCs w:val="24"/>
                <w:lang w:eastAsia="lt-LT"/>
              </w:rPr>
              <w:t>20</w:t>
            </w:r>
            <w:r w:rsidRPr="003C73A5">
              <w:rPr>
                <w:rFonts w:ascii="Times New Roman" w:eastAsia="Times New Roman" w:hAnsi="Times New Roman" w:cs="Times New Roman"/>
                <w:bCs/>
                <w:color w:val="000000" w:themeColor="text1"/>
                <w:sz w:val="24"/>
                <w:szCs w:val="24"/>
                <w:lang w:eastAsia="lt-LT"/>
              </w:rPr>
              <w:t xml:space="preserve"> m. rugsėjo 1 d. nupirk</w:t>
            </w:r>
            <w:r w:rsidR="0014509D">
              <w:rPr>
                <w:rFonts w:ascii="Times New Roman" w:eastAsia="Times New Roman" w:hAnsi="Times New Roman" w:cs="Times New Roman"/>
                <w:bCs/>
                <w:color w:val="000000" w:themeColor="text1"/>
                <w:sz w:val="24"/>
                <w:szCs w:val="24"/>
                <w:lang w:eastAsia="lt-LT"/>
              </w:rPr>
              <w:t>tos</w:t>
            </w:r>
            <w:r w:rsidRPr="003C73A5">
              <w:rPr>
                <w:rFonts w:ascii="Times New Roman" w:eastAsia="Times New Roman" w:hAnsi="Times New Roman" w:cs="Times New Roman"/>
                <w:bCs/>
                <w:color w:val="000000" w:themeColor="text1"/>
                <w:sz w:val="24"/>
                <w:szCs w:val="24"/>
                <w:lang w:eastAsia="lt-LT"/>
              </w:rPr>
              <w:t xml:space="preserve"> maitinimo paslaug</w:t>
            </w:r>
            <w:r w:rsidR="0014509D">
              <w:rPr>
                <w:rFonts w:ascii="Times New Roman" w:eastAsia="Times New Roman" w:hAnsi="Times New Roman" w:cs="Times New Roman"/>
                <w:bCs/>
                <w:color w:val="000000" w:themeColor="text1"/>
                <w:sz w:val="24"/>
                <w:szCs w:val="24"/>
                <w:lang w:eastAsia="lt-LT"/>
              </w:rPr>
              <w:t>os</w:t>
            </w:r>
            <w:r w:rsidR="00206A54">
              <w:rPr>
                <w:rFonts w:ascii="Times New Roman" w:eastAsia="Times New Roman" w:hAnsi="Times New Roman" w:cs="Times New Roman"/>
                <w:bCs/>
                <w:color w:val="000000" w:themeColor="text1"/>
                <w:sz w:val="24"/>
                <w:szCs w:val="24"/>
                <w:lang w:eastAsia="lt-LT"/>
              </w:rPr>
              <w:t>.</w:t>
            </w:r>
            <w:r w:rsidR="00F4283F" w:rsidRPr="003C73A5">
              <w:rPr>
                <w:rFonts w:ascii="Times New Roman" w:eastAsia="Times New Roman" w:hAnsi="Times New Roman" w:cs="Times New Roman"/>
                <w:bCs/>
                <w:color w:val="000000" w:themeColor="text1"/>
                <w:sz w:val="24"/>
                <w:szCs w:val="24"/>
                <w:lang w:eastAsia="lt-LT"/>
              </w:rPr>
              <w:t xml:space="preserve"> </w:t>
            </w:r>
            <w:r w:rsidR="00206A54">
              <w:rPr>
                <w:rFonts w:ascii="Times New Roman" w:eastAsia="Times New Roman" w:hAnsi="Times New Roman" w:cs="Times New Roman"/>
                <w:bCs/>
                <w:color w:val="000000" w:themeColor="text1"/>
                <w:sz w:val="24"/>
                <w:szCs w:val="24"/>
                <w:lang w:eastAsia="lt-LT"/>
              </w:rPr>
              <w:t>T</w:t>
            </w:r>
            <w:r w:rsidRPr="003C73A5">
              <w:rPr>
                <w:rFonts w:ascii="Times New Roman" w:eastAsia="Times New Roman" w:hAnsi="Times New Roman" w:cs="Times New Roman"/>
                <w:bCs/>
                <w:color w:val="000000" w:themeColor="text1"/>
                <w:sz w:val="24"/>
                <w:szCs w:val="24"/>
                <w:lang w:eastAsia="lt-LT"/>
              </w:rPr>
              <w:t>okiu būdu užtikrina</w:t>
            </w:r>
            <w:r w:rsidR="00206A54">
              <w:rPr>
                <w:rFonts w:ascii="Times New Roman" w:eastAsia="Times New Roman" w:hAnsi="Times New Roman" w:cs="Times New Roman"/>
                <w:bCs/>
                <w:color w:val="000000" w:themeColor="text1"/>
                <w:sz w:val="24"/>
                <w:szCs w:val="24"/>
                <w:lang w:eastAsia="lt-LT"/>
              </w:rPr>
              <w:t>mas</w:t>
            </w:r>
            <w:r w:rsidRPr="003C73A5">
              <w:rPr>
                <w:rFonts w:ascii="Times New Roman" w:eastAsia="Times New Roman" w:hAnsi="Times New Roman" w:cs="Times New Roman"/>
                <w:bCs/>
                <w:color w:val="000000" w:themeColor="text1"/>
                <w:sz w:val="24"/>
                <w:szCs w:val="24"/>
                <w:lang w:eastAsia="lt-LT"/>
              </w:rPr>
              <w:t xml:space="preserve"> ugdytinių maitinim</w:t>
            </w:r>
            <w:r w:rsidR="00206A54">
              <w:rPr>
                <w:rFonts w:ascii="Times New Roman" w:eastAsia="Times New Roman" w:hAnsi="Times New Roman" w:cs="Times New Roman"/>
                <w:bCs/>
                <w:color w:val="000000" w:themeColor="text1"/>
                <w:sz w:val="24"/>
                <w:szCs w:val="24"/>
                <w:lang w:eastAsia="lt-LT"/>
              </w:rPr>
              <w:t>as</w:t>
            </w:r>
            <w:r w:rsidRPr="003C73A5">
              <w:rPr>
                <w:rFonts w:ascii="Times New Roman" w:eastAsia="Times New Roman" w:hAnsi="Times New Roman" w:cs="Times New Roman"/>
                <w:bCs/>
                <w:color w:val="000000" w:themeColor="text1"/>
                <w:sz w:val="24"/>
                <w:szCs w:val="24"/>
                <w:lang w:eastAsia="lt-LT"/>
              </w:rPr>
              <w:t>, tačiau daugėja ugdytinių skaičius, kuriems teikiamas nemokamas arba dalinai mokamas maitinimas</w:t>
            </w:r>
            <w:r w:rsidR="007E43C0">
              <w:rPr>
                <w:rFonts w:ascii="Times New Roman" w:eastAsia="Times New Roman" w:hAnsi="Times New Roman" w:cs="Times New Roman"/>
                <w:bCs/>
                <w:color w:val="000000" w:themeColor="text1"/>
                <w:sz w:val="24"/>
                <w:szCs w:val="24"/>
                <w:lang w:eastAsia="lt-LT"/>
              </w:rPr>
              <w:t xml:space="preserve"> </w:t>
            </w:r>
            <w:r w:rsidR="007E43C0" w:rsidRPr="007E43C0">
              <w:rPr>
                <w:rFonts w:ascii="Times New Roman" w:eastAsia="Times New Roman" w:hAnsi="Times New Roman" w:cs="Times New Roman"/>
                <w:bCs/>
                <w:sz w:val="24"/>
                <w:szCs w:val="24"/>
                <w:lang w:eastAsia="lt-LT"/>
              </w:rPr>
              <w:t>17</w:t>
            </w:r>
            <w:r w:rsidRPr="007E43C0">
              <w:rPr>
                <w:rFonts w:ascii="Times New Roman" w:eastAsia="Times New Roman" w:hAnsi="Times New Roman" w:cs="Times New Roman"/>
                <w:bCs/>
                <w:sz w:val="24"/>
                <w:szCs w:val="24"/>
                <w:lang w:eastAsia="lt-LT"/>
              </w:rPr>
              <w:t xml:space="preserve"> proc., t.</w:t>
            </w:r>
            <w:r w:rsidR="00BA6BA4" w:rsidRPr="007E43C0">
              <w:rPr>
                <w:rFonts w:ascii="Times New Roman" w:eastAsia="Times New Roman" w:hAnsi="Times New Roman" w:cs="Times New Roman"/>
                <w:bCs/>
                <w:sz w:val="24"/>
                <w:szCs w:val="24"/>
                <w:lang w:eastAsia="lt-LT"/>
              </w:rPr>
              <w:t xml:space="preserve"> </w:t>
            </w:r>
            <w:r w:rsidR="007E43C0" w:rsidRPr="007E43C0">
              <w:rPr>
                <w:rFonts w:ascii="Times New Roman" w:eastAsia="Times New Roman" w:hAnsi="Times New Roman" w:cs="Times New Roman"/>
                <w:bCs/>
                <w:sz w:val="24"/>
                <w:szCs w:val="24"/>
                <w:lang w:eastAsia="lt-LT"/>
              </w:rPr>
              <w:t>y. 2</w:t>
            </w:r>
            <w:r w:rsidR="00833A9E" w:rsidRPr="007E43C0">
              <w:rPr>
                <w:rFonts w:ascii="Times New Roman" w:eastAsia="Times New Roman" w:hAnsi="Times New Roman" w:cs="Times New Roman"/>
                <w:bCs/>
                <w:sz w:val="24"/>
                <w:szCs w:val="24"/>
                <w:lang w:eastAsia="lt-LT"/>
              </w:rPr>
              <w:t>0</w:t>
            </w:r>
            <w:r w:rsidRPr="007E43C0">
              <w:rPr>
                <w:rFonts w:ascii="Times New Roman" w:eastAsia="Times New Roman" w:hAnsi="Times New Roman" w:cs="Times New Roman"/>
                <w:bCs/>
                <w:sz w:val="24"/>
                <w:szCs w:val="24"/>
                <w:lang w:eastAsia="lt-LT"/>
              </w:rPr>
              <w:t xml:space="preserve"> ugdytinių gyvena socialiai remtinose šeimose. Socialiai remtinų ugdytinių skaičiaus pasiskirstymas pagal ugdymo p</w:t>
            </w:r>
            <w:r w:rsidR="007E43C0" w:rsidRPr="007E43C0">
              <w:rPr>
                <w:rFonts w:ascii="Times New Roman" w:eastAsia="Times New Roman" w:hAnsi="Times New Roman" w:cs="Times New Roman"/>
                <w:bCs/>
                <w:sz w:val="24"/>
                <w:szCs w:val="24"/>
                <w:lang w:eastAsia="lt-LT"/>
              </w:rPr>
              <w:t>akopas:</w:t>
            </w:r>
            <w:r w:rsidRPr="007E43C0">
              <w:rPr>
                <w:rFonts w:ascii="Times New Roman" w:eastAsia="Times New Roman" w:hAnsi="Times New Roman" w:cs="Times New Roman"/>
                <w:bCs/>
                <w:sz w:val="24"/>
                <w:szCs w:val="24"/>
                <w:lang w:eastAsia="lt-LT"/>
              </w:rPr>
              <w:t xml:space="preserve"> priešmokyklinė</w:t>
            </w:r>
            <w:r w:rsidR="00F4283F" w:rsidRPr="007E43C0">
              <w:rPr>
                <w:rFonts w:ascii="Times New Roman" w:eastAsia="Times New Roman" w:hAnsi="Times New Roman" w:cs="Times New Roman"/>
                <w:bCs/>
                <w:sz w:val="24"/>
                <w:szCs w:val="24"/>
                <w:lang w:eastAsia="lt-LT"/>
              </w:rPr>
              <w:t>s</w:t>
            </w:r>
            <w:r w:rsidRPr="007E43C0">
              <w:rPr>
                <w:rFonts w:ascii="Times New Roman" w:eastAsia="Times New Roman" w:hAnsi="Times New Roman" w:cs="Times New Roman"/>
                <w:bCs/>
                <w:sz w:val="24"/>
                <w:szCs w:val="24"/>
                <w:lang w:eastAsia="lt-LT"/>
              </w:rPr>
              <w:t xml:space="preserve"> grupė</w:t>
            </w:r>
            <w:r w:rsidR="00F4283F" w:rsidRPr="007E43C0">
              <w:rPr>
                <w:rFonts w:ascii="Times New Roman" w:eastAsia="Times New Roman" w:hAnsi="Times New Roman" w:cs="Times New Roman"/>
                <w:bCs/>
                <w:sz w:val="24"/>
                <w:szCs w:val="24"/>
                <w:lang w:eastAsia="lt-LT"/>
              </w:rPr>
              <w:t>s</w:t>
            </w:r>
            <w:r w:rsidRPr="007E43C0">
              <w:rPr>
                <w:rFonts w:ascii="Times New Roman" w:eastAsia="Times New Roman" w:hAnsi="Times New Roman" w:cs="Times New Roman"/>
                <w:bCs/>
                <w:sz w:val="24"/>
                <w:szCs w:val="24"/>
                <w:lang w:eastAsia="lt-LT"/>
              </w:rPr>
              <w:t xml:space="preserve"> – </w:t>
            </w:r>
            <w:r w:rsidR="007E43C0" w:rsidRPr="007E43C0">
              <w:rPr>
                <w:rFonts w:ascii="Times New Roman" w:eastAsia="Times New Roman" w:hAnsi="Times New Roman" w:cs="Times New Roman"/>
                <w:bCs/>
                <w:sz w:val="24"/>
                <w:szCs w:val="24"/>
                <w:lang w:eastAsia="lt-LT"/>
              </w:rPr>
              <w:t>4</w:t>
            </w:r>
            <w:r w:rsidRPr="007E43C0">
              <w:rPr>
                <w:rFonts w:ascii="Times New Roman" w:eastAsia="Times New Roman" w:hAnsi="Times New Roman" w:cs="Times New Roman"/>
                <w:bCs/>
                <w:sz w:val="24"/>
                <w:szCs w:val="24"/>
                <w:lang w:eastAsia="lt-LT"/>
              </w:rPr>
              <w:t xml:space="preserve">, </w:t>
            </w:r>
            <w:r w:rsidR="00BE1A76" w:rsidRPr="007E43C0">
              <w:rPr>
                <w:rFonts w:ascii="Times New Roman" w:eastAsia="Times New Roman" w:hAnsi="Times New Roman" w:cs="Times New Roman"/>
                <w:bCs/>
                <w:sz w:val="24"/>
                <w:szCs w:val="24"/>
                <w:lang w:eastAsia="lt-LT"/>
              </w:rPr>
              <w:t xml:space="preserve">1-4 klasių </w:t>
            </w:r>
            <w:r w:rsidRPr="007E43C0">
              <w:rPr>
                <w:rFonts w:ascii="Times New Roman" w:eastAsia="Times New Roman" w:hAnsi="Times New Roman" w:cs="Times New Roman"/>
                <w:bCs/>
                <w:sz w:val="24"/>
                <w:szCs w:val="24"/>
                <w:lang w:eastAsia="lt-LT"/>
              </w:rPr>
              <w:t>mokini</w:t>
            </w:r>
            <w:r w:rsidR="00BE1A76" w:rsidRPr="007E43C0">
              <w:rPr>
                <w:rFonts w:ascii="Times New Roman" w:eastAsia="Times New Roman" w:hAnsi="Times New Roman" w:cs="Times New Roman"/>
                <w:bCs/>
                <w:sz w:val="24"/>
                <w:szCs w:val="24"/>
                <w:lang w:eastAsia="lt-LT"/>
              </w:rPr>
              <w:t>ų</w:t>
            </w:r>
            <w:r w:rsidRPr="007E43C0">
              <w:rPr>
                <w:rFonts w:ascii="Times New Roman" w:eastAsia="Times New Roman" w:hAnsi="Times New Roman" w:cs="Times New Roman"/>
                <w:bCs/>
                <w:sz w:val="24"/>
                <w:szCs w:val="24"/>
                <w:lang w:eastAsia="lt-LT"/>
              </w:rPr>
              <w:t xml:space="preserve"> – 1</w:t>
            </w:r>
            <w:r w:rsidR="007E43C0" w:rsidRPr="007E43C0">
              <w:rPr>
                <w:rFonts w:ascii="Times New Roman" w:eastAsia="Times New Roman" w:hAnsi="Times New Roman" w:cs="Times New Roman"/>
                <w:bCs/>
                <w:sz w:val="24"/>
                <w:szCs w:val="24"/>
                <w:lang w:eastAsia="lt-LT"/>
              </w:rPr>
              <w:t>6</w:t>
            </w:r>
            <w:r w:rsidRPr="007E43C0">
              <w:rPr>
                <w:rFonts w:ascii="Times New Roman" w:eastAsia="Times New Roman" w:hAnsi="Times New Roman" w:cs="Times New Roman"/>
                <w:bCs/>
                <w:sz w:val="24"/>
                <w:szCs w:val="24"/>
                <w:lang w:eastAsia="lt-LT"/>
              </w:rPr>
              <w:t>.</w:t>
            </w:r>
            <w:r w:rsidR="00387244" w:rsidRPr="007E43C0">
              <w:rPr>
                <w:rFonts w:ascii="Times New Roman" w:eastAsia="Times New Roman" w:hAnsi="Times New Roman" w:cs="Times New Roman"/>
                <w:bCs/>
                <w:sz w:val="24"/>
                <w:szCs w:val="24"/>
                <w:lang w:eastAsia="lt-LT"/>
              </w:rPr>
              <w:t xml:space="preserve"> </w:t>
            </w:r>
          </w:p>
          <w:p w14:paraId="718C0FAE" w14:textId="4BC2B9EF" w:rsidR="00830890" w:rsidRPr="00F11ED9" w:rsidRDefault="00F4283F" w:rsidP="00F11ED9">
            <w:pPr>
              <w:widowControl w:val="0"/>
              <w:overflowPunct w:val="0"/>
              <w:autoSpaceDE w:val="0"/>
              <w:autoSpaceDN w:val="0"/>
              <w:adjustRightInd w:val="0"/>
              <w:spacing w:after="0" w:line="240" w:lineRule="auto"/>
              <w:jc w:val="both"/>
              <w:rPr>
                <w:rFonts w:ascii="Times New Roman" w:eastAsia="Times New Roman" w:hAnsi="Times New Roman" w:cs="Times New Roman"/>
                <w:bCs/>
                <w:sz w:val="24"/>
                <w:szCs w:val="24"/>
                <w:lang w:eastAsia="lt-LT"/>
              </w:rPr>
            </w:pPr>
            <w:r w:rsidRPr="00F11ED9">
              <w:rPr>
                <w:rFonts w:ascii="Times New Roman" w:eastAsia="Times New Roman" w:hAnsi="Times New Roman" w:cs="Times New Roman"/>
                <w:bCs/>
                <w:sz w:val="24"/>
                <w:szCs w:val="24"/>
                <w:lang w:eastAsia="lt-LT"/>
              </w:rPr>
              <w:t xml:space="preserve">Nemokamą maitinimą gaunančių mokinių skaičius: </w:t>
            </w:r>
            <w:r w:rsidR="00CF4088" w:rsidRPr="00F11ED9">
              <w:rPr>
                <w:rFonts w:ascii="Times New Roman" w:eastAsia="Times New Roman" w:hAnsi="Times New Roman" w:cs="Times New Roman"/>
                <w:bCs/>
                <w:sz w:val="24"/>
                <w:szCs w:val="24"/>
                <w:lang w:eastAsia="lt-LT"/>
              </w:rPr>
              <w:t xml:space="preserve">priešmokyklinio ugdymo grupės – </w:t>
            </w:r>
            <w:r w:rsidR="004C5C58" w:rsidRPr="00F11ED9">
              <w:rPr>
                <w:rFonts w:ascii="Times New Roman" w:eastAsia="Times New Roman" w:hAnsi="Times New Roman" w:cs="Times New Roman"/>
                <w:bCs/>
                <w:sz w:val="24"/>
                <w:szCs w:val="24"/>
                <w:lang w:eastAsia="lt-LT"/>
              </w:rPr>
              <w:t>38</w:t>
            </w:r>
            <w:r w:rsidR="00CF4088" w:rsidRPr="00F11ED9">
              <w:rPr>
                <w:rFonts w:ascii="Times New Roman" w:eastAsia="Times New Roman" w:hAnsi="Times New Roman" w:cs="Times New Roman"/>
                <w:bCs/>
                <w:sz w:val="24"/>
                <w:szCs w:val="24"/>
                <w:lang w:eastAsia="lt-LT"/>
              </w:rPr>
              <w:t xml:space="preserve">, 1 klasė – </w:t>
            </w:r>
            <w:r w:rsidR="004C5C58" w:rsidRPr="00F11ED9">
              <w:rPr>
                <w:rFonts w:ascii="Times New Roman" w:eastAsia="Times New Roman" w:hAnsi="Times New Roman" w:cs="Times New Roman"/>
                <w:bCs/>
                <w:sz w:val="24"/>
                <w:szCs w:val="24"/>
                <w:lang w:eastAsia="lt-LT"/>
              </w:rPr>
              <w:t>24</w:t>
            </w:r>
            <w:r w:rsidR="00CF4088" w:rsidRPr="00F11ED9">
              <w:rPr>
                <w:rFonts w:ascii="Times New Roman" w:eastAsia="Times New Roman" w:hAnsi="Times New Roman" w:cs="Times New Roman"/>
                <w:bCs/>
                <w:sz w:val="24"/>
                <w:szCs w:val="24"/>
                <w:lang w:eastAsia="lt-LT"/>
              </w:rPr>
              <w:t xml:space="preserve">, </w:t>
            </w:r>
            <w:r w:rsidRPr="00F11ED9">
              <w:rPr>
                <w:rFonts w:ascii="Times New Roman" w:eastAsia="Times New Roman" w:hAnsi="Times New Roman" w:cs="Times New Roman"/>
                <w:bCs/>
                <w:sz w:val="24"/>
                <w:szCs w:val="24"/>
                <w:lang w:eastAsia="lt-LT"/>
              </w:rPr>
              <w:t xml:space="preserve">2 klasė – </w:t>
            </w:r>
            <w:r w:rsidR="004C5C58" w:rsidRPr="00F11ED9">
              <w:rPr>
                <w:rFonts w:ascii="Times New Roman" w:eastAsia="Times New Roman" w:hAnsi="Times New Roman" w:cs="Times New Roman"/>
                <w:bCs/>
                <w:sz w:val="24"/>
                <w:szCs w:val="24"/>
                <w:lang w:eastAsia="lt-LT"/>
              </w:rPr>
              <w:t>17</w:t>
            </w:r>
            <w:r w:rsidRPr="00F11ED9">
              <w:rPr>
                <w:rFonts w:ascii="Times New Roman" w:eastAsia="Times New Roman" w:hAnsi="Times New Roman" w:cs="Times New Roman"/>
                <w:bCs/>
                <w:sz w:val="24"/>
                <w:szCs w:val="24"/>
                <w:lang w:eastAsia="lt-LT"/>
              </w:rPr>
              <w:t>, 3 klasė</w:t>
            </w:r>
            <w:r w:rsidR="00032553" w:rsidRPr="00F11ED9">
              <w:rPr>
                <w:rFonts w:ascii="Times New Roman" w:eastAsia="Times New Roman" w:hAnsi="Times New Roman" w:cs="Times New Roman"/>
                <w:bCs/>
                <w:sz w:val="24"/>
                <w:szCs w:val="24"/>
                <w:lang w:eastAsia="lt-LT"/>
              </w:rPr>
              <w:t xml:space="preserve"> –</w:t>
            </w:r>
            <w:r w:rsidRPr="00F11ED9">
              <w:rPr>
                <w:rFonts w:ascii="Times New Roman" w:eastAsia="Times New Roman" w:hAnsi="Times New Roman" w:cs="Times New Roman"/>
                <w:bCs/>
                <w:sz w:val="24"/>
                <w:szCs w:val="24"/>
                <w:lang w:eastAsia="lt-LT"/>
              </w:rPr>
              <w:t xml:space="preserve"> </w:t>
            </w:r>
            <w:r w:rsidR="004C5C58" w:rsidRPr="00F11ED9">
              <w:rPr>
                <w:rFonts w:ascii="Times New Roman" w:eastAsia="Times New Roman" w:hAnsi="Times New Roman" w:cs="Times New Roman"/>
                <w:bCs/>
                <w:sz w:val="24"/>
                <w:szCs w:val="24"/>
                <w:lang w:eastAsia="lt-LT"/>
              </w:rPr>
              <w:t>4</w:t>
            </w:r>
            <w:r w:rsidRPr="00F11ED9">
              <w:rPr>
                <w:rFonts w:ascii="Times New Roman" w:eastAsia="Times New Roman" w:hAnsi="Times New Roman" w:cs="Times New Roman"/>
                <w:bCs/>
                <w:sz w:val="24"/>
                <w:szCs w:val="24"/>
                <w:lang w:eastAsia="lt-LT"/>
              </w:rPr>
              <w:t xml:space="preserve">, 4 klasė – </w:t>
            </w:r>
            <w:r w:rsidR="004C5C58" w:rsidRPr="00F11ED9">
              <w:rPr>
                <w:rFonts w:ascii="Times New Roman" w:eastAsia="Times New Roman" w:hAnsi="Times New Roman" w:cs="Times New Roman"/>
                <w:bCs/>
                <w:sz w:val="24"/>
                <w:szCs w:val="24"/>
                <w:lang w:eastAsia="lt-LT"/>
              </w:rPr>
              <w:t>3</w:t>
            </w:r>
            <w:r w:rsidRPr="00F11ED9">
              <w:rPr>
                <w:rFonts w:ascii="Times New Roman" w:eastAsia="Times New Roman" w:hAnsi="Times New Roman" w:cs="Times New Roman"/>
                <w:bCs/>
                <w:sz w:val="24"/>
                <w:szCs w:val="24"/>
                <w:lang w:eastAsia="lt-LT"/>
              </w:rPr>
              <w:t xml:space="preserve">. </w:t>
            </w:r>
            <w:r w:rsidR="007E43C0" w:rsidRPr="00F11ED9">
              <w:rPr>
                <w:rFonts w:ascii="Times New Roman" w:eastAsia="Times New Roman" w:hAnsi="Times New Roman" w:cs="Times New Roman"/>
                <w:bCs/>
                <w:sz w:val="24"/>
                <w:szCs w:val="24"/>
                <w:lang w:eastAsia="lt-LT"/>
              </w:rPr>
              <w:t xml:space="preserve">(žr. 5 pav.). </w:t>
            </w:r>
            <w:r w:rsidRPr="00F11ED9">
              <w:rPr>
                <w:rFonts w:ascii="Times New Roman" w:eastAsia="Times New Roman" w:hAnsi="Times New Roman" w:cs="Times New Roman"/>
                <w:bCs/>
                <w:sz w:val="24"/>
                <w:szCs w:val="24"/>
                <w:lang w:eastAsia="lt-LT"/>
              </w:rPr>
              <w:t xml:space="preserve">Nuo 2020 m. rugsėjo 1 d. pirmokai ir priešmokyklinio ugdymo grupių </w:t>
            </w:r>
            <w:r w:rsidR="00A017F7" w:rsidRPr="00F11ED9">
              <w:rPr>
                <w:rFonts w:ascii="Times New Roman" w:eastAsia="Times New Roman" w:hAnsi="Times New Roman" w:cs="Times New Roman"/>
                <w:bCs/>
                <w:sz w:val="24"/>
                <w:szCs w:val="24"/>
                <w:lang w:eastAsia="lt-LT"/>
              </w:rPr>
              <w:t>vaikai gauna nemokam</w:t>
            </w:r>
            <w:r w:rsidR="001B3858">
              <w:rPr>
                <w:rFonts w:ascii="Times New Roman" w:eastAsia="Times New Roman" w:hAnsi="Times New Roman" w:cs="Times New Roman"/>
                <w:bCs/>
                <w:sz w:val="24"/>
                <w:szCs w:val="24"/>
                <w:lang w:eastAsia="lt-LT"/>
              </w:rPr>
              <w:t>us</w:t>
            </w:r>
            <w:r w:rsidR="00A017F7" w:rsidRPr="00F11ED9">
              <w:rPr>
                <w:rFonts w:ascii="Times New Roman" w:eastAsia="Times New Roman" w:hAnsi="Times New Roman" w:cs="Times New Roman"/>
                <w:bCs/>
                <w:sz w:val="24"/>
                <w:szCs w:val="24"/>
                <w:lang w:eastAsia="lt-LT"/>
              </w:rPr>
              <w:t xml:space="preserve"> </w:t>
            </w:r>
            <w:r w:rsidR="001B3858">
              <w:rPr>
                <w:rFonts w:ascii="Times New Roman" w:eastAsia="Times New Roman" w:hAnsi="Times New Roman" w:cs="Times New Roman"/>
                <w:bCs/>
                <w:sz w:val="24"/>
                <w:szCs w:val="24"/>
                <w:lang w:eastAsia="lt-LT"/>
              </w:rPr>
              <w:t>pietus</w:t>
            </w:r>
            <w:r w:rsidR="00A017F7" w:rsidRPr="00F11ED9">
              <w:rPr>
                <w:rFonts w:ascii="Times New Roman" w:eastAsia="Times New Roman" w:hAnsi="Times New Roman" w:cs="Times New Roman"/>
                <w:bCs/>
                <w:sz w:val="24"/>
                <w:szCs w:val="24"/>
                <w:lang w:eastAsia="lt-LT"/>
              </w:rPr>
              <w:t xml:space="preserve">, </w:t>
            </w:r>
            <w:r w:rsidR="001211B5" w:rsidRPr="00F11ED9">
              <w:rPr>
                <w:rFonts w:ascii="Times New Roman" w:eastAsia="Times New Roman" w:hAnsi="Times New Roman" w:cs="Times New Roman"/>
                <w:bCs/>
                <w:sz w:val="24"/>
                <w:szCs w:val="24"/>
                <w:lang w:eastAsia="lt-LT"/>
              </w:rPr>
              <w:t>o nuo 2021 m. rugsėjo 1 d</w:t>
            </w:r>
            <w:r w:rsidR="001211B5" w:rsidRPr="00F11ED9">
              <w:rPr>
                <w:rFonts w:ascii="Times New Roman" w:eastAsia="Times New Roman" w:hAnsi="Times New Roman" w:cs="Times New Roman"/>
                <w:bCs/>
                <w:color w:val="FF0000"/>
                <w:sz w:val="24"/>
                <w:szCs w:val="24"/>
                <w:lang w:eastAsia="lt-LT"/>
              </w:rPr>
              <w:t xml:space="preserve">. </w:t>
            </w:r>
            <w:r w:rsidR="001211B5" w:rsidRPr="001B3858">
              <w:rPr>
                <w:rFonts w:ascii="Times New Roman" w:eastAsia="Times New Roman" w:hAnsi="Times New Roman" w:cs="Times New Roman"/>
                <w:bCs/>
                <w:sz w:val="24"/>
                <w:szCs w:val="24"/>
                <w:lang w:eastAsia="lt-LT"/>
              </w:rPr>
              <w:t>nemokam</w:t>
            </w:r>
            <w:r w:rsidR="001B3858" w:rsidRPr="001B3858">
              <w:rPr>
                <w:rFonts w:ascii="Times New Roman" w:eastAsia="Times New Roman" w:hAnsi="Times New Roman" w:cs="Times New Roman"/>
                <w:bCs/>
                <w:sz w:val="24"/>
                <w:szCs w:val="24"/>
                <w:lang w:eastAsia="lt-LT"/>
              </w:rPr>
              <w:t>us pietus</w:t>
            </w:r>
            <w:r w:rsidR="001211B5" w:rsidRPr="001B3858">
              <w:rPr>
                <w:rFonts w:ascii="Times New Roman" w:eastAsia="Times New Roman" w:hAnsi="Times New Roman" w:cs="Times New Roman"/>
                <w:bCs/>
                <w:sz w:val="24"/>
                <w:szCs w:val="24"/>
                <w:lang w:eastAsia="lt-LT"/>
              </w:rPr>
              <w:t xml:space="preserve"> </w:t>
            </w:r>
            <w:r w:rsidR="001211B5" w:rsidRPr="00F11ED9">
              <w:rPr>
                <w:rFonts w:ascii="Times New Roman" w:eastAsia="Times New Roman" w:hAnsi="Times New Roman" w:cs="Times New Roman"/>
                <w:bCs/>
                <w:sz w:val="24"/>
                <w:szCs w:val="24"/>
                <w:lang w:eastAsia="lt-LT"/>
              </w:rPr>
              <w:t>gauna ir antrokai.</w:t>
            </w:r>
          </w:p>
          <w:p w14:paraId="25427E66" w14:textId="77777777" w:rsidR="00D62F83" w:rsidRPr="003C73A5" w:rsidRDefault="00D62F83" w:rsidP="005234E2">
            <w:pPr>
              <w:widowControl w:val="0"/>
              <w:overflowPunct w:val="0"/>
              <w:autoSpaceDE w:val="0"/>
              <w:autoSpaceDN w:val="0"/>
              <w:adjustRightInd w:val="0"/>
              <w:spacing w:after="0" w:line="240" w:lineRule="auto"/>
              <w:ind w:firstLine="566"/>
              <w:jc w:val="both"/>
              <w:rPr>
                <w:rFonts w:ascii="Times New Roman" w:eastAsia="Times New Roman" w:hAnsi="Times New Roman" w:cs="Times New Roman"/>
                <w:bCs/>
                <w:color w:val="000000" w:themeColor="text1"/>
                <w:sz w:val="24"/>
                <w:szCs w:val="24"/>
                <w:lang w:eastAsia="lt-LT"/>
              </w:rPr>
            </w:pPr>
          </w:p>
          <w:p w14:paraId="02F7D006" w14:textId="77777777" w:rsidR="00830890" w:rsidRPr="003C73A5" w:rsidRDefault="00830890" w:rsidP="002F3F38">
            <w:pPr>
              <w:widowControl w:val="0"/>
              <w:overflowPunct w:val="0"/>
              <w:autoSpaceDE w:val="0"/>
              <w:autoSpaceDN w:val="0"/>
              <w:adjustRightInd w:val="0"/>
              <w:spacing w:after="0" w:line="240" w:lineRule="auto"/>
              <w:ind w:firstLine="566"/>
              <w:jc w:val="center"/>
              <w:rPr>
                <w:rFonts w:ascii="Times New Roman" w:eastAsia="Times New Roman" w:hAnsi="Times New Roman" w:cs="Times New Roman"/>
                <w:bCs/>
                <w:color w:val="000000" w:themeColor="text1"/>
                <w:sz w:val="24"/>
                <w:szCs w:val="24"/>
                <w:lang w:eastAsia="lt-LT"/>
              </w:rPr>
            </w:pPr>
            <w:r w:rsidRPr="003C73A5">
              <w:rPr>
                <w:rFonts w:ascii="Times New Roman" w:eastAsia="Times New Roman" w:hAnsi="Times New Roman" w:cs="Times New Roman"/>
                <w:bCs/>
                <w:noProof/>
                <w:color w:val="000000" w:themeColor="text1"/>
                <w:sz w:val="24"/>
                <w:szCs w:val="24"/>
                <w:lang w:eastAsia="lt-LT"/>
              </w:rPr>
              <w:drawing>
                <wp:inline distT="0" distB="0" distL="0" distR="0" wp14:anchorId="4707BC39" wp14:editId="0ECCA41C">
                  <wp:extent cx="4440357" cy="1552175"/>
                  <wp:effectExtent l="0" t="0" r="17780" b="10160"/>
                  <wp:docPr id="7" name="Diagrama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7F415CC" w14:textId="3A49299B" w:rsidR="00833A9E" w:rsidRPr="00FF4618" w:rsidRDefault="003C73A5" w:rsidP="00386D49">
            <w:pPr>
              <w:widowControl w:val="0"/>
              <w:overflowPunct w:val="0"/>
              <w:autoSpaceDE w:val="0"/>
              <w:autoSpaceDN w:val="0"/>
              <w:adjustRightInd w:val="0"/>
              <w:spacing w:after="0" w:line="240" w:lineRule="auto"/>
              <w:ind w:firstLine="566"/>
              <w:jc w:val="both"/>
              <w:rPr>
                <w:rFonts w:ascii="Times New Roman" w:eastAsia="Times New Roman" w:hAnsi="Times New Roman" w:cs="Times New Roman"/>
                <w:bCs/>
                <w:i/>
                <w:color w:val="FF0000"/>
                <w:sz w:val="20"/>
                <w:szCs w:val="20"/>
                <w:lang w:eastAsia="lt-LT"/>
              </w:rPr>
            </w:pPr>
            <w:r w:rsidRPr="005668CB">
              <w:rPr>
                <w:rFonts w:ascii="Times New Roman" w:eastAsia="Times New Roman" w:hAnsi="Times New Roman" w:cs="Times New Roman"/>
                <w:bCs/>
                <w:i/>
                <w:sz w:val="20"/>
                <w:szCs w:val="20"/>
                <w:lang w:eastAsia="lt-LT"/>
              </w:rPr>
              <w:t>5</w:t>
            </w:r>
            <w:r w:rsidR="00386D49" w:rsidRPr="005668CB">
              <w:rPr>
                <w:rFonts w:ascii="Times New Roman" w:eastAsia="Times New Roman" w:hAnsi="Times New Roman" w:cs="Times New Roman"/>
                <w:bCs/>
                <w:i/>
                <w:sz w:val="20"/>
                <w:szCs w:val="20"/>
                <w:lang w:eastAsia="lt-LT"/>
              </w:rPr>
              <w:t xml:space="preserve"> pav. </w:t>
            </w:r>
            <w:r w:rsidR="00386D49" w:rsidRPr="00627ECC">
              <w:rPr>
                <w:rFonts w:ascii="Times New Roman" w:eastAsia="Times New Roman" w:hAnsi="Times New Roman" w:cs="Times New Roman"/>
                <w:bCs/>
                <w:i/>
                <w:sz w:val="20"/>
                <w:szCs w:val="20"/>
                <w:lang w:eastAsia="lt-LT"/>
              </w:rPr>
              <w:t>Nemokam</w:t>
            </w:r>
            <w:r w:rsidR="00E807B3" w:rsidRPr="00627ECC">
              <w:rPr>
                <w:rFonts w:ascii="Times New Roman" w:eastAsia="Times New Roman" w:hAnsi="Times New Roman" w:cs="Times New Roman"/>
                <w:bCs/>
                <w:i/>
                <w:sz w:val="20"/>
                <w:szCs w:val="20"/>
                <w:lang w:eastAsia="lt-LT"/>
              </w:rPr>
              <w:t xml:space="preserve">us pietus </w:t>
            </w:r>
            <w:r w:rsidR="00386D49" w:rsidRPr="00627ECC">
              <w:rPr>
                <w:rFonts w:ascii="Times New Roman" w:eastAsia="Times New Roman" w:hAnsi="Times New Roman" w:cs="Times New Roman"/>
                <w:bCs/>
                <w:i/>
                <w:sz w:val="20"/>
                <w:szCs w:val="20"/>
                <w:lang w:eastAsia="lt-LT"/>
              </w:rPr>
              <w:t xml:space="preserve">arba </w:t>
            </w:r>
            <w:r w:rsidR="00627ECC" w:rsidRPr="00627ECC">
              <w:rPr>
                <w:rFonts w:ascii="Times New Roman" w:eastAsia="Times New Roman" w:hAnsi="Times New Roman" w:cs="Times New Roman"/>
                <w:bCs/>
                <w:i/>
                <w:sz w:val="20"/>
                <w:szCs w:val="20"/>
                <w:lang w:eastAsia="lt-LT"/>
              </w:rPr>
              <w:t>iš dalies</w:t>
            </w:r>
            <w:r w:rsidR="00386D49" w:rsidRPr="00627ECC">
              <w:rPr>
                <w:rFonts w:ascii="Times New Roman" w:eastAsia="Times New Roman" w:hAnsi="Times New Roman" w:cs="Times New Roman"/>
                <w:bCs/>
                <w:i/>
                <w:sz w:val="20"/>
                <w:szCs w:val="20"/>
                <w:lang w:eastAsia="lt-LT"/>
              </w:rPr>
              <w:t xml:space="preserve"> mokamą maitinimą gaunančių ugdytinių skaičius. </w:t>
            </w:r>
          </w:p>
          <w:p w14:paraId="69F525F9" w14:textId="77777777" w:rsidR="00D62F83" w:rsidRPr="003C73A5" w:rsidRDefault="00D62F83" w:rsidP="00386D49">
            <w:pPr>
              <w:widowControl w:val="0"/>
              <w:overflowPunct w:val="0"/>
              <w:autoSpaceDE w:val="0"/>
              <w:autoSpaceDN w:val="0"/>
              <w:adjustRightInd w:val="0"/>
              <w:spacing w:after="0" w:line="240" w:lineRule="auto"/>
              <w:ind w:firstLine="566"/>
              <w:jc w:val="both"/>
              <w:rPr>
                <w:rFonts w:ascii="Times New Roman" w:eastAsia="Times New Roman" w:hAnsi="Times New Roman" w:cs="Times New Roman"/>
                <w:color w:val="000000" w:themeColor="text1"/>
                <w:sz w:val="24"/>
                <w:szCs w:val="24"/>
                <w:lang w:eastAsia="lt-LT"/>
              </w:rPr>
            </w:pPr>
          </w:p>
        </w:tc>
      </w:tr>
      <w:tr w:rsidR="0018191D" w:rsidRPr="005E0EBB" w14:paraId="6BD90BFD" w14:textId="77777777" w:rsidTr="00FD1A55">
        <w:tc>
          <w:tcPr>
            <w:tcW w:w="9865" w:type="dxa"/>
            <w:shd w:val="clear" w:color="auto" w:fill="auto"/>
          </w:tcPr>
          <w:p w14:paraId="3D68BE72" w14:textId="77777777" w:rsidR="0018191D" w:rsidRPr="005E0EBB" w:rsidRDefault="0018191D" w:rsidP="0018191D">
            <w:pPr>
              <w:overflowPunct w:val="0"/>
              <w:autoSpaceDE w:val="0"/>
              <w:autoSpaceDN w:val="0"/>
              <w:adjustRightInd w:val="0"/>
              <w:spacing w:after="0" w:line="240" w:lineRule="auto"/>
              <w:jc w:val="both"/>
              <w:textAlignment w:val="baseline"/>
              <w:rPr>
                <w:rFonts w:ascii="Times New Roman" w:eastAsia="Times New Roman" w:hAnsi="Times New Roman" w:cs="Times New Roman"/>
                <w:b/>
                <w:bCs/>
                <w:color w:val="000000" w:themeColor="text1"/>
                <w:sz w:val="24"/>
                <w:szCs w:val="24"/>
                <w:lang w:eastAsia="lt-LT"/>
              </w:rPr>
            </w:pPr>
            <w:r w:rsidRPr="005E0EBB">
              <w:rPr>
                <w:rFonts w:ascii="Times New Roman" w:eastAsia="Times New Roman" w:hAnsi="Times New Roman" w:cs="Times New Roman"/>
                <w:b/>
                <w:bCs/>
                <w:color w:val="000000" w:themeColor="text1"/>
                <w:sz w:val="24"/>
                <w:szCs w:val="24"/>
                <w:lang w:eastAsia="lt-LT"/>
              </w:rPr>
              <w:lastRenderedPageBreak/>
              <w:t>Socialinių-demografinių veiksnių poveikis organizacijos strategijai</w:t>
            </w:r>
          </w:p>
          <w:p w14:paraId="765EF4A7" w14:textId="52597F31" w:rsidR="00D36323" w:rsidRDefault="00562913" w:rsidP="00254538">
            <w:pPr>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themeColor="text1"/>
                <w:sz w:val="24"/>
                <w:szCs w:val="24"/>
                <w:lang w:eastAsia="lt-LT"/>
              </w:rPr>
            </w:pPr>
            <w:r w:rsidRPr="005A73B6">
              <w:rPr>
                <w:rFonts w:ascii="Times New Roman" w:eastAsia="Times New Roman" w:hAnsi="Times New Roman" w:cs="Times New Roman"/>
                <w:bCs/>
                <w:sz w:val="24"/>
                <w:szCs w:val="24"/>
                <w:lang w:eastAsia="lt-LT"/>
              </w:rPr>
              <w:t>P</w:t>
            </w:r>
            <w:r w:rsidR="00402B42">
              <w:rPr>
                <w:rFonts w:ascii="Times New Roman" w:eastAsia="Times New Roman" w:hAnsi="Times New Roman" w:cs="Times New Roman"/>
                <w:bCs/>
                <w:sz w:val="24"/>
                <w:szCs w:val="24"/>
                <w:lang w:eastAsia="lt-LT"/>
              </w:rPr>
              <w:t xml:space="preserve">agal 2021-2023 metų strateginio plano analizės pateiktus </w:t>
            </w:r>
            <w:r w:rsidR="0018191D" w:rsidRPr="005A73B6">
              <w:rPr>
                <w:rFonts w:ascii="Times New Roman" w:eastAsia="Times New Roman" w:hAnsi="Times New Roman" w:cs="Times New Roman"/>
                <w:bCs/>
                <w:sz w:val="24"/>
                <w:szCs w:val="24"/>
                <w:lang w:eastAsia="lt-LT"/>
              </w:rPr>
              <w:t>metų duomen</w:t>
            </w:r>
            <w:r w:rsidR="00776DD4">
              <w:rPr>
                <w:rFonts w:ascii="Times New Roman" w:eastAsia="Times New Roman" w:hAnsi="Times New Roman" w:cs="Times New Roman"/>
                <w:bCs/>
                <w:sz w:val="24"/>
                <w:szCs w:val="24"/>
                <w:lang w:eastAsia="lt-LT"/>
              </w:rPr>
              <w:t>i</w:t>
            </w:r>
            <w:r w:rsidR="0018191D" w:rsidRPr="005A73B6">
              <w:rPr>
                <w:rFonts w:ascii="Times New Roman" w:eastAsia="Times New Roman" w:hAnsi="Times New Roman" w:cs="Times New Roman"/>
                <w:bCs/>
                <w:sz w:val="24"/>
                <w:szCs w:val="24"/>
                <w:lang w:eastAsia="lt-LT"/>
              </w:rPr>
              <w:t xml:space="preserve">s </w:t>
            </w:r>
            <w:r w:rsidR="00776DD4">
              <w:rPr>
                <w:rFonts w:ascii="Times New Roman" w:eastAsia="Times New Roman" w:hAnsi="Times New Roman" w:cs="Times New Roman"/>
                <w:bCs/>
                <w:sz w:val="24"/>
                <w:szCs w:val="24"/>
                <w:lang w:eastAsia="lt-LT"/>
              </w:rPr>
              <w:t>akivaizdu</w:t>
            </w:r>
            <w:r w:rsidR="0018191D" w:rsidRPr="005A73B6">
              <w:rPr>
                <w:rFonts w:ascii="Times New Roman" w:eastAsia="Times New Roman" w:hAnsi="Times New Roman" w:cs="Times New Roman"/>
                <w:bCs/>
                <w:sz w:val="24"/>
                <w:szCs w:val="24"/>
                <w:lang w:eastAsia="lt-LT"/>
              </w:rPr>
              <w:t xml:space="preserve">, jog Žiežmarių mokykloje-darželyje „Vaikystės dvaras“ </w:t>
            </w:r>
            <w:r w:rsidR="0018191D" w:rsidRPr="005668CB">
              <w:rPr>
                <w:rFonts w:ascii="Times New Roman" w:eastAsia="Times New Roman" w:hAnsi="Times New Roman" w:cs="Times New Roman"/>
                <w:bCs/>
                <w:sz w:val="24"/>
                <w:szCs w:val="24"/>
                <w:lang w:eastAsia="lt-LT"/>
              </w:rPr>
              <w:t>palaipsniui didėj</w:t>
            </w:r>
            <w:r w:rsidR="005668CB" w:rsidRPr="005668CB">
              <w:rPr>
                <w:rFonts w:ascii="Times New Roman" w:eastAsia="Times New Roman" w:hAnsi="Times New Roman" w:cs="Times New Roman"/>
                <w:bCs/>
                <w:sz w:val="24"/>
                <w:szCs w:val="24"/>
                <w:lang w:eastAsia="lt-LT"/>
              </w:rPr>
              <w:t>o</w:t>
            </w:r>
            <w:r w:rsidR="0018191D" w:rsidRPr="005668CB">
              <w:rPr>
                <w:rFonts w:ascii="Times New Roman" w:eastAsia="Times New Roman" w:hAnsi="Times New Roman" w:cs="Times New Roman"/>
                <w:bCs/>
                <w:sz w:val="24"/>
                <w:szCs w:val="24"/>
                <w:lang w:eastAsia="lt-LT"/>
              </w:rPr>
              <w:t xml:space="preserve"> ugdytinių skaičius</w:t>
            </w:r>
            <w:r w:rsidR="0018191D" w:rsidRPr="005A73B6">
              <w:rPr>
                <w:rFonts w:ascii="Times New Roman" w:eastAsia="Times New Roman" w:hAnsi="Times New Roman" w:cs="Times New Roman"/>
                <w:bCs/>
                <w:sz w:val="24"/>
                <w:szCs w:val="24"/>
                <w:lang w:eastAsia="lt-LT"/>
              </w:rPr>
              <w:t xml:space="preserve"> (</w:t>
            </w:r>
            <w:r w:rsidRPr="005A73B6">
              <w:rPr>
                <w:rFonts w:ascii="Times New Roman" w:eastAsia="Times New Roman" w:hAnsi="Times New Roman" w:cs="Times New Roman"/>
                <w:bCs/>
                <w:sz w:val="24"/>
                <w:szCs w:val="24"/>
                <w:lang w:eastAsia="lt-LT"/>
              </w:rPr>
              <w:t>2020-2021 m. m. – 154 ir skyriuose 93</w:t>
            </w:r>
            <w:r w:rsidR="00762BFF" w:rsidRPr="005A73B6">
              <w:rPr>
                <w:rFonts w:ascii="Times New Roman" w:eastAsia="Times New Roman" w:hAnsi="Times New Roman" w:cs="Times New Roman"/>
                <w:bCs/>
                <w:sz w:val="24"/>
                <w:szCs w:val="24"/>
                <w:lang w:eastAsia="lt-LT"/>
              </w:rPr>
              <w:t>, 2021-2022 m. m. – 15</w:t>
            </w:r>
            <w:r w:rsidR="002D1F27" w:rsidRPr="005A73B6">
              <w:rPr>
                <w:rFonts w:ascii="Times New Roman" w:eastAsia="Times New Roman" w:hAnsi="Times New Roman" w:cs="Times New Roman"/>
                <w:bCs/>
                <w:sz w:val="24"/>
                <w:szCs w:val="24"/>
                <w:lang w:eastAsia="lt-LT"/>
              </w:rPr>
              <w:t>5</w:t>
            </w:r>
            <w:r w:rsidR="00762BFF" w:rsidRPr="005A73B6">
              <w:rPr>
                <w:rFonts w:ascii="Times New Roman" w:eastAsia="Times New Roman" w:hAnsi="Times New Roman" w:cs="Times New Roman"/>
                <w:bCs/>
                <w:sz w:val="24"/>
                <w:szCs w:val="24"/>
                <w:lang w:eastAsia="lt-LT"/>
              </w:rPr>
              <w:t xml:space="preserve"> ir skyriuose</w:t>
            </w:r>
            <w:r w:rsidR="00D62F83">
              <w:rPr>
                <w:rFonts w:ascii="Times New Roman" w:eastAsia="Times New Roman" w:hAnsi="Times New Roman" w:cs="Times New Roman"/>
                <w:bCs/>
                <w:sz w:val="24"/>
                <w:szCs w:val="24"/>
                <w:lang w:eastAsia="lt-LT"/>
              </w:rPr>
              <w:t xml:space="preserve"> </w:t>
            </w:r>
            <w:r w:rsidR="008A1281">
              <w:rPr>
                <w:rFonts w:ascii="Times New Roman" w:eastAsia="Times New Roman" w:hAnsi="Times New Roman" w:cs="Times New Roman"/>
                <w:bCs/>
                <w:sz w:val="24"/>
                <w:szCs w:val="24"/>
                <w:lang w:eastAsia="lt-LT"/>
              </w:rPr>
              <w:t>–</w:t>
            </w:r>
            <w:r w:rsidR="00762BFF" w:rsidRPr="005A73B6">
              <w:rPr>
                <w:rFonts w:ascii="Times New Roman" w:eastAsia="Times New Roman" w:hAnsi="Times New Roman" w:cs="Times New Roman"/>
                <w:bCs/>
                <w:sz w:val="24"/>
                <w:szCs w:val="24"/>
                <w:lang w:eastAsia="lt-LT"/>
              </w:rPr>
              <w:t xml:space="preserve"> </w:t>
            </w:r>
            <w:r w:rsidR="002D1F27" w:rsidRPr="005A73B6">
              <w:rPr>
                <w:rFonts w:ascii="Times New Roman" w:eastAsia="Times New Roman" w:hAnsi="Times New Roman" w:cs="Times New Roman"/>
                <w:bCs/>
                <w:sz w:val="24"/>
                <w:szCs w:val="24"/>
                <w:lang w:eastAsia="lt-LT"/>
              </w:rPr>
              <w:t>95</w:t>
            </w:r>
            <w:r w:rsidR="008A1281">
              <w:rPr>
                <w:rFonts w:ascii="Times New Roman" w:eastAsia="Times New Roman" w:hAnsi="Times New Roman" w:cs="Times New Roman"/>
                <w:bCs/>
                <w:sz w:val="24"/>
                <w:szCs w:val="24"/>
                <w:lang w:eastAsia="lt-LT"/>
              </w:rPr>
              <w:t>,</w:t>
            </w:r>
            <w:r w:rsidR="00D62F83">
              <w:rPr>
                <w:rFonts w:ascii="Times New Roman" w:eastAsia="Times New Roman" w:hAnsi="Times New Roman" w:cs="Times New Roman"/>
                <w:bCs/>
                <w:color w:val="000000" w:themeColor="text1"/>
                <w:sz w:val="24"/>
                <w:szCs w:val="24"/>
                <w:lang w:eastAsia="lt-LT"/>
              </w:rPr>
              <w:t xml:space="preserve"> </w:t>
            </w:r>
            <w:r w:rsidR="00DB3431" w:rsidRPr="00B146F7">
              <w:rPr>
                <w:rFonts w:ascii="Times New Roman" w:eastAsia="Times New Roman" w:hAnsi="Times New Roman" w:cs="Times New Roman"/>
                <w:bCs/>
                <w:sz w:val="24"/>
                <w:szCs w:val="24"/>
                <w:lang w:eastAsia="lt-LT"/>
              </w:rPr>
              <w:t>2022–</w:t>
            </w:r>
            <w:r w:rsidR="005A73B6" w:rsidRPr="00B146F7">
              <w:rPr>
                <w:rFonts w:ascii="Times New Roman" w:eastAsia="Times New Roman" w:hAnsi="Times New Roman" w:cs="Times New Roman"/>
                <w:bCs/>
                <w:sz w:val="24"/>
                <w:szCs w:val="24"/>
                <w:lang w:eastAsia="lt-LT"/>
              </w:rPr>
              <w:t xml:space="preserve">2023 m. m. </w:t>
            </w:r>
            <w:r w:rsidR="008A1281" w:rsidRPr="00B146F7">
              <w:rPr>
                <w:rFonts w:ascii="Times New Roman" w:eastAsia="Times New Roman" w:hAnsi="Times New Roman" w:cs="Times New Roman"/>
                <w:bCs/>
                <w:sz w:val="24"/>
                <w:szCs w:val="24"/>
                <w:lang w:eastAsia="lt-LT"/>
              </w:rPr>
              <w:t xml:space="preserve">– </w:t>
            </w:r>
            <w:r w:rsidR="005A73B6" w:rsidRPr="00B146F7">
              <w:rPr>
                <w:rFonts w:ascii="Times New Roman" w:eastAsia="Times New Roman" w:hAnsi="Times New Roman" w:cs="Times New Roman"/>
                <w:bCs/>
                <w:sz w:val="24"/>
                <w:szCs w:val="24"/>
                <w:lang w:eastAsia="lt-LT"/>
              </w:rPr>
              <w:t>145 ir skyriuose – 86)</w:t>
            </w:r>
            <w:r w:rsidR="000106B5" w:rsidRPr="00B146F7">
              <w:rPr>
                <w:rFonts w:ascii="Times New Roman" w:eastAsia="Times New Roman" w:hAnsi="Times New Roman" w:cs="Times New Roman"/>
                <w:bCs/>
                <w:sz w:val="24"/>
                <w:szCs w:val="24"/>
                <w:lang w:eastAsia="lt-LT"/>
              </w:rPr>
              <w:t>, 2023-2024 mokslo met</w:t>
            </w:r>
            <w:r w:rsidR="000106B5" w:rsidRPr="0063516B">
              <w:rPr>
                <w:rFonts w:ascii="Times New Roman" w:eastAsia="Times New Roman" w:hAnsi="Times New Roman" w:cs="Times New Roman"/>
                <w:bCs/>
                <w:sz w:val="24"/>
                <w:szCs w:val="24"/>
                <w:lang w:eastAsia="lt-LT"/>
              </w:rPr>
              <w:t>a</w:t>
            </w:r>
            <w:r w:rsidR="0063516B">
              <w:rPr>
                <w:rFonts w:ascii="Times New Roman" w:eastAsia="Times New Roman" w:hAnsi="Times New Roman" w:cs="Times New Roman"/>
                <w:bCs/>
                <w:sz w:val="24"/>
                <w:szCs w:val="24"/>
                <w:lang w:eastAsia="lt-LT"/>
              </w:rPr>
              <w:t>is</w:t>
            </w:r>
            <w:r w:rsidR="000106B5" w:rsidRPr="00B146F7">
              <w:rPr>
                <w:rFonts w:ascii="Times New Roman" w:eastAsia="Times New Roman" w:hAnsi="Times New Roman" w:cs="Times New Roman"/>
                <w:bCs/>
                <w:sz w:val="24"/>
                <w:szCs w:val="24"/>
                <w:lang w:eastAsia="lt-LT"/>
              </w:rPr>
              <w:t xml:space="preserve"> ugdytinių skaičius </w:t>
            </w:r>
            <w:r w:rsidR="008A1281" w:rsidRPr="00B146F7">
              <w:rPr>
                <w:rFonts w:ascii="Times New Roman" w:eastAsia="Times New Roman" w:hAnsi="Times New Roman" w:cs="Times New Roman"/>
                <w:bCs/>
                <w:sz w:val="24"/>
                <w:szCs w:val="24"/>
                <w:lang w:eastAsia="lt-LT"/>
              </w:rPr>
              <w:t>padidėjo – 153 ir skyriuose 82.</w:t>
            </w:r>
            <w:r w:rsidR="004536E0" w:rsidRPr="00B146F7">
              <w:rPr>
                <w:rFonts w:ascii="Times New Roman" w:eastAsia="Times New Roman" w:hAnsi="Times New Roman" w:cs="Times New Roman"/>
                <w:bCs/>
                <w:sz w:val="24"/>
                <w:szCs w:val="24"/>
                <w:lang w:eastAsia="lt-LT"/>
              </w:rPr>
              <w:t xml:space="preserve"> U</w:t>
            </w:r>
            <w:r w:rsidR="0018191D" w:rsidRPr="00B146F7">
              <w:rPr>
                <w:rFonts w:ascii="Times New Roman" w:eastAsia="Times New Roman" w:hAnsi="Times New Roman" w:cs="Times New Roman"/>
                <w:bCs/>
                <w:sz w:val="24"/>
                <w:szCs w:val="24"/>
                <w:lang w:eastAsia="lt-LT"/>
              </w:rPr>
              <w:t xml:space="preserve">gdytinių skaičiaus </w:t>
            </w:r>
            <w:r w:rsidR="00F66841" w:rsidRPr="00B146F7">
              <w:rPr>
                <w:rFonts w:ascii="Times New Roman" w:eastAsia="Times New Roman" w:hAnsi="Times New Roman" w:cs="Times New Roman"/>
                <w:bCs/>
                <w:sz w:val="24"/>
                <w:szCs w:val="24"/>
                <w:lang w:eastAsia="lt-LT"/>
              </w:rPr>
              <w:t>svyravim</w:t>
            </w:r>
            <w:r w:rsidR="002F6656" w:rsidRPr="00B146F7">
              <w:rPr>
                <w:rFonts w:ascii="Times New Roman" w:eastAsia="Times New Roman" w:hAnsi="Times New Roman" w:cs="Times New Roman"/>
                <w:bCs/>
                <w:sz w:val="24"/>
                <w:szCs w:val="24"/>
                <w:lang w:eastAsia="lt-LT"/>
              </w:rPr>
              <w:t>ą</w:t>
            </w:r>
            <w:r w:rsidR="00F66841" w:rsidRPr="00B146F7">
              <w:rPr>
                <w:rFonts w:ascii="Times New Roman" w:eastAsia="Times New Roman" w:hAnsi="Times New Roman" w:cs="Times New Roman"/>
                <w:bCs/>
                <w:sz w:val="24"/>
                <w:szCs w:val="24"/>
                <w:lang w:eastAsia="lt-LT"/>
              </w:rPr>
              <w:t xml:space="preserve"> </w:t>
            </w:r>
            <w:r w:rsidR="0018191D" w:rsidRPr="00B146F7">
              <w:rPr>
                <w:rFonts w:ascii="Times New Roman" w:eastAsia="Times New Roman" w:hAnsi="Times New Roman" w:cs="Times New Roman"/>
                <w:bCs/>
                <w:sz w:val="24"/>
                <w:szCs w:val="24"/>
                <w:lang w:eastAsia="lt-LT"/>
              </w:rPr>
              <w:t>gali įtakoti</w:t>
            </w:r>
            <w:r w:rsidR="007C3F9C" w:rsidRPr="00B146F7">
              <w:rPr>
                <w:rFonts w:ascii="Times New Roman" w:eastAsia="Times New Roman" w:hAnsi="Times New Roman" w:cs="Times New Roman"/>
                <w:bCs/>
                <w:sz w:val="24"/>
                <w:szCs w:val="24"/>
                <w:lang w:eastAsia="lt-LT"/>
              </w:rPr>
              <w:t xml:space="preserve"> </w:t>
            </w:r>
            <w:r w:rsidR="0070036F" w:rsidRPr="00B146F7">
              <w:rPr>
                <w:rFonts w:ascii="Times New Roman" w:eastAsia="Times New Roman" w:hAnsi="Times New Roman" w:cs="Times New Roman"/>
                <w:bCs/>
                <w:sz w:val="24"/>
                <w:szCs w:val="24"/>
                <w:lang w:eastAsia="lt-LT"/>
              </w:rPr>
              <w:t xml:space="preserve">gyventojų migracija, </w:t>
            </w:r>
            <w:r w:rsidR="0018191D" w:rsidRPr="00B146F7">
              <w:rPr>
                <w:rFonts w:ascii="Times New Roman" w:eastAsia="Times New Roman" w:hAnsi="Times New Roman" w:cs="Times New Roman"/>
                <w:bCs/>
                <w:sz w:val="24"/>
                <w:szCs w:val="24"/>
                <w:lang w:eastAsia="lt-LT"/>
              </w:rPr>
              <w:t>t</w:t>
            </w:r>
            <w:r w:rsidR="00D62F83" w:rsidRPr="00B146F7">
              <w:rPr>
                <w:rFonts w:ascii="Times New Roman" w:eastAsia="Times New Roman" w:hAnsi="Times New Roman" w:cs="Times New Roman"/>
                <w:bCs/>
                <w:sz w:val="24"/>
                <w:szCs w:val="24"/>
                <w:lang w:eastAsia="lt-LT"/>
              </w:rPr>
              <w:t>aip pat</w:t>
            </w:r>
            <w:r w:rsidR="0070036F" w:rsidRPr="00B146F7">
              <w:rPr>
                <w:rFonts w:ascii="Times New Roman" w:eastAsia="Times New Roman" w:hAnsi="Times New Roman" w:cs="Times New Roman"/>
                <w:bCs/>
                <w:sz w:val="24"/>
                <w:szCs w:val="24"/>
                <w:lang w:eastAsia="lt-LT"/>
              </w:rPr>
              <w:t>,</w:t>
            </w:r>
            <w:r w:rsidR="00D62F83" w:rsidRPr="00B146F7">
              <w:rPr>
                <w:rFonts w:ascii="Times New Roman" w:eastAsia="Times New Roman" w:hAnsi="Times New Roman" w:cs="Times New Roman"/>
                <w:bCs/>
                <w:sz w:val="24"/>
                <w:szCs w:val="24"/>
                <w:lang w:eastAsia="lt-LT"/>
              </w:rPr>
              <w:t xml:space="preserve"> </w:t>
            </w:r>
            <w:r w:rsidR="0018191D" w:rsidRPr="00B146F7">
              <w:rPr>
                <w:rFonts w:ascii="Times New Roman" w:eastAsia="Times New Roman" w:hAnsi="Times New Roman" w:cs="Times New Roman"/>
                <w:bCs/>
                <w:sz w:val="24"/>
                <w:szCs w:val="24"/>
                <w:lang w:eastAsia="lt-LT"/>
              </w:rPr>
              <w:t>pradinį ugdymą</w:t>
            </w:r>
            <w:r w:rsidR="007C3F9C" w:rsidRPr="00B146F7">
              <w:rPr>
                <w:rFonts w:ascii="Times New Roman" w:eastAsia="Times New Roman" w:hAnsi="Times New Roman" w:cs="Times New Roman"/>
                <w:bCs/>
                <w:sz w:val="24"/>
                <w:szCs w:val="24"/>
                <w:lang w:eastAsia="lt-LT"/>
              </w:rPr>
              <w:t xml:space="preserve"> </w:t>
            </w:r>
            <w:r w:rsidR="00E66890">
              <w:rPr>
                <w:rFonts w:ascii="Times New Roman" w:eastAsia="Times New Roman" w:hAnsi="Times New Roman" w:cs="Times New Roman"/>
                <w:bCs/>
                <w:color w:val="000000" w:themeColor="text1"/>
                <w:sz w:val="24"/>
                <w:szCs w:val="24"/>
                <w:lang w:eastAsia="lt-LT"/>
              </w:rPr>
              <w:t>teikianti</w:t>
            </w:r>
            <w:r w:rsidR="00E66890" w:rsidRPr="005E0EBB">
              <w:rPr>
                <w:rFonts w:ascii="Times New Roman" w:eastAsia="Times New Roman" w:hAnsi="Times New Roman" w:cs="Times New Roman"/>
                <w:bCs/>
                <w:color w:val="000000" w:themeColor="text1"/>
                <w:sz w:val="24"/>
                <w:szCs w:val="24"/>
                <w:lang w:eastAsia="lt-LT"/>
              </w:rPr>
              <w:t xml:space="preserve"> </w:t>
            </w:r>
            <w:r w:rsidR="007C3F9C" w:rsidRPr="005E0EBB">
              <w:rPr>
                <w:rFonts w:ascii="Times New Roman" w:eastAsia="Times New Roman" w:hAnsi="Times New Roman" w:cs="Times New Roman"/>
                <w:bCs/>
                <w:color w:val="000000" w:themeColor="text1"/>
                <w:sz w:val="24"/>
                <w:szCs w:val="24"/>
                <w:lang w:eastAsia="lt-LT"/>
              </w:rPr>
              <w:t>Žiežmarių gimnazija</w:t>
            </w:r>
            <w:r w:rsidR="00D36323">
              <w:rPr>
                <w:rFonts w:ascii="Times New Roman" w:eastAsia="Times New Roman" w:hAnsi="Times New Roman" w:cs="Times New Roman"/>
                <w:bCs/>
                <w:color w:val="000000" w:themeColor="text1"/>
                <w:sz w:val="24"/>
                <w:szCs w:val="24"/>
                <w:lang w:eastAsia="lt-LT"/>
              </w:rPr>
              <w:t>.</w:t>
            </w:r>
          </w:p>
          <w:p w14:paraId="12081991" w14:textId="77777777" w:rsidR="00F11ED9" w:rsidRDefault="00E135F0" w:rsidP="00F11ED9">
            <w:pPr>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themeColor="text1"/>
                <w:sz w:val="24"/>
                <w:szCs w:val="24"/>
                <w:lang w:eastAsia="lt-LT"/>
              </w:rPr>
            </w:pPr>
            <w:r>
              <w:rPr>
                <w:rFonts w:ascii="Times New Roman" w:eastAsia="Times New Roman" w:hAnsi="Times New Roman" w:cs="Times New Roman"/>
                <w:bCs/>
                <w:color w:val="000000" w:themeColor="text1"/>
                <w:sz w:val="24"/>
                <w:szCs w:val="24"/>
                <w:lang w:eastAsia="lt-LT"/>
              </w:rPr>
              <w:t>Aktualus</w:t>
            </w:r>
            <w:r w:rsidR="00165E0D">
              <w:rPr>
                <w:rFonts w:ascii="Times New Roman" w:eastAsia="Times New Roman" w:hAnsi="Times New Roman" w:cs="Times New Roman"/>
                <w:bCs/>
                <w:color w:val="000000" w:themeColor="text1"/>
                <w:sz w:val="24"/>
                <w:szCs w:val="24"/>
                <w:lang w:eastAsia="lt-LT"/>
              </w:rPr>
              <w:t xml:space="preserve"> yra</w:t>
            </w:r>
            <w:r w:rsidR="00D62F83">
              <w:rPr>
                <w:rFonts w:ascii="Times New Roman" w:eastAsia="Times New Roman" w:hAnsi="Times New Roman" w:cs="Times New Roman"/>
                <w:bCs/>
                <w:color w:val="000000" w:themeColor="text1"/>
                <w:sz w:val="24"/>
                <w:szCs w:val="24"/>
                <w:lang w:eastAsia="lt-LT"/>
              </w:rPr>
              <w:t xml:space="preserve"> </w:t>
            </w:r>
            <w:r w:rsidR="003445F7" w:rsidRPr="00AB5BC6">
              <w:rPr>
                <w:rFonts w:ascii="Times New Roman" w:eastAsia="Times New Roman" w:hAnsi="Times New Roman" w:cs="Times New Roman"/>
                <w:bCs/>
                <w:sz w:val="24"/>
                <w:szCs w:val="24"/>
                <w:lang w:eastAsia="lt-LT"/>
              </w:rPr>
              <w:t xml:space="preserve">didelis socialinių problemų šeimose </w:t>
            </w:r>
            <w:r w:rsidR="00741002" w:rsidRPr="00AB5BC6">
              <w:rPr>
                <w:rFonts w:ascii="Times New Roman" w:eastAsia="Times New Roman" w:hAnsi="Times New Roman" w:cs="Times New Roman"/>
                <w:bCs/>
                <w:sz w:val="24"/>
                <w:szCs w:val="24"/>
                <w:lang w:eastAsia="lt-LT"/>
              </w:rPr>
              <w:t xml:space="preserve">turinčių </w:t>
            </w:r>
            <w:r w:rsidR="00D62F83" w:rsidRPr="00AB5BC6">
              <w:rPr>
                <w:rFonts w:ascii="Times New Roman" w:eastAsia="Times New Roman" w:hAnsi="Times New Roman" w:cs="Times New Roman"/>
                <w:bCs/>
                <w:sz w:val="24"/>
                <w:szCs w:val="24"/>
                <w:lang w:eastAsia="lt-LT"/>
              </w:rPr>
              <w:t>ugdytinių užimtum</w:t>
            </w:r>
            <w:r w:rsidR="00165E0D" w:rsidRPr="00AB5BC6">
              <w:rPr>
                <w:rFonts w:ascii="Times New Roman" w:eastAsia="Times New Roman" w:hAnsi="Times New Roman" w:cs="Times New Roman"/>
                <w:bCs/>
                <w:sz w:val="24"/>
                <w:szCs w:val="24"/>
                <w:lang w:eastAsia="lt-LT"/>
              </w:rPr>
              <w:t>o</w:t>
            </w:r>
            <w:r w:rsidR="00DA45C5" w:rsidRPr="00AB5BC6">
              <w:rPr>
                <w:rFonts w:ascii="Times New Roman" w:eastAsia="Times New Roman" w:hAnsi="Times New Roman" w:cs="Times New Roman"/>
                <w:bCs/>
                <w:sz w:val="24"/>
                <w:szCs w:val="24"/>
                <w:lang w:eastAsia="lt-LT"/>
              </w:rPr>
              <w:t xml:space="preserve"> poreiki</w:t>
            </w:r>
            <w:r w:rsidR="008B35DA" w:rsidRPr="00AB5BC6">
              <w:rPr>
                <w:rFonts w:ascii="Times New Roman" w:eastAsia="Times New Roman" w:hAnsi="Times New Roman" w:cs="Times New Roman"/>
                <w:bCs/>
                <w:sz w:val="24"/>
                <w:szCs w:val="24"/>
                <w:lang w:eastAsia="lt-LT"/>
              </w:rPr>
              <w:t>s</w:t>
            </w:r>
            <w:r w:rsidR="00741002" w:rsidRPr="00AB5BC6">
              <w:rPr>
                <w:rFonts w:ascii="Times New Roman" w:eastAsia="Times New Roman" w:hAnsi="Times New Roman" w:cs="Times New Roman"/>
                <w:bCs/>
                <w:sz w:val="24"/>
                <w:szCs w:val="24"/>
                <w:lang w:eastAsia="lt-LT"/>
              </w:rPr>
              <w:t>,</w:t>
            </w:r>
            <w:r w:rsidR="0018191D" w:rsidRPr="00AB5BC6">
              <w:rPr>
                <w:rFonts w:ascii="Times New Roman" w:eastAsia="Times New Roman" w:hAnsi="Times New Roman" w:cs="Times New Roman"/>
                <w:bCs/>
                <w:sz w:val="24"/>
                <w:szCs w:val="24"/>
                <w:lang w:eastAsia="lt-LT"/>
              </w:rPr>
              <w:t xml:space="preserve"> dėl kuri</w:t>
            </w:r>
            <w:r w:rsidR="00741002" w:rsidRPr="00AB5BC6">
              <w:rPr>
                <w:rFonts w:ascii="Times New Roman" w:eastAsia="Times New Roman" w:hAnsi="Times New Roman" w:cs="Times New Roman"/>
                <w:bCs/>
                <w:sz w:val="24"/>
                <w:szCs w:val="24"/>
                <w:lang w:eastAsia="lt-LT"/>
              </w:rPr>
              <w:t>o</w:t>
            </w:r>
            <w:r w:rsidR="0018191D" w:rsidRPr="00AB5BC6">
              <w:rPr>
                <w:rFonts w:ascii="Times New Roman" w:eastAsia="Times New Roman" w:hAnsi="Times New Roman" w:cs="Times New Roman"/>
                <w:bCs/>
                <w:sz w:val="24"/>
                <w:szCs w:val="24"/>
                <w:lang w:eastAsia="lt-LT"/>
              </w:rPr>
              <w:t xml:space="preserve"> </w:t>
            </w:r>
            <w:r w:rsidR="008B35DA" w:rsidRPr="00AB5BC6">
              <w:rPr>
                <w:rFonts w:ascii="Times New Roman" w:eastAsia="Times New Roman" w:hAnsi="Times New Roman" w:cs="Times New Roman"/>
                <w:bCs/>
                <w:sz w:val="24"/>
                <w:szCs w:val="24"/>
                <w:lang w:eastAsia="lt-LT"/>
              </w:rPr>
              <w:t>kyla</w:t>
            </w:r>
            <w:r w:rsidR="0018191D" w:rsidRPr="00AB5BC6">
              <w:rPr>
                <w:rFonts w:ascii="Times New Roman" w:eastAsia="Times New Roman" w:hAnsi="Times New Roman" w:cs="Times New Roman"/>
                <w:bCs/>
                <w:sz w:val="24"/>
                <w:szCs w:val="24"/>
                <w:lang w:eastAsia="lt-LT"/>
              </w:rPr>
              <w:t xml:space="preserve"> didesn</w:t>
            </w:r>
            <w:r w:rsidRPr="00AB5BC6">
              <w:rPr>
                <w:rFonts w:ascii="Times New Roman" w:eastAsia="Times New Roman" w:hAnsi="Times New Roman" w:cs="Times New Roman"/>
                <w:bCs/>
                <w:sz w:val="24"/>
                <w:szCs w:val="24"/>
                <w:lang w:eastAsia="lt-LT"/>
              </w:rPr>
              <w:t>ė</w:t>
            </w:r>
            <w:r w:rsidR="0018191D" w:rsidRPr="00AB5BC6">
              <w:rPr>
                <w:rFonts w:ascii="Times New Roman" w:eastAsia="Times New Roman" w:hAnsi="Times New Roman" w:cs="Times New Roman"/>
                <w:bCs/>
                <w:sz w:val="24"/>
                <w:szCs w:val="24"/>
                <w:lang w:eastAsia="lt-LT"/>
              </w:rPr>
              <w:t xml:space="preserve">s kompleksinės popamokinės priežiūros </w:t>
            </w:r>
            <w:r w:rsidR="003445F7" w:rsidRPr="00AB5BC6">
              <w:rPr>
                <w:rFonts w:ascii="Times New Roman" w:eastAsia="Times New Roman" w:hAnsi="Times New Roman" w:cs="Times New Roman"/>
                <w:bCs/>
                <w:sz w:val="24"/>
                <w:szCs w:val="24"/>
                <w:lang w:eastAsia="lt-LT"/>
              </w:rPr>
              <w:t>bei</w:t>
            </w:r>
            <w:r w:rsidR="0018191D" w:rsidRPr="00AB5BC6">
              <w:rPr>
                <w:rFonts w:ascii="Times New Roman" w:eastAsia="Times New Roman" w:hAnsi="Times New Roman" w:cs="Times New Roman"/>
                <w:bCs/>
                <w:sz w:val="24"/>
                <w:szCs w:val="24"/>
                <w:lang w:eastAsia="lt-LT"/>
              </w:rPr>
              <w:t xml:space="preserve"> nemokamo </w:t>
            </w:r>
            <w:r w:rsidR="0018191D" w:rsidRPr="005E0EBB">
              <w:rPr>
                <w:rFonts w:ascii="Times New Roman" w:eastAsia="Times New Roman" w:hAnsi="Times New Roman" w:cs="Times New Roman"/>
                <w:bCs/>
                <w:color w:val="000000" w:themeColor="text1"/>
                <w:sz w:val="24"/>
                <w:szCs w:val="24"/>
                <w:lang w:eastAsia="lt-LT"/>
              </w:rPr>
              <w:t>maitinimo</w:t>
            </w:r>
            <w:r>
              <w:rPr>
                <w:rFonts w:ascii="Times New Roman" w:eastAsia="Times New Roman" w:hAnsi="Times New Roman" w:cs="Times New Roman"/>
                <w:bCs/>
                <w:color w:val="000000" w:themeColor="text1"/>
                <w:sz w:val="24"/>
                <w:szCs w:val="24"/>
                <w:lang w:eastAsia="lt-LT"/>
              </w:rPr>
              <w:t xml:space="preserve"> </w:t>
            </w:r>
            <w:r w:rsidR="003445F7">
              <w:rPr>
                <w:rFonts w:ascii="Times New Roman" w:eastAsia="Times New Roman" w:hAnsi="Times New Roman" w:cs="Times New Roman"/>
                <w:bCs/>
                <w:color w:val="000000" w:themeColor="text1"/>
                <w:sz w:val="24"/>
                <w:szCs w:val="24"/>
                <w:lang w:eastAsia="lt-LT"/>
              </w:rPr>
              <w:t>poreikis</w:t>
            </w:r>
            <w:r w:rsidR="0018191D" w:rsidRPr="005E0EBB">
              <w:rPr>
                <w:rFonts w:ascii="Times New Roman" w:eastAsia="Times New Roman" w:hAnsi="Times New Roman" w:cs="Times New Roman"/>
                <w:bCs/>
                <w:color w:val="000000" w:themeColor="text1"/>
                <w:sz w:val="24"/>
                <w:szCs w:val="24"/>
                <w:lang w:eastAsia="lt-LT"/>
              </w:rPr>
              <w:t>.</w:t>
            </w:r>
          </w:p>
          <w:p w14:paraId="2FBFCAEF" w14:textId="5BC992A9" w:rsidR="0018191D" w:rsidRPr="00F11ED9" w:rsidRDefault="0018191D" w:rsidP="00F11ED9">
            <w:pPr>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themeColor="text1"/>
                <w:sz w:val="24"/>
                <w:szCs w:val="24"/>
                <w:lang w:eastAsia="lt-LT"/>
              </w:rPr>
            </w:pPr>
            <w:r w:rsidRPr="005E0EBB">
              <w:rPr>
                <w:rFonts w:ascii="Times New Roman" w:eastAsia="Times New Roman" w:hAnsi="Times New Roman" w:cs="Times New Roman"/>
                <w:bCs/>
                <w:color w:val="000000" w:themeColor="text1"/>
                <w:sz w:val="24"/>
                <w:szCs w:val="24"/>
                <w:lang w:eastAsia="lt-LT"/>
              </w:rPr>
              <w:t>Esama situacija mokykloje-darželyje „Vaikystės dvaras“ ir siekia</w:t>
            </w:r>
            <w:r w:rsidR="005E40F5" w:rsidRPr="005E0EBB">
              <w:rPr>
                <w:rFonts w:ascii="Times New Roman" w:eastAsia="Times New Roman" w:hAnsi="Times New Roman" w:cs="Times New Roman"/>
                <w:bCs/>
                <w:color w:val="000000" w:themeColor="text1"/>
                <w:sz w:val="24"/>
                <w:szCs w:val="24"/>
                <w:lang w:eastAsia="lt-LT"/>
              </w:rPr>
              <w:t>mybė</w:t>
            </w:r>
            <w:r w:rsidRPr="005E0EBB">
              <w:rPr>
                <w:rFonts w:ascii="Times New Roman" w:eastAsia="Times New Roman" w:hAnsi="Times New Roman" w:cs="Times New Roman"/>
                <w:bCs/>
                <w:color w:val="000000" w:themeColor="text1"/>
                <w:sz w:val="24"/>
                <w:szCs w:val="24"/>
                <w:lang w:eastAsia="lt-LT"/>
              </w:rPr>
              <w:t xml:space="preserve"> užtikrinti kokybišką psichologinį klimatą įstaigoje ugdomiems ugdytiniams, reikalauja atkreipti dėmesį į </w:t>
            </w:r>
            <w:r w:rsidRPr="00F11ED9">
              <w:rPr>
                <w:rFonts w:ascii="Times New Roman" w:eastAsia="Times New Roman" w:hAnsi="Times New Roman" w:cs="Times New Roman"/>
                <w:color w:val="000000" w:themeColor="text1"/>
                <w:sz w:val="24"/>
                <w:szCs w:val="24"/>
                <w:lang w:eastAsia="lt-LT"/>
              </w:rPr>
              <w:t>socialinio darbuotojo</w:t>
            </w:r>
            <w:r w:rsidRPr="00F11ED9">
              <w:rPr>
                <w:rFonts w:ascii="Times New Roman" w:eastAsia="Times New Roman" w:hAnsi="Times New Roman" w:cs="Times New Roman"/>
                <w:bCs/>
                <w:color w:val="000000" w:themeColor="text1"/>
                <w:sz w:val="24"/>
                <w:szCs w:val="24"/>
                <w:lang w:eastAsia="lt-LT"/>
              </w:rPr>
              <w:t xml:space="preserve"> būtinybę.</w:t>
            </w:r>
            <w:r w:rsidR="00246013" w:rsidRPr="005E0EBB">
              <w:rPr>
                <w:rFonts w:ascii="Times New Roman" w:eastAsia="Times New Roman" w:hAnsi="Times New Roman" w:cs="Times New Roman"/>
                <w:bCs/>
                <w:color w:val="000000" w:themeColor="text1"/>
                <w:sz w:val="24"/>
                <w:szCs w:val="24"/>
                <w:lang w:eastAsia="lt-LT"/>
              </w:rPr>
              <w:t xml:space="preserve"> </w:t>
            </w:r>
          </w:p>
        </w:tc>
      </w:tr>
      <w:tr w:rsidR="0018191D" w:rsidRPr="005E0EBB" w14:paraId="0AB5E651" w14:textId="77777777" w:rsidTr="00FD1A55">
        <w:tc>
          <w:tcPr>
            <w:tcW w:w="9865" w:type="dxa"/>
            <w:shd w:val="clear" w:color="auto" w:fill="auto"/>
          </w:tcPr>
          <w:p w14:paraId="00ADC899" w14:textId="77777777" w:rsidR="0018191D" w:rsidRPr="00087660" w:rsidRDefault="0018191D" w:rsidP="00562913">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lt-LT"/>
              </w:rPr>
            </w:pPr>
            <w:r w:rsidRPr="00087660">
              <w:rPr>
                <w:rFonts w:ascii="Times New Roman" w:eastAsia="Times New Roman" w:hAnsi="Times New Roman" w:cs="Times New Roman"/>
                <w:b/>
                <w:bCs/>
                <w:sz w:val="24"/>
                <w:szCs w:val="24"/>
                <w:lang w:eastAsia="lt-LT"/>
              </w:rPr>
              <w:t>Technologiniai ir edukaciniai veiksniai.</w:t>
            </w:r>
          </w:p>
          <w:p w14:paraId="39BCCF79" w14:textId="3D7A6A96" w:rsidR="00F11ED9" w:rsidRDefault="0018191D" w:rsidP="00562913">
            <w:pPr>
              <w:spacing w:after="0" w:line="240" w:lineRule="auto"/>
              <w:jc w:val="both"/>
              <w:rPr>
                <w:rFonts w:ascii="Times New Roman" w:eastAsia="Times New Roman" w:hAnsi="Times New Roman" w:cs="Times New Roman"/>
                <w:sz w:val="24"/>
                <w:szCs w:val="24"/>
                <w:lang w:eastAsia="lt-LT"/>
              </w:rPr>
            </w:pPr>
            <w:r w:rsidRPr="00087660">
              <w:rPr>
                <w:rFonts w:ascii="Times New Roman" w:eastAsia="Times New Roman" w:hAnsi="Times New Roman" w:cs="Times New Roman"/>
                <w:sz w:val="24"/>
                <w:szCs w:val="24"/>
                <w:lang w:eastAsia="lt-LT"/>
              </w:rPr>
              <w:lastRenderedPageBreak/>
              <w:t xml:space="preserve">Valstybės pažangos strategija „Lietuvos pažangos strategija „Lietuva 2030“, daugiausia </w:t>
            </w:r>
            <w:r w:rsidR="0025373A">
              <w:rPr>
                <w:rFonts w:ascii="Times New Roman" w:eastAsia="Times New Roman" w:hAnsi="Times New Roman" w:cs="Times New Roman"/>
                <w:sz w:val="24"/>
                <w:szCs w:val="24"/>
                <w:lang w:eastAsia="lt-LT"/>
              </w:rPr>
              <w:t>iššūkių</w:t>
            </w:r>
            <w:r w:rsidRPr="00087660">
              <w:rPr>
                <w:rFonts w:ascii="Times New Roman" w:eastAsia="Times New Roman" w:hAnsi="Times New Roman" w:cs="Times New Roman"/>
                <w:sz w:val="24"/>
                <w:szCs w:val="24"/>
                <w:lang w:eastAsia="lt-LT"/>
              </w:rPr>
              <w:t xml:space="preserve"> švietimui numato, dirbant strategine sumanios visuomenės formavimo kryptimi. Ji įgyvendinama, siekiant veiklios, solidarios ir besimokančios visuomenės. Joje nurodoma, kad, norint sėkmingai </w:t>
            </w:r>
            <w:r w:rsidR="0025373A">
              <w:rPr>
                <w:rFonts w:ascii="Times New Roman" w:eastAsia="Times New Roman" w:hAnsi="Times New Roman" w:cs="Times New Roman"/>
                <w:sz w:val="24"/>
                <w:szCs w:val="24"/>
                <w:lang w:eastAsia="lt-LT"/>
              </w:rPr>
              <w:t>augti</w:t>
            </w:r>
            <w:r w:rsidRPr="00087660">
              <w:rPr>
                <w:rFonts w:ascii="Times New Roman" w:eastAsia="Times New Roman" w:hAnsi="Times New Roman" w:cs="Times New Roman"/>
                <w:sz w:val="24"/>
                <w:szCs w:val="24"/>
                <w:lang w:eastAsia="lt-LT"/>
              </w:rPr>
              <w:t xml:space="preserve">, būtina pažinti pasaulį ir jo įvairovę, pasitelkiant šiuolaikines pažinimo priemones – užsienio </w:t>
            </w:r>
            <w:r w:rsidRPr="00AB5BC6">
              <w:rPr>
                <w:rFonts w:ascii="Times New Roman" w:eastAsia="Times New Roman" w:hAnsi="Times New Roman" w:cs="Times New Roman"/>
                <w:sz w:val="24"/>
                <w:szCs w:val="24"/>
                <w:lang w:eastAsia="lt-LT"/>
              </w:rPr>
              <w:t>kalbas ir</w:t>
            </w:r>
            <w:r w:rsidR="009142B3" w:rsidRPr="00AB5BC6">
              <w:rPr>
                <w:rFonts w:ascii="Times New Roman" w:eastAsia="Times New Roman" w:hAnsi="Times New Roman" w:cs="Times New Roman"/>
                <w:sz w:val="24"/>
                <w:szCs w:val="24"/>
                <w:lang w:eastAsia="lt-LT"/>
              </w:rPr>
              <w:t xml:space="preserve"> I</w:t>
            </w:r>
            <w:r w:rsidR="00AB5BC6">
              <w:rPr>
                <w:rFonts w:ascii="Times New Roman" w:eastAsia="Times New Roman" w:hAnsi="Times New Roman" w:cs="Times New Roman"/>
                <w:sz w:val="24"/>
                <w:szCs w:val="24"/>
                <w:lang w:eastAsia="lt-LT"/>
              </w:rPr>
              <w:t xml:space="preserve">T </w:t>
            </w:r>
            <w:r w:rsidRPr="00AB5BC6">
              <w:rPr>
                <w:rFonts w:ascii="Times New Roman" w:eastAsia="Times New Roman" w:hAnsi="Times New Roman" w:cs="Times New Roman"/>
                <w:sz w:val="24"/>
                <w:szCs w:val="24"/>
                <w:lang w:eastAsia="lt-LT"/>
              </w:rPr>
              <w:t>technologijas</w:t>
            </w:r>
            <w:r w:rsidRPr="00772F24">
              <w:rPr>
                <w:rFonts w:ascii="Times New Roman" w:eastAsia="Times New Roman" w:hAnsi="Times New Roman" w:cs="Times New Roman"/>
                <w:color w:val="00B050"/>
                <w:sz w:val="24"/>
                <w:szCs w:val="24"/>
                <w:lang w:eastAsia="lt-LT"/>
              </w:rPr>
              <w:t xml:space="preserve">. </w:t>
            </w:r>
            <w:r w:rsidRPr="00087660">
              <w:rPr>
                <w:rFonts w:ascii="Times New Roman" w:eastAsia="Times New Roman" w:hAnsi="Times New Roman" w:cs="Times New Roman"/>
                <w:sz w:val="24"/>
                <w:szCs w:val="24"/>
                <w:lang w:eastAsia="lt-LT"/>
              </w:rPr>
              <w:t xml:space="preserve">Todėl siekiama sukurti ir švietimo įstaigose įdiegti kūrybingumui, </w:t>
            </w:r>
            <w:r w:rsidR="00F237A5">
              <w:rPr>
                <w:rFonts w:ascii="Times New Roman" w:eastAsia="Times New Roman" w:hAnsi="Times New Roman" w:cs="Times New Roman"/>
                <w:sz w:val="24"/>
                <w:szCs w:val="24"/>
                <w:lang w:eastAsia="lt-LT"/>
              </w:rPr>
              <w:t>pažinimui</w:t>
            </w:r>
            <w:r w:rsidRPr="00087660">
              <w:rPr>
                <w:rFonts w:ascii="Times New Roman" w:eastAsia="Times New Roman" w:hAnsi="Times New Roman" w:cs="Times New Roman"/>
                <w:sz w:val="24"/>
                <w:szCs w:val="24"/>
                <w:lang w:eastAsia="lt-LT"/>
              </w:rPr>
              <w:t xml:space="preserve"> ir </w:t>
            </w:r>
            <w:proofErr w:type="spellStart"/>
            <w:r w:rsidR="00F237A5">
              <w:rPr>
                <w:rFonts w:ascii="Times New Roman" w:eastAsia="Times New Roman" w:hAnsi="Times New Roman" w:cs="Times New Roman"/>
                <w:sz w:val="24"/>
                <w:szCs w:val="24"/>
                <w:lang w:eastAsia="lt-LT"/>
              </w:rPr>
              <w:t>pat</w:t>
            </w:r>
            <w:r w:rsidR="00B218F3">
              <w:rPr>
                <w:rFonts w:ascii="Times New Roman" w:eastAsia="Times New Roman" w:hAnsi="Times New Roman" w:cs="Times New Roman"/>
                <w:sz w:val="24"/>
                <w:szCs w:val="24"/>
                <w:lang w:eastAsia="lt-LT"/>
              </w:rPr>
              <w:t>yriminiam</w:t>
            </w:r>
            <w:proofErr w:type="spellEnd"/>
            <w:r w:rsidR="00B218F3">
              <w:rPr>
                <w:rFonts w:ascii="Times New Roman" w:eastAsia="Times New Roman" w:hAnsi="Times New Roman" w:cs="Times New Roman"/>
                <w:sz w:val="24"/>
                <w:szCs w:val="24"/>
                <w:lang w:eastAsia="lt-LT"/>
              </w:rPr>
              <w:t xml:space="preserve"> ugdymui</w:t>
            </w:r>
            <w:r w:rsidRPr="00087660">
              <w:rPr>
                <w:rFonts w:ascii="Times New Roman" w:eastAsia="Times New Roman" w:hAnsi="Times New Roman" w:cs="Times New Roman"/>
                <w:sz w:val="24"/>
                <w:szCs w:val="24"/>
                <w:lang w:eastAsia="lt-LT"/>
              </w:rPr>
              <w:t xml:space="preserve"> atviras mokymosi programas, </w:t>
            </w:r>
            <w:r w:rsidR="0051293F">
              <w:rPr>
                <w:rFonts w:ascii="Times New Roman" w:eastAsia="Times New Roman" w:hAnsi="Times New Roman" w:cs="Times New Roman"/>
                <w:sz w:val="24"/>
                <w:szCs w:val="24"/>
                <w:lang w:eastAsia="lt-LT"/>
              </w:rPr>
              <w:t>kurios padėtų įtraukti į</w:t>
            </w:r>
            <w:r w:rsidRPr="00087660">
              <w:rPr>
                <w:rFonts w:ascii="Times New Roman" w:eastAsia="Times New Roman" w:hAnsi="Times New Roman" w:cs="Times New Roman"/>
                <w:sz w:val="24"/>
                <w:szCs w:val="24"/>
                <w:lang w:eastAsia="lt-LT"/>
              </w:rPr>
              <w:t xml:space="preserve"> mokymosi visą gyvenimą sistemą, efektyviai pritaikančią </w:t>
            </w:r>
            <w:r w:rsidR="00B218F3">
              <w:rPr>
                <w:rFonts w:ascii="Times New Roman" w:eastAsia="Times New Roman" w:hAnsi="Times New Roman" w:cs="Times New Roman"/>
                <w:sz w:val="24"/>
                <w:szCs w:val="24"/>
                <w:lang w:eastAsia="lt-LT"/>
              </w:rPr>
              <w:t>IT</w:t>
            </w:r>
            <w:r w:rsidRPr="00087660">
              <w:rPr>
                <w:rFonts w:ascii="Times New Roman" w:eastAsia="Times New Roman" w:hAnsi="Times New Roman" w:cs="Times New Roman"/>
                <w:sz w:val="24"/>
                <w:szCs w:val="24"/>
                <w:lang w:eastAsia="lt-LT"/>
              </w:rPr>
              <w:t xml:space="preserve"> galimybes, kurios užtikrintų dinamiškai visuomenei būtinų žinių bei gebėjimų įgijimą ir tobulinimą.</w:t>
            </w:r>
            <w:r w:rsidR="00F11ED9">
              <w:rPr>
                <w:rFonts w:ascii="Times New Roman" w:eastAsia="Times New Roman" w:hAnsi="Times New Roman" w:cs="Times New Roman"/>
                <w:sz w:val="24"/>
                <w:szCs w:val="24"/>
              </w:rPr>
              <w:t xml:space="preserve"> </w:t>
            </w:r>
            <w:r w:rsidR="00DC6917" w:rsidRPr="00087660">
              <w:rPr>
                <w:rFonts w:ascii="Times New Roman" w:eastAsia="Times New Roman" w:hAnsi="Times New Roman" w:cs="Times New Roman"/>
                <w:sz w:val="24"/>
                <w:szCs w:val="24"/>
              </w:rPr>
              <w:t xml:space="preserve">Šios </w:t>
            </w:r>
            <w:r w:rsidR="008A4426">
              <w:rPr>
                <w:rFonts w:ascii="Times New Roman" w:eastAsia="Times New Roman" w:hAnsi="Times New Roman" w:cs="Times New Roman"/>
                <w:sz w:val="24"/>
                <w:szCs w:val="24"/>
              </w:rPr>
              <w:t>priemonės</w:t>
            </w:r>
            <w:r w:rsidR="00DC6917" w:rsidRPr="00087660">
              <w:rPr>
                <w:rFonts w:ascii="Times New Roman" w:eastAsia="Times New Roman" w:hAnsi="Times New Roman" w:cs="Times New Roman"/>
                <w:sz w:val="24"/>
                <w:szCs w:val="24"/>
              </w:rPr>
              <w:t xml:space="preserve"> skiriamos aprūpinti vaikus reikaling</w:t>
            </w:r>
            <w:r w:rsidR="00AD5079">
              <w:rPr>
                <w:rFonts w:ascii="Times New Roman" w:eastAsia="Times New Roman" w:hAnsi="Times New Roman" w:cs="Times New Roman"/>
                <w:sz w:val="24"/>
                <w:szCs w:val="24"/>
              </w:rPr>
              <w:t>u</w:t>
            </w:r>
            <w:r w:rsidR="00DC6917" w:rsidRPr="00087660">
              <w:rPr>
                <w:rFonts w:ascii="Times New Roman" w:eastAsia="Times New Roman" w:hAnsi="Times New Roman" w:cs="Times New Roman"/>
                <w:sz w:val="24"/>
                <w:szCs w:val="24"/>
              </w:rPr>
              <w:t xml:space="preserve"> skaitmeniniu turiniu, priemonėm</w:t>
            </w:r>
            <w:r w:rsidR="00DB3431" w:rsidRPr="00087660">
              <w:rPr>
                <w:rFonts w:ascii="Times New Roman" w:eastAsia="Times New Roman" w:hAnsi="Times New Roman" w:cs="Times New Roman"/>
                <w:sz w:val="24"/>
                <w:szCs w:val="24"/>
              </w:rPr>
              <w:t>i</w:t>
            </w:r>
            <w:r w:rsidR="00DC6917" w:rsidRPr="00087660">
              <w:rPr>
                <w:rFonts w:ascii="Times New Roman" w:eastAsia="Times New Roman" w:hAnsi="Times New Roman" w:cs="Times New Roman"/>
                <w:sz w:val="24"/>
                <w:szCs w:val="24"/>
              </w:rPr>
              <w:t>s, mokymosi platformomis.</w:t>
            </w:r>
          </w:p>
          <w:p w14:paraId="5992B89E" w14:textId="1B70200A" w:rsidR="00562913" w:rsidRPr="00087660" w:rsidRDefault="00562913" w:rsidP="00562913">
            <w:pPr>
              <w:spacing w:after="0" w:line="240" w:lineRule="auto"/>
              <w:jc w:val="both"/>
              <w:rPr>
                <w:rFonts w:ascii="Times New Roman" w:eastAsia="Times New Roman" w:hAnsi="Times New Roman" w:cs="Times New Roman"/>
                <w:sz w:val="24"/>
                <w:szCs w:val="24"/>
                <w:lang w:eastAsia="lt-LT"/>
              </w:rPr>
            </w:pPr>
            <w:r w:rsidRPr="00087660">
              <w:rPr>
                <w:rFonts w:ascii="Times New Roman" w:eastAsia="Times New Roman" w:hAnsi="Times New Roman" w:cs="Times New Roman"/>
                <w:sz w:val="24"/>
                <w:szCs w:val="24"/>
                <w:lang w:eastAsia="lt-LT"/>
              </w:rPr>
              <w:t>Žiežmarių mokykla-darželis „Vaikystės dvaras“ užtikrins ikimokyklinio, priešmokyklinio ir pradinio ugdymo programų tęstinumą, kokybišką užsienio kalbos (anglų</w:t>
            </w:r>
            <w:r w:rsidR="00264C56">
              <w:rPr>
                <w:rFonts w:ascii="Times New Roman" w:eastAsia="Times New Roman" w:hAnsi="Times New Roman" w:cs="Times New Roman"/>
                <w:sz w:val="24"/>
                <w:szCs w:val="24"/>
                <w:lang w:eastAsia="lt-LT"/>
              </w:rPr>
              <w:t xml:space="preserve"> k.</w:t>
            </w:r>
            <w:r w:rsidRPr="00087660">
              <w:rPr>
                <w:rFonts w:ascii="Times New Roman" w:eastAsia="Times New Roman" w:hAnsi="Times New Roman" w:cs="Times New Roman"/>
                <w:sz w:val="24"/>
                <w:szCs w:val="24"/>
                <w:lang w:eastAsia="lt-LT"/>
              </w:rPr>
              <w:t xml:space="preserve">) ir informacinių technologijų ugdymą, kaip šiuolaikines pažinimo priemones, stiprinančias </w:t>
            </w:r>
            <w:r w:rsidR="000B6E9F">
              <w:rPr>
                <w:rFonts w:ascii="Times New Roman" w:eastAsia="Times New Roman" w:hAnsi="Times New Roman" w:cs="Times New Roman"/>
                <w:sz w:val="24"/>
                <w:szCs w:val="24"/>
                <w:lang w:eastAsia="lt-LT"/>
              </w:rPr>
              <w:t xml:space="preserve">poreikį </w:t>
            </w:r>
            <w:r w:rsidRPr="00087660">
              <w:rPr>
                <w:rFonts w:ascii="Times New Roman" w:eastAsia="Times New Roman" w:hAnsi="Times New Roman" w:cs="Times New Roman"/>
                <w:sz w:val="24"/>
                <w:szCs w:val="24"/>
                <w:lang w:eastAsia="lt-LT"/>
              </w:rPr>
              <w:t>moky</w:t>
            </w:r>
            <w:r w:rsidR="000B6E9F">
              <w:rPr>
                <w:rFonts w:ascii="Times New Roman" w:eastAsia="Times New Roman" w:hAnsi="Times New Roman" w:cs="Times New Roman"/>
                <w:sz w:val="24"/>
                <w:szCs w:val="24"/>
                <w:lang w:eastAsia="lt-LT"/>
              </w:rPr>
              <w:t>tis</w:t>
            </w:r>
            <w:r w:rsidRPr="00087660">
              <w:rPr>
                <w:rFonts w:ascii="Times New Roman" w:eastAsia="Times New Roman" w:hAnsi="Times New Roman" w:cs="Times New Roman"/>
                <w:sz w:val="24"/>
                <w:szCs w:val="24"/>
                <w:lang w:eastAsia="lt-LT"/>
              </w:rPr>
              <w:t xml:space="preserve"> visą gyvenimą</w:t>
            </w:r>
            <w:r w:rsidR="000B6E9F">
              <w:rPr>
                <w:rFonts w:ascii="Times New Roman" w:eastAsia="Times New Roman" w:hAnsi="Times New Roman" w:cs="Times New Roman"/>
                <w:sz w:val="24"/>
                <w:szCs w:val="24"/>
                <w:lang w:eastAsia="lt-LT"/>
              </w:rPr>
              <w:t>.</w:t>
            </w:r>
          </w:p>
          <w:p w14:paraId="6CC168FA" w14:textId="6F78DB8D" w:rsidR="00562913" w:rsidRPr="00C20CFE" w:rsidRDefault="00562913" w:rsidP="00562913">
            <w:pPr>
              <w:spacing w:after="0" w:line="240" w:lineRule="auto"/>
              <w:jc w:val="both"/>
              <w:rPr>
                <w:rFonts w:ascii="Times New Roman" w:eastAsia="Times New Roman" w:hAnsi="Times New Roman" w:cs="Times New Roman"/>
                <w:sz w:val="24"/>
                <w:szCs w:val="24"/>
                <w:lang w:eastAsia="lt-LT"/>
              </w:rPr>
            </w:pPr>
            <w:r w:rsidRPr="00C20CFE">
              <w:rPr>
                <w:rFonts w:ascii="Times New Roman" w:eastAsia="Times New Roman" w:hAnsi="Times New Roman" w:cs="Times New Roman"/>
                <w:sz w:val="24"/>
                <w:szCs w:val="24"/>
                <w:lang w:eastAsia="lt-LT"/>
              </w:rPr>
              <w:t>Žiežmarių mokykla-darželis „Vaikystės dvaras“ turi:</w:t>
            </w:r>
            <w:r w:rsidRPr="00C20CFE">
              <w:rPr>
                <w:rFonts w:ascii="Times New Roman" w:hAnsi="Times New Roman" w:cs="Times New Roman"/>
                <w:sz w:val="24"/>
                <w:szCs w:val="24"/>
              </w:rPr>
              <w:t xml:space="preserve"> </w:t>
            </w:r>
            <w:r w:rsidR="008A1281" w:rsidRPr="00C20CFE">
              <w:rPr>
                <w:rFonts w:ascii="Times New Roman" w:hAnsi="Times New Roman" w:cs="Times New Roman"/>
                <w:sz w:val="24"/>
                <w:szCs w:val="24"/>
              </w:rPr>
              <w:t>5</w:t>
            </w:r>
            <w:r w:rsidRPr="00C20CFE">
              <w:rPr>
                <w:rFonts w:ascii="Times New Roman" w:hAnsi="Times New Roman" w:cs="Times New Roman"/>
                <w:sz w:val="24"/>
                <w:szCs w:val="24"/>
              </w:rPr>
              <w:t xml:space="preserve"> interaktyvi</w:t>
            </w:r>
            <w:r w:rsidR="008A1281" w:rsidRPr="00C20CFE">
              <w:rPr>
                <w:rFonts w:ascii="Times New Roman" w:hAnsi="Times New Roman" w:cs="Times New Roman"/>
                <w:sz w:val="24"/>
                <w:szCs w:val="24"/>
              </w:rPr>
              <w:t>us ekranus</w:t>
            </w:r>
            <w:r w:rsidRPr="00C20CFE">
              <w:rPr>
                <w:rFonts w:ascii="Times New Roman" w:hAnsi="Times New Roman" w:cs="Times New Roman"/>
                <w:sz w:val="24"/>
                <w:szCs w:val="24"/>
              </w:rPr>
              <w:t xml:space="preserve">, 24 interaktyvius kubus, </w:t>
            </w:r>
            <w:r w:rsidR="004A034F" w:rsidRPr="00C20CFE">
              <w:rPr>
                <w:rFonts w:ascii="Times New Roman" w:hAnsi="Times New Roman" w:cs="Times New Roman"/>
                <w:sz w:val="24"/>
                <w:szCs w:val="24"/>
              </w:rPr>
              <w:t>10</w:t>
            </w:r>
            <w:r w:rsidRPr="00C20CFE">
              <w:rPr>
                <w:rFonts w:ascii="Times New Roman" w:hAnsi="Times New Roman" w:cs="Times New Roman"/>
                <w:sz w:val="24"/>
                <w:szCs w:val="24"/>
              </w:rPr>
              <w:t xml:space="preserve"> stacionari</w:t>
            </w:r>
            <w:r w:rsidR="004A034F" w:rsidRPr="00C20CFE">
              <w:rPr>
                <w:rFonts w:ascii="Times New Roman" w:hAnsi="Times New Roman" w:cs="Times New Roman"/>
                <w:sz w:val="24"/>
                <w:szCs w:val="24"/>
              </w:rPr>
              <w:t>ų</w:t>
            </w:r>
            <w:r w:rsidRPr="00C20CFE">
              <w:rPr>
                <w:rFonts w:ascii="Times New Roman" w:hAnsi="Times New Roman" w:cs="Times New Roman"/>
                <w:sz w:val="24"/>
                <w:szCs w:val="24"/>
              </w:rPr>
              <w:t xml:space="preserve"> ir </w:t>
            </w:r>
            <w:r w:rsidR="005A73B6" w:rsidRPr="00C20CFE">
              <w:rPr>
                <w:rFonts w:ascii="Times New Roman" w:hAnsi="Times New Roman" w:cs="Times New Roman"/>
                <w:sz w:val="24"/>
                <w:szCs w:val="24"/>
              </w:rPr>
              <w:t>53</w:t>
            </w:r>
            <w:r w:rsidRPr="00C20CFE">
              <w:rPr>
                <w:rFonts w:ascii="Times New Roman" w:hAnsi="Times New Roman" w:cs="Times New Roman"/>
                <w:sz w:val="24"/>
                <w:szCs w:val="24"/>
              </w:rPr>
              <w:t xml:space="preserve"> nešiojam</w:t>
            </w:r>
            <w:r w:rsidR="005A73B6" w:rsidRPr="00C20CFE">
              <w:rPr>
                <w:rFonts w:ascii="Times New Roman" w:hAnsi="Times New Roman" w:cs="Times New Roman"/>
                <w:sz w:val="24"/>
                <w:szCs w:val="24"/>
              </w:rPr>
              <w:t>uosius</w:t>
            </w:r>
            <w:r w:rsidR="004A034F" w:rsidRPr="00C20CFE">
              <w:rPr>
                <w:rFonts w:ascii="Times New Roman" w:hAnsi="Times New Roman" w:cs="Times New Roman"/>
                <w:sz w:val="24"/>
                <w:szCs w:val="24"/>
              </w:rPr>
              <w:t xml:space="preserve"> kompiuter</w:t>
            </w:r>
            <w:r w:rsidR="005A73B6" w:rsidRPr="00C20CFE">
              <w:rPr>
                <w:rFonts w:ascii="Times New Roman" w:hAnsi="Times New Roman" w:cs="Times New Roman"/>
                <w:sz w:val="24"/>
                <w:szCs w:val="24"/>
              </w:rPr>
              <w:t>ius</w:t>
            </w:r>
            <w:r w:rsidR="008A1281" w:rsidRPr="00C20CFE">
              <w:rPr>
                <w:rFonts w:ascii="Times New Roman" w:hAnsi="Times New Roman" w:cs="Times New Roman"/>
                <w:sz w:val="24"/>
                <w:szCs w:val="24"/>
              </w:rPr>
              <w:t xml:space="preserve"> (iš jų 26 yra įrengtoje kompiuterinėje klasėje)</w:t>
            </w:r>
            <w:r w:rsidRPr="00C20CFE">
              <w:rPr>
                <w:rFonts w:ascii="Times New Roman" w:hAnsi="Times New Roman" w:cs="Times New Roman"/>
                <w:sz w:val="24"/>
                <w:szCs w:val="24"/>
              </w:rPr>
              <w:t>, 2 planšetinius kompiuterius ir 46 planšet</w:t>
            </w:r>
            <w:r w:rsidR="0065030C" w:rsidRPr="00C20CFE">
              <w:rPr>
                <w:rFonts w:ascii="Times New Roman" w:hAnsi="Times New Roman" w:cs="Times New Roman"/>
                <w:sz w:val="24"/>
                <w:szCs w:val="24"/>
              </w:rPr>
              <w:t>e</w:t>
            </w:r>
            <w:r w:rsidRPr="00C20CFE">
              <w:rPr>
                <w:rFonts w:ascii="Times New Roman" w:hAnsi="Times New Roman" w:cs="Times New Roman"/>
                <w:sz w:val="24"/>
                <w:szCs w:val="24"/>
              </w:rPr>
              <w:t>s (25 planšetės</w:t>
            </w:r>
            <w:r w:rsidR="0061628E" w:rsidRPr="00C20CFE">
              <w:rPr>
                <w:rFonts w:ascii="Times New Roman" w:hAnsi="Times New Roman" w:cs="Times New Roman"/>
                <w:sz w:val="24"/>
                <w:szCs w:val="24"/>
              </w:rPr>
              <w:t xml:space="preserve"> – </w:t>
            </w:r>
            <w:r w:rsidR="007E0F5F" w:rsidRPr="00C20CFE">
              <w:rPr>
                <w:rFonts w:ascii="Times New Roman" w:hAnsi="Times New Roman" w:cs="Times New Roman"/>
                <w:sz w:val="24"/>
                <w:szCs w:val="24"/>
              </w:rPr>
              <w:t xml:space="preserve">valstybės </w:t>
            </w:r>
            <w:r w:rsidRPr="00C20CFE">
              <w:rPr>
                <w:rFonts w:ascii="Times New Roman" w:hAnsi="Times New Roman" w:cs="Times New Roman"/>
                <w:sz w:val="24"/>
                <w:szCs w:val="24"/>
              </w:rPr>
              <w:t xml:space="preserve">skirtos </w:t>
            </w:r>
            <w:r w:rsidR="0061628E" w:rsidRPr="00C20CFE">
              <w:rPr>
                <w:rFonts w:ascii="Times New Roman" w:hAnsi="Times New Roman" w:cs="Times New Roman"/>
                <w:sz w:val="24"/>
                <w:szCs w:val="24"/>
              </w:rPr>
              <w:t xml:space="preserve">įstaigai </w:t>
            </w:r>
            <w:r w:rsidRPr="00C20CFE">
              <w:rPr>
                <w:rFonts w:ascii="Times New Roman" w:hAnsi="Times New Roman" w:cs="Times New Roman"/>
                <w:sz w:val="24"/>
                <w:szCs w:val="24"/>
              </w:rPr>
              <w:t>nuotoliniam mokymui</w:t>
            </w:r>
            <w:r w:rsidR="0061628E" w:rsidRPr="00C20CFE">
              <w:rPr>
                <w:rFonts w:ascii="Times New Roman" w:hAnsi="Times New Roman" w:cs="Times New Roman"/>
                <w:sz w:val="24"/>
                <w:szCs w:val="24"/>
              </w:rPr>
              <w:t xml:space="preserve"> organizuoti</w:t>
            </w:r>
            <w:r w:rsidRPr="00C20CFE">
              <w:rPr>
                <w:rFonts w:ascii="Times New Roman" w:hAnsi="Times New Roman" w:cs="Times New Roman"/>
                <w:sz w:val="24"/>
                <w:szCs w:val="24"/>
              </w:rPr>
              <w:t xml:space="preserve">), 1 skaitmeninį fotoaparatą, </w:t>
            </w:r>
            <w:r w:rsidR="008A1281" w:rsidRPr="00C20CFE">
              <w:rPr>
                <w:rFonts w:ascii="Times New Roman" w:hAnsi="Times New Roman" w:cs="Times New Roman"/>
                <w:sz w:val="24"/>
                <w:szCs w:val="24"/>
              </w:rPr>
              <w:t>7</w:t>
            </w:r>
            <w:r w:rsidRPr="00C20CFE">
              <w:rPr>
                <w:rFonts w:ascii="Times New Roman" w:hAnsi="Times New Roman" w:cs="Times New Roman"/>
                <w:sz w:val="24"/>
                <w:szCs w:val="24"/>
              </w:rPr>
              <w:t xml:space="preserve"> spausdintuvus, iš kurių 2 turi skenavimo funkciją ir </w:t>
            </w:r>
            <w:r w:rsidR="008A1281" w:rsidRPr="00C20CFE">
              <w:rPr>
                <w:rFonts w:ascii="Times New Roman" w:hAnsi="Times New Roman" w:cs="Times New Roman"/>
                <w:sz w:val="24"/>
                <w:szCs w:val="24"/>
              </w:rPr>
              <w:t>du</w:t>
            </w:r>
            <w:r w:rsidRPr="00C20CFE">
              <w:rPr>
                <w:rFonts w:ascii="Times New Roman" w:hAnsi="Times New Roman" w:cs="Times New Roman"/>
                <w:sz w:val="24"/>
                <w:szCs w:val="24"/>
              </w:rPr>
              <w:t xml:space="preserve"> yra spalvot</w:t>
            </w:r>
            <w:r w:rsidR="008A1281" w:rsidRPr="00C20CFE">
              <w:rPr>
                <w:rFonts w:ascii="Times New Roman" w:hAnsi="Times New Roman" w:cs="Times New Roman"/>
                <w:sz w:val="24"/>
                <w:szCs w:val="24"/>
              </w:rPr>
              <w:t>i</w:t>
            </w:r>
            <w:r w:rsidRPr="00C20CFE">
              <w:rPr>
                <w:rFonts w:ascii="Times New Roman" w:hAnsi="Times New Roman" w:cs="Times New Roman"/>
                <w:sz w:val="24"/>
                <w:szCs w:val="24"/>
              </w:rPr>
              <w:t xml:space="preserve">, </w:t>
            </w:r>
            <w:r w:rsidR="00681B1B" w:rsidRPr="00C20CFE">
              <w:rPr>
                <w:rFonts w:ascii="Times New Roman" w:hAnsi="Times New Roman" w:cs="Times New Roman"/>
                <w:sz w:val="24"/>
                <w:szCs w:val="24"/>
              </w:rPr>
              <w:t>3</w:t>
            </w:r>
            <w:r w:rsidRPr="00C20CFE">
              <w:rPr>
                <w:rFonts w:ascii="Times New Roman" w:hAnsi="Times New Roman" w:cs="Times New Roman"/>
                <w:sz w:val="24"/>
                <w:szCs w:val="24"/>
              </w:rPr>
              <w:t xml:space="preserve"> laminavimo aparat</w:t>
            </w:r>
            <w:r w:rsidR="00681B1B" w:rsidRPr="00C20CFE">
              <w:rPr>
                <w:rFonts w:ascii="Times New Roman" w:hAnsi="Times New Roman" w:cs="Times New Roman"/>
                <w:sz w:val="24"/>
                <w:szCs w:val="24"/>
              </w:rPr>
              <w:t>us (2 skyrė valstybė)</w:t>
            </w:r>
            <w:r w:rsidRPr="00C20CFE">
              <w:rPr>
                <w:rFonts w:ascii="Times New Roman" w:hAnsi="Times New Roman" w:cs="Times New Roman"/>
                <w:sz w:val="24"/>
                <w:szCs w:val="24"/>
              </w:rPr>
              <w:t xml:space="preserve">, </w:t>
            </w:r>
            <w:r w:rsidR="008A1281" w:rsidRPr="00C20CFE">
              <w:rPr>
                <w:rFonts w:ascii="Times New Roman" w:hAnsi="Times New Roman" w:cs="Times New Roman"/>
                <w:sz w:val="24"/>
                <w:szCs w:val="24"/>
              </w:rPr>
              <w:t>1</w:t>
            </w:r>
            <w:r w:rsidRPr="00C20CFE">
              <w:rPr>
                <w:rFonts w:ascii="Times New Roman" w:hAnsi="Times New Roman" w:cs="Times New Roman"/>
                <w:sz w:val="24"/>
                <w:szCs w:val="24"/>
              </w:rPr>
              <w:t xml:space="preserve"> </w:t>
            </w:r>
            <w:r w:rsidR="003648C0" w:rsidRPr="00C20CFE">
              <w:rPr>
                <w:rFonts w:ascii="Times New Roman" w:hAnsi="Times New Roman" w:cs="Times New Roman"/>
                <w:sz w:val="24"/>
                <w:szCs w:val="24"/>
              </w:rPr>
              <w:t>projektor</w:t>
            </w:r>
            <w:r w:rsidR="003648C0" w:rsidRPr="00F11ED9">
              <w:rPr>
                <w:rFonts w:ascii="Times New Roman" w:hAnsi="Times New Roman" w:cs="Times New Roman"/>
                <w:color w:val="FF0000"/>
                <w:sz w:val="24"/>
                <w:szCs w:val="24"/>
              </w:rPr>
              <w:t>ius</w:t>
            </w:r>
            <w:r w:rsidRPr="00C20CFE">
              <w:rPr>
                <w:rFonts w:ascii="Times New Roman" w:hAnsi="Times New Roman" w:cs="Times New Roman"/>
                <w:sz w:val="24"/>
                <w:szCs w:val="24"/>
              </w:rPr>
              <w:t xml:space="preserve">, </w:t>
            </w:r>
            <w:r w:rsidR="00681B1B" w:rsidRPr="00C20CFE">
              <w:rPr>
                <w:rFonts w:ascii="Times New Roman" w:hAnsi="Times New Roman" w:cs="Times New Roman"/>
                <w:sz w:val="24"/>
                <w:szCs w:val="24"/>
              </w:rPr>
              <w:t>1</w:t>
            </w:r>
            <w:r w:rsidRPr="00C20CFE">
              <w:rPr>
                <w:rFonts w:ascii="Times New Roman" w:hAnsi="Times New Roman" w:cs="Times New Roman"/>
                <w:sz w:val="24"/>
                <w:szCs w:val="24"/>
              </w:rPr>
              <w:t xml:space="preserve"> muzikinį centrą, 5 išmaniuosius televizorius, </w:t>
            </w:r>
            <w:r w:rsidR="00681B1B" w:rsidRPr="00C20CFE">
              <w:rPr>
                <w:rFonts w:ascii="Times New Roman" w:hAnsi="Times New Roman" w:cs="Times New Roman"/>
                <w:sz w:val="24"/>
                <w:szCs w:val="24"/>
              </w:rPr>
              <w:t>1</w:t>
            </w:r>
            <w:r w:rsidRPr="00C20CFE">
              <w:rPr>
                <w:rFonts w:ascii="Times New Roman" w:hAnsi="Times New Roman" w:cs="Times New Roman"/>
                <w:sz w:val="24"/>
                <w:szCs w:val="24"/>
              </w:rPr>
              <w:t xml:space="preserve"> CD grotuv</w:t>
            </w:r>
            <w:r w:rsidR="00681B1B" w:rsidRPr="00C20CFE">
              <w:rPr>
                <w:rFonts w:ascii="Times New Roman" w:hAnsi="Times New Roman" w:cs="Times New Roman"/>
                <w:sz w:val="24"/>
                <w:szCs w:val="24"/>
              </w:rPr>
              <w:t>ą</w:t>
            </w:r>
            <w:r w:rsidRPr="00C20CFE">
              <w:rPr>
                <w:rFonts w:ascii="Times New Roman" w:hAnsi="Times New Roman" w:cs="Times New Roman"/>
                <w:sz w:val="24"/>
                <w:szCs w:val="24"/>
              </w:rPr>
              <w:t xml:space="preserve">, </w:t>
            </w:r>
            <w:r w:rsidR="00681B1B" w:rsidRPr="00C20CFE">
              <w:rPr>
                <w:rFonts w:ascii="Times New Roman" w:hAnsi="Times New Roman" w:cs="Times New Roman"/>
                <w:sz w:val="24"/>
                <w:szCs w:val="24"/>
              </w:rPr>
              <w:t>2 mobilias</w:t>
            </w:r>
            <w:r w:rsidRPr="00C20CFE">
              <w:rPr>
                <w:rFonts w:ascii="Times New Roman" w:hAnsi="Times New Roman" w:cs="Times New Roman"/>
                <w:sz w:val="24"/>
                <w:szCs w:val="24"/>
              </w:rPr>
              <w:t xml:space="preserve"> garso kolonėl</w:t>
            </w:r>
            <w:r w:rsidR="00681B1B" w:rsidRPr="00C20CFE">
              <w:rPr>
                <w:rFonts w:ascii="Times New Roman" w:hAnsi="Times New Roman" w:cs="Times New Roman"/>
                <w:sz w:val="24"/>
                <w:szCs w:val="24"/>
              </w:rPr>
              <w:t>es</w:t>
            </w:r>
            <w:r w:rsidRPr="00C20CFE">
              <w:rPr>
                <w:rFonts w:ascii="Times New Roman" w:hAnsi="Times New Roman" w:cs="Times New Roman"/>
                <w:sz w:val="24"/>
                <w:szCs w:val="24"/>
              </w:rPr>
              <w:t xml:space="preserve"> ir 1 garso ir vaizdo sistemą aktų salėje, 1 automatinį skambutį su lauko garsiakalbiais, 1 virtualios realybės akini</w:t>
            </w:r>
            <w:r w:rsidR="00681B1B" w:rsidRPr="00C20CFE">
              <w:rPr>
                <w:rFonts w:ascii="Times New Roman" w:hAnsi="Times New Roman" w:cs="Times New Roman"/>
                <w:sz w:val="24"/>
                <w:szCs w:val="24"/>
              </w:rPr>
              <w:t>us</w:t>
            </w:r>
            <w:r w:rsidR="008A1281" w:rsidRPr="00C20CFE">
              <w:rPr>
                <w:rFonts w:ascii="Times New Roman" w:hAnsi="Times New Roman" w:cs="Times New Roman"/>
                <w:sz w:val="24"/>
                <w:szCs w:val="24"/>
              </w:rPr>
              <w:t xml:space="preserve">, </w:t>
            </w:r>
            <w:r w:rsidR="00B74907" w:rsidRPr="00C20CFE">
              <w:rPr>
                <w:rFonts w:ascii="Times New Roman" w:hAnsi="Times New Roman" w:cs="Times New Roman"/>
                <w:sz w:val="24"/>
                <w:szCs w:val="24"/>
              </w:rPr>
              <w:t>1</w:t>
            </w:r>
            <w:r w:rsidR="008A1281" w:rsidRPr="00C20CFE">
              <w:rPr>
                <w:rFonts w:ascii="Times New Roman" w:hAnsi="Times New Roman" w:cs="Times New Roman"/>
                <w:sz w:val="24"/>
                <w:szCs w:val="24"/>
              </w:rPr>
              <w:t xml:space="preserve"> interaktyvias grindis. 2023 metų pabaigoje iš NŠA gavome 3 interaktyvius ekranus, 3 nešiojamus kompiuterius su hibridine įranga nuotoliniam mokymui.</w:t>
            </w:r>
          </w:p>
          <w:p w14:paraId="52E52805" w14:textId="0A8B9B4C" w:rsidR="00562913" w:rsidRPr="00087660" w:rsidRDefault="00562913" w:rsidP="00562913">
            <w:pPr>
              <w:spacing w:after="0" w:line="240" w:lineRule="auto"/>
              <w:jc w:val="both"/>
              <w:rPr>
                <w:rFonts w:ascii="Times New Roman" w:eastAsia="Times New Roman" w:hAnsi="Times New Roman" w:cs="Times New Roman"/>
                <w:sz w:val="24"/>
                <w:szCs w:val="24"/>
                <w:lang w:eastAsia="lt-LT"/>
              </w:rPr>
            </w:pPr>
            <w:r w:rsidRPr="00087660">
              <w:rPr>
                <w:rFonts w:ascii="Times New Roman" w:eastAsia="Times New Roman" w:hAnsi="Times New Roman" w:cs="Times New Roman"/>
                <w:sz w:val="24"/>
                <w:szCs w:val="24"/>
                <w:lang w:eastAsia="lt-LT"/>
              </w:rPr>
              <w:t>Žiežmarių mokyklos-darželio „Vaikystės dvaras“ Žiežmarių skyrius ,,Varpelis“ turi: 1 interaktyv</w:t>
            </w:r>
            <w:r w:rsidR="008A1281">
              <w:rPr>
                <w:rFonts w:ascii="Times New Roman" w:eastAsia="Times New Roman" w:hAnsi="Times New Roman" w:cs="Times New Roman"/>
                <w:sz w:val="24"/>
                <w:szCs w:val="24"/>
                <w:lang w:eastAsia="lt-LT"/>
              </w:rPr>
              <w:t>ų</w:t>
            </w:r>
            <w:r w:rsidRPr="00087660">
              <w:rPr>
                <w:rFonts w:ascii="Times New Roman" w:eastAsia="Times New Roman" w:hAnsi="Times New Roman" w:cs="Times New Roman"/>
                <w:sz w:val="24"/>
                <w:szCs w:val="24"/>
                <w:lang w:eastAsia="lt-LT"/>
              </w:rPr>
              <w:t xml:space="preserve"> </w:t>
            </w:r>
            <w:r w:rsidR="008A1281">
              <w:rPr>
                <w:rFonts w:ascii="Times New Roman" w:eastAsia="Times New Roman" w:hAnsi="Times New Roman" w:cs="Times New Roman"/>
                <w:sz w:val="24"/>
                <w:szCs w:val="24"/>
                <w:lang w:eastAsia="lt-LT"/>
              </w:rPr>
              <w:t>ekraną</w:t>
            </w:r>
            <w:r w:rsidRPr="00087660">
              <w:rPr>
                <w:rFonts w:ascii="Times New Roman" w:eastAsia="Times New Roman" w:hAnsi="Times New Roman" w:cs="Times New Roman"/>
                <w:sz w:val="24"/>
                <w:szCs w:val="24"/>
                <w:lang w:eastAsia="lt-LT"/>
              </w:rPr>
              <w:t xml:space="preserve">, </w:t>
            </w:r>
            <w:r w:rsidR="003866C2" w:rsidRPr="00087660">
              <w:rPr>
                <w:rFonts w:ascii="Times New Roman" w:eastAsia="Times New Roman" w:hAnsi="Times New Roman" w:cs="Times New Roman"/>
                <w:sz w:val="24"/>
                <w:szCs w:val="24"/>
                <w:lang w:eastAsia="lt-LT"/>
              </w:rPr>
              <w:t>6</w:t>
            </w:r>
            <w:r w:rsidRPr="00087660">
              <w:rPr>
                <w:rFonts w:ascii="Times New Roman" w:eastAsia="Times New Roman" w:hAnsi="Times New Roman" w:cs="Times New Roman"/>
                <w:sz w:val="24"/>
                <w:szCs w:val="24"/>
                <w:lang w:eastAsia="lt-LT"/>
              </w:rPr>
              <w:t xml:space="preserve"> nešiojamus kompiuterius, 5 stacionarius kompiuterius, 5 projektorius, 4 spausdintuvus, 2 daugiafunkcinius kopijavimo apara</w:t>
            </w:r>
            <w:r w:rsidR="007118FD">
              <w:rPr>
                <w:rFonts w:ascii="Times New Roman" w:eastAsia="Times New Roman" w:hAnsi="Times New Roman" w:cs="Times New Roman"/>
                <w:sz w:val="24"/>
                <w:szCs w:val="24"/>
                <w:lang w:eastAsia="lt-LT"/>
              </w:rPr>
              <w:t>tus, 2 magnetofonus, 4 išmaniuosius televizorius</w:t>
            </w:r>
            <w:r w:rsidR="008A1281">
              <w:rPr>
                <w:rFonts w:ascii="Times New Roman" w:eastAsia="Times New Roman" w:hAnsi="Times New Roman" w:cs="Times New Roman"/>
                <w:sz w:val="24"/>
                <w:szCs w:val="24"/>
                <w:lang w:eastAsia="lt-LT"/>
              </w:rPr>
              <w:t xml:space="preserve">, </w:t>
            </w:r>
            <w:r w:rsidR="008A1281" w:rsidRPr="00C20CFE">
              <w:rPr>
                <w:rFonts w:ascii="Times New Roman" w:hAnsi="Times New Roman" w:cs="Times New Roman"/>
                <w:sz w:val="24"/>
                <w:szCs w:val="24"/>
              </w:rPr>
              <w:t>1 interaktyvias grindis, 1 garso kolonėlę</w:t>
            </w:r>
            <w:r w:rsidR="00F4023E">
              <w:rPr>
                <w:rFonts w:ascii="Times New Roman" w:hAnsi="Times New Roman" w:cs="Times New Roman"/>
                <w:sz w:val="24"/>
                <w:szCs w:val="24"/>
              </w:rPr>
              <w:t xml:space="preserve"> renginiams.</w:t>
            </w:r>
          </w:p>
          <w:p w14:paraId="3C3D228E" w14:textId="77777777" w:rsidR="00562913" w:rsidRPr="00087660" w:rsidRDefault="00562913" w:rsidP="00562913">
            <w:pPr>
              <w:spacing w:after="0" w:line="240" w:lineRule="auto"/>
              <w:jc w:val="both"/>
              <w:rPr>
                <w:rFonts w:ascii="Times New Roman" w:eastAsia="Times New Roman" w:hAnsi="Times New Roman" w:cs="Times New Roman"/>
                <w:sz w:val="24"/>
                <w:szCs w:val="24"/>
                <w:lang w:eastAsia="lt-LT"/>
              </w:rPr>
            </w:pPr>
            <w:r w:rsidRPr="00087660">
              <w:rPr>
                <w:rFonts w:ascii="Times New Roman" w:eastAsia="Times New Roman" w:hAnsi="Times New Roman" w:cs="Times New Roman"/>
                <w:sz w:val="24"/>
                <w:szCs w:val="24"/>
                <w:lang w:eastAsia="lt-LT"/>
              </w:rPr>
              <w:t xml:space="preserve">Žiežmarių mokyklos-darželio „Vaikystės dvaras“ Pakertų skyrius </w:t>
            </w:r>
            <w:r w:rsidR="00167BB4" w:rsidRPr="00087660">
              <w:rPr>
                <w:rFonts w:ascii="Times New Roman" w:eastAsia="Times New Roman" w:hAnsi="Times New Roman" w:cs="Times New Roman"/>
                <w:sz w:val="24"/>
                <w:szCs w:val="24"/>
                <w:lang w:eastAsia="lt-LT"/>
              </w:rPr>
              <w:t xml:space="preserve">„Aitvaras“ </w:t>
            </w:r>
            <w:r w:rsidR="007118FD">
              <w:rPr>
                <w:rFonts w:ascii="Times New Roman" w:eastAsia="Times New Roman" w:hAnsi="Times New Roman" w:cs="Times New Roman"/>
                <w:sz w:val="24"/>
                <w:szCs w:val="24"/>
                <w:lang w:eastAsia="lt-LT"/>
              </w:rPr>
              <w:t>turi: 1 nešiojamą</w:t>
            </w:r>
            <w:r w:rsidRPr="00087660">
              <w:rPr>
                <w:rFonts w:ascii="Times New Roman" w:eastAsia="Times New Roman" w:hAnsi="Times New Roman" w:cs="Times New Roman"/>
                <w:sz w:val="24"/>
                <w:szCs w:val="24"/>
                <w:lang w:eastAsia="lt-LT"/>
              </w:rPr>
              <w:t xml:space="preserve"> kompiuterį, 2 stacionarius kompiuterius, 1 projektorių, 2 spausdintuvus, 1 kopijavimo aparatą, 1 išmanųjį televizorių.</w:t>
            </w:r>
          </w:p>
          <w:p w14:paraId="10637A28" w14:textId="28D17BD1" w:rsidR="00562913" w:rsidRPr="00F4023E" w:rsidRDefault="00562913" w:rsidP="00562913">
            <w:pPr>
              <w:shd w:val="clear" w:color="auto" w:fill="FFFFFF"/>
              <w:spacing w:after="0" w:line="240" w:lineRule="auto"/>
              <w:jc w:val="both"/>
              <w:rPr>
                <w:rFonts w:ascii="Times New Roman" w:eastAsia="Times New Roman" w:hAnsi="Times New Roman" w:cs="Times New Roman"/>
                <w:sz w:val="24"/>
                <w:szCs w:val="24"/>
              </w:rPr>
            </w:pPr>
            <w:r w:rsidRPr="00087660">
              <w:rPr>
                <w:rFonts w:ascii="Times New Roman" w:eastAsia="Times New Roman" w:hAnsi="Times New Roman" w:cs="Times New Roman"/>
                <w:sz w:val="24"/>
                <w:szCs w:val="24"/>
                <w:lang w:eastAsia="lt-LT"/>
              </w:rPr>
              <w:t>Mokykla-darželis „Vaikystės dvaras“ naudojasi Telia internetinio tinklo ir telefonijos paslaugų teikimo kompanij</w:t>
            </w:r>
            <w:r w:rsidR="00CB4A68" w:rsidRPr="00087660">
              <w:rPr>
                <w:rFonts w:ascii="Times New Roman" w:eastAsia="Times New Roman" w:hAnsi="Times New Roman" w:cs="Times New Roman"/>
                <w:sz w:val="24"/>
                <w:szCs w:val="24"/>
                <w:lang w:eastAsia="lt-LT"/>
              </w:rPr>
              <w:t>a</w:t>
            </w:r>
            <w:r w:rsidRPr="00087660">
              <w:rPr>
                <w:rFonts w:ascii="Times New Roman" w:eastAsia="Times New Roman" w:hAnsi="Times New Roman" w:cs="Times New Roman"/>
                <w:sz w:val="24"/>
                <w:szCs w:val="24"/>
                <w:lang w:eastAsia="lt-LT"/>
              </w:rPr>
              <w:t xml:space="preserve">, kuri </w:t>
            </w:r>
            <w:r w:rsidR="007118FD">
              <w:rPr>
                <w:rFonts w:ascii="Times New Roman" w:eastAsia="Times New Roman" w:hAnsi="Times New Roman" w:cs="Times New Roman"/>
                <w:sz w:val="24"/>
                <w:szCs w:val="24"/>
                <w:lang w:eastAsia="lt-LT"/>
              </w:rPr>
              <w:t>užtikrina kokybišką stacionarų</w:t>
            </w:r>
            <w:r w:rsidRPr="00087660">
              <w:rPr>
                <w:rFonts w:ascii="Times New Roman" w:eastAsia="Times New Roman" w:hAnsi="Times New Roman" w:cs="Times New Roman"/>
                <w:sz w:val="24"/>
                <w:szCs w:val="24"/>
                <w:lang w:eastAsia="lt-LT"/>
              </w:rPr>
              <w:t xml:space="preserve"> ir WiFi tinklą visame mokyklos-darželio „Vaikystės dvaras“ pastate. Visi įstaigos pedagoginiai darbuotojai geba naudotis informacinėmis tech</w:t>
            </w:r>
            <w:r w:rsidR="00DB3431" w:rsidRPr="00087660">
              <w:rPr>
                <w:rFonts w:ascii="Times New Roman" w:eastAsia="Times New Roman" w:hAnsi="Times New Roman" w:cs="Times New Roman"/>
                <w:sz w:val="24"/>
                <w:szCs w:val="24"/>
                <w:lang w:eastAsia="lt-LT"/>
              </w:rPr>
              <w:t>nologijomis ugdymo procese.</w:t>
            </w:r>
            <w:r w:rsidRPr="00087660">
              <w:rPr>
                <w:rFonts w:ascii="Times New Roman" w:eastAsia="Times New Roman" w:hAnsi="Times New Roman" w:cs="Times New Roman"/>
                <w:sz w:val="24"/>
                <w:szCs w:val="24"/>
                <w:lang w:eastAsia="lt-LT"/>
              </w:rPr>
              <w:t xml:space="preserve"> </w:t>
            </w:r>
            <w:r w:rsidRPr="00F4023E">
              <w:rPr>
                <w:rFonts w:ascii="Times New Roman" w:eastAsia="Times New Roman" w:hAnsi="Times New Roman" w:cs="Times New Roman"/>
                <w:sz w:val="24"/>
                <w:szCs w:val="24"/>
                <w:lang w:eastAsia="lt-LT"/>
              </w:rPr>
              <w:t>Įstaigoje įdiegti ir tikslingai naudojami elektroniniai dienynai „</w:t>
            </w:r>
            <w:proofErr w:type="spellStart"/>
            <w:r w:rsidRPr="00F4023E">
              <w:rPr>
                <w:rFonts w:ascii="Times New Roman" w:eastAsia="Times New Roman" w:hAnsi="Times New Roman" w:cs="Times New Roman"/>
                <w:sz w:val="24"/>
                <w:szCs w:val="24"/>
                <w:lang w:eastAsia="lt-LT"/>
              </w:rPr>
              <w:t>Tamo</w:t>
            </w:r>
            <w:proofErr w:type="spellEnd"/>
            <w:r w:rsidRPr="00F4023E">
              <w:rPr>
                <w:rFonts w:ascii="Times New Roman" w:eastAsia="Times New Roman" w:hAnsi="Times New Roman" w:cs="Times New Roman"/>
                <w:sz w:val="24"/>
                <w:szCs w:val="24"/>
                <w:lang w:eastAsia="lt-LT"/>
              </w:rPr>
              <w:t>“ ir „Mūsų darželis</w:t>
            </w:r>
            <w:r w:rsidR="00DB3431" w:rsidRPr="00F4023E">
              <w:rPr>
                <w:rFonts w:ascii="Times New Roman" w:eastAsia="Times New Roman" w:hAnsi="Times New Roman" w:cs="Times New Roman"/>
                <w:sz w:val="24"/>
                <w:szCs w:val="24"/>
                <w:lang w:eastAsia="lt-LT"/>
              </w:rPr>
              <w:t>“.</w:t>
            </w:r>
            <w:r w:rsidR="009D7159" w:rsidRPr="00F4023E">
              <w:rPr>
                <w:rFonts w:ascii="Times New Roman" w:eastAsia="Times New Roman" w:hAnsi="Times New Roman" w:cs="Times New Roman"/>
                <w:sz w:val="24"/>
                <w:szCs w:val="24"/>
                <w:lang w:eastAsia="lt-LT"/>
              </w:rPr>
              <w:t xml:space="preserve"> 96 </w:t>
            </w:r>
            <w:r w:rsidRPr="00F4023E">
              <w:rPr>
                <w:rFonts w:ascii="Times New Roman" w:eastAsia="Times New Roman" w:hAnsi="Times New Roman" w:cs="Times New Roman"/>
                <w:sz w:val="24"/>
                <w:szCs w:val="24"/>
                <w:lang w:eastAsia="lt-LT"/>
              </w:rPr>
              <w:t xml:space="preserve">% ugdytinių tėvų nuolatos jungiasi prie </w:t>
            </w:r>
            <w:r w:rsidR="009D7159" w:rsidRPr="00F4023E">
              <w:rPr>
                <w:rFonts w:ascii="Times New Roman" w:eastAsia="Times New Roman" w:hAnsi="Times New Roman" w:cs="Times New Roman"/>
                <w:sz w:val="24"/>
                <w:szCs w:val="24"/>
                <w:lang w:eastAsia="lt-LT"/>
              </w:rPr>
              <w:t>elektroninio dienyno „</w:t>
            </w:r>
            <w:proofErr w:type="spellStart"/>
            <w:r w:rsidR="009D7159" w:rsidRPr="00F4023E">
              <w:rPr>
                <w:rFonts w:ascii="Times New Roman" w:eastAsia="Times New Roman" w:hAnsi="Times New Roman" w:cs="Times New Roman"/>
                <w:sz w:val="24"/>
                <w:szCs w:val="24"/>
                <w:lang w:eastAsia="lt-LT"/>
              </w:rPr>
              <w:t>Tamo</w:t>
            </w:r>
            <w:proofErr w:type="spellEnd"/>
            <w:r w:rsidR="009D7159" w:rsidRPr="00F4023E">
              <w:rPr>
                <w:rFonts w:ascii="Times New Roman" w:eastAsia="Times New Roman" w:hAnsi="Times New Roman" w:cs="Times New Roman"/>
                <w:sz w:val="24"/>
                <w:szCs w:val="24"/>
                <w:lang w:eastAsia="lt-LT"/>
              </w:rPr>
              <w:t xml:space="preserve">“, o prie „Mūsų darželis“ </w:t>
            </w:r>
            <w:r w:rsidR="00AD643C" w:rsidRPr="00F4023E">
              <w:rPr>
                <w:rFonts w:ascii="Times New Roman" w:eastAsia="Times New Roman" w:hAnsi="Times New Roman" w:cs="Times New Roman"/>
                <w:sz w:val="24"/>
                <w:szCs w:val="24"/>
                <w:lang w:eastAsia="lt-LT"/>
              </w:rPr>
              <w:t>–</w:t>
            </w:r>
            <w:r w:rsidR="009D7159" w:rsidRPr="00F4023E">
              <w:rPr>
                <w:rFonts w:ascii="Times New Roman" w:eastAsia="Times New Roman" w:hAnsi="Times New Roman" w:cs="Times New Roman"/>
                <w:sz w:val="24"/>
                <w:szCs w:val="24"/>
                <w:lang w:eastAsia="lt-LT"/>
              </w:rPr>
              <w:t xml:space="preserve"> </w:t>
            </w:r>
            <w:r w:rsidR="00AD643C" w:rsidRPr="00F4023E">
              <w:rPr>
                <w:rFonts w:ascii="Times New Roman" w:eastAsia="Times New Roman" w:hAnsi="Times New Roman" w:cs="Times New Roman"/>
                <w:sz w:val="24"/>
                <w:szCs w:val="24"/>
                <w:lang w:eastAsia="lt-LT"/>
              </w:rPr>
              <w:t>68%</w:t>
            </w:r>
            <w:r w:rsidRPr="00F4023E">
              <w:rPr>
                <w:rFonts w:ascii="Times New Roman" w:eastAsia="Times New Roman" w:hAnsi="Times New Roman" w:cs="Times New Roman"/>
                <w:sz w:val="24"/>
                <w:szCs w:val="24"/>
                <w:lang w:eastAsia="lt-LT"/>
              </w:rPr>
              <w:t>, apie 1</w:t>
            </w:r>
            <w:r w:rsidR="00AD643C" w:rsidRPr="00F4023E">
              <w:rPr>
                <w:rFonts w:ascii="Times New Roman" w:eastAsia="Times New Roman" w:hAnsi="Times New Roman" w:cs="Times New Roman"/>
                <w:sz w:val="24"/>
                <w:szCs w:val="24"/>
                <w:lang w:eastAsia="lt-LT"/>
              </w:rPr>
              <w:t>8</w:t>
            </w:r>
            <w:r w:rsidRPr="00F4023E">
              <w:rPr>
                <w:rFonts w:ascii="Times New Roman" w:eastAsia="Times New Roman" w:hAnsi="Times New Roman" w:cs="Times New Roman"/>
                <w:sz w:val="24"/>
                <w:szCs w:val="24"/>
                <w:lang w:eastAsia="lt-LT"/>
              </w:rPr>
              <w:t>% tėvų nėra prisijungę</w:t>
            </w:r>
            <w:r w:rsidR="00AD643C" w:rsidRPr="00F4023E">
              <w:rPr>
                <w:rFonts w:ascii="Times New Roman" w:eastAsia="Times New Roman" w:hAnsi="Times New Roman" w:cs="Times New Roman"/>
                <w:sz w:val="24"/>
                <w:szCs w:val="24"/>
                <w:lang w:eastAsia="lt-LT"/>
              </w:rPr>
              <w:t xml:space="preserve"> arba labai seniai jungėsi</w:t>
            </w:r>
            <w:r w:rsidRPr="00F4023E">
              <w:rPr>
                <w:rFonts w:ascii="Times New Roman" w:eastAsia="Times New Roman" w:hAnsi="Times New Roman" w:cs="Times New Roman"/>
                <w:sz w:val="24"/>
                <w:szCs w:val="24"/>
                <w:lang w:eastAsia="lt-LT"/>
              </w:rPr>
              <w:t>. Žiežmarių skyriuje „Varpelis“ ir Pakertų skyriuje tėvų aktyvumas jungiantis prie elektroninio dienyno „Mū</w:t>
            </w:r>
            <w:r w:rsidR="007118FD" w:rsidRPr="00F4023E">
              <w:rPr>
                <w:rFonts w:ascii="Times New Roman" w:eastAsia="Times New Roman" w:hAnsi="Times New Roman" w:cs="Times New Roman"/>
                <w:sz w:val="24"/>
                <w:szCs w:val="24"/>
                <w:lang w:eastAsia="lt-LT"/>
              </w:rPr>
              <w:t xml:space="preserve">sų darželis“ </w:t>
            </w:r>
            <w:r w:rsidRPr="00F4023E">
              <w:rPr>
                <w:rFonts w:ascii="Times New Roman" w:eastAsia="Times New Roman" w:hAnsi="Times New Roman" w:cs="Times New Roman"/>
                <w:sz w:val="24"/>
                <w:szCs w:val="24"/>
                <w:lang w:eastAsia="lt-LT"/>
              </w:rPr>
              <w:t xml:space="preserve">apie </w:t>
            </w:r>
            <w:r w:rsidR="00AD643C" w:rsidRPr="00F4023E">
              <w:rPr>
                <w:rFonts w:ascii="Times New Roman" w:eastAsia="Times New Roman" w:hAnsi="Times New Roman" w:cs="Times New Roman"/>
                <w:sz w:val="24"/>
                <w:szCs w:val="24"/>
                <w:lang w:eastAsia="lt-LT"/>
              </w:rPr>
              <w:t>65</w:t>
            </w:r>
            <w:r w:rsidR="007118FD" w:rsidRPr="00F4023E">
              <w:rPr>
                <w:rFonts w:ascii="Times New Roman" w:eastAsia="Times New Roman" w:hAnsi="Times New Roman" w:cs="Times New Roman"/>
                <w:sz w:val="24"/>
                <w:szCs w:val="24"/>
                <w:lang w:eastAsia="lt-LT"/>
              </w:rPr>
              <w:t xml:space="preserve"> proc</w:t>
            </w:r>
            <w:r w:rsidRPr="00F4023E">
              <w:rPr>
                <w:rFonts w:ascii="Times New Roman" w:eastAsia="Times New Roman" w:hAnsi="Times New Roman" w:cs="Times New Roman"/>
                <w:sz w:val="24"/>
                <w:szCs w:val="24"/>
                <w:lang w:eastAsia="lt-LT"/>
              </w:rPr>
              <w:t>.</w:t>
            </w:r>
          </w:p>
          <w:p w14:paraId="5351F878" w14:textId="0B2E5EF1" w:rsidR="0065030C" w:rsidRPr="00087660" w:rsidRDefault="00613C4C" w:rsidP="001A2FD2">
            <w:pPr>
              <w:spacing w:after="0" w:line="240" w:lineRule="auto"/>
              <w:jc w:val="both"/>
              <w:rPr>
                <w:rFonts w:ascii="Times New Roman" w:eastAsia="Times New Roman" w:hAnsi="Times New Roman" w:cs="Times New Roman"/>
                <w:b/>
                <w:sz w:val="24"/>
                <w:szCs w:val="24"/>
                <w:lang w:eastAsia="lt-LT"/>
              </w:rPr>
            </w:pPr>
            <w:r w:rsidRPr="00087660">
              <w:rPr>
                <w:rFonts w:ascii="Times New Roman" w:eastAsia="Times New Roman" w:hAnsi="Times New Roman" w:cs="Times New Roman"/>
                <w:sz w:val="24"/>
                <w:szCs w:val="24"/>
                <w:lang w:eastAsia="lt-LT"/>
              </w:rPr>
              <w:t>Žiežmarių mokykla-darželis „Vaikystės dvaras“ įgyvendina projektą ,,Saugios elektr</w:t>
            </w:r>
            <w:r w:rsidR="00DB3431" w:rsidRPr="00087660">
              <w:rPr>
                <w:rFonts w:ascii="Times New Roman" w:eastAsia="Times New Roman" w:hAnsi="Times New Roman" w:cs="Times New Roman"/>
                <w:sz w:val="24"/>
                <w:szCs w:val="24"/>
                <w:lang w:eastAsia="lt-LT"/>
              </w:rPr>
              <w:t xml:space="preserve">oninės erdvės vaikams kūrimas“ </w:t>
            </w:r>
            <w:r w:rsidR="000E08A2" w:rsidRPr="00087660">
              <w:rPr>
                <w:rFonts w:ascii="Times New Roman" w:eastAsia="Times New Roman" w:hAnsi="Times New Roman" w:cs="Times New Roman"/>
                <w:sz w:val="24"/>
                <w:szCs w:val="24"/>
                <w:lang w:eastAsia="lt-LT"/>
              </w:rPr>
              <w:t>(LITNET)</w:t>
            </w:r>
            <w:r w:rsidR="00DB3431" w:rsidRPr="00087660">
              <w:rPr>
                <w:rFonts w:ascii="Times New Roman" w:eastAsia="Times New Roman" w:hAnsi="Times New Roman" w:cs="Times New Roman"/>
                <w:sz w:val="24"/>
                <w:szCs w:val="24"/>
                <w:lang w:eastAsia="lt-LT"/>
              </w:rPr>
              <w:t>.</w:t>
            </w:r>
          </w:p>
        </w:tc>
      </w:tr>
      <w:tr w:rsidR="0018191D" w:rsidRPr="005E0EBB" w14:paraId="6918A314" w14:textId="77777777" w:rsidTr="00FD1A55">
        <w:tc>
          <w:tcPr>
            <w:tcW w:w="9865" w:type="dxa"/>
            <w:shd w:val="clear" w:color="auto" w:fill="auto"/>
          </w:tcPr>
          <w:p w14:paraId="3CB64857" w14:textId="77777777" w:rsidR="00640E2D" w:rsidRDefault="0018191D" w:rsidP="0018191D">
            <w:pPr>
              <w:spacing w:after="0" w:line="240" w:lineRule="auto"/>
              <w:jc w:val="both"/>
              <w:rPr>
                <w:rFonts w:ascii="Times New Roman" w:eastAsia="Times New Roman" w:hAnsi="Times New Roman" w:cs="Times New Roman"/>
                <w:b/>
                <w:bCs/>
                <w:color w:val="000000" w:themeColor="text1"/>
                <w:sz w:val="24"/>
                <w:szCs w:val="24"/>
                <w:lang w:eastAsia="lt-LT"/>
              </w:rPr>
            </w:pPr>
            <w:r w:rsidRPr="005E0EBB">
              <w:rPr>
                <w:rFonts w:ascii="Times New Roman" w:eastAsia="Times New Roman" w:hAnsi="Times New Roman" w:cs="Times New Roman"/>
                <w:b/>
                <w:bCs/>
                <w:color w:val="000000" w:themeColor="text1"/>
                <w:sz w:val="24"/>
                <w:szCs w:val="24"/>
                <w:lang w:eastAsia="lt-LT"/>
              </w:rPr>
              <w:lastRenderedPageBreak/>
              <w:t>Technologinių ir edukacinių veiksnių pov</w:t>
            </w:r>
            <w:r w:rsidR="00640E2D">
              <w:rPr>
                <w:rFonts w:ascii="Times New Roman" w:eastAsia="Times New Roman" w:hAnsi="Times New Roman" w:cs="Times New Roman"/>
                <w:b/>
                <w:bCs/>
                <w:color w:val="000000" w:themeColor="text1"/>
                <w:sz w:val="24"/>
                <w:szCs w:val="24"/>
                <w:lang w:eastAsia="lt-LT"/>
              </w:rPr>
              <w:t>eikis organizacijos strategijai</w:t>
            </w:r>
          </w:p>
          <w:p w14:paraId="73A6A069" w14:textId="18FC5988" w:rsidR="0018191D" w:rsidRPr="00640E2D" w:rsidRDefault="0018191D" w:rsidP="0018191D">
            <w:pPr>
              <w:spacing w:after="0" w:line="240" w:lineRule="auto"/>
              <w:jc w:val="both"/>
              <w:rPr>
                <w:rFonts w:ascii="Times New Roman" w:eastAsia="Times New Roman" w:hAnsi="Times New Roman" w:cs="Times New Roman"/>
                <w:b/>
                <w:bCs/>
                <w:color w:val="000000" w:themeColor="text1"/>
                <w:sz w:val="24"/>
                <w:szCs w:val="24"/>
                <w:lang w:eastAsia="lt-LT"/>
              </w:rPr>
            </w:pPr>
            <w:r w:rsidRPr="005E0EBB">
              <w:rPr>
                <w:rFonts w:ascii="Times New Roman" w:eastAsia="Times New Roman" w:hAnsi="Times New Roman" w:cs="Times New Roman"/>
                <w:color w:val="000000" w:themeColor="text1"/>
                <w:sz w:val="24"/>
                <w:szCs w:val="24"/>
                <w:lang w:eastAsia="lt-LT"/>
              </w:rPr>
              <w:t xml:space="preserve">Technologinė pažanga </w:t>
            </w:r>
            <w:r w:rsidR="00F653AC">
              <w:rPr>
                <w:rFonts w:ascii="Times New Roman" w:eastAsia="Times New Roman" w:hAnsi="Times New Roman" w:cs="Times New Roman"/>
                <w:color w:val="000000" w:themeColor="text1"/>
                <w:sz w:val="24"/>
                <w:szCs w:val="24"/>
                <w:lang w:eastAsia="lt-LT"/>
              </w:rPr>
              <w:t>teikia</w:t>
            </w:r>
            <w:r w:rsidRPr="005E0EBB">
              <w:rPr>
                <w:rFonts w:ascii="Times New Roman" w:eastAsia="Times New Roman" w:hAnsi="Times New Roman" w:cs="Times New Roman"/>
                <w:color w:val="000000" w:themeColor="text1"/>
                <w:sz w:val="24"/>
                <w:szCs w:val="24"/>
                <w:lang w:eastAsia="lt-LT"/>
              </w:rPr>
              <w:t xml:space="preserve"> nauj</w:t>
            </w:r>
            <w:r w:rsidR="00F653AC">
              <w:rPr>
                <w:rFonts w:ascii="Times New Roman" w:eastAsia="Times New Roman" w:hAnsi="Times New Roman" w:cs="Times New Roman"/>
                <w:color w:val="000000" w:themeColor="text1"/>
                <w:sz w:val="24"/>
                <w:szCs w:val="24"/>
                <w:lang w:eastAsia="lt-LT"/>
              </w:rPr>
              <w:t>as galimybes</w:t>
            </w:r>
            <w:r w:rsidRPr="005E0EBB">
              <w:rPr>
                <w:rFonts w:ascii="Times New Roman" w:eastAsia="Times New Roman" w:hAnsi="Times New Roman" w:cs="Times New Roman"/>
                <w:color w:val="000000" w:themeColor="text1"/>
                <w:sz w:val="24"/>
                <w:szCs w:val="24"/>
                <w:lang w:eastAsia="lt-LT"/>
              </w:rPr>
              <w:t xml:space="preserve"> – modernių informacinių technologijų </w:t>
            </w:r>
            <w:r w:rsidRPr="009E1677">
              <w:rPr>
                <w:rFonts w:ascii="Times New Roman" w:eastAsia="Times New Roman" w:hAnsi="Times New Roman" w:cs="Times New Roman"/>
                <w:sz w:val="24"/>
                <w:szCs w:val="24"/>
                <w:lang w:eastAsia="lt-LT"/>
              </w:rPr>
              <w:t>integravim</w:t>
            </w:r>
            <w:r w:rsidR="00F653AC" w:rsidRPr="009E1677">
              <w:rPr>
                <w:rFonts w:ascii="Times New Roman" w:eastAsia="Times New Roman" w:hAnsi="Times New Roman" w:cs="Times New Roman"/>
                <w:sz w:val="24"/>
                <w:szCs w:val="24"/>
                <w:lang w:eastAsia="lt-LT"/>
              </w:rPr>
              <w:t>ą</w:t>
            </w:r>
            <w:r w:rsidRPr="009E1677">
              <w:rPr>
                <w:rFonts w:ascii="Times New Roman" w:eastAsia="Times New Roman" w:hAnsi="Times New Roman" w:cs="Times New Roman"/>
                <w:sz w:val="24"/>
                <w:szCs w:val="24"/>
                <w:lang w:eastAsia="lt-LT"/>
              </w:rPr>
              <w:t xml:space="preserve"> į</w:t>
            </w:r>
            <w:r w:rsidR="00F653AC" w:rsidRPr="009E1677">
              <w:rPr>
                <w:rFonts w:ascii="Times New Roman" w:eastAsia="Times New Roman" w:hAnsi="Times New Roman" w:cs="Times New Roman"/>
                <w:sz w:val="24"/>
                <w:szCs w:val="24"/>
                <w:lang w:eastAsia="lt-LT"/>
              </w:rPr>
              <w:t xml:space="preserve"> ne tik </w:t>
            </w:r>
            <w:r w:rsidR="009E1677" w:rsidRPr="009E1677">
              <w:rPr>
                <w:rFonts w:ascii="Times New Roman" w:eastAsia="Times New Roman" w:hAnsi="Times New Roman" w:cs="Times New Roman"/>
                <w:sz w:val="24"/>
                <w:szCs w:val="24"/>
                <w:lang w:eastAsia="lt-LT"/>
              </w:rPr>
              <w:t xml:space="preserve"> </w:t>
            </w:r>
            <w:r w:rsidR="002C19DF" w:rsidRPr="009E1677">
              <w:rPr>
                <w:rFonts w:ascii="Times New Roman" w:eastAsia="Times New Roman" w:hAnsi="Times New Roman" w:cs="Times New Roman"/>
                <w:sz w:val="24"/>
                <w:szCs w:val="24"/>
                <w:lang w:eastAsia="lt-LT"/>
              </w:rPr>
              <w:t>IT</w:t>
            </w:r>
            <w:r w:rsidRPr="009E1677">
              <w:rPr>
                <w:rFonts w:ascii="Times New Roman" w:eastAsia="Times New Roman" w:hAnsi="Times New Roman" w:cs="Times New Roman"/>
                <w:sz w:val="24"/>
                <w:szCs w:val="24"/>
                <w:lang w:eastAsia="lt-LT"/>
              </w:rPr>
              <w:t xml:space="preserve"> ugdymą </w:t>
            </w:r>
            <w:r w:rsidR="002C19DF" w:rsidRPr="009E1677">
              <w:rPr>
                <w:rFonts w:ascii="Times New Roman" w:eastAsia="Times New Roman" w:hAnsi="Times New Roman" w:cs="Times New Roman"/>
                <w:sz w:val="24"/>
                <w:szCs w:val="24"/>
                <w:lang w:eastAsia="lt-LT"/>
              </w:rPr>
              <w:t>1-4 klasėse</w:t>
            </w:r>
            <w:r w:rsidRPr="009E1677">
              <w:rPr>
                <w:rFonts w:ascii="Times New Roman" w:eastAsia="Times New Roman" w:hAnsi="Times New Roman" w:cs="Times New Roman"/>
                <w:sz w:val="24"/>
                <w:szCs w:val="24"/>
                <w:lang w:eastAsia="lt-LT"/>
              </w:rPr>
              <w:t xml:space="preserve">, </w:t>
            </w:r>
            <w:r w:rsidR="00F653AC" w:rsidRPr="009E1677">
              <w:rPr>
                <w:rFonts w:ascii="Times New Roman" w:eastAsia="Times New Roman" w:hAnsi="Times New Roman" w:cs="Times New Roman"/>
                <w:sz w:val="24"/>
                <w:szCs w:val="24"/>
                <w:lang w:eastAsia="lt-LT"/>
              </w:rPr>
              <w:t xml:space="preserve">bet ir </w:t>
            </w:r>
            <w:r w:rsidR="003D5FA3" w:rsidRPr="009E1677">
              <w:rPr>
                <w:rFonts w:ascii="Times New Roman" w:eastAsia="Times New Roman" w:hAnsi="Times New Roman" w:cs="Times New Roman"/>
                <w:sz w:val="24"/>
                <w:szCs w:val="24"/>
                <w:lang w:eastAsia="lt-LT"/>
              </w:rPr>
              <w:t>jo taikymą visame ugdymo procese</w:t>
            </w:r>
            <w:r w:rsidR="00A70825" w:rsidRPr="009E1677">
              <w:rPr>
                <w:rFonts w:ascii="Times New Roman" w:eastAsia="Times New Roman" w:hAnsi="Times New Roman" w:cs="Times New Roman"/>
                <w:sz w:val="24"/>
                <w:szCs w:val="24"/>
                <w:lang w:eastAsia="lt-LT"/>
              </w:rPr>
              <w:t xml:space="preserve"> – pamokose</w:t>
            </w:r>
            <w:r w:rsidR="00640E2D" w:rsidRPr="009E1677">
              <w:rPr>
                <w:rFonts w:ascii="Times New Roman" w:eastAsia="Times New Roman" w:hAnsi="Times New Roman" w:cs="Times New Roman"/>
                <w:sz w:val="24"/>
                <w:szCs w:val="24"/>
                <w:lang w:eastAsia="lt-LT"/>
              </w:rPr>
              <w:t xml:space="preserve"> </w:t>
            </w:r>
            <w:r w:rsidR="00A70825" w:rsidRPr="009E1677">
              <w:rPr>
                <w:rFonts w:ascii="Times New Roman" w:eastAsia="Times New Roman" w:hAnsi="Times New Roman" w:cs="Times New Roman"/>
                <w:sz w:val="24"/>
                <w:szCs w:val="24"/>
                <w:lang w:eastAsia="lt-LT"/>
              </w:rPr>
              <w:t>/</w:t>
            </w:r>
            <w:r w:rsidR="00640E2D" w:rsidRPr="009E1677">
              <w:rPr>
                <w:rFonts w:ascii="Times New Roman" w:eastAsia="Times New Roman" w:hAnsi="Times New Roman" w:cs="Times New Roman"/>
                <w:sz w:val="24"/>
                <w:szCs w:val="24"/>
                <w:lang w:eastAsia="lt-LT"/>
              </w:rPr>
              <w:t xml:space="preserve"> </w:t>
            </w:r>
            <w:r w:rsidR="00A70825" w:rsidRPr="009E1677">
              <w:rPr>
                <w:rFonts w:ascii="Times New Roman" w:eastAsia="Times New Roman" w:hAnsi="Times New Roman" w:cs="Times New Roman"/>
                <w:sz w:val="24"/>
                <w:szCs w:val="24"/>
                <w:lang w:eastAsia="lt-LT"/>
              </w:rPr>
              <w:t>veiklose.</w:t>
            </w:r>
            <w:r w:rsidRPr="009E1677">
              <w:rPr>
                <w:rFonts w:ascii="Times New Roman" w:eastAsia="Times New Roman" w:hAnsi="Times New Roman" w:cs="Times New Roman"/>
                <w:sz w:val="24"/>
                <w:szCs w:val="24"/>
                <w:lang w:eastAsia="lt-LT"/>
              </w:rPr>
              <w:t xml:space="preserve"> IK</w:t>
            </w:r>
            <w:r w:rsidRPr="005E0EBB">
              <w:rPr>
                <w:rFonts w:ascii="Times New Roman" w:eastAsia="Times New Roman" w:hAnsi="Times New Roman" w:cs="Times New Roman"/>
                <w:color w:val="000000" w:themeColor="text1"/>
                <w:sz w:val="24"/>
                <w:szCs w:val="24"/>
                <w:lang w:eastAsia="lt-LT"/>
              </w:rPr>
              <w:t>T plėtra padės pritaikyti ugdymo procesą visiems skirtingų poreikių ir gebėjimų ugdytiniams.</w:t>
            </w:r>
            <w:r w:rsidR="006E29C8">
              <w:rPr>
                <w:rFonts w:ascii="Times New Roman" w:eastAsia="Times New Roman" w:hAnsi="Times New Roman" w:cs="Times New Roman"/>
                <w:color w:val="000000" w:themeColor="text1"/>
                <w:sz w:val="24"/>
                <w:szCs w:val="24"/>
                <w:lang w:eastAsia="lt-LT"/>
              </w:rPr>
              <w:t xml:space="preserve"> </w:t>
            </w:r>
            <w:r w:rsidR="008C0A76">
              <w:rPr>
                <w:rFonts w:ascii="Times New Roman" w:eastAsia="Times New Roman" w:hAnsi="Times New Roman" w:cs="Times New Roman"/>
                <w:color w:val="000000" w:themeColor="text1"/>
                <w:sz w:val="24"/>
                <w:szCs w:val="24"/>
                <w:lang w:eastAsia="lt-LT"/>
              </w:rPr>
              <w:t>Tikslingai o</w:t>
            </w:r>
            <w:r w:rsidR="006E29C8">
              <w:rPr>
                <w:rFonts w:ascii="Times New Roman" w:eastAsia="Times New Roman" w:hAnsi="Times New Roman" w:cs="Times New Roman"/>
                <w:color w:val="000000" w:themeColor="text1"/>
                <w:sz w:val="24"/>
                <w:szCs w:val="24"/>
                <w:lang w:eastAsia="lt-LT"/>
              </w:rPr>
              <w:t xml:space="preserve">rganizuojamas neformalusis ugdymas paremia formalųjį ugdymą, </w:t>
            </w:r>
            <w:r w:rsidR="00C037E2">
              <w:rPr>
                <w:rFonts w:ascii="Times New Roman" w:eastAsia="Times New Roman" w:hAnsi="Times New Roman" w:cs="Times New Roman"/>
                <w:color w:val="000000" w:themeColor="text1"/>
                <w:sz w:val="24"/>
                <w:szCs w:val="24"/>
                <w:lang w:eastAsia="lt-LT"/>
              </w:rPr>
              <w:t xml:space="preserve">stiprina mokinių IT kompetencijas, padeda </w:t>
            </w:r>
            <w:r w:rsidR="008C0A76">
              <w:rPr>
                <w:rFonts w:ascii="Times New Roman" w:eastAsia="Times New Roman" w:hAnsi="Times New Roman" w:cs="Times New Roman"/>
                <w:color w:val="000000" w:themeColor="text1"/>
                <w:sz w:val="24"/>
                <w:szCs w:val="24"/>
                <w:lang w:eastAsia="lt-LT"/>
              </w:rPr>
              <w:t>geriau įsisavinti ugdymo turinį.</w:t>
            </w:r>
          </w:p>
          <w:p w14:paraId="35C1B85F" w14:textId="77777777" w:rsidR="0018191D" w:rsidRDefault="0018191D" w:rsidP="0018191D">
            <w:pPr>
              <w:spacing w:after="0" w:line="240" w:lineRule="auto"/>
              <w:jc w:val="both"/>
              <w:rPr>
                <w:rFonts w:ascii="Times New Roman" w:eastAsia="Times New Roman" w:hAnsi="Times New Roman" w:cs="Times New Roman"/>
                <w:color w:val="000000" w:themeColor="text1"/>
                <w:sz w:val="24"/>
                <w:szCs w:val="24"/>
                <w:lang w:eastAsia="lt-LT"/>
              </w:rPr>
            </w:pPr>
            <w:r w:rsidRPr="005E0EBB">
              <w:rPr>
                <w:rFonts w:ascii="Times New Roman" w:eastAsia="Times New Roman" w:hAnsi="Times New Roman" w:cs="Times New Roman"/>
                <w:color w:val="000000" w:themeColor="text1"/>
                <w:sz w:val="24"/>
                <w:szCs w:val="24"/>
                <w:lang w:eastAsia="lt-LT"/>
              </w:rPr>
              <w:t xml:space="preserve">Žiežmarių mokykla-darželis „Vaikystės dvaras“ </w:t>
            </w:r>
            <w:r w:rsidR="00054FC6">
              <w:rPr>
                <w:rFonts w:ascii="Times New Roman" w:eastAsia="Times New Roman" w:hAnsi="Times New Roman" w:cs="Times New Roman"/>
                <w:color w:val="000000" w:themeColor="text1"/>
                <w:sz w:val="24"/>
                <w:szCs w:val="24"/>
                <w:lang w:eastAsia="lt-LT"/>
              </w:rPr>
              <w:t>numato</w:t>
            </w:r>
            <w:r w:rsidR="00A55683">
              <w:rPr>
                <w:rFonts w:ascii="Times New Roman" w:eastAsia="Times New Roman" w:hAnsi="Times New Roman" w:cs="Times New Roman"/>
                <w:color w:val="000000" w:themeColor="text1"/>
                <w:sz w:val="24"/>
                <w:szCs w:val="24"/>
                <w:lang w:eastAsia="lt-LT"/>
              </w:rPr>
              <w:t>, kad sieks</w:t>
            </w:r>
            <w:r w:rsidR="00BF0CA8">
              <w:rPr>
                <w:rFonts w:ascii="Times New Roman" w:eastAsia="Times New Roman" w:hAnsi="Times New Roman" w:cs="Times New Roman"/>
                <w:color w:val="000000" w:themeColor="text1"/>
                <w:sz w:val="24"/>
                <w:szCs w:val="24"/>
                <w:lang w:eastAsia="lt-LT"/>
              </w:rPr>
              <w:t xml:space="preserve"> užtikrinti</w:t>
            </w:r>
            <w:r w:rsidRPr="005E0EBB">
              <w:rPr>
                <w:rFonts w:ascii="Times New Roman" w:eastAsia="Times New Roman" w:hAnsi="Times New Roman" w:cs="Times New Roman"/>
                <w:color w:val="000000" w:themeColor="text1"/>
                <w:sz w:val="24"/>
                <w:szCs w:val="24"/>
                <w:lang w:eastAsia="lt-LT"/>
              </w:rPr>
              <w:t xml:space="preserve"> ikimokyklinio, priešmokyklinio ir pradinio ugdymo turinio derm</w:t>
            </w:r>
            <w:r w:rsidR="00A55683">
              <w:rPr>
                <w:rFonts w:ascii="Times New Roman" w:eastAsia="Times New Roman" w:hAnsi="Times New Roman" w:cs="Times New Roman"/>
                <w:color w:val="000000" w:themeColor="text1"/>
                <w:sz w:val="24"/>
                <w:szCs w:val="24"/>
                <w:lang w:eastAsia="lt-LT"/>
              </w:rPr>
              <w:t>ę</w:t>
            </w:r>
            <w:r w:rsidR="00640E2D">
              <w:rPr>
                <w:rFonts w:ascii="Times New Roman" w:eastAsia="Times New Roman" w:hAnsi="Times New Roman" w:cs="Times New Roman"/>
                <w:color w:val="000000" w:themeColor="text1"/>
                <w:sz w:val="24"/>
                <w:szCs w:val="24"/>
                <w:lang w:eastAsia="lt-LT"/>
              </w:rPr>
              <w:t>,</w:t>
            </w:r>
            <w:r w:rsidRPr="005E0EBB">
              <w:rPr>
                <w:rFonts w:ascii="Times New Roman" w:eastAsia="Times New Roman" w:hAnsi="Times New Roman" w:cs="Times New Roman"/>
                <w:color w:val="000000" w:themeColor="text1"/>
                <w:sz w:val="24"/>
                <w:szCs w:val="24"/>
                <w:lang w:eastAsia="lt-LT"/>
              </w:rPr>
              <w:t xml:space="preserve"> </w:t>
            </w:r>
            <w:r w:rsidR="0018491D">
              <w:rPr>
                <w:rFonts w:ascii="Times New Roman" w:eastAsia="Times New Roman" w:hAnsi="Times New Roman" w:cs="Times New Roman"/>
                <w:color w:val="000000" w:themeColor="text1"/>
                <w:sz w:val="24"/>
                <w:szCs w:val="24"/>
                <w:lang w:eastAsia="lt-LT"/>
              </w:rPr>
              <w:t>taik</w:t>
            </w:r>
            <w:r w:rsidR="00A55683">
              <w:rPr>
                <w:rFonts w:ascii="Times New Roman" w:eastAsia="Times New Roman" w:hAnsi="Times New Roman" w:cs="Times New Roman"/>
                <w:color w:val="000000" w:themeColor="text1"/>
                <w:sz w:val="24"/>
                <w:szCs w:val="24"/>
                <w:lang w:eastAsia="lt-LT"/>
              </w:rPr>
              <w:t>ys</w:t>
            </w:r>
            <w:r w:rsidR="000A3B4C">
              <w:rPr>
                <w:rFonts w:ascii="Times New Roman" w:eastAsia="Times New Roman" w:hAnsi="Times New Roman" w:cs="Times New Roman"/>
                <w:color w:val="000000" w:themeColor="text1"/>
                <w:sz w:val="24"/>
                <w:szCs w:val="24"/>
                <w:lang w:eastAsia="lt-LT"/>
              </w:rPr>
              <w:t xml:space="preserve"> tikslingas</w:t>
            </w:r>
            <w:r w:rsidRPr="005E0EBB">
              <w:rPr>
                <w:rFonts w:ascii="Times New Roman" w:eastAsia="Times New Roman" w:hAnsi="Times New Roman" w:cs="Times New Roman"/>
                <w:color w:val="000000" w:themeColor="text1"/>
                <w:sz w:val="24"/>
                <w:szCs w:val="24"/>
                <w:lang w:eastAsia="lt-LT"/>
              </w:rPr>
              <w:t xml:space="preserve"> priemones, skirtas didinti ugdytinių tėvų</w:t>
            </w:r>
            <w:r w:rsidR="00DB3431">
              <w:rPr>
                <w:rFonts w:ascii="Times New Roman" w:eastAsia="Times New Roman" w:hAnsi="Times New Roman" w:cs="Times New Roman"/>
                <w:color w:val="000000" w:themeColor="text1"/>
                <w:sz w:val="24"/>
                <w:szCs w:val="24"/>
                <w:lang w:eastAsia="lt-LT"/>
              </w:rPr>
              <w:t xml:space="preserve"> </w:t>
            </w:r>
            <w:r w:rsidRPr="005E0EBB">
              <w:rPr>
                <w:rFonts w:ascii="Times New Roman" w:eastAsia="Times New Roman" w:hAnsi="Times New Roman" w:cs="Times New Roman"/>
                <w:color w:val="000000" w:themeColor="text1"/>
                <w:sz w:val="24"/>
                <w:szCs w:val="24"/>
                <w:lang w:eastAsia="lt-LT"/>
              </w:rPr>
              <w:t>/</w:t>
            </w:r>
            <w:r w:rsidR="00DB3431">
              <w:rPr>
                <w:rFonts w:ascii="Times New Roman" w:eastAsia="Times New Roman" w:hAnsi="Times New Roman" w:cs="Times New Roman"/>
                <w:color w:val="000000" w:themeColor="text1"/>
                <w:sz w:val="24"/>
                <w:szCs w:val="24"/>
                <w:lang w:eastAsia="lt-LT"/>
              </w:rPr>
              <w:t xml:space="preserve"> </w:t>
            </w:r>
            <w:r w:rsidRPr="005E0EBB">
              <w:rPr>
                <w:rFonts w:ascii="Times New Roman" w:eastAsia="Times New Roman" w:hAnsi="Times New Roman" w:cs="Times New Roman"/>
                <w:color w:val="000000" w:themeColor="text1"/>
                <w:sz w:val="24"/>
                <w:szCs w:val="24"/>
                <w:lang w:eastAsia="lt-LT"/>
              </w:rPr>
              <w:t xml:space="preserve">globėjų komunikacijos su mokykla-darželiu „Vaikystės dvaras“ galimybes, </w:t>
            </w:r>
            <w:r w:rsidR="004649E8">
              <w:rPr>
                <w:rFonts w:ascii="Times New Roman" w:eastAsia="Times New Roman" w:hAnsi="Times New Roman" w:cs="Times New Roman"/>
                <w:color w:val="000000" w:themeColor="text1"/>
                <w:sz w:val="24"/>
                <w:szCs w:val="24"/>
                <w:lang w:eastAsia="lt-LT"/>
              </w:rPr>
              <w:t>aktyvins</w:t>
            </w:r>
            <w:r w:rsidRPr="005E0EBB">
              <w:rPr>
                <w:rFonts w:ascii="Times New Roman" w:eastAsia="Times New Roman" w:hAnsi="Times New Roman" w:cs="Times New Roman"/>
                <w:color w:val="000000" w:themeColor="text1"/>
                <w:sz w:val="24"/>
                <w:szCs w:val="24"/>
                <w:lang w:eastAsia="lt-LT"/>
              </w:rPr>
              <w:t xml:space="preserve"> grįžtamąjį ryšį.</w:t>
            </w:r>
          </w:p>
          <w:p w14:paraId="7C5D3666" w14:textId="77777777" w:rsidR="00C92D5E" w:rsidRDefault="00C92D5E" w:rsidP="0018191D">
            <w:pPr>
              <w:spacing w:after="0" w:line="240" w:lineRule="auto"/>
              <w:jc w:val="both"/>
              <w:rPr>
                <w:rFonts w:ascii="Times New Roman" w:eastAsia="Times New Roman" w:hAnsi="Times New Roman" w:cs="Times New Roman"/>
                <w:color w:val="000000" w:themeColor="text1"/>
                <w:sz w:val="24"/>
                <w:szCs w:val="24"/>
                <w:lang w:eastAsia="lt-LT"/>
              </w:rPr>
            </w:pPr>
          </w:p>
          <w:p w14:paraId="5A64D3A7" w14:textId="37E66557" w:rsidR="00C92D5E" w:rsidRPr="005E0EBB" w:rsidRDefault="00C92D5E" w:rsidP="0018191D">
            <w:pPr>
              <w:spacing w:after="0" w:line="240" w:lineRule="auto"/>
              <w:jc w:val="both"/>
              <w:rPr>
                <w:rFonts w:ascii="Times New Roman" w:eastAsia="Times New Roman" w:hAnsi="Times New Roman" w:cs="Times New Roman"/>
                <w:color w:val="000000" w:themeColor="text1"/>
                <w:sz w:val="24"/>
                <w:szCs w:val="24"/>
                <w:lang w:eastAsia="lt-LT"/>
              </w:rPr>
            </w:pPr>
          </w:p>
        </w:tc>
      </w:tr>
      <w:tr w:rsidR="0018191D" w:rsidRPr="005E0EBB" w14:paraId="4CFC6CFC" w14:textId="77777777" w:rsidTr="00FD1A55">
        <w:tc>
          <w:tcPr>
            <w:tcW w:w="9865" w:type="dxa"/>
            <w:shd w:val="clear" w:color="auto" w:fill="auto"/>
          </w:tcPr>
          <w:p w14:paraId="7135284E" w14:textId="77777777" w:rsidR="00F45110" w:rsidRDefault="00F45110" w:rsidP="0018191D">
            <w:pPr>
              <w:spacing w:after="0" w:line="240" w:lineRule="auto"/>
              <w:jc w:val="center"/>
              <w:rPr>
                <w:rFonts w:ascii="Times New Roman" w:eastAsia="Times New Roman" w:hAnsi="Times New Roman" w:cs="Times New Roman"/>
                <w:color w:val="000000" w:themeColor="text1"/>
                <w:sz w:val="16"/>
                <w:szCs w:val="16"/>
                <w:lang w:eastAsia="lt-LT"/>
              </w:rPr>
            </w:pPr>
          </w:p>
          <w:p w14:paraId="4A3777D1" w14:textId="1A36967A" w:rsidR="00F45110" w:rsidRPr="00640E2D" w:rsidRDefault="0018191D" w:rsidP="00640E2D">
            <w:pPr>
              <w:spacing w:after="0" w:line="240" w:lineRule="auto"/>
              <w:jc w:val="center"/>
              <w:rPr>
                <w:rFonts w:ascii="Times New Roman" w:eastAsia="Times New Roman" w:hAnsi="Times New Roman" w:cs="Times New Roman"/>
                <w:color w:val="000000" w:themeColor="text1"/>
                <w:sz w:val="24"/>
                <w:szCs w:val="24"/>
                <w:lang w:eastAsia="lt-LT"/>
              </w:rPr>
            </w:pPr>
            <w:r w:rsidRPr="005E0EBB">
              <w:rPr>
                <w:rFonts w:ascii="Times New Roman" w:eastAsia="Times New Roman" w:hAnsi="Times New Roman" w:cs="Times New Roman"/>
                <w:color w:val="000000" w:themeColor="text1"/>
                <w:sz w:val="24"/>
                <w:szCs w:val="24"/>
                <w:lang w:eastAsia="lt-LT"/>
              </w:rPr>
              <w:t>VIDINĖS APLINKOS ANALIZĖ</w:t>
            </w:r>
          </w:p>
        </w:tc>
      </w:tr>
      <w:tr w:rsidR="0018191D" w:rsidRPr="005E0EBB" w14:paraId="658830D9" w14:textId="77777777" w:rsidTr="00FD1A55">
        <w:tc>
          <w:tcPr>
            <w:tcW w:w="9865" w:type="dxa"/>
            <w:shd w:val="clear" w:color="auto" w:fill="auto"/>
          </w:tcPr>
          <w:p w14:paraId="0FD2D71D" w14:textId="77777777" w:rsidR="00B8783B" w:rsidRDefault="00B8783B" w:rsidP="0018191D">
            <w:pPr>
              <w:spacing w:after="0" w:line="240" w:lineRule="auto"/>
              <w:jc w:val="both"/>
              <w:rPr>
                <w:rFonts w:ascii="Times New Roman" w:eastAsia="Times New Roman" w:hAnsi="Times New Roman" w:cs="Times New Roman"/>
                <w:b/>
                <w:color w:val="000000" w:themeColor="text1"/>
                <w:sz w:val="24"/>
                <w:szCs w:val="24"/>
                <w:lang w:eastAsia="lt-LT"/>
              </w:rPr>
            </w:pPr>
          </w:p>
          <w:p w14:paraId="0AEDD425" w14:textId="5DFEB782" w:rsidR="00496480" w:rsidRPr="005E0EBB" w:rsidRDefault="0018191D" w:rsidP="0018191D">
            <w:pPr>
              <w:spacing w:after="0" w:line="240" w:lineRule="auto"/>
              <w:jc w:val="both"/>
              <w:rPr>
                <w:rFonts w:ascii="Times New Roman" w:eastAsia="Times New Roman" w:hAnsi="Times New Roman" w:cs="Times New Roman"/>
                <w:b/>
                <w:color w:val="000000" w:themeColor="text1"/>
                <w:sz w:val="24"/>
                <w:szCs w:val="24"/>
                <w:lang w:eastAsia="lt-LT"/>
              </w:rPr>
            </w:pPr>
            <w:r w:rsidRPr="005E0EBB">
              <w:rPr>
                <w:rFonts w:ascii="Times New Roman" w:eastAsia="Times New Roman" w:hAnsi="Times New Roman" w:cs="Times New Roman"/>
                <w:b/>
                <w:color w:val="000000" w:themeColor="text1"/>
                <w:sz w:val="24"/>
                <w:szCs w:val="24"/>
                <w:lang w:eastAsia="lt-LT"/>
              </w:rPr>
              <w:t>Organizacinė struktūra.</w:t>
            </w:r>
            <w:r w:rsidR="006430F7" w:rsidRPr="005E0EBB">
              <w:rPr>
                <w:rFonts w:ascii="Times New Roman" w:eastAsia="Times New Roman" w:hAnsi="Times New Roman" w:cs="Times New Roman"/>
                <w:b/>
                <w:color w:val="000000" w:themeColor="text1"/>
                <w:sz w:val="24"/>
                <w:szCs w:val="24"/>
                <w:lang w:eastAsia="lt-LT"/>
              </w:rPr>
              <w:t xml:space="preserve"> </w:t>
            </w:r>
          </w:p>
          <w:p w14:paraId="0462D129" w14:textId="61B6A4EE" w:rsidR="00B8783B" w:rsidRDefault="00496480" w:rsidP="0018191D">
            <w:pPr>
              <w:spacing w:after="0" w:line="240" w:lineRule="auto"/>
              <w:jc w:val="both"/>
              <w:rPr>
                <w:rFonts w:ascii="Times New Roman" w:eastAsia="Times New Roman" w:hAnsi="Times New Roman" w:cs="Times New Roman"/>
                <w:color w:val="000000" w:themeColor="text1"/>
                <w:sz w:val="24"/>
                <w:szCs w:val="24"/>
                <w:lang w:eastAsia="lt-LT"/>
              </w:rPr>
            </w:pPr>
            <w:r w:rsidRPr="005E0EBB">
              <w:rPr>
                <w:rFonts w:ascii="Times New Roman" w:eastAsia="Times New Roman" w:hAnsi="Times New Roman" w:cs="Times New Roman"/>
                <w:color w:val="000000" w:themeColor="text1"/>
                <w:sz w:val="24"/>
                <w:szCs w:val="24"/>
                <w:lang w:eastAsia="lt-LT"/>
              </w:rPr>
              <w:t>Kaišiadorių r. Žiežmarių mokyklos-darželio „Vaikystės dvaras“ veiklą vykdo</w:t>
            </w:r>
            <w:r w:rsidR="0053315A">
              <w:rPr>
                <w:rFonts w:ascii="Times New Roman" w:eastAsia="Times New Roman" w:hAnsi="Times New Roman" w:cs="Times New Roman"/>
                <w:color w:val="000000" w:themeColor="text1"/>
                <w:sz w:val="24"/>
                <w:szCs w:val="24"/>
                <w:lang w:eastAsia="lt-LT"/>
              </w:rPr>
              <w:t xml:space="preserve"> (</w:t>
            </w:r>
            <w:r w:rsidR="003C73A5">
              <w:rPr>
                <w:rFonts w:ascii="Times New Roman" w:eastAsia="Times New Roman" w:hAnsi="Times New Roman" w:cs="Times New Roman"/>
                <w:color w:val="000000" w:themeColor="text1"/>
                <w:sz w:val="24"/>
                <w:szCs w:val="24"/>
                <w:lang w:eastAsia="lt-LT"/>
              </w:rPr>
              <w:t>6</w:t>
            </w:r>
            <w:r w:rsidR="0053315A">
              <w:rPr>
                <w:rFonts w:ascii="Times New Roman" w:eastAsia="Times New Roman" w:hAnsi="Times New Roman" w:cs="Times New Roman"/>
                <w:color w:val="000000" w:themeColor="text1"/>
                <w:sz w:val="24"/>
                <w:szCs w:val="24"/>
                <w:lang w:eastAsia="lt-LT"/>
              </w:rPr>
              <w:t xml:space="preserve"> pav.)</w:t>
            </w:r>
            <w:r w:rsidR="009C22E0" w:rsidRPr="005E0EBB">
              <w:rPr>
                <w:rFonts w:ascii="Times New Roman" w:eastAsia="Times New Roman" w:hAnsi="Times New Roman" w:cs="Times New Roman"/>
                <w:color w:val="000000" w:themeColor="text1"/>
                <w:sz w:val="24"/>
                <w:szCs w:val="24"/>
                <w:lang w:eastAsia="lt-LT"/>
              </w:rPr>
              <w:t>:</w:t>
            </w:r>
          </w:p>
          <w:p w14:paraId="3FE08E01" w14:textId="77777777" w:rsidR="000A35DE" w:rsidRDefault="000A35DE" w:rsidP="0018191D">
            <w:pPr>
              <w:spacing w:after="0" w:line="240" w:lineRule="auto"/>
              <w:jc w:val="both"/>
              <w:rPr>
                <w:rFonts w:ascii="Times New Roman" w:eastAsia="Times New Roman" w:hAnsi="Times New Roman" w:cs="Times New Roman"/>
                <w:color w:val="000000" w:themeColor="text1"/>
                <w:sz w:val="24"/>
                <w:szCs w:val="24"/>
                <w:lang w:eastAsia="lt-LT"/>
              </w:rPr>
            </w:pPr>
          </w:p>
          <w:p w14:paraId="7CAE5E41" w14:textId="261F66ED" w:rsidR="009C22E0" w:rsidRPr="005E0EBB" w:rsidRDefault="00B463C0" w:rsidP="009C22E0">
            <w:pPr>
              <w:rPr>
                <w:color w:val="000000" w:themeColor="text1"/>
              </w:rPr>
            </w:pPr>
            <w:r>
              <w:rPr>
                <w:noProof/>
                <w:color w:val="000000" w:themeColor="text1"/>
                <w:lang w:eastAsia="lt-LT"/>
              </w:rPr>
              <mc:AlternateContent>
                <mc:Choice Requires="wps">
                  <w:drawing>
                    <wp:anchor distT="0" distB="0" distL="114300" distR="114300" simplePos="0" relativeHeight="251634688" behindDoc="0" locked="0" layoutInCell="1" allowOverlap="1" wp14:anchorId="5BC091FF" wp14:editId="203ED934">
                      <wp:simplePos x="0" y="0"/>
                      <wp:positionH relativeFrom="column">
                        <wp:posOffset>329565</wp:posOffset>
                      </wp:positionH>
                      <wp:positionV relativeFrom="paragraph">
                        <wp:posOffset>78105</wp:posOffset>
                      </wp:positionV>
                      <wp:extent cx="5181600" cy="312420"/>
                      <wp:effectExtent l="0" t="0" r="0" b="0"/>
                      <wp:wrapNone/>
                      <wp:docPr id="2004168593" name="Teksto laukas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81600" cy="312420"/>
                              </a:xfrm>
                              <a:prstGeom prst="rect">
                                <a:avLst/>
                              </a:prstGeom>
                              <a:solidFill>
                                <a:srgbClr val="92D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A43DC3" w14:textId="77777777" w:rsidR="00A33465" w:rsidRPr="00EA632E" w:rsidRDefault="00A33465" w:rsidP="009C22E0">
                                  <w:pPr>
                                    <w:jc w:val="center"/>
                                    <w:rPr>
                                      <w:b/>
                                    </w:rPr>
                                  </w:pPr>
                                  <w:r w:rsidRPr="00EA632E">
                                    <w:rPr>
                                      <w:rFonts w:ascii="Times New Roman" w:eastAsia="Times New Roman" w:hAnsi="Times New Roman" w:cs="Times New Roman"/>
                                      <w:b/>
                                      <w:sz w:val="24"/>
                                      <w:szCs w:val="24"/>
                                      <w:lang w:eastAsia="lt-LT"/>
                                    </w:rPr>
                                    <w:t xml:space="preserve">Kaišiadorių r. Žiežmarių mokyklos-darželio „Vaikystės dvaras“ </w:t>
                                  </w:r>
                                  <w:r>
                                    <w:rPr>
                                      <w:rFonts w:ascii="Times New Roman" w:eastAsia="Times New Roman" w:hAnsi="Times New Roman" w:cs="Times New Roman"/>
                                      <w:b/>
                                      <w:sz w:val="24"/>
                                      <w:szCs w:val="24"/>
                                      <w:lang w:eastAsia="lt-LT"/>
                                    </w:rPr>
                                    <w:t>sandara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C091FF" id="_x0000_t202" coordsize="21600,21600" o:spt="202" path="m,l,21600r21600,l21600,xe">
                      <v:stroke joinstyle="miter"/>
                      <v:path gradientshapeok="t" o:connecttype="rect"/>
                    </v:shapetype>
                    <v:shape id="Teksto laukas 7" o:spid="_x0000_s1026" type="#_x0000_t202" style="position:absolute;margin-left:25.95pt;margin-top:6.15pt;width:408pt;height:24.6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" fillcolor="#92d050" strokeweight=".5pt">
                      <v:path arrowok="t"/>
                      <v:textbox>
                        <w:txbxContent>
                          <w:p w14:paraId="29A43DC3" w14:textId="77777777" w:rsidR="00A33465" w:rsidRPr="00EA632E" w:rsidRDefault="00A33465" w:rsidP="009C22E0">
                            <w:pPr>
                              <w:jc w:val="center"/>
                              <w:rPr>
                                <w:b/>
                              </w:rPr>
                            </w:pPr>
                            <w:r w:rsidRPr="00EA632E">
                              <w:rPr>
                                <w:rFonts w:ascii="Times New Roman" w:eastAsia="Times New Roman" w:hAnsi="Times New Roman" w:cs="Times New Roman"/>
                                <w:b/>
                                <w:sz w:val="24"/>
                                <w:szCs w:val="24"/>
                                <w:lang w:eastAsia="lt-LT"/>
                              </w:rPr>
                              <w:t xml:space="preserve">Kaišiadorių r. Žiežmarių mokyklos-darželio „Vaikystės dvaras“ </w:t>
                            </w:r>
                            <w:r>
                              <w:rPr>
                                <w:rFonts w:ascii="Times New Roman" w:eastAsia="Times New Roman" w:hAnsi="Times New Roman" w:cs="Times New Roman"/>
                                <w:b/>
                                <w:sz w:val="24"/>
                                <w:szCs w:val="24"/>
                                <w:lang w:eastAsia="lt-LT"/>
                              </w:rPr>
                              <w:t>sandara</w:t>
                            </w:r>
                          </w:p>
                        </w:txbxContent>
                      </v:textbox>
                    </v:shape>
                  </w:pict>
                </mc:Fallback>
              </mc:AlternateContent>
            </w:r>
            <w:r>
              <w:rPr>
                <w:noProof/>
                <w:color w:val="000000" w:themeColor="text1"/>
                <w:lang w:eastAsia="lt-LT"/>
              </w:rPr>
              <mc:AlternateContent>
                <mc:Choice Requires="wps">
                  <w:drawing>
                    <wp:anchor distT="0" distB="0" distL="114300" distR="114300" simplePos="0" relativeHeight="251646976" behindDoc="0" locked="0" layoutInCell="1" allowOverlap="1" wp14:anchorId="05ADDCF3" wp14:editId="03B1DA86">
                      <wp:simplePos x="0" y="0"/>
                      <wp:positionH relativeFrom="column">
                        <wp:posOffset>4148455</wp:posOffset>
                      </wp:positionH>
                      <wp:positionV relativeFrom="paragraph">
                        <wp:posOffset>299085</wp:posOffset>
                      </wp:positionV>
                      <wp:extent cx="1584960" cy="594360"/>
                      <wp:effectExtent l="0" t="0" r="0" b="0"/>
                      <wp:wrapNone/>
                      <wp:docPr id="910006244" name="Teksto laukas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4960" cy="594360"/>
                              </a:xfrm>
                              <a:prstGeom prst="rect">
                                <a:avLst/>
                              </a:prstGeom>
                              <a:solidFill>
                                <a:srgbClr val="92D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8E80A6" w14:textId="77777777" w:rsidR="00A33465" w:rsidRDefault="00A33465" w:rsidP="009C22E0">
                                  <w:pPr>
                                    <w:pStyle w:val="Betarp"/>
                                    <w:rPr>
                                      <w:rFonts w:ascii="Times New Roman" w:hAnsi="Times New Roman" w:cs="Times New Roman"/>
                                      <w:sz w:val="20"/>
                                      <w:szCs w:val="20"/>
                                    </w:rPr>
                                  </w:pPr>
                                  <w:r>
                                    <w:rPr>
                                      <w:rFonts w:ascii="Times New Roman" w:hAnsi="Times New Roman" w:cs="Times New Roman"/>
                                      <w:sz w:val="20"/>
                                      <w:szCs w:val="20"/>
                                    </w:rPr>
                                    <w:t xml:space="preserve">           </w:t>
                                  </w:r>
                                  <w:r w:rsidRPr="00EA632E">
                                    <w:rPr>
                                      <w:rFonts w:ascii="Times New Roman" w:hAnsi="Times New Roman" w:cs="Times New Roman"/>
                                      <w:sz w:val="20"/>
                                      <w:szCs w:val="20"/>
                                    </w:rPr>
                                    <w:t>Pakertų skyrius</w:t>
                                  </w:r>
                                </w:p>
                                <w:p w14:paraId="37EA21AE" w14:textId="77777777" w:rsidR="00A33465" w:rsidRPr="00EA632E" w:rsidRDefault="00A33465" w:rsidP="00366DDD">
                                  <w:pPr>
                                    <w:pStyle w:val="Betarp"/>
                                    <w:jc w:val="center"/>
                                    <w:rPr>
                                      <w:rFonts w:ascii="Times New Roman" w:hAnsi="Times New Roman" w:cs="Times New Roman"/>
                                      <w:sz w:val="20"/>
                                      <w:szCs w:val="20"/>
                                    </w:rPr>
                                  </w:pPr>
                                  <w:r>
                                    <w:rPr>
                                      <w:rFonts w:ascii="Times New Roman" w:hAnsi="Times New Roman" w:cs="Times New Roman"/>
                                      <w:sz w:val="20"/>
                                      <w:szCs w:val="20"/>
                                    </w:rPr>
                                    <w:t>„Aitvaras“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5ADDCF3" id="Teksto laukas 6" o:spid="_x0000_s1027" type="#_x0000_t202" style="position:absolute;margin-left:326.65pt;margin-top:23.55pt;width:124.8pt;height:46.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" fillcolor="#92d050" strokeweight=".5pt">
                      <v:path arrowok="t"/>
                      <v:textbox>
                        <w:txbxContent>
                          <w:p w14:paraId="2A8E80A6" w14:textId="77777777" w:rsidR="00A33465" w:rsidRDefault="00A33465" w:rsidP="009C22E0">
                            <w:pPr>
                              <w:pStyle w:val="Betarp"/>
                              <w:rPr>
                                <w:rFonts w:ascii="Times New Roman" w:hAnsi="Times New Roman" w:cs="Times New Roman"/>
                                <w:sz w:val="20"/>
                                <w:szCs w:val="20"/>
                              </w:rPr>
                            </w:pPr>
                            <w:r>
                              <w:rPr>
                                <w:rFonts w:ascii="Times New Roman" w:hAnsi="Times New Roman" w:cs="Times New Roman"/>
                                <w:sz w:val="20"/>
                                <w:szCs w:val="20"/>
                              </w:rPr>
                              <w:t xml:space="preserve">           </w:t>
                            </w:r>
                            <w:r w:rsidRPr="00EA632E">
                              <w:rPr>
                                <w:rFonts w:ascii="Times New Roman" w:hAnsi="Times New Roman" w:cs="Times New Roman"/>
                                <w:sz w:val="20"/>
                                <w:szCs w:val="20"/>
                              </w:rPr>
                              <w:t>Pakertų skyrius</w:t>
                            </w:r>
                          </w:p>
                          <w:p w14:paraId="37EA21AE" w14:textId="77777777" w:rsidR="00A33465" w:rsidRPr="00EA632E" w:rsidRDefault="00A33465" w:rsidP="00366DDD">
                            <w:pPr>
                              <w:pStyle w:val="Betarp"/>
                              <w:jc w:val="center"/>
                              <w:rPr>
                                <w:rFonts w:ascii="Times New Roman" w:hAnsi="Times New Roman" w:cs="Times New Roman"/>
                                <w:sz w:val="20"/>
                                <w:szCs w:val="20"/>
                              </w:rPr>
                            </w:pPr>
                            <w:r>
                              <w:rPr>
                                <w:rFonts w:ascii="Times New Roman" w:hAnsi="Times New Roman" w:cs="Times New Roman"/>
                                <w:sz w:val="20"/>
                                <w:szCs w:val="20"/>
                              </w:rPr>
                              <w:t>„Aitvaras“</w:t>
                            </w:r>
                          </w:p>
                        </w:txbxContent>
                      </v:textbox>
                    </v:shape>
                  </w:pict>
                </mc:Fallback>
              </mc:AlternateContent>
            </w:r>
            <w:r>
              <w:rPr>
                <w:noProof/>
                <w:color w:val="000000" w:themeColor="text1"/>
                <w:lang w:eastAsia="lt-LT"/>
              </w:rPr>
              <mc:AlternateContent>
                <mc:Choice Requires="wps">
                  <w:drawing>
                    <wp:anchor distT="0" distB="0" distL="114300" distR="114300" simplePos="0" relativeHeight="251638784" behindDoc="0" locked="0" layoutInCell="1" allowOverlap="1" wp14:anchorId="7A020CAC" wp14:editId="4D5E8A73">
                      <wp:simplePos x="0" y="0"/>
                      <wp:positionH relativeFrom="column">
                        <wp:posOffset>155575</wp:posOffset>
                      </wp:positionH>
                      <wp:positionV relativeFrom="paragraph">
                        <wp:posOffset>299720</wp:posOffset>
                      </wp:positionV>
                      <wp:extent cx="1455420" cy="548640"/>
                      <wp:effectExtent l="0" t="0" r="0" b="3810"/>
                      <wp:wrapNone/>
                      <wp:docPr id="292019967" name="Teksto laukas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5420" cy="548640"/>
                              </a:xfrm>
                              <a:prstGeom prst="rect">
                                <a:avLst/>
                              </a:prstGeom>
                              <a:solidFill>
                                <a:srgbClr val="92D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767797" w14:textId="77777777" w:rsidR="00A33465" w:rsidRPr="00EA632E" w:rsidRDefault="00A33465" w:rsidP="009C22E0">
                                  <w:pPr>
                                    <w:jc w:val="center"/>
                                    <w:rPr>
                                      <w:sz w:val="20"/>
                                      <w:szCs w:val="20"/>
                                    </w:rPr>
                                  </w:pPr>
                                  <w:r w:rsidRPr="00EA632E">
                                    <w:rPr>
                                      <w:rFonts w:ascii="Times New Roman" w:eastAsia="Times New Roman" w:hAnsi="Times New Roman" w:cs="Times New Roman"/>
                                      <w:sz w:val="20"/>
                                      <w:szCs w:val="20"/>
                                      <w:lang w:eastAsia="lt-LT"/>
                                    </w:rPr>
                                    <w:t>Žiežmarių mokykla-darželis „Vaikystės dvaras“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020CAC" id="Teksto laukas 5" o:spid="_x0000_s1028" type="#_x0000_t202" style="position:absolute;margin-left:12.25pt;margin-top:23.6pt;width:114.6pt;height:43.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" fillcolor="#92d050" strokeweight=".5pt">
                      <v:path arrowok="t"/>
                      <v:textbox>
                        <w:txbxContent>
                          <w:p w14:paraId="1F767797" w14:textId="77777777" w:rsidR="00A33465" w:rsidRPr="00EA632E" w:rsidRDefault="00A33465" w:rsidP="009C22E0">
                            <w:pPr>
                              <w:jc w:val="center"/>
                              <w:rPr>
                                <w:sz w:val="20"/>
                                <w:szCs w:val="20"/>
                              </w:rPr>
                            </w:pPr>
                            <w:r w:rsidRPr="00EA632E">
                              <w:rPr>
                                <w:rFonts w:ascii="Times New Roman" w:eastAsia="Times New Roman" w:hAnsi="Times New Roman" w:cs="Times New Roman"/>
                                <w:sz w:val="20"/>
                                <w:szCs w:val="20"/>
                                <w:lang w:eastAsia="lt-LT"/>
                              </w:rPr>
                              <w:t>Žiežmarių mokykla-darželis „Vaikystės dvaras“</w:t>
                            </w:r>
                          </w:p>
                        </w:txbxContent>
                      </v:textbox>
                    </v:shape>
                  </w:pict>
                </mc:Fallback>
              </mc:AlternateContent>
            </w:r>
          </w:p>
          <w:p w14:paraId="4862E457" w14:textId="7E15AF98" w:rsidR="009C22E0" w:rsidRPr="005E0EBB" w:rsidRDefault="00B463C0" w:rsidP="009C22E0">
            <w:pPr>
              <w:tabs>
                <w:tab w:val="left" w:pos="2820"/>
              </w:tabs>
              <w:rPr>
                <w:color w:val="000000" w:themeColor="text1"/>
              </w:rPr>
            </w:pPr>
            <w:r>
              <w:rPr>
                <w:noProof/>
                <w:color w:val="000000" w:themeColor="text1"/>
                <w:lang w:eastAsia="lt-LT"/>
              </w:rPr>
              <mc:AlternateContent>
                <mc:Choice Requires="wps">
                  <w:drawing>
                    <wp:anchor distT="0" distB="0" distL="114300" distR="114300" simplePos="0" relativeHeight="251642880" behindDoc="0" locked="0" layoutInCell="1" allowOverlap="1" wp14:anchorId="3BAD1DBE" wp14:editId="66E519A5">
                      <wp:simplePos x="0" y="0"/>
                      <wp:positionH relativeFrom="column">
                        <wp:posOffset>2182495</wp:posOffset>
                      </wp:positionH>
                      <wp:positionV relativeFrom="paragraph">
                        <wp:posOffset>-635</wp:posOffset>
                      </wp:positionV>
                      <wp:extent cx="1432560" cy="525780"/>
                      <wp:effectExtent l="0" t="0" r="0" b="7620"/>
                      <wp:wrapNone/>
                      <wp:docPr id="356394042" name="Teksto lauka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2560" cy="525780"/>
                              </a:xfrm>
                              <a:prstGeom prst="rect">
                                <a:avLst/>
                              </a:prstGeom>
                              <a:solidFill>
                                <a:srgbClr val="92D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CCC6FC" w14:textId="77777777" w:rsidR="00A33465" w:rsidRPr="00EA632E" w:rsidRDefault="00A33465" w:rsidP="009C22E0">
                                  <w:pPr>
                                    <w:pStyle w:val="Betarp"/>
                                    <w:jc w:val="center"/>
                                    <w:rPr>
                                      <w:rFonts w:ascii="Times New Roman" w:hAnsi="Times New Roman" w:cs="Times New Roman"/>
                                      <w:sz w:val="20"/>
                                      <w:szCs w:val="20"/>
                                    </w:rPr>
                                  </w:pPr>
                                  <w:r w:rsidRPr="00EA632E">
                                    <w:rPr>
                                      <w:rFonts w:ascii="Times New Roman" w:hAnsi="Times New Roman" w:cs="Times New Roman"/>
                                      <w:sz w:val="20"/>
                                      <w:szCs w:val="20"/>
                                    </w:rPr>
                                    <w:t>Žiežmarių skyrius „Varpelis</w:t>
                                  </w:r>
                                  <w:r>
                                    <w:rPr>
                                      <w:rFonts w:ascii="Times New Roman" w:hAnsi="Times New Roman" w:cs="Times New Roman"/>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BAD1DBE" id="Teksto laukas 4" o:spid="_x0000_s1029" type="#_x0000_t202" style="position:absolute;margin-left:171.85pt;margin-top:-.05pt;width:112.8pt;height:41.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" fillcolor="#92d050" strokeweight=".5pt">
                      <v:path arrowok="t"/>
                      <v:textbox>
                        <w:txbxContent>
                          <w:p w14:paraId="27CCC6FC" w14:textId="77777777" w:rsidR="00A33465" w:rsidRPr="00EA632E" w:rsidRDefault="00A33465" w:rsidP="009C22E0">
                            <w:pPr>
                              <w:pStyle w:val="Betarp"/>
                              <w:jc w:val="center"/>
                              <w:rPr>
                                <w:rFonts w:ascii="Times New Roman" w:hAnsi="Times New Roman" w:cs="Times New Roman"/>
                                <w:sz w:val="20"/>
                                <w:szCs w:val="20"/>
                              </w:rPr>
                            </w:pPr>
                            <w:r w:rsidRPr="00EA632E">
                              <w:rPr>
                                <w:rFonts w:ascii="Times New Roman" w:hAnsi="Times New Roman" w:cs="Times New Roman"/>
                                <w:sz w:val="20"/>
                                <w:szCs w:val="20"/>
                              </w:rPr>
                              <w:t>Žiežmarių skyrius „Varpelis</w:t>
                            </w:r>
                            <w:r>
                              <w:rPr>
                                <w:rFonts w:ascii="Times New Roman" w:hAnsi="Times New Roman" w:cs="Times New Roman"/>
                                <w:sz w:val="20"/>
                                <w:szCs w:val="20"/>
                              </w:rPr>
                              <w:t>“</w:t>
                            </w:r>
                          </w:p>
                        </w:txbxContent>
                      </v:textbox>
                    </v:shape>
                  </w:pict>
                </mc:Fallback>
              </mc:AlternateContent>
            </w:r>
            <w:r w:rsidR="009C22E0" w:rsidRPr="005E0EBB">
              <w:rPr>
                <w:color w:val="000000" w:themeColor="text1"/>
              </w:rPr>
              <w:tab/>
            </w:r>
          </w:p>
          <w:p w14:paraId="14DEB9D8" w14:textId="2372F252" w:rsidR="009C22E0" w:rsidRPr="005E0EBB" w:rsidRDefault="00B463C0" w:rsidP="009C22E0">
            <w:pPr>
              <w:rPr>
                <w:color w:val="000000" w:themeColor="text1"/>
              </w:rPr>
            </w:pPr>
            <w:r>
              <w:rPr>
                <w:noProof/>
                <w:color w:val="000000" w:themeColor="text1"/>
                <w:lang w:eastAsia="lt-LT"/>
              </w:rPr>
              <mc:AlternateContent>
                <mc:Choice Requires="wps">
                  <w:drawing>
                    <wp:anchor distT="0" distB="0" distL="114300" distR="114300" simplePos="0" relativeHeight="251683840" behindDoc="0" locked="0" layoutInCell="1" allowOverlap="1" wp14:anchorId="7B5AD437" wp14:editId="5F8243E1">
                      <wp:simplePos x="0" y="0"/>
                      <wp:positionH relativeFrom="column">
                        <wp:posOffset>4895215</wp:posOffset>
                      </wp:positionH>
                      <wp:positionV relativeFrom="paragraph">
                        <wp:posOffset>248285</wp:posOffset>
                      </wp:positionV>
                      <wp:extent cx="7620" cy="274320"/>
                      <wp:effectExtent l="57150" t="19050" r="49530" b="68580"/>
                      <wp:wrapNone/>
                      <wp:docPr id="13" name="Tiesioji jungtis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 cy="27432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EC55DAF" id="Tiesioji jungtis 1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45pt,19.55pt" to="386.05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" strokecolor="black [3200]" strokeweight="2pt">
                      <v:shadow on="t" color="black" opacity="24903f" origin=",.5" offset="0,.55556mm"/>
                      <o:lock v:ext="edit" shapetype="f"/>
                    </v:line>
                  </w:pict>
                </mc:Fallback>
              </mc:AlternateContent>
            </w:r>
            <w:r>
              <w:rPr>
                <w:noProof/>
                <w:color w:val="000000" w:themeColor="text1"/>
                <w:lang w:eastAsia="lt-LT"/>
              </w:rPr>
              <mc:AlternateContent>
                <mc:Choice Requires="wps">
                  <w:drawing>
                    <wp:anchor distT="0" distB="0" distL="114297" distR="114297" simplePos="0" relativeHeight="251679744" behindDoc="0" locked="0" layoutInCell="1" allowOverlap="1" wp14:anchorId="668C4C25" wp14:editId="1224678E">
                      <wp:simplePos x="0" y="0"/>
                      <wp:positionH relativeFrom="column">
                        <wp:posOffset>2883534</wp:posOffset>
                      </wp:positionH>
                      <wp:positionV relativeFrom="paragraph">
                        <wp:posOffset>202565</wp:posOffset>
                      </wp:positionV>
                      <wp:extent cx="0" cy="259080"/>
                      <wp:effectExtent l="57150" t="19050" r="57150" b="64770"/>
                      <wp:wrapNone/>
                      <wp:docPr id="11" name="Tiesioji jungtis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908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2BB7A03F" id="Tiesioji jungtis 10" o:spid="_x0000_s1026" style="position:absolute;z-index:251679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margin" from="227.05pt,15.95pt" to="227.05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" strokecolor="black [3200]" strokeweight="2pt">
                      <v:shadow on="t" color="black" opacity="24903f" origin=",.5" offset="0,.55556mm"/>
                      <o:lock v:ext="edit" shapetype="f"/>
                    </v:line>
                  </w:pict>
                </mc:Fallback>
              </mc:AlternateContent>
            </w:r>
            <w:r>
              <w:rPr>
                <w:noProof/>
                <w:color w:val="000000" w:themeColor="text1"/>
                <w:lang w:eastAsia="lt-LT"/>
              </w:rPr>
              <mc:AlternateContent>
                <mc:Choice Requires="wps">
                  <w:drawing>
                    <wp:anchor distT="0" distB="0" distL="114297" distR="114297" simplePos="0" relativeHeight="251675648" behindDoc="0" locked="0" layoutInCell="1" allowOverlap="1" wp14:anchorId="2F52258C" wp14:editId="23FC5D82">
                      <wp:simplePos x="0" y="0"/>
                      <wp:positionH relativeFrom="column">
                        <wp:posOffset>810894</wp:posOffset>
                      </wp:positionH>
                      <wp:positionV relativeFrom="paragraph">
                        <wp:posOffset>202565</wp:posOffset>
                      </wp:positionV>
                      <wp:extent cx="0" cy="198120"/>
                      <wp:effectExtent l="57150" t="19050" r="57150" b="68580"/>
                      <wp:wrapNone/>
                      <wp:docPr id="10" name="Tiesioji jungtis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812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22ED13E" id="Tiesioji jungtis 9" o:spid="_x0000_s1026" style="position:absolute;z-index:2516756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63.85pt,15.95pt" to="63.85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" strokecolor="black [3200]" strokeweight="2pt">
                      <v:shadow on="t" color="black" opacity="24903f" origin=",.5" offset="0,.55556mm"/>
                      <o:lock v:ext="edit" shapetype="f"/>
                    </v:line>
                  </w:pict>
                </mc:Fallback>
              </mc:AlternateContent>
            </w:r>
          </w:p>
          <w:p w14:paraId="3F8C5DF3" w14:textId="67331246" w:rsidR="009C22E0" w:rsidRPr="005E0EBB" w:rsidRDefault="00B463C0" w:rsidP="009C22E0">
            <w:pPr>
              <w:rPr>
                <w:color w:val="000000" w:themeColor="text1"/>
              </w:rPr>
            </w:pPr>
            <w:r>
              <w:rPr>
                <w:noProof/>
                <w:color w:val="000000" w:themeColor="text1"/>
                <w:lang w:eastAsia="lt-LT"/>
              </w:rPr>
              <mc:AlternateContent>
                <mc:Choice Requires="wps">
                  <w:drawing>
                    <wp:anchor distT="0" distB="0" distL="114300" distR="114300" simplePos="0" relativeHeight="251659264" behindDoc="0" locked="0" layoutInCell="1" allowOverlap="1" wp14:anchorId="7D773A3B" wp14:editId="60278556">
                      <wp:simplePos x="0" y="0"/>
                      <wp:positionH relativeFrom="column">
                        <wp:posOffset>4148455</wp:posOffset>
                      </wp:positionH>
                      <wp:positionV relativeFrom="paragraph">
                        <wp:posOffset>199390</wp:posOffset>
                      </wp:positionV>
                      <wp:extent cx="1508760" cy="891540"/>
                      <wp:effectExtent l="0" t="0" r="0" b="3810"/>
                      <wp:wrapNone/>
                      <wp:docPr id="1679636905" name="Teksto lauka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89154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E247BF" w14:textId="028BBB8F" w:rsidR="00A33465" w:rsidRPr="00640E2D" w:rsidRDefault="00A33465" w:rsidP="009C22E0">
                                  <w:pPr>
                                    <w:pStyle w:val="Betarp"/>
                                    <w:rPr>
                                      <w:rFonts w:ascii="Times New Roman" w:hAnsi="Times New Roman" w:cs="Times New Roman"/>
                                      <w:color w:val="FF0000"/>
                                      <w:sz w:val="20"/>
                                      <w:szCs w:val="20"/>
                                    </w:rPr>
                                  </w:pPr>
                                </w:p>
                                <w:p w14:paraId="17E730BF" w14:textId="7020C3EA" w:rsidR="00A33465" w:rsidRPr="00EC76AB" w:rsidRDefault="00A33465" w:rsidP="009C22E0">
                                  <w:pPr>
                                    <w:pStyle w:val="Betarp"/>
                                    <w:rPr>
                                      <w:rFonts w:ascii="Times New Roman" w:hAnsi="Times New Roman" w:cs="Times New Roman"/>
                                      <w:sz w:val="20"/>
                                      <w:szCs w:val="20"/>
                                    </w:rPr>
                                  </w:pPr>
                                  <w:r w:rsidRPr="00EC76AB">
                                    <w:rPr>
                                      <w:rFonts w:ascii="Times New Roman" w:hAnsi="Times New Roman" w:cs="Times New Roman"/>
                                      <w:sz w:val="20"/>
                                      <w:szCs w:val="20"/>
                                    </w:rPr>
                                    <w:t>1</w:t>
                                  </w:r>
                                  <w:r w:rsidR="00EC76AB">
                                    <w:rPr>
                                      <w:rFonts w:ascii="Times New Roman" w:hAnsi="Times New Roman" w:cs="Times New Roman"/>
                                      <w:sz w:val="20"/>
                                      <w:szCs w:val="20"/>
                                    </w:rPr>
                                    <w:t xml:space="preserve"> -</w:t>
                                  </w:r>
                                  <w:r w:rsidRPr="00EC76AB">
                                    <w:rPr>
                                      <w:rFonts w:ascii="Times New Roman" w:hAnsi="Times New Roman" w:cs="Times New Roman"/>
                                      <w:sz w:val="20"/>
                                      <w:szCs w:val="20"/>
                                    </w:rPr>
                                    <w:t xml:space="preserve"> ikimokyklinio ugdymo grupė</w:t>
                                  </w:r>
                                  <w:r w:rsidR="00640E2D" w:rsidRPr="00EC76AB">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73A3B" id="Teksto laukas 3" o:spid="_x0000_s1030" type="#_x0000_t202" style="position:absolute;margin-left:326.65pt;margin-top:15.7pt;width:118.8pt;height:7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" fillcolor="yellow" strokeweight=".5pt">
                      <v:path arrowok="t"/>
                      <v:textbox>
                        <w:txbxContent>
                          <w:p w14:paraId="24E247BF" w14:textId="028BBB8F" w:rsidR="00A33465" w:rsidRPr="00640E2D" w:rsidRDefault="00A33465" w:rsidP="009C22E0">
                            <w:pPr>
                              <w:pStyle w:val="Betarp"/>
                              <w:rPr>
                                <w:rFonts w:ascii="Times New Roman" w:hAnsi="Times New Roman" w:cs="Times New Roman"/>
                                <w:color w:val="FF0000"/>
                                <w:sz w:val="20"/>
                                <w:szCs w:val="20"/>
                              </w:rPr>
                            </w:pPr>
                          </w:p>
                          <w:p w14:paraId="17E730BF" w14:textId="7020C3EA" w:rsidR="00A33465" w:rsidRPr="00EC76AB" w:rsidRDefault="00A33465" w:rsidP="009C22E0">
                            <w:pPr>
                              <w:pStyle w:val="Betarp"/>
                              <w:rPr>
                                <w:rFonts w:ascii="Times New Roman" w:hAnsi="Times New Roman" w:cs="Times New Roman"/>
                                <w:sz w:val="20"/>
                                <w:szCs w:val="20"/>
                              </w:rPr>
                            </w:pPr>
                            <w:r w:rsidRPr="00EC76AB">
                              <w:rPr>
                                <w:rFonts w:ascii="Times New Roman" w:hAnsi="Times New Roman" w:cs="Times New Roman"/>
                                <w:sz w:val="20"/>
                                <w:szCs w:val="20"/>
                              </w:rPr>
                              <w:t>1</w:t>
                            </w:r>
                            <w:r w:rsidR="00EC76AB">
                              <w:rPr>
                                <w:rFonts w:ascii="Times New Roman" w:hAnsi="Times New Roman" w:cs="Times New Roman"/>
                                <w:sz w:val="20"/>
                                <w:szCs w:val="20"/>
                              </w:rPr>
                              <w:t xml:space="preserve"> -</w:t>
                            </w:r>
                            <w:r w:rsidRPr="00EC76AB">
                              <w:rPr>
                                <w:rFonts w:ascii="Times New Roman" w:hAnsi="Times New Roman" w:cs="Times New Roman"/>
                                <w:sz w:val="20"/>
                                <w:szCs w:val="20"/>
                              </w:rPr>
                              <w:t xml:space="preserve"> ikimokyklinio ugdymo grupė</w:t>
                            </w:r>
                            <w:r w:rsidR="00640E2D" w:rsidRPr="00EC76AB">
                              <w:rPr>
                                <w:rFonts w:ascii="Times New Roman" w:hAnsi="Times New Roman" w:cs="Times New Roman"/>
                                <w:sz w:val="20"/>
                                <w:szCs w:val="20"/>
                              </w:rPr>
                              <w:t xml:space="preserve"> </w:t>
                            </w:r>
                          </w:p>
                        </w:txbxContent>
                      </v:textbox>
                    </v:shape>
                  </w:pict>
                </mc:Fallback>
              </mc:AlternateContent>
            </w:r>
            <w:r>
              <w:rPr>
                <w:noProof/>
                <w:color w:val="000000" w:themeColor="text1"/>
                <w:lang w:eastAsia="lt-LT"/>
              </w:rPr>
              <mc:AlternateContent>
                <mc:Choice Requires="wps">
                  <w:drawing>
                    <wp:anchor distT="0" distB="0" distL="114300" distR="114300" simplePos="0" relativeHeight="251651072" behindDoc="0" locked="0" layoutInCell="1" allowOverlap="1" wp14:anchorId="6201E97C" wp14:editId="3ABA77F7">
                      <wp:simplePos x="0" y="0"/>
                      <wp:positionH relativeFrom="column">
                        <wp:posOffset>102235</wp:posOffset>
                      </wp:positionH>
                      <wp:positionV relativeFrom="paragraph">
                        <wp:posOffset>77470</wp:posOffset>
                      </wp:positionV>
                      <wp:extent cx="1470660" cy="1013460"/>
                      <wp:effectExtent l="0" t="0" r="0" b="0"/>
                      <wp:wrapNone/>
                      <wp:docPr id="1181709260" name="Teksto lauka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0660" cy="101346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4B6C04" w14:textId="7670307E" w:rsidR="00A33465" w:rsidRDefault="00A33465" w:rsidP="009C22E0">
                                  <w:pPr>
                                    <w:pStyle w:val="Betarp"/>
                                    <w:rPr>
                                      <w:rFonts w:ascii="Times New Roman" w:hAnsi="Times New Roman" w:cs="Times New Roman"/>
                                      <w:sz w:val="20"/>
                                      <w:szCs w:val="20"/>
                                    </w:rPr>
                                  </w:pPr>
                                  <w:r w:rsidRPr="00EA632E">
                                    <w:rPr>
                                      <w:rFonts w:ascii="Times New Roman" w:hAnsi="Times New Roman" w:cs="Times New Roman"/>
                                      <w:sz w:val="20"/>
                                      <w:szCs w:val="20"/>
                                    </w:rPr>
                                    <w:t>4</w:t>
                                  </w:r>
                                  <w:r w:rsidR="00314D3C">
                                    <w:rPr>
                                      <w:rFonts w:ascii="Times New Roman" w:hAnsi="Times New Roman" w:cs="Times New Roman"/>
                                      <w:sz w:val="20"/>
                                      <w:szCs w:val="20"/>
                                    </w:rPr>
                                    <w:t xml:space="preserve"> -</w:t>
                                  </w:r>
                                  <w:r w:rsidRPr="00EA632E">
                                    <w:rPr>
                                      <w:rFonts w:ascii="Times New Roman" w:hAnsi="Times New Roman" w:cs="Times New Roman"/>
                                      <w:sz w:val="20"/>
                                      <w:szCs w:val="20"/>
                                    </w:rPr>
                                    <w:t xml:space="preserve"> ikimokyklinio ugdymo grup</w:t>
                                  </w:r>
                                  <w:r w:rsidR="00314D3C">
                                    <w:rPr>
                                      <w:rFonts w:ascii="Times New Roman" w:hAnsi="Times New Roman" w:cs="Times New Roman"/>
                                      <w:sz w:val="20"/>
                                      <w:szCs w:val="20"/>
                                    </w:rPr>
                                    <w:t>ės;</w:t>
                                  </w:r>
                                  <w:r w:rsidRPr="00EA632E">
                                    <w:rPr>
                                      <w:rFonts w:ascii="Times New Roman" w:hAnsi="Times New Roman" w:cs="Times New Roman"/>
                                      <w:sz w:val="20"/>
                                      <w:szCs w:val="20"/>
                                    </w:rPr>
                                    <w:t xml:space="preserve"> </w:t>
                                  </w:r>
                                </w:p>
                                <w:p w14:paraId="2C735366" w14:textId="77777777" w:rsidR="0053514D" w:rsidRDefault="00A33465" w:rsidP="009C22E0">
                                  <w:pPr>
                                    <w:pStyle w:val="Betarp"/>
                                    <w:rPr>
                                      <w:rFonts w:ascii="Times New Roman" w:hAnsi="Times New Roman" w:cs="Times New Roman"/>
                                      <w:sz w:val="20"/>
                                      <w:szCs w:val="20"/>
                                    </w:rPr>
                                  </w:pPr>
                                  <w:r w:rsidRPr="00EA632E">
                                    <w:rPr>
                                      <w:rFonts w:ascii="Times New Roman" w:hAnsi="Times New Roman" w:cs="Times New Roman"/>
                                      <w:sz w:val="20"/>
                                      <w:szCs w:val="20"/>
                                    </w:rPr>
                                    <w:t>1</w:t>
                                  </w:r>
                                  <w:r w:rsidR="00314D3C">
                                    <w:rPr>
                                      <w:rFonts w:ascii="Times New Roman" w:hAnsi="Times New Roman" w:cs="Times New Roman"/>
                                      <w:sz w:val="20"/>
                                      <w:szCs w:val="20"/>
                                    </w:rPr>
                                    <w:t xml:space="preserve"> -</w:t>
                                  </w:r>
                                  <w:r w:rsidRPr="00EA632E">
                                    <w:rPr>
                                      <w:rFonts w:ascii="Times New Roman" w:hAnsi="Times New Roman" w:cs="Times New Roman"/>
                                      <w:sz w:val="20"/>
                                      <w:szCs w:val="20"/>
                                    </w:rPr>
                                    <w:t xml:space="preserve"> priešmokyklinio ugdymo grupė</w:t>
                                  </w:r>
                                  <w:r w:rsidR="00314D3C">
                                    <w:rPr>
                                      <w:rFonts w:ascii="Times New Roman" w:hAnsi="Times New Roman" w:cs="Times New Roman"/>
                                      <w:sz w:val="20"/>
                                      <w:szCs w:val="20"/>
                                    </w:rPr>
                                    <w:t>;</w:t>
                                  </w:r>
                                  <w:r w:rsidR="0053514D">
                                    <w:rPr>
                                      <w:rFonts w:ascii="Times New Roman" w:hAnsi="Times New Roman" w:cs="Times New Roman"/>
                                      <w:sz w:val="20"/>
                                      <w:szCs w:val="20"/>
                                    </w:rPr>
                                    <w:t xml:space="preserve"> </w:t>
                                  </w:r>
                                </w:p>
                                <w:p w14:paraId="097B9C1D" w14:textId="5D2D4315" w:rsidR="00A33465" w:rsidRDefault="0053514D" w:rsidP="009C22E0">
                                  <w:pPr>
                                    <w:pStyle w:val="Betarp"/>
                                    <w:rPr>
                                      <w:rFonts w:ascii="Times New Roman" w:hAnsi="Times New Roman" w:cs="Times New Roman"/>
                                      <w:sz w:val="20"/>
                                      <w:szCs w:val="20"/>
                                    </w:rPr>
                                  </w:pPr>
                                  <w:r>
                                    <w:rPr>
                                      <w:rFonts w:ascii="Times New Roman" w:hAnsi="Times New Roman" w:cs="Times New Roman"/>
                                      <w:sz w:val="20"/>
                                      <w:szCs w:val="20"/>
                                    </w:rPr>
                                    <w:t>po vieną</w:t>
                                  </w:r>
                                </w:p>
                                <w:p w14:paraId="6620C306" w14:textId="43AA940D" w:rsidR="00A33465" w:rsidRPr="00EA632E" w:rsidRDefault="00A33465" w:rsidP="009C22E0">
                                  <w:pPr>
                                    <w:pStyle w:val="Betarp"/>
                                    <w:rPr>
                                      <w:rFonts w:ascii="Times New Roman" w:hAnsi="Times New Roman" w:cs="Times New Roman"/>
                                      <w:sz w:val="20"/>
                                      <w:szCs w:val="20"/>
                                    </w:rPr>
                                  </w:pPr>
                                  <w:r w:rsidRPr="00EA632E">
                                    <w:rPr>
                                      <w:rFonts w:ascii="Times New Roman" w:hAnsi="Times New Roman" w:cs="Times New Roman"/>
                                      <w:sz w:val="20"/>
                                      <w:szCs w:val="20"/>
                                    </w:rPr>
                                    <w:t>1-4</w:t>
                                  </w:r>
                                  <w:r w:rsidR="0053514D">
                                    <w:rPr>
                                      <w:rFonts w:ascii="Times New Roman" w:hAnsi="Times New Roman" w:cs="Times New Roman"/>
                                      <w:sz w:val="20"/>
                                      <w:szCs w:val="20"/>
                                    </w:rPr>
                                    <w:t xml:space="preserve"> </w:t>
                                  </w:r>
                                  <w:r w:rsidRPr="00EA632E">
                                    <w:rPr>
                                      <w:rFonts w:ascii="Times New Roman" w:hAnsi="Times New Roman" w:cs="Times New Roman"/>
                                      <w:sz w:val="20"/>
                                      <w:szCs w:val="20"/>
                                    </w:rPr>
                                    <w:t>klasių komplekt</w:t>
                                  </w:r>
                                  <w:r w:rsidR="0053514D">
                                    <w:rPr>
                                      <w:rFonts w:ascii="Times New Roman" w:hAnsi="Times New Roman" w:cs="Times New Roman"/>
                                      <w:sz w:val="20"/>
                                      <w:szCs w:val="20"/>
                                    </w:rPr>
                                    <w:t>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01E97C" id="Teksto laukas 2" o:spid="_x0000_s1031" type="#_x0000_t202" style="position:absolute;margin-left:8.05pt;margin-top:6.1pt;width:115.8pt;height:79.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" fillcolor="yellow" strokeweight=".5pt">
                      <v:path arrowok="t"/>
                      <v:textbox>
                        <w:txbxContent>
                          <w:p w14:paraId="154B6C04" w14:textId="7670307E" w:rsidR="00A33465" w:rsidRDefault="00A33465" w:rsidP="009C22E0">
                            <w:pPr>
                              <w:pStyle w:val="Betarp"/>
                              <w:rPr>
                                <w:rFonts w:ascii="Times New Roman" w:hAnsi="Times New Roman" w:cs="Times New Roman"/>
                                <w:sz w:val="20"/>
                                <w:szCs w:val="20"/>
                              </w:rPr>
                            </w:pPr>
                            <w:r w:rsidRPr="00EA632E">
                              <w:rPr>
                                <w:rFonts w:ascii="Times New Roman" w:hAnsi="Times New Roman" w:cs="Times New Roman"/>
                                <w:sz w:val="20"/>
                                <w:szCs w:val="20"/>
                              </w:rPr>
                              <w:t>4</w:t>
                            </w:r>
                            <w:r w:rsidR="00314D3C">
                              <w:rPr>
                                <w:rFonts w:ascii="Times New Roman" w:hAnsi="Times New Roman" w:cs="Times New Roman"/>
                                <w:sz w:val="20"/>
                                <w:szCs w:val="20"/>
                              </w:rPr>
                              <w:t xml:space="preserve"> -</w:t>
                            </w:r>
                            <w:r w:rsidRPr="00EA632E">
                              <w:rPr>
                                <w:rFonts w:ascii="Times New Roman" w:hAnsi="Times New Roman" w:cs="Times New Roman"/>
                                <w:sz w:val="20"/>
                                <w:szCs w:val="20"/>
                              </w:rPr>
                              <w:t xml:space="preserve"> ikimokyklinio ugdymo grup</w:t>
                            </w:r>
                            <w:r w:rsidR="00314D3C">
                              <w:rPr>
                                <w:rFonts w:ascii="Times New Roman" w:hAnsi="Times New Roman" w:cs="Times New Roman"/>
                                <w:sz w:val="20"/>
                                <w:szCs w:val="20"/>
                              </w:rPr>
                              <w:t>ės;</w:t>
                            </w:r>
                            <w:r w:rsidRPr="00EA632E">
                              <w:rPr>
                                <w:rFonts w:ascii="Times New Roman" w:hAnsi="Times New Roman" w:cs="Times New Roman"/>
                                <w:sz w:val="20"/>
                                <w:szCs w:val="20"/>
                              </w:rPr>
                              <w:t xml:space="preserve"> </w:t>
                            </w:r>
                          </w:p>
                          <w:p w14:paraId="2C735366" w14:textId="77777777" w:rsidR="0053514D" w:rsidRDefault="00A33465" w:rsidP="009C22E0">
                            <w:pPr>
                              <w:pStyle w:val="Betarp"/>
                              <w:rPr>
                                <w:rFonts w:ascii="Times New Roman" w:hAnsi="Times New Roman" w:cs="Times New Roman"/>
                                <w:sz w:val="20"/>
                                <w:szCs w:val="20"/>
                              </w:rPr>
                            </w:pPr>
                            <w:r w:rsidRPr="00EA632E">
                              <w:rPr>
                                <w:rFonts w:ascii="Times New Roman" w:hAnsi="Times New Roman" w:cs="Times New Roman"/>
                                <w:sz w:val="20"/>
                                <w:szCs w:val="20"/>
                              </w:rPr>
                              <w:t>1</w:t>
                            </w:r>
                            <w:r w:rsidR="00314D3C">
                              <w:rPr>
                                <w:rFonts w:ascii="Times New Roman" w:hAnsi="Times New Roman" w:cs="Times New Roman"/>
                                <w:sz w:val="20"/>
                                <w:szCs w:val="20"/>
                              </w:rPr>
                              <w:t xml:space="preserve"> -</w:t>
                            </w:r>
                            <w:r w:rsidRPr="00EA632E">
                              <w:rPr>
                                <w:rFonts w:ascii="Times New Roman" w:hAnsi="Times New Roman" w:cs="Times New Roman"/>
                                <w:sz w:val="20"/>
                                <w:szCs w:val="20"/>
                              </w:rPr>
                              <w:t xml:space="preserve"> priešmokyklinio ugdymo grupė</w:t>
                            </w:r>
                            <w:r w:rsidR="00314D3C">
                              <w:rPr>
                                <w:rFonts w:ascii="Times New Roman" w:hAnsi="Times New Roman" w:cs="Times New Roman"/>
                                <w:sz w:val="20"/>
                                <w:szCs w:val="20"/>
                              </w:rPr>
                              <w:t>;</w:t>
                            </w:r>
                            <w:r w:rsidR="0053514D">
                              <w:rPr>
                                <w:rFonts w:ascii="Times New Roman" w:hAnsi="Times New Roman" w:cs="Times New Roman"/>
                                <w:sz w:val="20"/>
                                <w:szCs w:val="20"/>
                              </w:rPr>
                              <w:t xml:space="preserve"> </w:t>
                            </w:r>
                          </w:p>
                          <w:p w14:paraId="097B9C1D" w14:textId="5D2D4315" w:rsidR="00A33465" w:rsidRDefault="0053514D" w:rsidP="009C22E0">
                            <w:pPr>
                              <w:pStyle w:val="Betarp"/>
                              <w:rPr>
                                <w:rFonts w:ascii="Times New Roman" w:hAnsi="Times New Roman" w:cs="Times New Roman"/>
                                <w:sz w:val="20"/>
                                <w:szCs w:val="20"/>
                              </w:rPr>
                            </w:pPr>
                            <w:r>
                              <w:rPr>
                                <w:rFonts w:ascii="Times New Roman" w:hAnsi="Times New Roman" w:cs="Times New Roman"/>
                                <w:sz w:val="20"/>
                                <w:szCs w:val="20"/>
                              </w:rPr>
                              <w:t>po vieną</w:t>
                            </w:r>
                          </w:p>
                          <w:p w14:paraId="6620C306" w14:textId="43AA940D" w:rsidR="00A33465" w:rsidRPr="00EA632E" w:rsidRDefault="00A33465" w:rsidP="009C22E0">
                            <w:pPr>
                              <w:pStyle w:val="Betarp"/>
                              <w:rPr>
                                <w:rFonts w:ascii="Times New Roman" w:hAnsi="Times New Roman" w:cs="Times New Roman"/>
                                <w:sz w:val="20"/>
                                <w:szCs w:val="20"/>
                              </w:rPr>
                            </w:pPr>
                            <w:r w:rsidRPr="00EA632E">
                              <w:rPr>
                                <w:rFonts w:ascii="Times New Roman" w:hAnsi="Times New Roman" w:cs="Times New Roman"/>
                                <w:sz w:val="20"/>
                                <w:szCs w:val="20"/>
                              </w:rPr>
                              <w:t>1-4</w:t>
                            </w:r>
                            <w:r w:rsidR="0053514D">
                              <w:rPr>
                                <w:rFonts w:ascii="Times New Roman" w:hAnsi="Times New Roman" w:cs="Times New Roman"/>
                                <w:sz w:val="20"/>
                                <w:szCs w:val="20"/>
                              </w:rPr>
                              <w:t xml:space="preserve"> </w:t>
                            </w:r>
                            <w:r w:rsidRPr="00EA632E">
                              <w:rPr>
                                <w:rFonts w:ascii="Times New Roman" w:hAnsi="Times New Roman" w:cs="Times New Roman"/>
                                <w:sz w:val="20"/>
                                <w:szCs w:val="20"/>
                              </w:rPr>
                              <w:t>klasių komplekt</w:t>
                            </w:r>
                            <w:r w:rsidR="0053514D">
                              <w:rPr>
                                <w:rFonts w:ascii="Times New Roman" w:hAnsi="Times New Roman" w:cs="Times New Roman"/>
                                <w:sz w:val="20"/>
                                <w:szCs w:val="20"/>
                              </w:rPr>
                              <w:t>ą.</w:t>
                            </w:r>
                          </w:p>
                        </w:txbxContent>
                      </v:textbox>
                    </v:shape>
                  </w:pict>
                </mc:Fallback>
              </mc:AlternateContent>
            </w:r>
            <w:r>
              <w:rPr>
                <w:noProof/>
                <w:color w:val="000000" w:themeColor="text1"/>
                <w:lang w:eastAsia="lt-LT"/>
              </w:rPr>
              <mc:AlternateContent>
                <mc:Choice Requires="wps">
                  <w:drawing>
                    <wp:anchor distT="0" distB="0" distL="114300" distR="114300" simplePos="0" relativeHeight="251655168" behindDoc="0" locked="0" layoutInCell="1" allowOverlap="1" wp14:anchorId="7E672437" wp14:editId="21E2BE4D">
                      <wp:simplePos x="0" y="0"/>
                      <wp:positionH relativeFrom="column">
                        <wp:posOffset>2182495</wp:posOffset>
                      </wp:positionH>
                      <wp:positionV relativeFrom="paragraph">
                        <wp:posOffset>138430</wp:posOffset>
                      </wp:positionV>
                      <wp:extent cx="1432560" cy="952500"/>
                      <wp:effectExtent l="0" t="0" r="0" b="0"/>
                      <wp:wrapNone/>
                      <wp:docPr id="1650303840" name="Teksto lauka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2560" cy="95250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DE3978" w14:textId="7A5C029E" w:rsidR="00A33465" w:rsidRDefault="00A33465" w:rsidP="009C22E0">
                                  <w:pPr>
                                    <w:pStyle w:val="Betarp"/>
                                    <w:rPr>
                                      <w:rFonts w:ascii="Times New Roman" w:hAnsi="Times New Roman" w:cs="Times New Roman"/>
                                      <w:sz w:val="20"/>
                                      <w:szCs w:val="20"/>
                                    </w:rPr>
                                  </w:pPr>
                                  <w:r w:rsidRPr="00EA632E">
                                    <w:rPr>
                                      <w:rFonts w:ascii="Times New Roman" w:hAnsi="Times New Roman" w:cs="Times New Roman"/>
                                      <w:sz w:val="20"/>
                                      <w:szCs w:val="20"/>
                                    </w:rPr>
                                    <w:t>4</w:t>
                                  </w:r>
                                  <w:r w:rsidR="00421D73">
                                    <w:rPr>
                                      <w:rFonts w:ascii="Times New Roman" w:hAnsi="Times New Roman" w:cs="Times New Roman"/>
                                      <w:sz w:val="20"/>
                                      <w:szCs w:val="20"/>
                                    </w:rPr>
                                    <w:t xml:space="preserve"> -</w:t>
                                  </w:r>
                                  <w:r w:rsidRPr="00EA632E">
                                    <w:rPr>
                                      <w:rFonts w:ascii="Times New Roman" w:hAnsi="Times New Roman" w:cs="Times New Roman"/>
                                      <w:sz w:val="20"/>
                                      <w:szCs w:val="20"/>
                                    </w:rPr>
                                    <w:t xml:space="preserve"> ikimokyklinio ugdymo grupės</w:t>
                                  </w:r>
                                  <w:r>
                                    <w:rPr>
                                      <w:rFonts w:ascii="Times New Roman" w:hAnsi="Times New Roman" w:cs="Times New Roman"/>
                                      <w:sz w:val="20"/>
                                      <w:szCs w:val="20"/>
                                    </w:rPr>
                                    <w:t>;</w:t>
                                  </w:r>
                                </w:p>
                                <w:p w14:paraId="434F6964" w14:textId="68188277" w:rsidR="00A33465" w:rsidRPr="00EA632E" w:rsidRDefault="00A33465" w:rsidP="009C22E0">
                                  <w:pPr>
                                    <w:pStyle w:val="Betarp"/>
                                    <w:rPr>
                                      <w:rFonts w:ascii="Times New Roman" w:hAnsi="Times New Roman" w:cs="Times New Roman"/>
                                      <w:sz w:val="20"/>
                                      <w:szCs w:val="20"/>
                                    </w:rPr>
                                  </w:pPr>
                                  <w:r>
                                    <w:rPr>
                                      <w:rFonts w:ascii="Times New Roman" w:hAnsi="Times New Roman" w:cs="Times New Roman"/>
                                      <w:sz w:val="20"/>
                                      <w:szCs w:val="20"/>
                                    </w:rPr>
                                    <w:t xml:space="preserve">1 </w:t>
                                  </w:r>
                                  <w:r w:rsidR="00421D73">
                                    <w:rPr>
                                      <w:rFonts w:ascii="Times New Roman" w:hAnsi="Times New Roman" w:cs="Times New Roman"/>
                                      <w:sz w:val="20"/>
                                      <w:szCs w:val="20"/>
                                    </w:rPr>
                                    <w:t xml:space="preserve">- </w:t>
                                  </w:r>
                                  <w:r>
                                    <w:rPr>
                                      <w:rFonts w:ascii="Times New Roman" w:hAnsi="Times New Roman" w:cs="Times New Roman"/>
                                      <w:sz w:val="20"/>
                                      <w:szCs w:val="20"/>
                                    </w:rPr>
                                    <w:t>priešmokyklinio ugdymo grupė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72437" id="Teksto laukas 1" o:spid="_x0000_s1032" type="#_x0000_t202" style="position:absolute;margin-left:171.85pt;margin-top:10.9pt;width:112.8pt;height: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" fillcolor="yellow" strokeweight=".5pt">
                      <v:path arrowok="t"/>
                      <v:textbox>
                        <w:txbxContent>
                          <w:p w14:paraId="17DE3978" w14:textId="7A5C029E" w:rsidR="00A33465" w:rsidRDefault="00A33465" w:rsidP="009C22E0">
                            <w:pPr>
                              <w:pStyle w:val="Betarp"/>
                              <w:rPr>
                                <w:rFonts w:ascii="Times New Roman" w:hAnsi="Times New Roman" w:cs="Times New Roman"/>
                                <w:sz w:val="20"/>
                                <w:szCs w:val="20"/>
                              </w:rPr>
                            </w:pPr>
                            <w:r w:rsidRPr="00EA632E">
                              <w:rPr>
                                <w:rFonts w:ascii="Times New Roman" w:hAnsi="Times New Roman" w:cs="Times New Roman"/>
                                <w:sz w:val="20"/>
                                <w:szCs w:val="20"/>
                              </w:rPr>
                              <w:t>4</w:t>
                            </w:r>
                            <w:r w:rsidR="00421D73">
                              <w:rPr>
                                <w:rFonts w:ascii="Times New Roman" w:hAnsi="Times New Roman" w:cs="Times New Roman"/>
                                <w:sz w:val="20"/>
                                <w:szCs w:val="20"/>
                              </w:rPr>
                              <w:t xml:space="preserve"> -</w:t>
                            </w:r>
                            <w:r w:rsidRPr="00EA632E">
                              <w:rPr>
                                <w:rFonts w:ascii="Times New Roman" w:hAnsi="Times New Roman" w:cs="Times New Roman"/>
                                <w:sz w:val="20"/>
                                <w:szCs w:val="20"/>
                              </w:rPr>
                              <w:t xml:space="preserve"> ikimokyklinio ugdymo grupės</w:t>
                            </w:r>
                            <w:r>
                              <w:rPr>
                                <w:rFonts w:ascii="Times New Roman" w:hAnsi="Times New Roman" w:cs="Times New Roman"/>
                                <w:sz w:val="20"/>
                                <w:szCs w:val="20"/>
                              </w:rPr>
                              <w:t>;</w:t>
                            </w:r>
                          </w:p>
                          <w:p w14:paraId="434F6964" w14:textId="68188277" w:rsidR="00A33465" w:rsidRPr="00EA632E" w:rsidRDefault="00A33465" w:rsidP="009C22E0">
                            <w:pPr>
                              <w:pStyle w:val="Betarp"/>
                              <w:rPr>
                                <w:rFonts w:ascii="Times New Roman" w:hAnsi="Times New Roman" w:cs="Times New Roman"/>
                                <w:sz w:val="20"/>
                                <w:szCs w:val="20"/>
                              </w:rPr>
                            </w:pPr>
                            <w:r>
                              <w:rPr>
                                <w:rFonts w:ascii="Times New Roman" w:hAnsi="Times New Roman" w:cs="Times New Roman"/>
                                <w:sz w:val="20"/>
                                <w:szCs w:val="20"/>
                              </w:rPr>
                              <w:t xml:space="preserve">1 </w:t>
                            </w:r>
                            <w:r w:rsidR="00421D73">
                              <w:rPr>
                                <w:rFonts w:ascii="Times New Roman" w:hAnsi="Times New Roman" w:cs="Times New Roman"/>
                                <w:sz w:val="20"/>
                                <w:szCs w:val="20"/>
                              </w:rPr>
                              <w:t xml:space="preserve">- </w:t>
                            </w:r>
                            <w:r>
                              <w:rPr>
                                <w:rFonts w:ascii="Times New Roman" w:hAnsi="Times New Roman" w:cs="Times New Roman"/>
                                <w:sz w:val="20"/>
                                <w:szCs w:val="20"/>
                              </w:rPr>
                              <w:t>priešmokyklinio ugdymo grupė</w:t>
                            </w:r>
                          </w:p>
                        </w:txbxContent>
                      </v:textbox>
                    </v:shape>
                  </w:pict>
                </mc:Fallback>
              </mc:AlternateContent>
            </w:r>
          </w:p>
          <w:p w14:paraId="06FCFBE3" w14:textId="77777777" w:rsidR="00021049" w:rsidRDefault="00021049" w:rsidP="0018191D">
            <w:pPr>
              <w:spacing w:after="0" w:line="240" w:lineRule="auto"/>
              <w:jc w:val="both"/>
              <w:rPr>
                <w:rFonts w:ascii="Times New Roman" w:eastAsia="Times New Roman" w:hAnsi="Times New Roman" w:cs="Times New Roman"/>
                <w:color w:val="000000" w:themeColor="text1"/>
                <w:sz w:val="24"/>
                <w:szCs w:val="24"/>
                <w:lang w:eastAsia="lt-LT"/>
              </w:rPr>
            </w:pPr>
          </w:p>
          <w:p w14:paraId="3257E751" w14:textId="77777777" w:rsidR="00021049" w:rsidRDefault="00021049" w:rsidP="0018191D">
            <w:pPr>
              <w:spacing w:after="0" w:line="240" w:lineRule="auto"/>
              <w:jc w:val="both"/>
              <w:rPr>
                <w:rFonts w:ascii="Times New Roman" w:eastAsia="Times New Roman" w:hAnsi="Times New Roman" w:cs="Times New Roman"/>
                <w:color w:val="000000" w:themeColor="text1"/>
                <w:sz w:val="24"/>
                <w:szCs w:val="24"/>
                <w:lang w:eastAsia="lt-LT"/>
              </w:rPr>
            </w:pPr>
          </w:p>
          <w:p w14:paraId="7151DC93" w14:textId="77777777" w:rsidR="00021049" w:rsidRDefault="00021049" w:rsidP="0018191D">
            <w:pPr>
              <w:spacing w:after="0" w:line="240" w:lineRule="auto"/>
              <w:jc w:val="both"/>
              <w:rPr>
                <w:rFonts w:ascii="Times New Roman" w:eastAsia="Times New Roman" w:hAnsi="Times New Roman" w:cs="Times New Roman"/>
                <w:color w:val="000000" w:themeColor="text1"/>
                <w:sz w:val="24"/>
                <w:szCs w:val="24"/>
                <w:lang w:eastAsia="lt-LT"/>
              </w:rPr>
            </w:pPr>
          </w:p>
          <w:p w14:paraId="6C87DE8C" w14:textId="77777777" w:rsidR="00021049" w:rsidRDefault="00021049" w:rsidP="0018191D">
            <w:pPr>
              <w:spacing w:after="0" w:line="240" w:lineRule="auto"/>
              <w:jc w:val="both"/>
              <w:rPr>
                <w:rFonts w:ascii="Times New Roman" w:eastAsia="Times New Roman" w:hAnsi="Times New Roman" w:cs="Times New Roman"/>
                <w:color w:val="000000" w:themeColor="text1"/>
                <w:sz w:val="24"/>
                <w:szCs w:val="24"/>
                <w:lang w:eastAsia="lt-LT"/>
              </w:rPr>
            </w:pPr>
          </w:p>
          <w:p w14:paraId="1841A5D6" w14:textId="77777777" w:rsidR="00D86C90" w:rsidRDefault="00D86C90" w:rsidP="00D86C90">
            <w:pPr>
              <w:rPr>
                <w:rFonts w:ascii="Times New Roman" w:eastAsia="Times New Roman" w:hAnsi="Times New Roman" w:cs="Times New Roman"/>
                <w:bCs/>
                <w:i/>
                <w:sz w:val="20"/>
                <w:szCs w:val="20"/>
                <w:lang w:eastAsia="lt-LT"/>
              </w:rPr>
            </w:pPr>
          </w:p>
          <w:p w14:paraId="3B3781D0" w14:textId="13B35453" w:rsidR="00640E2D" w:rsidRPr="00033D1F" w:rsidRDefault="00B8783B" w:rsidP="00033D1F">
            <w:pPr>
              <w:rPr>
                <w:bCs/>
                <w:sz w:val="20"/>
                <w:szCs w:val="20"/>
              </w:rPr>
            </w:pPr>
            <w:r w:rsidRPr="00B8783B">
              <w:rPr>
                <w:rFonts w:ascii="Times New Roman" w:eastAsia="Times New Roman" w:hAnsi="Times New Roman" w:cs="Times New Roman"/>
                <w:bCs/>
                <w:i/>
                <w:sz w:val="20"/>
                <w:szCs w:val="20"/>
                <w:lang w:eastAsia="lt-LT"/>
              </w:rPr>
              <w:t>6 pav.</w:t>
            </w:r>
            <w:r>
              <w:rPr>
                <w:rFonts w:ascii="Times New Roman" w:eastAsia="Times New Roman" w:hAnsi="Times New Roman" w:cs="Times New Roman"/>
                <w:bCs/>
                <w:i/>
                <w:sz w:val="20"/>
                <w:szCs w:val="20"/>
                <w:lang w:eastAsia="lt-LT"/>
              </w:rPr>
              <w:t xml:space="preserve"> </w:t>
            </w:r>
            <w:r w:rsidRPr="00D86C90">
              <w:rPr>
                <w:rFonts w:ascii="Times New Roman" w:eastAsia="Times New Roman" w:hAnsi="Times New Roman" w:cs="Times New Roman"/>
                <w:bCs/>
                <w:i/>
                <w:sz w:val="20"/>
                <w:szCs w:val="20"/>
                <w:lang w:eastAsia="lt-LT"/>
              </w:rPr>
              <w:t>„</w:t>
            </w:r>
            <w:r w:rsidRPr="00D86C90">
              <w:rPr>
                <w:rFonts w:ascii="Times New Roman" w:eastAsia="Times New Roman" w:hAnsi="Times New Roman" w:cs="Times New Roman"/>
                <w:bCs/>
                <w:sz w:val="20"/>
                <w:szCs w:val="20"/>
                <w:lang w:eastAsia="lt-LT"/>
              </w:rPr>
              <w:t>Kaišiadorių r. Žiežmarių mokyklos-darželio „Vaikystės dvaras“ sandara</w:t>
            </w:r>
            <w:r w:rsidR="00D86C90" w:rsidRPr="00D86C90">
              <w:rPr>
                <w:rFonts w:ascii="Times New Roman" w:eastAsia="Times New Roman" w:hAnsi="Times New Roman" w:cs="Times New Roman"/>
                <w:bCs/>
                <w:sz w:val="20"/>
                <w:szCs w:val="20"/>
                <w:lang w:eastAsia="lt-LT"/>
              </w:rPr>
              <w:t>“</w:t>
            </w:r>
          </w:p>
          <w:p w14:paraId="27CCC51D" w14:textId="02B178CD" w:rsidR="0018191D" w:rsidRPr="005E0EBB" w:rsidRDefault="0018191D" w:rsidP="0018191D">
            <w:pPr>
              <w:spacing w:after="0" w:line="240" w:lineRule="auto"/>
              <w:jc w:val="both"/>
              <w:rPr>
                <w:rFonts w:ascii="Times New Roman" w:eastAsia="Times New Roman" w:hAnsi="Times New Roman" w:cs="Times New Roman"/>
                <w:color w:val="000000" w:themeColor="text1"/>
                <w:sz w:val="24"/>
                <w:szCs w:val="24"/>
                <w:lang w:eastAsia="lt-LT"/>
              </w:rPr>
            </w:pPr>
            <w:r w:rsidRPr="005E0EBB">
              <w:rPr>
                <w:rFonts w:ascii="Times New Roman" w:eastAsia="Times New Roman" w:hAnsi="Times New Roman" w:cs="Times New Roman"/>
                <w:color w:val="000000" w:themeColor="text1"/>
                <w:sz w:val="24"/>
                <w:szCs w:val="24"/>
                <w:lang w:eastAsia="lt-LT"/>
              </w:rPr>
              <w:t xml:space="preserve">Kaišiadorių r. Žiežmarių mokyklos-darželio „Vaikystės dvaras“ organizacinę struktūrą sudaro du valdymo lygmenys: nuolatinis ir savivalda. Nuolatinis valdymas organizuojamas dviem lygmenimis: pirmasis valdymo lygmuo – direktorius, antrasis – direktoriaus pavaduotojas ugdymui ir direktoriaus pavaduotojas ūkio ir bendriesiems reikalams. Mokyklos-darželio „Vaikystės dvaras“ savivaldą sudaro: Mokyklos taryba, </w:t>
            </w:r>
            <w:r w:rsidR="0016185A">
              <w:rPr>
                <w:rFonts w:ascii="Times New Roman" w:eastAsia="Times New Roman" w:hAnsi="Times New Roman" w:cs="Times New Roman"/>
                <w:color w:val="000000" w:themeColor="text1"/>
                <w:sz w:val="24"/>
                <w:szCs w:val="24"/>
                <w:lang w:eastAsia="lt-LT"/>
              </w:rPr>
              <w:t>Mokytojų</w:t>
            </w:r>
            <w:r w:rsidRPr="005E0EBB">
              <w:rPr>
                <w:rFonts w:ascii="Times New Roman" w:eastAsia="Times New Roman" w:hAnsi="Times New Roman" w:cs="Times New Roman"/>
                <w:color w:val="000000" w:themeColor="text1"/>
                <w:sz w:val="24"/>
                <w:szCs w:val="24"/>
                <w:lang w:eastAsia="lt-LT"/>
              </w:rPr>
              <w:t xml:space="preserve"> taryba.</w:t>
            </w:r>
          </w:p>
          <w:p w14:paraId="3C98C1BB" w14:textId="77777777" w:rsidR="0018191D" w:rsidRDefault="0018191D" w:rsidP="00366DDD">
            <w:pPr>
              <w:spacing w:after="0" w:line="240" w:lineRule="auto"/>
              <w:jc w:val="both"/>
              <w:rPr>
                <w:rFonts w:ascii="Arial" w:hAnsi="Arial" w:cs="Arial"/>
                <w:color w:val="000000" w:themeColor="text1"/>
                <w:sz w:val="21"/>
                <w:szCs w:val="21"/>
                <w:shd w:val="clear" w:color="auto" w:fill="FFFFFF"/>
              </w:rPr>
            </w:pPr>
            <w:r w:rsidRPr="005E0EBB">
              <w:rPr>
                <w:rFonts w:ascii="Times New Roman" w:eastAsia="Times New Roman" w:hAnsi="Times New Roman" w:cs="Times New Roman"/>
                <w:color w:val="000000" w:themeColor="text1"/>
                <w:sz w:val="24"/>
                <w:szCs w:val="24"/>
                <w:lang w:eastAsia="lt-LT"/>
              </w:rPr>
              <w:t xml:space="preserve">Funkcinė Žiežmarių mokyklos-darželio „Vaikystės dvaras“ valdymo struktūra su pavaldumo ryšiais ir atskaitomybe numatyta Kaišiadorių r. Žiežmarių mokyklos-darželio „Vaikystės dvaras“ nuostatuose, patvirtintuose Kaišiadorių rajono savivaldybės </w:t>
            </w:r>
            <w:r w:rsidR="00366DDD" w:rsidRPr="005E0EBB">
              <w:rPr>
                <w:rFonts w:ascii="Times New Roman" w:eastAsia="Times New Roman" w:hAnsi="Times New Roman" w:cs="Times New Roman"/>
                <w:color w:val="000000" w:themeColor="text1"/>
                <w:sz w:val="24"/>
                <w:szCs w:val="24"/>
                <w:lang w:eastAsia="lt-LT"/>
              </w:rPr>
              <w:t>tarybos</w:t>
            </w:r>
            <w:r w:rsidR="009C22E0" w:rsidRPr="005E0EBB">
              <w:rPr>
                <w:rFonts w:ascii="Times New Roman" w:eastAsia="Times New Roman" w:hAnsi="Times New Roman" w:cs="Times New Roman"/>
                <w:color w:val="000000" w:themeColor="text1"/>
                <w:sz w:val="24"/>
                <w:szCs w:val="24"/>
                <w:lang w:eastAsia="lt-LT"/>
              </w:rPr>
              <w:t xml:space="preserve"> 20</w:t>
            </w:r>
            <w:r w:rsidR="00366DDD" w:rsidRPr="005E0EBB">
              <w:rPr>
                <w:rFonts w:ascii="Times New Roman" w:eastAsia="Times New Roman" w:hAnsi="Times New Roman" w:cs="Times New Roman"/>
                <w:color w:val="000000" w:themeColor="text1"/>
                <w:sz w:val="24"/>
                <w:szCs w:val="24"/>
                <w:lang w:eastAsia="lt-LT"/>
              </w:rPr>
              <w:t>20</w:t>
            </w:r>
            <w:r w:rsidR="009C22E0" w:rsidRPr="005E0EBB">
              <w:rPr>
                <w:rFonts w:ascii="Times New Roman" w:eastAsia="Times New Roman" w:hAnsi="Times New Roman" w:cs="Times New Roman"/>
                <w:color w:val="000000" w:themeColor="text1"/>
                <w:sz w:val="24"/>
                <w:szCs w:val="24"/>
                <w:lang w:eastAsia="lt-LT"/>
              </w:rPr>
              <w:t xml:space="preserve"> m. </w:t>
            </w:r>
            <w:r w:rsidR="00366DDD" w:rsidRPr="005E0EBB">
              <w:rPr>
                <w:rFonts w:ascii="Times New Roman" w:eastAsia="Times New Roman" w:hAnsi="Times New Roman" w:cs="Times New Roman"/>
                <w:color w:val="000000" w:themeColor="text1"/>
                <w:sz w:val="24"/>
                <w:szCs w:val="24"/>
                <w:lang w:eastAsia="lt-LT"/>
              </w:rPr>
              <w:t>rugpjūčio</w:t>
            </w:r>
            <w:r w:rsidR="009C22E0" w:rsidRPr="005E0EBB">
              <w:rPr>
                <w:rFonts w:ascii="Times New Roman" w:eastAsia="Times New Roman" w:hAnsi="Times New Roman" w:cs="Times New Roman"/>
                <w:color w:val="000000" w:themeColor="text1"/>
                <w:sz w:val="24"/>
                <w:szCs w:val="24"/>
                <w:lang w:eastAsia="lt-LT"/>
              </w:rPr>
              <w:t xml:space="preserve"> 2</w:t>
            </w:r>
            <w:r w:rsidR="00366DDD" w:rsidRPr="005E0EBB">
              <w:rPr>
                <w:rFonts w:ascii="Times New Roman" w:eastAsia="Times New Roman" w:hAnsi="Times New Roman" w:cs="Times New Roman"/>
                <w:color w:val="000000" w:themeColor="text1"/>
                <w:sz w:val="24"/>
                <w:szCs w:val="24"/>
                <w:lang w:eastAsia="lt-LT"/>
              </w:rPr>
              <w:t>7</w:t>
            </w:r>
            <w:r w:rsidR="009C22E0" w:rsidRPr="005E0EBB">
              <w:rPr>
                <w:rFonts w:ascii="Times New Roman" w:eastAsia="Times New Roman" w:hAnsi="Times New Roman" w:cs="Times New Roman"/>
                <w:color w:val="000000" w:themeColor="text1"/>
                <w:sz w:val="24"/>
                <w:szCs w:val="24"/>
                <w:lang w:eastAsia="lt-LT"/>
              </w:rPr>
              <w:t xml:space="preserve"> d.</w:t>
            </w:r>
            <w:r w:rsidR="009C22E0" w:rsidRPr="00640E2D">
              <w:rPr>
                <w:rFonts w:ascii="Times New Roman" w:eastAsia="Times New Roman" w:hAnsi="Times New Roman" w:cs="Times New Roman"/>
                <w:color w:val="FF0000"/>
                <w:sz w:val="24"/>
                <w:szCs w:val="24"/>
                <w:lang w:eastAsia="lt-LT"/>
              </w:rPr>
              <w:t xml:space="preserve"> </w:t>
            </w:r>
            <w:r w:rsidR="002B649D" w:rsidRPr="005D3E78">
              <w:rPr>
                <w:rFonts w:ascii="Times New Roman" w:eastAsia="Times New Roman" w:hAnsi="Times New Roman" w:cs="Times New Roman"/>
                <w:sz w:val="24"/>
                <w:szCs w:val="24"/>
                <w:lang w:eastAsia="lt-LT"/>
              </w:rPr>
              <w:t>sprendimu</w:t>
            </w:r>
            <w:r w:rsidR="009C22E0" w:rsidRPr="005D3E78">
              <w:rPr>
                <w:rFonts w:ascii="Times New Roman" w:eastAsia="Times New Roman" w:hAnsi="Times New Roman" w:cs="Times New Roman"/>
                <w:sz w:val="24"/>
                <w:szCs w:val="24"/>
                <w:lang w:eastAsia="lt-LT"/>
              </w:rPr>
              <w:t xml:space="preserve"> </w:t>
            </w:r>
            <w:r w:rsidR="009C22E0" w:rsidRPr="005E0EBB">
              <w:rPr>
                <w:rFonts w:ascii="Times New Roman" w:eastAsia="Times New Roman" w:hAnsi="Times New Roman" w:cs="Times New Roman"/>
                <w:color w:val="000000" w:themeColor="text1"/>
                <w:sz w:val="24"/>
                <w:szCs w:val="24"/>
                <w:lang w:eastAsia="lt-LT"/>
              </w:rPr>
              <w:t>Nr. V17</w:t>
            </w:r>
            <w:r w:rsidR="00366DDD" w:rsidRPr="005E0EBB">
              <w:rPr>
                <w:rFonts w:ascii="Times New Roman" w:eastAsia="Times New Roman" w:hAnsi="Times New Roman" w:cs="Times New Roman"/>
                <w:color w:val="000000" w:themeColor="text1"/>
                <w:sz w:val="24"/>
                <w:szCs w:val="24"/>
                <w:lang w:eastAsia="lt-LT"/>
              </w:rPr>
              <w:t>E</w:t>
            </w:r>
            <w:r w:rsidR="009C22E0" w:rsidRPr="005E0EBB">
              <w:rPr>
                <w:rFonts w:ascii="Times New Roman" w:eastAsia="Times New Roman" w:hAnsi="Times New Roman" w:cs="Times New Roman"/>
                <w:color w:val="000000" w:themeColor="text1"/>
                <w:sz w:val="24"/>
                <w:szCs w:val="24"/>
                <w:lang w:eastAsia="lt-LT"/>
              </w:rPr>
              <w:t>-2</w:t>
            </w:r>
            <w:r w:rsidR="00366DDD" w:rsidRPr="005E0EBB">
              <w:rPr>
                <w:rFonts w:ascii="Times New Roman" w:eastAsia="Times New Roman" w:hAnsi="Times New Roman" w:cs="Times New Roman"/>
                <w:color w:val="000000" w:themeColor="text1"/>
                <w:sz w:val="24"/>
                <w:szCs w:val="24"/>
                <w:lang w:eastAsia="lt-LT"/>
              </w:rPr>
              <w:t>18</w:t>
            </w:r>
            <w:r w:rsidRPr="005E0EBB">
              <w:rPr>
                <w:rFonts w:ascii="Times New Roman" w:eastAsia="Times New Roman" w:hAnsi="Times New Roman" w:cs="Times New Roman"/>
                <w:color w:val="000000" w:themeColor="text1"/>
                <w:sz w:val="24"/>
                <w:szCs w:val="24"/>
                <w:lang w:eastAsia="lt-LT"/>
              </w:rPr>
              <w:t>.</w:t>
            </w:r>
            <w:r w:rsidR="009C22E0" w:rsidRPr="005E0EBB">
              <w:rPr>
                <w:rFonts w:ascii="Arial" w:hAnsi="Arial" w:cs="Arial"/>
                <w:color w:val="000000" w:themeColor="text1"/>
                <w:sz w:val="21"/>
                <w:szCs w:val="21"/>
                <w:shd w:val="clear" w:color="auto" w:fill="FFFFFF"/>
              </w:rPr>
              <w:t xml:space="preserve"> </w:t>
            </w:r>
          </w:p>
          <w:p w14:paraId="75B2C04D" w14:textId="268AB3FB" w:rsidR="000A35DE" w:rsidRPr="005E0EBB" w:rsidRDefault="000A35DE" w:rsidP="00366DDD">
            <w:pPr>
              <w:spacing w:after="0" w:line="240" w:lineRule="auto"/>
              <w:jc w:val="both"/>
              <w:rPr>
                <w:rFonts w:ascii="Times New Roman" w:eastAsia="Times New Roman" w:hAnsi="Times New Roman" w:cs="Times New Roman"/>
                <w:color w:val="000000" w:themeColor="text1"/>
                <w:sz w:val="24"/>
                <w:szCs w:val="24"/>
                <w:lang w:eastAsia="lt-LT"/>
              </w:rPr>
            </w:pPr>
          </w:p>
        </w:tc>
      </w:tr>
      <w:tr w:rsidR="0018191D" w:rsidRPr="005E0EBB" w14:paraId="7EC86556" w14:textId="77777777" w:rsidTr="00FD1A55">
        <w:trPr>
          <w:trHeight w:val="4395"/>
        </w:trPr>
        <w:tc>
          <w:tcPr>
            <w:tcW w:w="9865" w:type="dxa"/>
            <w:shd w:val="clear" w:color="auto" w:fill="auto"/>
          </w:tcPr>
          <w:p w14:paraId="6578735B" w14:textId="77777777" w:rsidR="000A35DE" w:rsidRDefault="000A35DE" w:rsidP="0018191D">
            <w:pPr>
              <w:spacing w:after="0" w:line="240" w:lineRule="auto"/>
              <w:jc w:val="both"/>
              <w:rPr>
                <w:rFonts w:ascii="Times New Roman" w:eastAsia="Times New Roman" w:hAnsi="Times New Roman" w:cs="Times New Roman"/>
                <w:b/>
                <w:color w:val="000000" w:themeColor="text1"/>
                <w:sz w:val="24"/>
                <w:szCs w:val="24"/>
                <w:lang w:eastAsia="lt-LT"/>
              </w:rPr>
            </w:pPr>
          </w:p>
          <w:p w14:paraId="34C6DDCF" w14:textId="4B4D09A9" w:rsidR="0018191D" w:rsidRDefault="0018191D" w:rsidP="0018191D">
            <w:pPr>
              <w:spacing w:after="0" w:line="240" w:lineRule="auto"/>
              <w:jc w:val="both"/>
              <w:rPr>
                <w:rFonts w:ascii="Times New Roman" w:eastAsia="Times New Roman" w:hAnsi="Times New Roman" w:cs="Times New Roman"/>
                <w:b/>
                <w:color w:val="000000" w:themeColor="text1"/>
                <w:sz w:val="24"/>
                <w:szCs w:val="24"/>
                <w:lang w:eastAsia="lt-LT"/>
              </w:rPr>
            </w:pPr>
            <w:r w:rsidRPr="005E0EBB">
              <w:rPr>
                <w:rFonts w:ascii="Times New Roman" w:eastAsia="Times New Roman" w:hAnsi="Times New Roman" w:cs="Times New Roman"/>
                <w:b/>
                <w:color w:val="000000" w:themeColor="text1"/>
                <w:sz w:val="24"/>
                <w:szCs w:val="24"/>
                <w:lang w:eastAsia="lt-LT"/>
              </w:rPr>
              <w:t>Žmogiškieji ištekliai.</w:t>
            </w:r>
          </w:p>
          <w:p w14:paraId="4AA0BE58" w14:textId="77777777" w:rsidR="000A35DE" w:rsidRPr="005E0EBB" w:rsidRDefault="000A35DE" w:rsidP="0018191D">
            <w:pPr>
              <w:spacing w:after="0" w:line="240" w:lineRule="auto"/>
              <w:jc w:val="both"/>
              <w:rPr>
                <w:rFonts w:ascii="Times New Roman" w:eastAsia="Times New Roman" w:hAnsi="Times New Roman" w:cs="Times New Roman"/>
                <w:b/>
                <w:color w:val="000000" w:themeColor="text1"/>
                <w:sz w:val="24"/>
                <w:szCs w:val="24"/>
                <w:lang w:eastAsia="lt-LT"/>
              </w:rPr>
            </w:pPr>
          </w:p>
          <w:p w14:paraId="4C381408" w14:textId="73026AFB" w:rsidR="008F79ED" w:rsidRPr="00C5087A" w:rsidRDefault="00366DDD" w:rsidP="00366DDD">
            <w:pPr>
              <w:jc w:val="both"/>
              <w:rPr>
                <w:rFonts w:ascii="Times New Roman" w:eastAsia="Times New Roman" w:hAnsi="Times New Roman" w:cs="Times New Roman"/>
                <w:sz w:val="24"/>
                <w:szCs w:val="24"/>
                <w:lang w:eastAsia="lt-LT"/>
              </w:rPr>
            </w:pPr>
            <w:r w:rsidRPr="00C5087A">
              <w:rPr>
                <w:rFonts w:ascii="Times New Roman" w:eastAsia="Times New Roman" w:hAnsi="Times New Roman" w:cs="Times New Roman"/>
                <w:sz w:val="24"/>
                <w:szCs w:val="24"/>
                <w:lang w:eastAsia="lt-LT"/>
              </w:rPr>
              <w:t>Žiežmarių mokykloje-darželyje „Vaikystės dvaras“ dirba kompetentingi darbuotojai, kurių kvalifikacija ir išsilavinimas užtikrina ugdytinių ugdymo(</w:t>
            </w:r>
            <w:proofErr w:type="spellStart"/>
            <w:r w:rsidRPr="00C5087A">
              <w:rPr>
                <w:rFonts w:ascii="Times New Roman" w:eastAsia="Times New Roman" w:hAnsi="Times New Roman" w:cs="Times New Roman"/>
                <w:sz w:val="24"/>
                <w:szCs w:val="24"/>
                <w:lang w:eastAsia="lt-LT"/>
              </w:rPr>
              <w:t>si</w:t>
            </w:r>
            <w:proofErr w:type="spellEnd"/>
            <w:r w:rsidRPr="00C5087A">
              <w:rPr>
                <w:rFonts w:ascii="Times New Roman" w:eastAsia="Times New Roman" w:hAnsi="Times New Roman" w:cs="Times New Roman"/>
                <w:sz w:val="24"/>
                <w:szCs w:val="24"/>
                <w:lang w:eastAsia="lt-LT"/>
              </w:rPr>
              <w:t xml:space="preserve">) poreikius (žr. </w:t>
            </w:r>
            <w:r w:rsidR="003648C0" w:rsidRPr="00C5087A">
              <w:rPr>
                <w:rFonts w:ascii="Times New Roman" w:eastAsia="Times New Roman" w:hAnsi="Times New Roman" w:cs="Times New Roman"/>
                <w:sz w:val="24"/>
                <w:szCs w:val="24"/>
                <w:lang w:eastAsia="lt-LT"/>
              </w:rPr>
              <w:t>7</w:t>
            </w:r>
            <w:r w:rsidRPr="00C5087A">
              <w:rPr>
                <w:rFonts w:ascii="Times New Roman" w:eastAsia="Times New Roman" w:hAnsi="Times New Roman" w:cs="Times New Roman"/>
                <w:sz w:val="24"/>
                <w:szCs w:val="24"/>
                <w:lang w:eastAsia="lt-LT"/>
              </w:rPr>
              <w:t xml:space="preserve"> pav.). Įstaigoje (su skyriais) iš viso dirba 6</w:t>
            </w:r>
            <w:r w:rsidR="00923DB7" w:rsidRPr="00C5087A">
              <w:rPr>
                <w:rFonts w:ascii="Times New Roman" w:eastAsia="Times New Roman" w:hAnsi="Times New Roman" w:cs="Times New Roman"/>
                <w:sz w:val="24"/>
                <w:szCs w:val="24"/>
                <w:lang w:eastAsia="lt-LT"/>
              </w:rPr>
              <w:t>6</w:t>
            </w:r>
            <w:r w:rsidRPr="00C5087A">
              <w:rPr>
                <w:rFonts w:ascii="Times New Roman" w:eastAsia="Times New Roman" w:hAnsi="Times New Roman" w:cs="Times New Roman"/>
                <w:b/>
                <w:sz w:val="24"/>
                <w:szCs w:val="24"/>
                <w:lang w:eastAsia="lt-LT"/>
              </w:rPr>
              <w:t xml:space="preserve"> </w:t>
            </w:r>
            <w:r w:rsidRPr="00C5087A">
              <w:rPr>
                <w:rFonts w:ascii="Times New Roman" w:eastAsia="Times New Roman" w:hAnsi="Times New Roman" w:cs="Times New Roman"/>
                <w:sz w:val="24"/>
                <w:szCs w:val="24"/>
                <w:lang w:eastAsia="lt-LT"/>
              </w:rPr>
              <w:t>darbuotojai. Ugdymo turinį įgyvendina 3</w:t>
            </w:r>
            <w:r w:rsidR="00F85968" w:rsidRPr="00C5087A">
              <w:rPr>
                <w:rFonts w:ascii="Times New Roman" w:eastAsia="Times New Roman" w:hAnsi="Times New Roman" w:cs="Times New Roman"/>
                <w:sz w:val="24"/>
                <w:szCs w:val="24"/>
                <w:lang w:eastAsia="lt-LT"/>
              </w:rPr>
              <w:t>6</w:t>
            </w:r>
            <w:r w:rsidR="00767614" w:rsidRPr="00C5087A">
              <w:rPr>
                <w:rFonts w:ascii="Times New Roman" w:eastAsia="Times New Roman" w:hAnsi="Times New Roman" w:cs="Times New Roman"/>
                <w:sz w:val="24"/>
                <w:szCs w:val="24"/>
                <w:lang w:eastAsia="lt-LT"/>
              </w:rPr>
              <w:t xml:space="preserve"> </w:t>
            </w:r>
            <w:r w:rsidR="0016185A" w:rsidRPr="00C5087A">
              <w:rPr>
                <w:rFonts w:ascii="Times New Roman" w:eastAsia="Times New Roman" w:hAnsi="Times New Roman" w:cs="Times New Roman"/>
                <w:sz w:val="24"/>
                <w:szCs w:val="24"/>
                <w:lang w:eastAsia="lt-LT"/>
              </w:rPr>
              <w:t>mokytojai</w:t>
            </w:r>
            <w:r w:rsidR="00767614" w:rsidRPr="00C5087A">
              <w:rPr>
                <w:rFonts w:ascii="Times New Roman" w:eastAsia="Times New Roman" w:hAnsi="Times New Roman" w:cs="Times New Roman"/>
                <w:sz w:val="24"/>
                <w:szCs w:val="24"/>
                <w:lang w:eastAsia="lt-LT"/>
              </w:rPr>
              <w:t>, turintys</w:t>
            </w:r>
            <w:r w:rsidRPr="00C5087A">
              <w:rPr>
                <w:rFonts w:ascii="Times New Roman" w:eastAsia="Times New Roman" w:hAnsi="Times New Roman" w:cs="Times New Roman"/>
                <w:sz w:val="24"/>
                <w:szCs w:val="24"/>
                <w:lang w:eastAsia="lt-LT"/>
              </w:rPr>
              <w:t xml:space="preserve"> </w:t>
            </w:r>
            <w:r w:rsidR="0016185A" w:rsidRPr="00C5087A">
              <w:rPr>
                <w:rFonts w:ascii="Times New Roman" w:eastAsia="Times New Roman" w:hAnsi="Times New Roman" w:cs="Times New Roman"/>
                <w:sz w:val="24"/>
                <w:szCs w:val="24"/>
                <w:lang w:eastAsia="lt-LT"/>
              </w:rPr>
              <w:t>tinkamą</w:t>
            </w:r>
            <w:r w:rsidRPr="00C5087A">
              <w:rPr>
                <w:rFonts w:ascii="Times New Roman" w:eastAsia="Times New Roman" w:hAnsi="Times New Roman" w:cs="Times New Roman"/>
                <w:sz w:val="24"/>
                <w:szCs w:val="24"/>
                <w:lang w:eastAsia="lt-LT"/>
              </w:rPr>
              <w:t xml:space="preserve"> išsilavinimą (mokytojų metodininkų </w:t>
            </w:r>
            <w:r w:rsidR="00AE571E" w:rsidRPr="00C5087A">
              <w:rPr>
                <w:rFonts w:ascii="Times New Roman" w:eastAsia="Times New Roman" w:hAnsi="Times New Roman" w:cs="Times New Roman"/>
                <w:sz w:val="24"/>
                <w:szCs w:val="24"/>
                <w:lang w:eastAsia="lt-LT"/>
              </w:rPr>
              <w:t>–</w:t>
            </w:r>
            <w:r w:rsidRPr="00C5087A">
              <w:rPr>
                <w:rFonts w:ascii="Times New Roman" w:eastAsia="Times New Roman" w:hAnsi="Times New Roman" w:cs="Times New Roman"/>
                <w:sz w:val="24"/>
                <w:szCs w:val="24"/>
                <w:lang w:eastAsia="lt-LT"/>
              </w:rPr>
              <w:t xml:space="preserve"> </w:t>
            </w:r>
            <w:r w:rsidR="00AD643C" w:rsidRPr="00C5087A">
              <w:rPr>
                <w:rFonts w:ascii="Times New Roman" w:eastAsia="Times New Roman" w:hAnsi="Times New Roman" w:cs="Times New Roman"/>
                <w:sz w:val="24"/>
                <w:szCs w:val="24"/>
                <w:lang w:eastAsia="lt-LT"/>
              </w:rPr>
              <w:t>3</w:t>
            </w:r>
            <w:r w:rsidRPr="00C5087A">
              <w:rPr>
                <w:rFonts w:ascii="Times New Roman" w:eastAsia="Times New Roman" w:hAnsi="Times New Roman" w:cs="Times New Roman"/>
                <w:sz w:val="24"/>
                <w:szCs w:val="24"/>
                <w:lang w:eastAsia="lt-LT"/>
              </w:rPr>
              <w:t xml:space="preserve">, vyresniųjų mokytojų – </w:t>
            </w:r>
            <w:r w:rsidR="00AD643C" w:rsidRPr="00C5087A">
              <w:rPr>
                <w:rFonts w:ascii="Times New Roman" w:eastAsia="Times New Roman" w:hAnsi="Times New Roman" w:cs="Times New Roman"/>
                <w:sz w:val="24"/>
                <w:szCs w:val="24"/>
                <w:lang w:eastAsia="lt-LT"/>
              </w:rPr>
              <w:t>6</w:t>
            </w:r>
            <w:r w:rsidRPr="00C5087A">
              <w:rPr>
                <w:rFonts w:ascii="Times New Roman" w:eastAsia="Times New Roman" w:hAnsi="Times New Roman" w:cs="Times New Roman"/>
                <w:sz w:val="24"/>
                <w:szCs w:val="24"/>
                <w:lang w:eastAsia="lt-LT"/>
              </w:rPr>
              <w:t xml:space="preserve">, mokytojų – </w:t>
            </w:r>
            <w:r w:rsidR="00AD643C" w:rsidRPr="00C5087A">
              <w:rPr>
                <w:rFonts w:ascii="Times New Roman" w:eastAsia="Times New Roman" w:hAnsi="Times New Roman" w:cs="Times New Roman"/>
                <w:sz w:val="24"/>
                <w:szCs w:val="24"/>
                <w:lang w:eastAsia="lt-LT"/>
              </w:rPr>
              <w:t>6</w:t>
            </w:r>
            <w:r w:rsidRPr="00C5087A">
              <w:rPr>
                <w:rFonts w:ascii="Times New Roman" w:eastAsia="Times New Roman" w:hAnsi="Times New Roman" w:cs="Times New Roman"/>
                <w:sz w:val="24"/>
                <w:szCs w:val="24"/>
                <w:lang w:eastAsia="lt-LT"/>
              </w:rPr>
              <w:t>,</w:t>
            </w:r>
            <w:r w:rsidR="00D173DB" w:rsidRPr="00C5087A">
              <w:rPr>
                <w:rFonts w:ascii="Times New Roman" w:eastAsia="Times New Roman" w:hAnsi="Times New Roman" w:cs="Times New Roman"/>
                <w:sz w:val="24"/>
                <w:szCs w:val="24"/>
                <w:lang w:eastAsia="lt-LT"/>
              </w:rPr>
              <w:t xml:space="preserve"> </w:t>
            </w:r>
            <w:r w:rsidR="00AD643C" w:rsidRPr="00C5087A">
              <w:rPr>
                <w:rFonts w:ascii="Times New Roman" w:eastAsia="Times New Roman" w:hAnsi="Times New Roman" w:cs="Times New Roman"/>
                <w:sz w:val="24"/>
                <w:szCs w:val="24"/>
                <w:lang w:eastAsia="lt-LT"/>
              </w:rPr>
              <w:t xml:space="preserve">priešmokyklinio ugdymo vyr. mokytoja – </w:t>
            </w:r>
            <w:r w:rsidR="00640E2D">
              <w:rPr>
                <w:rFonts w:ascii="Times New Roman" w:eastAsia="Times New Roman" w:hAnsi="Times New Roman" w:cs="Times New Roman"/>
                <w:sz w:val="24"/>
                <w:szCs w:val="24"/>
                <w:lang w:eastAsia="lt-LT"/>
              </w:rPr>
              <w:t>1,</w:t>
            </w:r>
            <w:r w:rsidR="00AD643C" w:rsidRPr="00C5087A">
              <w:rPr>
                <w:rFonts w:ascii="Times New Roman" w:eastAsia="Times New Roman" w:hAnsi="Times New Roman" w:cs="Times New Roman"/>
                <w:sz w:val="24"/>
                <w:szCs w:val="24"/>
                <w:lang w:eastAsia="lt-LT"/>
              </w:rPr>
              <w:t xml:space="preserve"> </w:t>
            </w:r>
            <w:r w:rsidR="00E7400B" w:rsidRPr="00C5087A">
              <w:rPr>
                <w:rFonts w:ascii="Times New Roman" w:eastAsia="Times New Roman" w:hAnsi="Times New Roman" w:cs="Times New Roman"/>
                <w:sz w:val="24"/>
                <w:szCs w:val="24"/>
                <w:lang w:eastAsia="lt-LT"/>
              </w:rPr>
              <w:t xml:space="preserve">priešmokyklinio ugdymo mokytojos – 2, ikimokyklinio ugdymo </w:t>
            </w:r>
            <w:r w:rsidRPr="00C5087A">
              <w:rPr>
                <w:rFonts w:ascii="Times New Roman" w:eastAsia="Times New Roman" w:hAnsi="Times New Roman" w:cs="Times New Roman"/>
                <w:sz w:val="24"/>
                <w:szCs w:val="24"/>
                <w:lang w:eastAsia="lt-LT"/>
              </w:rPr>
              <w:t>mokytoja metodininkė</w:t>
            </w:r>
            <w:r w:rsidR="00E7400B" w:rsidRPr="00C5087A">
              <w:rPr>
                <w:rFonts w:ascii="Times New Roman" w:eastAsia="Times New Roman" w:hAnsi="Times New Roman" w:cs="Times New Roman"/>
                <w:sz w:val="24"/>
                <w:szCs w:val="24"/>
                <w:lang w:eastAsia="lt-LT"/>
              </w:rPr>
              <w:t xml:space="preserve"> </w:t>
            </w:r>
            <w:r w:rsidRPr="00C5087A">
              <w:rPr>
                <w:rFonts w:ascii="Times New Roman" w:eastAsia="Times New Roman" w:hAnsi="Times New Roman" w:cs="Times New Roman"/>
                <w:sz w:val="24"/>
                <w:szCs w:val="24"/>
                <w:lang w:eastAsia="lt-LT"/>
              </w:rPr>
              <w:t xml:space="preserve">– 1, </w:t>
            </w:r>
            <w:r w:rsidR="00FD1DB7" w:rsidRPr="00C5087A">
              <w:rPr>
                <w:rFonts w:ascii="Times New Roman" w:eastAsia="Times New Roman" w:hAnsi="Times New Roman" w:cs="Times New Roman"/>
                <w:sz w:val="24"/>
                <w:szCs w:val="24"/>
                <w:lang w:eastAsia="lt-LT"/>
              </w:rPr>
              <w:t xml:space="preserve">ikimokyklinio ugdymo </w:t>
            </w:r>
            <w:r w:rsidRPr="00C5087A">
              <w:rPr>
                <w:rFonts w:ascii="Times New Roman" w:eastAsia="Times New Roman" w:hAnsi="Times New Roman" w:cs="Times New Roman"/>
                <w:sz w:val="24"/>
                <w:szCs w:val="24"/>
                <w:lang w:eastAsia="lt-LT"/>
              </w:rPr>
              <w:t>vyresnių</w:t>
            </w:r>
            <w:r w:rsidR="0016185A" w:rsidRPr="00C5087A">
              <w:rPr>
                <w:rFonts w:ascii="Times New Roman" w:eastAsia="Times New Roman" w:hAnsi="Times New Roman" w:cs="Times New Roman"/>
                <w:sz w:val="24"/>
                <w:szCs w:val="24"/>
                <w:lang w:eastAsia="lt-LT"/>
              </w:rPr>
              <w:t>jų</w:t>
            </w:r>
            <w:r w:rsidRPr="00C5087A">
              <w:rPr>
                <w:rFonts w:ascii="Times New Roman" w:eastAsia="Times New Roman" w:hAnsi="Times New Roman" w:cs="Times New Roman"/>
                <w:sz w:val="24"/>
                <w:szCs w:val="24"/>
                <w:lang w:eastAsia="lt-LT"/>
              </w:rPr>
              <w:t xml:space="preserve"> </w:t>
            </w:r>
            <w:r w:rsidR="00951410" w:rsidRPr="00C5087A">
              <w:rPr>
                <w:rFonts w:ascii="Times New Roman" w:eastAsia="Times New Roman" w:hAnsi="Times New Roman" w:cs="Times New Roman"/>
                <w:sz w:val="24"/>
                <w:szCs w:val="24"/>
                <w:lang w:eastAsia="lt-LT"/>
              </w:rPr>
              <w:t>mokytojų</w:t>
            </w:r>
            <w:r w:rsidRPr="00C5087A">
              <w:rPr>
                <w:rFonts w:ascii="Times New Roman" w:eastAsia="Times New Roman" w:hAnsi="Times New Roman" w:cs="Times New Roman"/>
                <w:sz w:val="24"/>
                <w:szCs w:val="24"/>
                <w:lang w:eastAsia="lt-LT"/>
              </w:rPr>
              <w:t xml:space="preserve"> – </w:t>
            </w:r>
            <w:r w:rsidR="00AD643C" w:rsidRPr="00C5087A">
              <w:rPr>
                <w:rFonts w:ascii="Times New Roman" w:eastAsia="Times New Roman" w:hAnsi="Times New Roman" w:cs="Times New Roman"/>
                <w:sz w:val="24"/>
                <w:szCs w:val="24"/>
                <w:lang w:eastAsia="lt-LT"/>
              </w:rPr>
              <w:t>6</w:t>
            </w:r>
            <w:r w:rsidRPr="00C5087A">
              <w:rPr>
                <w:rFonts w:ascii="Times New Roman" w:eastAsia="Times New Roman" w:hAnsi="Times New Roman" w:cs="Times New Roman"/>
                <w:sz w:val="24"/>
                <w:szCs w:val="24"/>
                <w:lang w:eastAsia="lt-LT"/>
              </w:rPr>
              <w:t xml:space="preserve">, </w:t>
            </w:r>
            <w:r w:rsidR="007118FD" w:rsidRPr="00C5087A">
              <w:rPr>
                <w:rFonts w:ascii="Times New Roman" w:eastAsia="Times New Roman" w:hAnsi="Times New Roman" w:cs="Times New Roman"/>
                <w:sz w:val="24"/>
                <w:szCs w:val="24"/>
                <w:lang w:eastAsia="lt-LT"/>
              </w:rPr>
              <w:t>ikimokyklinio ugdymo mokytojų</w:t>
            </w:r>
            <w:r w:rsidRPr="00C5087A">
              <w:rPr>
                <w:rFonts w:ascii="Times New Roman" w:eastAsia="Times New Roman" w:hAnsi="Times New Roman" w:cs="Times New Roman"/>
                <w:sz w:val="24"/>
                <w:szCs w:val="24"/>
                <w:lang w:eastAsia="lt-LT"/>
              </w:rPr>
              <w:t xml:space="preserve"> – </w:t>
            </w:r>
            <w:r w:rsidR="00AD643C" w:rsidRPr="00C5087A">
              <w:rPr>
                <w:rFonts w:ascii="Times New Roman" w:eastAsia="Times New Roman" w:hAnsi="Times New Roman" w:cs="Times New Roman"/>
                <w:sz w:val="24"/>
                <w:szCs w:val="24"/>
                <w:lang w:eastAsia="lt-LT"/>
              </w:rPr>
              <w:t>7</w:t>
            </w:r>
            <w:r w:rsidRPr="00C5087A">
              <w:rPr>
                <w:rFonts w:ascii="Times New Roman" w:eastAsia="Times New Roman" w:hAnsi="Times New Roman" w:cs="Times New Roman"/>
                <w:sz w:val="24"/>
                <w:szCs w:val="24"/>
                <w:lang w:eastAsia="lt-LT"/>
              </w:rPr>
              <w:t xml:space="preserve">,  vyr. logopedas – </w:t>
            </w:r>
            <w:r w:rsidR="00C4731F" w:rsidRPr="00C5087A">
              <w:rPr>
                <w:rFonts w:ascii="Times New Roman" w:eastAsia="Times New Roman" w:hAnsi="Times New Roman" w:cs="Times New Roman"/>
                <w:sz w:val="24"/>
                <w:szCs w:val="24"/>
                <w:lang w:eastAsia="lt-LT"/>
              </w:rPr>
              <w:t>1</w:t>
            </w:r>
            <w:r w:rsidRPr="00C5087A">
              <w:rPr>
                <w:rFonts w:ascii="Times New Roman" w:eastAsia="Times New Roman" w:hAnsi="Times New Roman" w:cs="Times New Roman"/>
                <w:sz w:val="24"/>
                <w:szCs w:val="24"/>
                <w:lang w:eastAsia="lt-LT"/>
              </w:rPr>
              <w:t xml:space="preserve">, logopedas – </w:t>
            </w:r>
            <w:r w:rsidR="00D173DB" w:rsidRPr="00C5087A">
              <w:rPr>
                <w:rFonts w:ascii="Times New Roman" w:eastAsia="Times New Roman" w:hAnsi="Times New Roman" w:cs="Times New Roman"/>
                <w:sz w:val="24"/>
                <w:szCs w:val="24"/>
                <w:lang w:eastAsia="lt-LT"/>
              </w:rPr>
              <w:t>1</w:t>
            </w:r>
            <w:r w:rsidR="00752C35" w:rsidRPr="00C5087A">
              <w:rPr>
                <w:rFonts w:ascii="Times New Roman" w:eastAsia="Times New Roman" w:hAnsi="Times New Roman" w:cs="Times New Roman"/>
                <w:sz w:val="24"/>
                <w:szCs w:val="24"/>
                <w:lang w:eastAsia="lt-LT"/>
              </w:rPr>
              <w:t xml:space="preserve">, </w:t>
            </w:r>
            <w:r w:rsidR="0016185A" w:rsidRPr="00C5087A">
              <w:rPr>
                <w:rFonts w:ascii="Times New Roman" w:eastAsia="Times New Roman" w:hAnsi="Times New Roman" w:cs="Times New Roman"/>
                <w:sz w:val="24"/>
                <w:szCs w:val="24"/>
                <w:lang w:eastAsia="lt-LT"/>
              </w:rPr>
              <w:t xml:space="preserve">psichologas – 1; </w:t>
            </w:r>
            <w:r w:rsidR="00752C35" w:rsidRPr="00C5087A">
              <w:rPr>
                <w:rFonts w:ascii="Times New Roman" w:eastAsia="Times New Roman" w:hAnsi="Times New Roman" w:cs="Times New Roman"/>
                <w:sz w:val="24"/>
                <w:szCs w:val="24"/>
                <w:lang w:eastAsia="lt-LT"/>
              </w:rPr>
              <w:t>besimokantys mokytojai – 2</w:t>
            </w:r>
            <w:r w:rsidRPr="00C5087A">
              <w:rPr>
                <w:rFonts w:ascii="Times New Roman" w:eastAsia="Times New Roman" w:hAnsi="Times New Roman" w:cs="Times New Roman"/>
                <w:sz w:val="24"/>
                <w:szCs w:val="24"/>
                <w:lang w:eastAsia="lt-LT"/>
              </w:rPr>
              <w:t>)</w:t>
            </w:r>
            <w:r w:rsidR="003648C0" w:rsidRPr="00C5087A">
              <w:rPr>
                <w:rFonts w:ascii="Times New Roman" w:eastAsia="Times New Roman" w:hAnsi="Times New Roman" w:cs="Times New Roman"/>
                <w:sz w:val="24"/>
                <w:szCs w:val="24"/>
                <w:lang w:eastAsia="lt-LT"/>
              </w:rPr>
              <w:t>.</w:t>
            </w:r>
          </w:p>
          <w:p w14:paraId="3A342DA8" w14:textId="0910505D" w:rsidR="007118FD" w:rsidRPr="000A35DE" w:rsidRDefault="00366DDD" w:rsidP="000A35DE">
            <w:pPr>
              <w:jc w:val="both"/>
              <w:rPr>
                <w:rFonts w:ascii="Times New Roman" w:eastAsia="Times New Roman" w:hAnsi="Times New Roman" w:cs="Times New Roman"/>
                <w:color w:val="FF0000"/>
                <w:sz w:val="24"/>
                <w:szCs w:val="24"/>
                <w:lang w:eastAsia="lt-LT"/>
              </w:rPr>
            </w:pPr>
            <w:r w:rsidRPr="008F79ED">
              <w:rPr>
                <w:rFonts w:ascii="Times New Roman" w:eastAsia="Times New Roman" w:hAnsi="Times New Roman" w:cs="Times New Roman"/>
                <w:color w:val="000000" w:themeColor="text1"/>
                <w:sz w:val="24"/>
                <w:szCs w:val="24"/>
                <w:lang w:eastAsia="lt-LT"/>
              </w:rPr>
              <w:lastRenderedPageBreak/>
              <w:t xml:space="preserve"> </w:t>
            </w:r>
            <w:r w:rsidR="0076551B">
              <w:rPr>
                <w:rFonts w:ascii="Times New Roman" w:eastAsia="Times New Roman" w:hAnsi="Times New Roman" w:cs="Times New Roman"/>
                <w:noProof/>
                <w:color w:val="FF0000"/>
                <w:sz w:val="24"/>
                <w:szCs w:val="24"/>
                <w:lang w:eastAsia="lt-LT"/>
              </w:rPr>
              <w:drawing>
                <wp:inline distT="0" distB="0" distL="0" distR="0" wp14:anchorId="55E560F1" wp14:editId="5BC4ED44">
                  <wp:extent cx="6131237" cy="2489494"/>
                  <wp:effectExtent l="0" t="0" r="3175" b="6350"/>
                  <wp:docPr id="12" name="Diagrama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3C73A5" w:rsidRPr="002709AF">
              <w:rPr>
                <w:rFonts w:ascii="Times New Roman" w:eastAsia="Times New Roman" w:hAnsi="Times New Roman" w:cs="Times New Roman"/>
                <w:i/>
                <w:sz w:val="20"/>
                <w:szCs w:val="20"/>
                <w:lang w:eastAsia="lt-LT"/>
              </w:rPr>
              <w:t>7</w:t>
            </w:r>
            <w:r w:rsidR="0018191D" w:rsidRPr="002709AF">
              <w:rPr>
                <w:rFonts w:ascii="Times New Roman" w:eastAsia="Times New Roman" w:hAnsi="Times New Roman" w:cs="Times New Roman"/>
                <w:i/>
                <w:sz w:val="20"/>
                <w:szCs w:val="20"/>
                <w:lang w:eastAsia="lt-LT"/>
              </w:rPr>
              <w:t xml:space="preserve"> pav. Pedagogų kvalifikacija</w:t>
            </w:r>
            <w:r w:rsidR="0053315A" w:rsidRPr="002709AF">
              <w:rPr>
                <w:rFonts w:ascii="Times New Roman" w:eastAsia="Times New Roman" w:hAnsi="Times New Roman" w:cs="Times New Roman"/>
                <w:i/>
                <w:sz w:val="20"/>
                <w:szCs w:val="20"/>
                <w:lang w:eastAsia="lt-LT"/>
              </w:rPr>
              <w:t xml:space="preserve"> 202</w:t>
            </w:r>
            <w:r w:rsidR="0046503B">
              <w:rPr>
                <w:rFonts w:ascii="Times New Roman" w:eastAsia="Times New Roman" w:hAnsi="Times New Roman" w:cs="Times New Roman"/>
                <w:i/>
                <w:sz w:val="20"/>
                <w:szCs w:val="20"/>
                <w:lang w:eastAsia="lt-LT"/>
              </w:rPr>
              <w:t>3</w:t>
            </w:r>
            <w:r w:rsidR="0053315A" w:rsidRPr="002709AF">
              <w:rPr>
                <w:rFonts w:ascii="Times New Roman" w:eastAsia="Times New Roman" w:hAnsi="Times New Roman" w:cs="Times New Roman"/>
                <w:i/>
                <w:sz w:val="20"/>
                <w:szCs w:val="20"/>
                <w:lang w:eastAsia="lt-LT"/>
              </w:rPr>
              <w:t xml:space="preserve"> m.</w:t>
            </w:r>
          </w:p>
        </w:tc>
      </w:tr>
      <w:tr w:rsidR="0018191D" w:rsidRPr="005E0EBB" w14:paraId="544BDED3" w14:textId="77777777" w:rsidTr="00FD1A55">
        <w:tc>
          <w:tcPr>
            <w:tcW w:w="9865" w:type="dxa"/>
            <w:shd w:val="clear" w:color="auto" w:fill="auto"/>
          </w:tcPr>
          <w:p w14:paraId="68E4963E" w14:textId="77777777" w:rsidR="0018191D" w:rsidRPr="005E0EBB" w:rsidRDefault="0018191D" w:rsidP="0018191D">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lt-LT"/>
              </w:rPr>
            </w:pPr>
            <w:r w:rsidRPr="005E0EBB">
              <w:rPr>
                <w:rFonts w:ascii="Times New Roman" w:eastAsia="Times New Roman" w:hAnsi="Times New Roman" w:cs="Times New Roman"/>
                <w:b/>
                <w:bCs/>
                <w:color w:val="000000" w:themeColor="text1"/>
                <w:sz w:val="24"/>
                <w:szCs w:val="24"/>
                <w:lang w:eastAsia="lt-LT"/>
              </w:rPr>
              <w:lastRenderedPageBreak/>
              <w:t>Planavimo sistema.</w:t>
            </w:r>
          </w:p>
          <w:p w14:paraId="2464A80F" w14:textId="77777777" w:rsidR="0018191D" w:rsidRPr="005E0EBB" w:rsidRDefault="0018191D" w:rsidP="0018191D">
            <w:pPr>
              <w:widowControl w:val="0"/>
              <w:autoSpaceDE w:val="0"/>
              <w:autoSpaceDN w:val="0"/>
              <w:adjustRightInd w:val="0"/>
              <w:spacing w:after="0" w:line="53" w:lineRule="exact"/>
              <w:rPr>
                <w:rFonts w:ascii="Times New Roman" w:eastAsia="Times New Roman" w:hAnsi="Times New Roman" w:cs="Times New Roman"/>
                <w:color w:val="000000" w:themeColor="text1"/>
                <w:sz w:val="24"/>
                <w:szCs w:val="24"/>
                <w:lang w:eastAsia="lt-LT"/>
              </w:rPr>
            </w:pPr>
          </w:p>
          <w:p w14:paraId="449011A1" w14:textId="77777777" w:rsidR="0018191D" w:rsidRPr="005E0EBB" w:rsidRDefault="0018191D" w:rsidP="0018191D">
            <w:pPr>
              <w:widowControl w:val="0"/>
              <w:overflowPunct w:val="0"/>
              <w:autoSpaceDE w:val="0"/>
              <w:autoSpaceDN w:val="0"/>
              <w:adjustRightInd w:val="0"/>
              <w:spacing w:after="0" w:line="214" w:lineRule="auto"/>
              <w:jc w:val="both"/>
              <w:rPr>
                <w:rFonts w:ascii="Times New Roman" w:eastAsia="Times New Roman" w:hAnsi="Times New Roman" w:cs="Times New Roman"/>
                <w:color w:val="000000" w:themeColor="text1"/>
                <w:sz w:val="24"/>
                <w:szCs w:val="24"/>
                <w:lang w:eastAsia="lt-LT"/>
              </w:rPr>
            </w:pPr>
            <w:r w:rsidRPr="005E0EBB">
              <w:rPr>
                <w:rFonts w:ascii="Times New Roman" w:eastAsia="Times New Roman" w:hAnsi="Times New Roman" w:cs="Times New Roman"/>
                <w:color w:val="000000" w:themeColor="text1"/>
                <w:sz w:val="24"/>
                <w:szCs w:val="24"/>
                <w:lang w:eastAsia="lt-LT"/>
              </w:rPr>
              <w:t>Žiežmarių mokyklos-darželio „Vaikystės dvaras“ planavimo sistemą sudaro: strateginis planas, metinis veiklos p</w:t>
            </w:r>
            <w:r w:rsidR="007118FD">
              <w:rPr>
                <w:rFonts w:ascii="Times New Roman" w:eastAsia="Times New Roman" w:hAnsi="Times New Roman" w:cs="Times New Roman"/>
                <w:color w:val="000000" w:themeColor="text1"/>
                <w:sz w:val="24"/>
                <w:szCs w:val="24"/>
                <w:lang w:eastAsia="lt-LT"/>
              </w:rPr>
              <w:t>lanas, mokslo metų ugdymo planas</w:t>
            </w:r>
            <w:r w:rsidR="0016185A">
              <w:rPr>
                <w:rFonts w:ascii="Times New Roman" w:eastAsia="Times New Roman" w:hAnsi="Times New Roman" w:cs="Times New Roman"/>
                <w:color w:val="000000" w:themeColor="text1"/>
                <w:sz w:val="24"/>
                <w:szCs w:val="24"/>
                <w:lang w:eastAsia="lt-LT"/>
              </w:rPr>
              <w:t>,</w:t>
            </w:r>
            <w:r w:rsidRPr="005E0EBB">
              <w:rPr>
                <w:rFonts w:ascii="Times New Roman" w:eastAsia="Times New Roman" w:hAnsi="Times New Roman" w:cs="Times New Roman"/>
                <w:color w:val="000000" w:themeColor="text1"/>
                <w:sz w:val="24"/>
                <w:szCs w:val="24"/>
                <w:lang w:eastAsia="lt-LT"/>
              </w:rPr>
              <w:t xml:space="preserve"> programos (ikimokyklinio ir priešmokyklinio  ugdymo programos, pedagogų atestacijos programa, Vaiko gerovės komisijos, pedagogų ilgalaikiai, mėnesi</w:t>
            </w:r>
            <w:r w:rsidR="0016185A">
              <w:rPr>
                <w:rFonts w:ascii="Times New Roman" w:eastAsia="Times New Roman" w:hAnsi="Times New Roman" w:cs="Times New Roman"/>
                <w:color w:val="000000" w:themeColor="text1"/>
                <w:sz w:val="24"/>
                <w:szCs w:val="24"/>
                <w:lang w:eastAsia="lt-LT"/>
              </w:rPr>
              <w:t>o</w:t>
            </w:r>
            <w:r w:rsidRPr="005E0EBB">
              <w:rPr>
                <w:rFonts w:ascii="Times New Roman" w:eastAsia="Times New Roman" w:hAnsi="Times New Roman" w:cs="Times New Roman"/>
                <w:color w:val="000000" w:themeColor="text1"/>
                <w:sz w:val="24"/>
                <w:szCs w:val="24"/>
                <w:lang w:eastAsia="lt-LT"/>
              </w:rPr>
              <w:t xml:space="preserve"> planai).</w:t>
            </w:r>
          </w:p>
          <w:p w14:paraId="66012095" w14:textId="77777777" w:rsidR="0018191D" w:rsidRPr="005E0EBB" w:rsidRDefault="00DF420D" w:rsidP="0018191D">
            <w:pPr>
              <w:widowControl w:val="0"/>
              <w:overflowPunct w:val="0"/>
              <w:autoSpaceDE w:val="0"/>
              <w:autoSpaceDN w:val="0"/>
              <w:adjustRightInd w:val="0"/>
              <w:spacing w:after="0" w:line="214" w:lineRule="auto"/>
              <w:jc w:val="both"/>
              <w:rPr>
                <w:rFonts w:ascii="Times New Roman" w:eastAsia="Times New Roman" w:hAnsi="Times New Roman" w:cs="Times New Roman"/>
                <w:b/>
                <w:bCs/>
                <w:color w:val="000000" w:themeColor="text1"/>
                <w:sz w:val="24"/>
                <w:szCs w:val="24"/>
                <w:lang w:eastAsia="lt-LT"/>
              </w:rPr>
            </w:pPr>
            <w:r w:rsidRPr="005E0EBB">
              <w:rPr>
                <w:rFonts w:ascii="Times New Roman" w:eastAsia="Times New Roman" w:hAnsi="Times New Roman" w:cs="Times New Roman"/>
                <w:color w:val="000000" w:themeColor="text1"/>
                <w:sz w:val="24"/>
                <w:szCs w:val="24"/>
                <w:lang w:eastAsia="lt-LT"/>
              </w:rPr>
              <w:t xml:space="preserve">Finansinė ir ūkinė veikla planuojama rengiant savivaldybės biudžeto, </w:t>
            </w:r>
            <w:r w:rsidR="008F79ED">
              <w:rPr>
                <w:rFonts w:ascii="Times New Roman" w:eastAsia="Times New Roman" w:hAnsi="Times New Roman" w:cs="Times New Roman"/>
                <w:color w:val="000000" w:themeColor="text1"/>
                <w:sz w:val="24"/>
                <w:szCs w:val="24"/>
                <w:lang w:eastAsia="lt-LT"/>
              </w:rPr>
              <w:t>mokymosi lėšų</w:t>
            </w:r>
            <w:r w:rsidRPr="005E0EBB">
              <w:rPr>
                <w:rFonts w:ascii="Times New Roman" w:eastAsia="Times New Roman" w:hAnsi="Times New Roman" w:cs="Times New Roman"/>
                <w:color w:val="000000" w:themeColor="text1"/>
                <w:sz w:val="24"/>
                <w:szCs w:val="24"/>
                <w:lang w:eastAsia="lt-LT"/>
              </w:rPr>
              <w:t>, specialiųjų ir paramos lėšų panaudojimo sąmatas.</w:t>
            </w:r>
          </w:p>
        </w:tc>
      </w:tr>
      <w:tr w:rsidR="0018191D" w:rsidRPr="005E0EBB" w14:paraId="40794802" w14:textId="77777777" w:rsidTr="00FD1A55">
        <w:tc>
          <w:tcPr>
            <w:tcW w:w="9865" w:type="dxa"/>
            <w:shd w:val="clear" w:color="auto" w:fill="auto"/>
          </w:tcPr>
          <w:p w14:paraId="7DB037AA" w14:textId="77777777" w:rsidR="0018191D" w:rsidRPr="005E0EBB" w:rsidRDefault="0018191D" w:rsidP="0018191D">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lt-LT"/>
              </w:rPr>
            </w:pPr>
            <w:r w:rsidRPr="005E0EBB">
              <w:rPr>
                <w:rFonts w:ascii="Times New Roman" w:eastAsia="Times New Roman" w:hAnsi="Times New Roman" w:cs="Times New Roman"/>
                <w:b/>
                <w:bCs/>
                <w:color w:val="000000" w:themeColor="text1"/>
                <w:sz w:val="24"/>
                <w:szCs w:val="24"/>
                <w:lang w:eastAsia="lt-LT"/>
              </w:rPr>
              <w:t>Finansiniai ištekliai.</w:t>
            </w:r>
          </w:p>
          <w:p w14:paraId="6C546DFD" w14:textId="77777777" w:rsidR="0018191D" w:rsidRPr="005E0EBB" w:rsidRDefault="0018191D" w:rsidP="0018191D">
            <w:pPr>
              <w:widowControl w:val="0"/>
              <w:autoSpaceDE w:val="0"/>
              <w:autoSpaceDN w:val="0"/>
              <w:adjustRightInd w:val="0"/>
              <w:spacing w:after="0" w:line="53" w:lineRule="exact"/>
              <w:rPr>
                <w:rFonts w:ascii="Times New Roman" w:eastAsia="Times New Roman" w:hAnsi="Times New Roman" w:cs="Times New Roman"/>
                <w:color w:val="000000" w:themeColor="text1"/>
                <w:sz w:val="24"/>
                <w:szCs w:val="24"/>
                <w:lang w:eastAsia="lt-LT"/>
              </w:rPr>
            </w:pPr>
          </w:p>
          <w:p w14:paraId="7E0C7F36" w14:textId="3ECF13FF" w:rsidR="0018191D" w:rsidRPr="005E0EBB" w:rsidRDefault="0018191D" w:rsidP="0024349A">
            <w:pPr>
              <w:spacing w:after="0" w:line="240" w:lineRule="auto"/>
              <w:jc w:val="both"/>
              <w:rPr>
                <w:rFonts w:ascii="TimesLT" w:eastAsia="Calibri" w:hAnsi="TimesLT" w:cs="Times New Roman"/>
                <w:bCs/>
                <w:color w:val="000000" w:themeColor="text1"/>
                <w:sz w:val="28"/>
                <w:szCs w:val="24"/>
              </w:rPr>
            </w:pPr>
            <w:r w:rsidRPr="005E0EBB">
              <w:rPr>
                <w:rFonts w:ascii="Times New Roman" w:eastAsia="Calibri" w:hAnsi="Times New Roman" w:cs="Times New Roman"/>
                <w:color w:val="000000" w:themeColor="text1"/>
                <w:sz w:val="24"/>
                <w:szCs w:val="24"/>
              </w:rPr>
              <w:t>Mokykl</w:t>
            </w:r>
            <w:r w:rsidR="0016185A">
              <w:rPr>
                <w:rFonts w:ascii="Times New Roman" w:eastAsia="Calibri" w:hAnsi="Times New Roman" w:cs="Times New Roman"/>
                <w:color w:val="000000" w:themeColor="text1"/>
                <w:sz w:val="24"/>
                <w:szCs w:val="24"/>
              </w:rPr>
              <w:t>os</w:t>
            </w:r>
            <w:r w:rsidRPr="005E0EBB">
              <w:rPr>
                <w:rFonts w:ascii="Times New Roman" w:eastAsia="Calibri" w:hAnsi="Times New Roman" w:cs="Times New Roman"/>
                <w:color w:val="000000" w:themeColor="text1"/>
                <w:sz w:val="24"/>
                <w:szCs w:val="24"/>
              </w:rPr>
              <w:t xml:space="preserve"> </w:t>
            </w:r>
            <w:r w:rsidR="0016185A">
              <w:rPr>
                <w:rFonts w:ascii="Times New Roman" w:eastAsia="Calibri" w:hAnsi="Times New Roman" w:cs="Times New Roman"/>
                <w:color w:val="000000" w:themeColor="text1"/>
                <w:sz w:val="24"/>
                <w:szCs w:val="24"/>
              </w:rPr>
              <w:t>v</w:t>
            </w:r>
            <w:r w:rsidRPr="005E0EBB">
              <w:rPr>
                <w:rFonts w:ascii="Times New Roman" w:eastAsia="Calibri" w:hAnsi="Times New Roman" w:cs="Times New Roman"/>
                <w:color w:val="000000" w:themeColor="text1"/>
                <w:sz w:val="24"/>
                <w:szCs w:val="24"/>
              </w:rPr>
              <w:t>eikla finansuojama iš savivaldybės biudžeto ir mok</w:t>
            </w:r>
            <w:r w:rsidR="0024349A" w:rsidRPr="005E0EBB">
              <w:rPr>
                <w:rFonts w:ascii="Times New Roman" w:eastAsia="Calibri" w:hAnsi="Times New Roman" w:cs="Times New Roman"/>
                <w:color w:val="000000" w:themeColor="text1"/>
                <w:sz w:val="24"/>
                <w:szCs w:val="24"/>
              </w:rPr>
              <w:t xml:space="preserve">ymo </w:t>
            </w:r>
            <w:r w:rsidRPr="005E0EBB">
              <w:rPr>
                <w:rFonts w:ascii="Times New Roman" w:eastAsia="Calibri" w:hAnsi="Times New Roman" w:cs="Times New Roman"/>
                <w:color w:val="000000" w:themeColor="text1"/>
                <w:sz w:val="24"/>
                <w:szCs w:val="24"/>
              </w:rPr>
              <w:t xml:space="preserve">lėšų. Papildomos lėšos gaunamos iš rėmėjų ir </w:t>
            </w:r>
            <w:r w:rsidR="004F3E03">
              <w:rPr>
                <w:rFonts w:ascii="Times New Roman" w:eastAsia="Calibri" w:hAnsi="Times New Roman" w:cs="Times New Roman"/>
                <w:color w:val="000000" w:themeColor="text1"/>
                <w:sz w:val="24"/>
                <w:szCs w:val="24"/>
              </w:rPr>
              <w:t>1,</w:t>
            </w:r>
            <w:r w:rsidR="003C73A5">
              <w:rPr>
                <w:rFonts w:ascii="Times New Roman" w:eastAsia="Calibri" w:hAnsi="Times New Roman" w:cs="Times New Roman"/>
                <w:color w:val="000000" w:themeColor="text1"/>
                <w:sz w:val="24"/>
                <w:szCs w:val="24"/>
              </w:rPr>
              <w:t>2</w:t>
            </w:r>
            <w:r w:rsidRPr="005E0EBB">
              <w:rPr>
                <w:rFonts w:ascii="Times New Roman" w:eastAsia="Calibri" w:hAnsi="Times New Roman" w:cs="Times New Roman"/>
                <w:color w:val="000000" w:themeColor="text1"/>
                <w:sz w:val="24"/>
                <w:szCs w:val="24"/>
              </w:rPr>
              <w:t xml:space="preserve"> proc. GPM</w:t>
            </w:r>
            <w:r w:rsidR="0016185A">
              <w:rPr>
                <w:rFonts w:ascii="Times New Roman" w:eastAsia="Calibri" w:hAnsi="Times New Roman" w:cs="Times New Roman"/>
                <w:color w:val="000000" w:themeColor="text1"/>
                <w:sz w:val="24"/>
                <w:szCs w:val="24"/>
              </w:rPr>
              <w:t>, patalpų nuomos, projektinės veiklos.</w:t>
            </w:r>
            <w:r w:rsidRPr="005E0EBB">
              <w:rPr>
                <w:rFonts w:ascii="Times New Roman" w:eastAsia="Calibri" w:hAnsi="Times New Roman" w:cs="Times New Roman"/>
                <w:color w:val="000000" w:themeColor="text1"/>
                <w:sz w:val="24"/>
                <w:szCs w:val="24"/>
              </w:rPr>
              <w:t xml:space="preserve"> Mokykla turi paramos gavėjo statusą.</w:t>
            </w:r>
          </w:p>
        </w:tc>
      </w:tr>
      <w:tr w:rsidR="0018191D" w:rsidRPr="005E0EBB" w14:paraId="4538C4D8" w14:textId="77777777" w:rsidTr="00FD1A55">
        <w:tc>
          <w:tcPr>
            <w:tcW w:w="9865" w:type="dxa"/>
            <w:shd w:val="clear" w:color="auto" w:fill="auto"/>
          </w:tcPr>
          <w:p w14:paraId="07CC4547" w14:textId="77777777" w:rsidR="0018191D" w:rsidRPr="005E0EBB" w:rsidRDefault="0018191D" w:rsidP="0018191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lt-LT"/>
              </w:rPr>
            </w:pPr>
            <w:r w:rsidRPr="005E0EBB">
              <w:rPr>
                <w:rFonts w:ascii="Times New Roman" w:eastAsia="Times New Roman" w:hAnsi="Times New Roman" w:cs="Times New Roman"/>
                <w:b/>
                <w:bCs/>
                <w:color w:val="000000" w:themeColor="text1"/>
                <w:sz w:val="24"/>
                <w:szCs w:val="24"/>
                <w:lang w:eastAsia="lt-LT"/>
              </w:rPr>
              <w:t>Ryšių sistema, informacinės ir komunikavimo sistemos.</w:t>
            </w:r>
          </w:p>
          <w:p w14:paraId="428A7262" w14:textId="77777777" w:rsidR="0018191D" w:rsidRPr="005E0EBB" w:rsidRDefault="0018191D" w:rsidP="0018191D">
            <w:pPr>
              <w:widowControl w:val="0"/>
              <w:autoSpaceDE w:val="0"/>
              <w:autoSpaceDN w:val="0"/>
              <w:adjustRightInd w:val="0"/>
              <w:spacing w:after="0" w:line="53" w:lineRule="exact"/>
              <w:jc w:val="both"/>
              <w:rPr>
                <w:rFonts w:ascii="Times New Roman" w:eastAsia="Times New Roman" w:hAnsi="Times New Roman" w:cs="Times New Roman"/>
                <w:color w:val="000000" w:themeColor="text1"/>
                <w:sz w:val="24"/>
                <w:szCs w:val="24"/>
                <w:lang w:eastAsia="lt-LT"/>
              </w:rPr>
            </w:pPr>
          </w:p>
          <w:p w14:paraId="5452FF47" w14:textId="12A9C443" w:rsidR="0018191D" w:rsidRPr="005E0EBB" w:rsidRDefault="0018191D" w:rsidP="0018191D">
            <w:pPr>
              <w:shd w:val="clear" w:color="auto" w:fill="FFFFFF"/>
              <w:spacing w:after="0" w:line="240" w:lineRule="auto"/>
              <w:jc w:val="both"/>
              <w:rPr>
                <w:rFonts w:ascii="Times New Roman" w:eastAsia="Times New Roman" w:hAnsi="Times New Roman" w:cs="Times New Roman"/>
                <w:color w:val="000000" w:themeColor="text1"/>
                <w:sz w:val="24"/>
                <w:szCs w:val="24"/>
                <w:lang w:eastAsia="lt-LT"/>
              </w:rPr>
            </w:pPr>
            <w:r w:rsidRPr="005E0EBB">
              <w:rPr>
                <w:rFonts w:ascii="Times New Roman" w:eastAsia="Times New Roman" w:hAnsi="Times New Roman" w:cs="Times New Roman"/>
                <w:color w:val="000000" w:themeColor="text1"/>
                <w:sz w:val="24"/>
                <w:szCs w:val="24"/>
                <w:lang w:eastAsia="lt-LT"/>
              </w:rPr>
              <w:t xml:space="preserve">Žiežmarių mokyklos-darželio „Vaikystės dvaras“ </w:t>
            </w:r>
            <w:r w:rsidR="00DA1DAC" w:rsidRPr="005E0EBB">
              <w:rPr>
                <w:rFonts w:ascii="Times New Roman" w:eastAsia="Times New Roman" w:hAnsi="Times New Roman" w:cs="Times New Roman"/>
                <w:color w:val="000000" w:themeColor="text1"/>
                <w:sz w:val="24"/>
                <w:szCs w:val="24"/>
                <w:lang w:eastAsia="lt-LT"/>
              </w:rPr>
              <w:t xml:space="preserve">ir jo skyrių </w:t>
            </w:r>
            <w:r w:rsidRPr="005E0EBB">
              <w:rPr>
                <w:rFonts w:ascii="Times New Roman" w:eastAsia="Times New Roman" w:hAnsi="Times New Roman" w:cs="Times New Roman"/>
                <w:color w:val="000000" w:themeColor="text1"/>
                <w:sz w:val="24"/>
                <w:szCs w:val="24"/>
                <w:lang w:eastAsia="lt-LT"/>
              </w:rPr>
              <w:t xml:space="preserve">kompiuteriai prijungti prie </w:t>
            </w:r>
            <w:hyperlink r:id="rId19" w:history="1">
              <w:r w:rsidR="006430F7" w:rsidRPr="005E0EBB">
                <w:rPr>
                  <w:rFonts w:ascii="Times New Roman" w:eastAsia="Times New Roman" w:hAnsi="Times New Roman" w:cs="Times New Roman"/>
                  <w:color w:val="000000" w:themeColor="text1"/>
                  <w:sz w:val="24"/>
                  <w:szCs w:val="24"/>
                  <w:lang w:eastAsia="lt-LT"/>
                </w:rPr>
                <w:t>Telia</w:t>
              </w:r>
              <w:r w:rsidRPr="005E0EBB">
                <w:rPr>
                  <w:rFonts w:ascii="Times New Roman" w:eastAsia="Times New Roman" w:hAnsi="Times New Roman" w:cs="Times New Roman"/>
                  <w:color w:val="000000" w:themeColor="text1"/>
                  <w:sz w:val="24"/>
                  <w:szCs w:val="24"/>
                  <w:lang w:eastAsia="lt-LT"/>
                </w:rPr>
                <w:t xml:space="preserve"> </w:t>
              </w:r>
            </w:hyperlink>
            <w:r w:rsidRPr="005E0EBB">
              <w:rPr>
                <w:rFonts w:ascii="Times New Roman" w:eastAsia="Times New Roman" w:hAnsi="Times New Roman" w:cs="Times New Roman"/>
                <w:color w:val="000000" w:themeColor="text1"/>
                <w:sz w:val="24"/>
                <w:szCs w:val="24"/>
                <w:lang w:eastAsia="lt-LT"/>
              </w:rPr>
              <w:t>informacinių ir ryšių technologijų bendrovės, teikiančios integruotas telekomunikacijų, IT ir televizijos paslaugas. </w:t>
            </w:r>
            <w:r w:rsidR="004F3E03">
              <w:rPr>
                <w:rFonts w:ascii="Times New Roman" w:eastAsia="Times New Roman" w:hAnsi="Times New Roman" w:cs="Times New Roman"/>
                <w:color w:val="000000" w:themeColor="text1"/>
                <w:sz w:val="24"/>
                <w:szCs w:val="24"/>
                <w:lang w:eastAsia="lt-LT"/>
              </w:rPr>
              <w:t xml:space="preserve">2021 m. įstaiga </w:t>
            </w:r>
            <w:r w:rsidR="009967EA">
              <w:rPr>
                <w:rFonts w:ascii="Times New Roman" w:eastAsia="Times New Roman" w:hAnsi="Times New Roman" w:cs="Times New Roman"/>
                <w:color w:val="000000" w:themeColor="text1"/>
                <w:sz w:val="24"/>
                <w:szCs w:val="24"/>
                <w:lang w:eastAsia="lt-LT"/>
              </w:rPr>
              <w:t>prisijungė prie NŠA vykdomo projekto „</w:t>
            </w:r>
            <w:r w:rsidR="009967EA" w:rsidRPr="009967EA">
              <w:rPr>
                <w:rFonts w:ascii="Times New Roman" w:eastAsia="Times New Roman" w:hAnsi="Times New Roman" w:cs="Times New Roman"/>
                <w:color w:val="000000" w:themeColor="text1"/>
                <w:sz w:val="24"/>
                <w:szCs w:val="24"/>
                <w:lang w:eastAsia="lt-LT"/>
              </w:rPr>
              <w:t>Saugios elektroninės erdvės vaikams kūrimas</w:t>
            </w:r>
            <w:r w:rsidR="009967EA">
              <w:rPr>
                <w:rFonts w:ascii="Times New Roman" w:eastAsia="Times New Roman" w:hAnsi="Times New Roman" w:cs="Times New Roman"/>
                <w:color w:val="000000" w:themeColor="text1"/>
                <w:sz w:val="24"/>
                <w:szCs w:val="24"/>
                <w:lang w:eastAsia="lt-LT"/>
              </w:rPr>
              <w:t>“, kurio tikslas – s</w:t>
            </w:r>
            <w:r w:rsidR="009967EA" w:rsidRPr="009967EA">
              <w:rPr>
                <w:rFonts w:ascii="Times New Roman" w:eastAsia="Times New Roman" w:hAnsi="Times New Roman" w:cs="Times New Roman"/>
                <w:color w:val="000000" w:themeColor="text1"/>
                <w:sz w:val="24"/>
                <w:szCs w:val="24"/>
                <w:lang w:eastAsia="lt-LT"/>
              </w:rPr>
              <w:t xml:space="preserve">udaryti galimybes saugiai naudotis elektroninėmis paslaugomis bei elektroniniu (skaitmeniniu) ugdymo turiniu švietimo institucijose. </w:t>
            </w:r>
            <w:r w:rsidR="009967EA">
              <w:rPr>
                <w:rFonts w:ascii="Times New Roman" w:eastAsia="Times New Roman" w:hAnsi="Times New Roman" w:cs="Times New Roman"/>
                <w:color w:val="000000" w:themeColor="text1"/>
                <w:sz w:val="24"/>
                <w:szCs w:val="24"/>
                <w:lang w:eastAsia="lt-LT"/>
              </w:rPr>
              <w:t>Įstaigoje y</w:t>
            </w:r>
            <w:r w:rsidRPr="005E0EBB">
              <w:rPr>
                <w:rFonts w:ascii="Times New Roman" w:eastAsia="Times New Roman" w:hAnsi="Times New Roman" w:cs="Times New Roman"/>
                <w:color w:val="000000" w:themeColor="text1"/>
                <w:sz w:val="24"/>
                <w:szCs w:val="24"/>
                <w:lang w:eastAsia="lt-LT"/>
              </w:rPr>
              <w:t xml:space="preserve">ra </w:t>
            </w:r>
            <w:r w:rsidR="00C94C43" w:rsidRPr="005E0EBB">
              <w:rPr>
                <w:rFonts w:ascii="Times New Roman" w:eastAsia="Times New Roman" w:hAnsi="Times New Roman" w:cs="Times New Roman"/>
                <w:color w:val="000000" w:themeColor="text1"/>
                <w:sz w:val="24"/>
                <w:szCs w:val="24"/>
                <w:lang w:eastAsia="lt-LT"/>
              </w:rPr>
              <w:t>6</w:t>
            </w:r>
            <w:r w:rsidRPr="005E0EBB">
              <w:rPr>
                <w:rFonts w:ascii="Times New Roman" w:eastAsia="Times New Roman" w:hAnsi="Times New Roman" w:cs="Times New Roman"/>
                <w:color w:val="000000" w:themeColor="text1"/>
                <w:sz w:val="24"/>
                <w:szCs w:val="24"/>
                <w:lang w:eastAsia="lt-LT"/>
              </w:rPr>
              <w:t xml:space="preserve"> telefono abonentai</w:t>
            </w:r>
            <w:r w:rsidR="00FB775C">
              <w:rPr>
                <w:rFonts w:ascii="Times New Roman" w:eastAsia="Times New Roman" w:hAnsi="Times New Roman" w:cs="Times New Roman"/>
                <w:color w:val="000000" w:themeColor="text1"/>
                <w:sz w:val="24"/>
                <w:szCs w:val="24"/>
                <w:lang w:eastAsia="lt-LT"/>
              </w:rPr>
              <w:t>.</w:t>
            </w:r>
          </w:p>
          <w:p w14:paraId="0F18334B" w14:textId="77777777" w:rsidR="0018191D" w:rsidRPr="005E0EBB" w:rsidRDefault="0018191D" w:rsidP="0018191D">
            <w:pPr>
              <w:widowControl w:val="0"/>
              <w:autoSpaceDE w:val="0"/>
              <w:autoSpaceDN w:val="0"/>
              <w:adjustRightInd w:val="0"/>
              <w:spacing w:after="0" w:line="64" w:lineRule="exact"/>
              <w:jc w:val="both"/>
              <w:rPr>
                <w:rFonts w:ascii="Times New Roman" w:eastAsia="Times New Roman" w:hAnsi="Times New Roman" w:cs="Times New Roman"/>
                <w:color w:val="000000" w:themeColor="text1"/>
                <w:sz w:val="24"/>
                <w:szCs w:val="24"/>
                <w:lang w:eastAsia="lt-LT"/>
              </w:rPr>
            </w:pPr>
          </w:p>
          <w:p w14:paraId="2E747853" w14:textId="77777777" w:rsidR="0018191D" w:rsidRPr="005E0EBB" w:rsidRDefault="0018191D" w:rsidP="0018191D">
            <w:pPr>
              <w:widowControl w:val="0"/>
              <w:overflowPunct w:val="0"/>
              <w:autoSpaceDE w:val="0"/>
              <w:autoSpaceDN w:val="0"/>
              <w:adjustRightInd w:val="0"/>
              <w:spacing w:after="0" w:line="229" w:lineRule="auto"/>
              <w:jc w:val="both"/>
              <w:rPr>
                <w:rFonts w:ascii="Times New Roman" w:eastAsia="Times New Roman" w:hAnsi="Times New Roman" w:cs="Times New Roman"/>
                <w:b/>
                <w:bCs/>
                <w:color w:val="000000" w:themeColor="text1"/>
                <w:sz w:val="24"/>
                <w:szCs w:val="24"/>
                <w:lang w:eastAsia="lt-LT"/>
              </w:rPr>
            </w:pPr>
            <w:r w:rsidRPr="005E0EBB">
              <w:rPr>
                <w:rFonts w:ascii="Times New Roman" w:eastAsia="Times New Roman" w:hAnsi="Times New Roman" w:cs="Times New Roman"/>
                <w:color w:val="000000" w:themeColor="text1"/>
                <w:sz w:val="24"/>
                <w:szCs w:val="24"/>
                <w:lang w:eastAsia="lt-LT"/>
              </w:rPr>
              <w:t>Naudojamasi elektroninio pašto paslaugomis, mokinių ir mokytojų duomenų bazėmis, švietimo valdymo informacine sistema ŠVIS</w:t>
            </w:r>
            <w:r w:rsidR="006F67A7">
              <w:rPr>
                <w:rFonts w:ascii="Times New Roman" w:eastAsia="Times New Roman" w:hAnsi="Times New Roman" w:cs="Times New Roman"/>
                <w:color w:val="000000" w:themeColor="text1"/>
                <w:sz w:val="24"/>
                <w:szCs w:val="24"/>
                <w:lang w:eastAsia="lt-LT"/>
              </w:rPr>
              <w:t>, SPIS</w:t>
            </w:r>
            <w:r w:rsidR="00074B6B">
              <w:rPr>
                <w:rFonts w:ascii="Times New Roman" w:eastAsia="Times New Roman" w:hAnsi="Times New Roman" w:cs="Times New Roman"/>
                <w:color w:val="000000" w:themeColor="text1"/>
                <w:sz w:val="24"/>
                <w:szCs w:val="24"/>
                <w:lang w:eastAsia="lt-LT"/>
              </w:rPr>
              <w:t>,</w:t>
            </w:r>
            <w:r w:rsidR="006F67A7">
              <w:rPr>
                <w:rFonts w:ascii="Times New Roman" w:eastAsia="Times New Roman" w:hAnsi="Times New Roman" w:cs="Times New Roman"/>
                <w:color w:val="000000" w:themeColor="text1"/>
                <w:sz w:val="24"/>
                <w:szCs w:val="24"/>
                <w:lang w:eastAsia="lt-LT"/>
              </w:rPr>
              <w:t xml:space="preserve"> KELTAS,</w:t>
            </w:r>
            <w:r w:rsidR="00074B6B">
              <w:rPr>
                <w:rFonts w:ascii="Times New Roman" w:eastAsia="Times New Roman" w:hAnsi="Times New Roman" w:cs="Times New Roman"/>
                <w:color w:val="000000" w:themeColor="text1"/>
                <w:sz w:val="24"/>
                <w:szCs w:val="24"/>
                <w:lang w:eastAsia="lt-LT"/>
              </w:rPr>
              <w:t xml:space="preserve"> V</w:t>
            </w:r>
            <w:r w:rsidR="005F39BB">
              <w:rPr>
                <w:rFonts w:ascii="Times New Roman" w:eastAsia="Times New Roman" w:hAnsi="Times New Roman" w:cs="Times New Roman"/>
                <w:color w:val="000000" w:themeColor="text1"/>
                <w:sz w:val="24"/>
                <w:szCs w:val="24"/>
                <w:lang w:eastAsia="lt-LT"/>
              </w:rPr>
              <w:t>SAKIS</w:t>
            </w:r>
            <w:r w:rsidR="00074B6B">
              <w:rPr>
                <w:rFonts w:ascii="Times New Roman" w:eastAsia="Times New Roman" w:hAnsi="Times New Roman" w:cs="Times New Roman"/>
                <w:color w:val="000000" w:themeColor="text1"/>
                <w:sz w:val="24"/>
                <w:szCs w:val="24"/>
                <w:lang w:eastAsia="lt-LT"/>
              </w:rPr>
              <w:t xml:space="preserve">, </w:t>
            </w:r>
            <w:proofErr w:type="spellStart"/>
            <w:r w:rsidR="00074B6B">
              <w:rPr>
                <w:rFonts w:ascii="Times New Roman" w:eastAsia="Times New Roman" w:hAnsi="Times New Roman" w:cs="Times New Roman"/>
                <w:color w:val="000000" w:themeColor="text1"/>
                <w:sz w:val="24"/>
                <w:szCs w:val="24"/>
                <w:lang w:eastAsia="lt-LT"/>
              </w:rPr>
              <w:t>Tamo</w:t>
            </w:r>
            <w:proofErr w:type="spellEnd"/>
            <w:r w:rsidR="00074B6B">
              <w:rPr>
                <w:rFonts w:ascii="Times New Roman" w:eastAsia="Times New Roman" w:hAnsi="Times New Roman" w:cs="Times New Roman"/>
                <w:color w:val="000000" w:themeColor="text1"/>
                <w:sz w:val="24"/>
                <w:szCs w:val="24"/>
                <w:lang w:eastAsia="lt-LT"/>
              </w:rPr>
              <w:t xml:space="preserve">, Mūsų darželis, dokumentų </w:t>
            </w:r>
            <w:r w:rsidR="005F39BB">
              <w:rPr>
                <w:rFonts w:ascii="Times New Roman" w:eastAsia="Times New Roman" w:hAnsi="Times New Roman" w:cs="Times New Roman"/>
                <w:color w:val="000000" w:themeColor="text1"/>
                <w:sz w:val="24"/>
                <w:szCs w:val="24"/>
                <w:lang w:eastAsia="lt-LT"/>
              </w:rPr>
              <w:t>valdymo</w:t>
            </w:r>
            <w:r w:rsidR="00074B6B">
              <w:rPr>
                <w:rFonts w:ascii="Times New Roman" w:eastAsia="Times New Roman" w:hAnsi="Times New Roman" w:cs="Times New Roman"/>
                <w:color w:val="000000" w:themeColor="text1"/>
                <w:sz w:val="24"/>
                <w:szCs w:val="24"/>
                <w:lang w:eastAsia="lt-LT"/>
              </w:rPr>
              <w:t xml:space="preserve"> sistema Kontora.</w:t>
            </w:r>
            <w:r w:rsidRPr="005E0EBB">
              <w:rPr>
                <w:rFonts w:ascii="Times New Roman" w:eastAsia="Times New Roman" w:hAnsi="Times New Roman" w:cs="Times New Roman"/>
                <w:color w:val="000000" w:themeColor="text1"/>
                <w:sz w:val="24"/>
                <w:szCs w:val="24"/>
                <w:lang w:eastAsia="lt-LT"/>
              </w:rPr>
              <w:t xml:space="preserve"> Banko pavedimai, vietiniai ir tarpiniai mokėjimai bei kitos operacijos atliekamos naudojant bankų internetines sistemas. Mokiniams, jų tėvams (globėjams, rūpintojams) žinios apie mokyklos-darželio „Vaikystės dvaras“ veiklą skelbiamos interneto </w:t>
            </w:r>
            <w:r w:rsidR="00FD1DB7">
              <w:rPr>
                <w:rFonts w:ascii="Times New Roman" w:eastAsia="Times New Roman" w:hAnsi="Times New Roman" w:cs="Times New Roman"/>
                <w:color w:val="000000" w:themeColor="text1"/>
                <w:sz w:val="24"/>
                <w:szCs w:val="24"/>
                <w:lang w:eastAsia="lt-LT"/>
              </w:rPr>
              <w:t>svetainėje</w:t>
            </w:r>
            <w:r w:rsidR="007118FD">
              <w:rPr>
                <w:rFonts w:ascii="Times New Roman" w:eastAsia="Times New Roman" w:hAnsi="Times New Roman" w:cs="Times New Roman"/>
                <w:color w:val="000000" w:themeColor="text1"/>
                <w:sz w:val="24"/>
                <w:szCs w:val="24"/>
                <w:lang w:eastAsia="lt-LT"/>
              </w:rPr>
              <w:t xml:space="preserve"> </w:t>
            </w:r>
            <w:hyperlink r:id="rId20" w:history="1">
              <w:r w:rsidR="001307D3" w:rsidRPr="00750C3C">
                <w:rPr>
                  <w:rStyle w:val="Hipersaitas"/>
                  <w:rFonts w:ascii="Times New Roman" w:eastAsia="Times New Roman" w:hAnsi="Times New Roman" w:cs="Times New Roman"/>
                  <w:sz w:val="24"/>
                  <w:szCs w:val="24"/>
                  <w:lang w:eastAsia="lt-LT"/>
                </w:rPr>
                <w:t>www.vaikystesdvaras.lt</w:t>
              </w:r>
            </w:hyperlink>
            <w:r w:rsidR="001307D3">
              <w:rPr>
                <w:rFonts w:ascii="Times New Roman" w:eastAsia="Times New Roman" w:hAnsi="Times New Roman" w:cs="Times New Roman"/>
                <w:color w:val="000000" w:themeColor="text1"/>
                <w:sz w:val="24"/>
                <w:szCs w:val="24"/>
                <w:lang w:eastAsia="lt-LT"/>
              </w:rPr>
              <w:t xml:space="preserve">, </w:t>
            </w:r>
            <w:r w:rsidRPr="005E0EBB">
              <w:rPr>
                <w:rFonts w:ascii="Times New Roman" w:eastAsia="Times New Roman" w:hAnsi="Times New Roman" w:cs="Times New Roman"/>
                <w:color w:val="000000" w:themeColor="text1"/>
                <w:sz w:val="24"/>
                <w:szCs w:val="24"/>
                <w:lang w:eastAsia="lt-LT"/>
              </w:rPr>
              <w:t xml:space="preserve">vietos spaudoje, </w:t>
            </w:r>
            <w:r w:rsidR="009967EA">
              <w:rPr>
                <w:rFonts w:ascii="Times New Roman" w:eastAsia="Times New Roman" w:hAnsi="Times New Roman" w:cs="Times New Roman"/>
                <w:color w:val="000000" w:themeColor="text1"/>
                <w:sz w:val="24"/>
                <w:szCs w:val="24"/>
                <w:lang w:eastAsia="lt-LT"/>
              </w:rPr>
              <w:t>įstaigos viešoje F</w:t>
            </w:r>
            <w:r w:rsidR="00074B6B">
              <w:rPr>
                <w:rFonts w:ascii="Times New Roman" w:eastAsia="Times New Roman" w:hAnsi="Times New Roman" w:cs="Times New Roman"/>
                <w:color w:val="000000" w:themeColor="text1"/>
                <w:sz w:val="24"/>
                <w:szCs w:val="24"/>
                <w:lang w:eastAsia="lt-LT"/>
              </w:rPr>
              <w:t>B</w:t>
            </w:r>
            <w:r w:rsidR="009967EA">
              <w:rPr>
                <w:rFonts w:ascii="Times New Roman" w:eastAsia="Times New Roman" w:hAnsi="Times New Roman" w:cs="Times New Roman"/>
                <w:color w:val="000000" w:themeColor="text1"/>
                <w:sz w:val="24"/>
                <w:szCs w:val="24"/>
                <w:lang w:eastAsia="lt-LT"/>
              </w:rPr>
              <w:t xml:space="preserve"> paskyroje, </w:t>
            </w:r>
            <w:r w:rsidRPr="005E0EBB">
              <w:rPr>
                <w:rFonts w:ascii="Times New Roman" w:eastAsia="Times New Roman" w:hAnsi="Times New Roman" w:cs="Times New Roman"/>
                <w:color w:val="000000" w:themeColor="text1"/>
                <w:sz w:val="24"/>
                <w:szCs w:val="24"/>
                <w:lang w:eastAsia="lt-LT"/>
              </w:rPr>
              <w:t>respublikiniuose internetiniuose portaluose.</w:t>
            </w:r>
          </w:p>
        </w:tc>
      </w:tr>
      <w:tr w:rsidR="0018191D" w:rsidRPr="005E0EBB" w14:paraId="030ABE88" w14:textId="77777777" w:rsidTr="00FD1A55">
        <w:tc>
          <w:tcPr>
            <w:tcW w:w="9865" w:type="dxa"/>
            <w:shd w:val="clear" w:color="auto" w:fill="auto"/>
          </w:tcPr>
          <w:p w14:paraId="2DE47141" w14:textId="77777777" w:rsidR="0018191D" w:rsidRPr="005E0EBB" w:rsidRDefault="0018191D" w:rsidP="0018191D">
            <w:pPr>
              <w:widowControl w:val="0"/>
              <w:autoSpaceDE w:val="0"/>
              <w:autoSpaceDN w:val="0"/>
              <w:adjustRightInd w:val="0"/>
              <w:spacing w:after="0" w:line="240" w:lineRule="auto"/>
              <w:rPr>
                <w:rFonts w:ascii="Times New Roman" w:eastAsia="Times New Roman" w:hAnsi="Times New Roman" w:cs="Times New Roman"/>
                <w:b/>
                <w:color w:val="000000" w:themeColor="text1"/>
                <w:sz w:val="24"/>
                <w:szCs w:val="24"/>
                <w:lang w:eastAsia="lt-LT"/>
              </w:rPr>
            </w:pPr>
            <w:r w:rsidRPr="005E0EBB">
              <w:rPr>
                <w:rFonts w:ascii="Times New Roman" w:eastAsia="Times New Roman" w:hAnsi="Times New Roman" w:cs="Times New Roman"/>
                <w:b/>
                <w:color w:val="000000" w:themeColor="text1"/>
                <w:sz w:val="24"/>
                <w:szCs w:val="24"/>
                <w:lang w:eastAsia="lt-LT"/>
              </w:rPr>
              <w:t>Vidaus darbo kontrolės sistema.</w:t>
            </w:r>
          </w:p>
          <w:p w14:paraId="2FD99BD6" w14:textId="77777777" w:rsidR="0018191D" w:rsidRPr="005E0EBB" w:rsidRDefault="0018191D" w:rsidP="0018191D">
            <w:pPr>
              <w:widowControl w:val="0"/>
              <w:autoSpaceDE w:val="0"/>
              <w:autoSpaceDN w:val="0"/>
              <w:adjustRightInd w:val="0"/>
              <w:spacing w:after="0" w:line="58" w:lineRule="exact"/>
              <w:rPr>
                <w:rFonts w:ascii="Times New Roman" w:eastAsia="Times New Roman" w:hAnsi="Times New Roman" w:cs="Times New Roman"/>
                <w:color w:val="000000" w:themeColor="text1"/>
                <w:sz w:val="24"/>
                <w:szCs w:val="24"/>
                <w:lang w:eastAsia="lt-LT"/>
              </w:rPr>
            </w:pPr>
          </w:p>
          <w:p w14:paraId="4A3C36AF" w14:textId="77777777" w:rsidR="0018191D" w:rsidRPr="005E0EBB" w:rsidRDefault="0018191D" w:rsidP="006C153B">
            <w:pPr>
              <w:widowControl w:val="0"/>
              <w:overflowPunct w:val="0"/>
              <w:autoSpaceDE w:val="0"/>
              <w:autoSpaceDN w:val="0"/>
              <w:adjustRightInd w:val="0"/>
              <w:spacing w:after="0" w:line="233" w:lineRule="auto"/>
              <w:jc w:val="both"/>
              <w:rPr>
                <w:rFonts w:ascii="Times New Roman" w:eastAsia="Times New Roman" w:hAnsi="Times New Roman" w:cs="Times New Roman"/>
                <w:b/>
                <w:bCs/>
                <w:color w:val="000000" w:themeColor="text1"/>
                <w:sz w:val="24"/>
                <w:szCs w:val="24"/>
                <w:lang w:eastAsia="lt-LT"/>
              </w:rPr>
            </w:pPr>
            <w:r w:rsidRPr="005E0EBB">
              <w:rPr>
                <w:rFonts w:ascii="Times New Roman" w:eastAsia="Times New Roman" w:hAnsi="Times New Roman" w:cs="Times New Roman"/>
                <w:color w:val="000000" w:themeColor="text1"/>
                <w:sz w:val="24"/>
                <w:szCs w:val="24"/>
                <w:lang w:eastAsia="lt-LT"/>
              </w:rPr>
              <w:t xml:space="preserve">Darbuotojai dirba pagal direktoriaus patvirtintus pareigybių aprašymus, darbo tvarkos taisykles, Žiežmarių mokyklos-darželio „Vaikystės dvaras“ nuostatus bei darbo planus. Vidaus darbo kontrolė organizuojama pagal administracijos suskirstytas kuruojamas veiklos sritis – </w:t>
            </w:r>
            <w:r w:rsidR="00B364F6">
              <w:rPr>
                <w:rFonts w:ascii="Times New Roman" w:eastAsia="Times New Roman" w:hAnsi="Times New Roman" w:cs="Times New Roman"/>
                <w:color w:val="000000" w:themeColor="text1"/>
                <w:sz w:val="24"/>
                <w:szCs w:val="24"/>
                <w:lang w:eastAsia="lt-LT"/>
              </w:rPr>
              <w:t xml:space="preserve">direktoriaus </w:t>
            </w:r>
            <w:r w:rsidRPr="005E0EBB">
              <w:rPr>
                <w:rFonts w:ascii="Times New Roman" w:eastAsia="Times New Roman" w:hAnsi="Times New Roman" w:cs="Times New Roman"/>
                <w:color w:val="000000" w:themeColor="text1"/>
                <w:sz w:val="24"/>
                <w:szCs w:val="24"/>
                <w:lang w:eastAsia="lt-LT"/>
              </w:rPr>
              <w:t>pavaduotojos ugdymui</w:t>
            </w:r>
            <w:r w:rsidR="00B364F6">
              <w:rPr>
                <w:rFonts w:ascii="Times New Roman" w:eastAsia="Times New Roman" w:hAnsi="Times New Roman" w:cs="Times New Roman"/>
                <w:color w:val="000000" w:themeColor="text1"/>
                <w:sz w:val="24"/>
                <w:szCs w:val="24"/>
                <w:lang w:eastAsia="lt-LT"/>
              </w:rPr>
              <w:t xml:space="preserve">, </w:t>
            </w:r>
            <w:r w:rsidRPr="005E0EBB">
              <w:rPr>
                <w:rFonts w:ascii="Times New Roman" w:eastAsia="Times New Roman" w:hAnsi="Times New Roman" w:cs="Times New Roman"/>
                <w:color w:val="000000" w:themeColor="text1"/>
                <w:sz w:val="24"/>
                <w:szCs w:val="24"/>
                <w:lang w:eastAsia="lt-LT"/>
              </w:rPr>
              <w:t>direktoriaus pavaduotojo ūkio ir bendriesiems reikalams</w:t>
            </w:r>
            <w:r w:rsidR="003648C0" w:rsidRPr="00087660">
              <w:rPr>
                <w:rFonts w:ascii="Times New Roman" w:eastAsia="Times New Roman" w:hAnsi="Times New Roman" w:cs="Times New Roman"/>
                <w:sz w:val="24"/>
                <w:szCs w:val="24"/>
                <w:lang w:eastAsia="lt-LT"/>
              </w:rPr>
              <w:t>,</w:t>
            </w:r>
            <w:r w:rsidR="00767614" w:rsidRPr="00087660">
              <w:rPr>
                <w:rFonts w:ascii="Times New Roman" w:eastAsia="Times New Roman" w:hAnsi="Times New Roman" w:cs="Times New Roman"/>
                <w:sz w:val="24"/>
                <w:szCs w:val="24"/>
                <w:lang w:eastAsia="lt-LT"/>
              </w:rPr>
              <w:t xml:space="preserve"> skyriaus vedėj</w:t>
            </w:r>
            <w:r w:rsidR="00B364F6" w:rsidRPr="00087660">
              <w:rPr>
                <w:rFonts w:ascii="Times New Roman" w:eastAsia="Times New Roman" w:hAnsi="Times New Roman" w:cs="Times New Roman"/>
                <w:sz w:val="24"/>
                <w:szCs w:val="24"/>
                <w:lang w:eastAsia="lt-LT"/>
              </w:rPr>
              <w:t>o</w:t>
            </w:r>
            <w:r w:rsidRPr="00087660">
              <w:rPr>
                <w:rFonts w:ascii="Times New Roman" w:eastAsia="Times New Roman" w:hAnsi="Times New Roman" w:cs="Times New Roman"/>
                <w:sz w:val="24"/>
                <w:szCs w:val="24"/>
                <w:lang w:eastAsia="lt-LT"/>
              </w:rPr>
              <w:t xml:space="preserve">, </w:t>
            </w:r>
            <w:r w:rsidRPr="005E0EBB">
              <w:rPr>
                <w:rFonts w:ascii="Times New Roman" w:eastAsia="Times New Roman" w:hAnsi="Times New Roman" w:cs="Times New Roman"/>
                <w:color w:val="000000" w:themeColor="text1"/>
                <w:sz w:val="24"/>
                <w:szCs w:val="24"/>
                <w:lang w:eastAsia="lt-LT"/>
              </w:rPr>
              <w:t xml:space="preserve">jų darbo individualius planus ir vykdoma pagal metinį veiklos planą ir mėnesinius veiklos planus. Mokykloje-darželyje „Vaikystės dvaras“ vykdoma pedagoginės veiklos, finansinės būklės, ūkinės </w:t>
            </w:r>
            <w:r w:rsidRPr="005E0EBB">
              <w:rPr>
                <w:rFonts w:ascii="Times New Roman" w:eastAsia="Times New Roman" w:hAnsi="Times New Roman" w:cs="Times New Roman"/>
                <w:color w:val="000000" w:themeColor="text1"/>
                <w:sz w:val="24"/>
                <w:szCs w:val="24"/>
                <w:lang w:eastAsia="lt-LT"/>
              </w:rPr>
              <w:lastRenderedPageBreak/>
              <w:t xml:space="preserve">materialinės veiklos priežiūra, įstaigos veiklos kokybės įsivertinimas. Finansinę veiklą kontroliuoja mokyklos-darželio „Vaikystės dvaras“ direktorius. Vidaus darbo kontrolės rezultatai aptariami Mokyklos tarybos, </w:t>
            </w:r>
            <w:r w:rsidR="006C153B" w:rsidRPr="005E0EBB">
              <w:rPr>
                <w:rFonts w:ascii="Times New Roman" w:eastAsia="Times New Roman" w:hAnsi="Times New Roman" w:cs="Times New Roman"/>
                <w:color w:val="000000" w:themeColor="text1"/>
                <w:sz w:val="24"/>
                <w:szCs w:val="24"/>
                <w:lang w:eastAsia="lt-LT"/>
              </w:rPr>
              <w:t>Mokytojų</w:t>
            </w:r>
            <w:r w:rsidRPr="005E0EBB">
              <w:rPr>
                <w:rFonts w:ascii="Times New Roman" w:eastAsia="Times New Roman" w:hAnsi="Times New Roman" w:cs="Times New Roman"/>
                <w:color w:val="000000" w:themeColor="text1"/>
                <w:sz w:val="24"/>
                <w:szCs w:val="24"/>
                <w:lang w:eastAsia="lt-LT"/>
              </w:rPr>
              <w:t xml:space="preserve"> tarybos posėdžiuose, </w:t>
            </w:r>
            <w:r w:rsidR="00662048" w:rsidRPr="005E0EBB">
              <w:rPr>
                <w:rFonts w:ascii="Times New Roman" w:eastAsia="Times New Roman" w:hAnsi="Times New Roman" w:cs="Times New Roman"/>
                <w:color w:val="000000" w:themeColor="text1"/>
                <w:sz w:val="24"/>
                <w:szCs w:val="24"/>
                <w:lang w:eastAsia="lt-LT"/>
              </w:rPr>
              <w:t xml:space="preserve">administracijos </w:t>
            </w:r>
            <w:r w:rsidRPr="005E0EBB">
              <w:rPr>
                <w:rFonts w:ascii="Times New Roman" w:eastAsia="Times New Roman" w:hAnsi="Times New Roman" w:cs="Times New Roman"/>
                <w:color w:val="000000" w:themeColor="text1"/>
                <w:sz w:val="24"/>
                <w:szCs w:val="24"/>
                <w:lang w:eastAsia="lt-LT"/>
              </w:rPr>
              <w:t xml:space="preserve">pasitarimuose. Apibendrintą informaciją, išvadas ir pasiūlymus veiklai tobulinti pateikia direktoriaus pavaduotoja ugdymui </w:t>
            </w:r>
            <w:r w:rsidR="006C153B" w:rsidRPr="005E0EBB">
              <w:rPr>
                <w:rFonts w:ascii="Times New Roman" w:eastAsia="Times New Roman" w:hAnsi="Times New Roman" w:cs="Times New Roman"/>
                <w:color w:val="000000" w:themeColor="text1"/>
                <w:sz w:val="24"/>
                <w:szCs w:val="24"/>
                <w:lang w:eastAsia="lt-LT"/>
              </w:rPr>
              <w:t>M</w:t>
            </w:r>
            <w:r w:rsidRPr="005E0EBB">
              <w:rPr>
                <w:rFonts w:ascii="Times New Roman" w:eastAsia="Times New Roman" w:hAnsi="Times New Roman" w:cs="Times New Roman"/>
                <w:color w:val="000000" w:themeColor="text1"/>
                <w:sz w:val="24"/>
                <w:szCs w:val="24"/>
                <w:lang w:eastAsia="lt-LT"/>
              </w:rPr>
              <w:t>okytojų tarybos posėdyje prieš naujus mokslo metus.</w:t>
            </w:r>
          </w:p>
        </w:tc>
      </w:tr>
    </w:tbl>
    <w:p w14:paraId="4E3C0A8C" w14:textId="77777777" w:rsidR="0018191D" w:rsidRPr="0018191D" w:rsidRDefault="0018191D" w:rsidP="0018191D">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lt-LT"/>
        </w:rPr>
      </w:pPr>
    </w:p>
    <w:p w14:paraId="706D7DF7" w14:textId="77777777" w:rsidR="004709B0" w:rsidRPr="00C329E5" w:rsidRDefault="008504B8" w:rsidP="001307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lt-LT"/>
        </w:rPr>
      </w:pPr>
      <w:r w:rsidRPr="00C329E5">
        <w:rPr>
          <w:rFonts w:ascii="Times New Roman" w:eastAsia="Times New Roman" w:hAnsi="Times New Roman" w:cs="Times New Roman"/>
          <w:sz w:val="24"/>
          <w:szCs w:val="24"/>
          <w:lang w:eastAsia="lt-LT"/>
        </w:rPr>
        <w:t>Siekiant užtikrinti maksimalaus įsivertinimo proceso efektyvumo bei duomenimis grįstos vadybos taikymo įstaigoje, 202</w:t>
      </w:r>
      <w:r w:rsidR="00074B6B" w:rsidRPr="00C329E5">
        <w:rPr>
          <w:rFonts w:ascii="Times New Roman" w:eastAsia="Times New Roman" w:hAnsi="Times New Roman" w:cs="Times New Roman"/>
          <w:sz w:val="24"/>
          <w:szCs w:val="24"/>
          <w:lang w:eastAsia="lt-LT"/>
        </w:rPr>
        <w:t>3</w:t>
      </w:r>
      <w:r w:rsidRPr="00C329E5">
        <w:rPr>
          <w:rFonts w:ascii="Times New Roman" w:eastAsia="Times New Roman" w:hAnsi="Times New Roman" w:cs="Times New Roman"/>
          <w:sz w:val="24"/>
          <w:szCs w:val="24"/>
          <w:lang w:eastAsia="lt-LT"/>
        </w:rPr>
        <w:t xml:space="preserve"> mokslo metais </w:t>
      </w:r>
      <w:r w:rsidR="004709B0" w:rsidRPr="00C329E5">
        <w:rPr>
          <w:rFonts w:ascii="Times New Roman" w:eastAsia="Times New Roman" w:hAnsi="Times New Roman" w:cs="Times New Roman"/>
          <w:sz w:val="24"/>
          <w:szCs w:val="24"/>
          <w:lang w:eastAsia="lt-LT"/>
        </w:rPr>
        <w:t>atliktas platusis veiklos kokybės įsivertinimas ir gautos tokios išvados:</w:t>
      </w:r>
    </w:p>
    <w:tbl>
      <w:tblPr>
        <w:tblStyle w:val="Lentelstinklelis21"/>
        <w:tblW w:w="10060" w:type="dxa"/>
        <w:tblLook w:val="04A0" w:firstRow="1" w:lastRow="0" w:firstColumn="1" w:lastColumn="0" w:noHBand="0" w:noVBand="1"/>
      </w:tblPr>
      <w:tblGrid>
        <w:gridCol w:w="2995"/>
        <w:gridCol w:w="3010"/>
        <w:gridCol w:w="4055"/>
      </w:tblGrid>
      <w:tr w:rsidR="00C329E5" w:rsidRPr="00C329E5" w14:paraId="68B4C9B9" w14:textId="77777777" w:rsidTr="004709B0">
        <w:tc>
          <w:tcPr>
            <w:tcW w:w="2995" w:type="dxa"/>
          </w:tcPr>
          <w:p w14:paraId="33866D29" w14:textId="77777777" w:rsidR="004709B0" w:rsidRPr="00C329E5" w:rsidRDefault="004709B0" w:rsidP="004709B0">
            <w:pPr>
              <w:rPr>
                <w:rFonts w:ascii="Times New Roman" w:eastAsia="Calibri" w:hAnsi="Times New Roman" w:cs="Times New Roman"/>
                <w:b/>
                <w:bCs/>
                <w:sz w:val="24"/>
                <w:szCs w:val="24"/>
              </w:rPr>
            </w:pPr>
            <w:r w:rsidRPr="00C329E5">
              <w:rPr>
                <w:rFonts w:ascii="Times New Roman" w:eastAsia="Calibri" w:hAnsi="Times New Roman" w:cs="Times New Roman"/>
                <w:b/>
                <w:bCs/>
                <w:sz w:val="24"/>
                <w:szCs w:val="24"/>
              </w:rPr>
              <w:t>Tobulinti pasirinkti veiklos aspektai</w:t>
            </w:r>
          </w:p>
          <w:p w14:paraId="47167E42" w14:textId="77777777" w:rsidR="004709B0" w:rsidRPr="00C329E5" w:rsidRDefault="004709B0" w:rsidP="004709B0">
            <w:pPr>
              <w:rPr>
                <w:rFonts w:ascii="Times New Roman" w:eastAsia="Calibri" w:hAnsi="Times New Roman" w:cs="Times New Roman"/>
                <w:sz w:val="24"/>
                <w:szCs w:val="24"/>
                <w:lang w:eastAsia="lt-LT"/>
              </w:rPr>
            </w:pPr>
          </w:p>
        </w:tc>
        <w:tc>
          <w:tcPr>
            <w:tcW w:w="3010" w:type="dxa"/>
          </w:tcPr>
          <w:p w14:paraId="44F684F1" w14:textId="77777777" w:rsidR="004709B0" w:rsidRPr="00C329E5" w:rsidRDefault="004709B0" w:rsidP="004709B0">
            <w:pPr>
              <w:rPr>
                <w:rFonts w:ascii="Times New Roman" w:eastAsia="Calibri" w:hAnsi="Times New Roman" w:cs="Times New Roman"/>
                <w:sz w:val="24"/>
                <w:szCs w:val="24"/>
                <w:lang w:eastAsia="lt-LT"/>
              </w:rPr>
            </w:pPr>
            <w:r w:rsidRPr="00C329E5">
              <w:rPr>
                <w:rFonts w:ascii="Times New Roman" w:eastAsia="Calibri" w:hAnsi="Times New Roman" w:cs="Times New Roman"/>
                <w:b/>
                <w:bCs/>
                <w:sz w:val="24"/>
                <w:szCs w:val="24"/>
              </w:rPr>
              <w:t>Tobulinti pasirinkti veiklos aspekto raktinių žodžių specifinė sritis</w:t>
            </w:r>
          </w:p>
        </w:tc>
        <w:tc>
          <w:tcPr>
            <w:tcW w:w="4055" w:type="dxa"/>
          </w:tcPr>
          <w:p w14:paraId="4056D8A8" w14:textId="77777777" w:rsidR="004709B0" w:rsidRPr="00C329E5" w:rsidRDefault="004709B0" w:rsidP="004709B0">
            <w:pPr>
              <w:rPr>
                <w:rFonts w:ascii="Times New Roman" w:eastAsia="Calibri" w:hAnsi="Times New Roman" w:cs="Times New Roman"/>
                <w:b/>
                <w:bCs/>
                <w:sz w:val="24"/>
                <w:szCs w:val="24"/>
              </w:rPr>
            </w:pPr>
            <w:r w:rsidRPr="00C329E5">
              <w:rPr>
                <w:rFonts w:ascii="Times New Roman" w:eastAsia="Calibri" w:hAnsi="Times New Roman" w:cs="Times New Roman"/>
                <w:b/>
                <w:bCs/>
                <w:sz w:val="24"/>
                <w:szCs w:val="24"/>
              </w:rPr>
              <w:t>Laukiami rezultatai ir priemonės jiems įgyvendinti</w:t>
            </w:r>
          </w:p>
          <w:p w14:paraId="5EC28D54" w14:textId="77777777" w:rsidR="004709B0" w:rsidRPr="00C329E5" w:rsidRDefault="004709B0" w:rsidP="004709B0">
            <w:pPr>
              <w:rPr>
                <w:rFonts w:ascii="Times New Roman" w:eastAsia="Calibri" w:hAnsi="Times New Roman" w:cs="Times New Roman"/>
                <w:sz w:val="24"/>
                <w:szCs w:val="24"/>
                <w:lang w:eastAsia="lt-LT"/>
              </w:rPr>
            </w:pPr>
          </w:p>
        </w:tc>
      </w:tr>
      <w:tr w:rsidR="004709B0" w:rsidRPr="004709B0" w14:paraId="7DBF737B" w14:textId="77777777" w:rsidTr="004709B0">
        <w:tc>
          <w:tcPr>
            <w:tcW w:w="2995" w:type="dxa"/>
          </w:tcPr>
          <w:p w14:paraId="7AABA1DC" w14:textId="77777777" w:rsidR="004709B0" w:rsidRPr="004709B0" w:rsidRDefault="004709B0" w:rsidP="004709B0">
            <w:pPr>
              <w:rPr>
                <w:rFonts w:ascii="Times New Roman" w:eastAsia="Calibri" w:hAnsi="Times New Roman" w:cs="Times New Roman"/>
                <w:b/>
                <w:sz w:val="24"/>
                <w:szCs w:val="24"/>
              </w:rPr>
            </w:pPr>
            <w:r w:rsidRPr="004709B0">
              <w:rPr>
                <w:rFonts w:ascii="Times New Roman" w:eastAsia="Calibri" w:hAnsi="Times New Roman" w:cs="Times New Roman"/>
                <w:b/>
                <w:sz w:val="24"/>
                <w:szCs w:val="24"/>
              </w:rPr>
              <w:t>SRITIS</w:t>
            </w:r>
          </w:p>
          <w:p w14:paraId="256D6517" w14:textId="77777777" w:rsidR="004709B0" w:rsidRPr="004709B0" w:rsidRDefault="004709B0" w:rsidP="004709B0">
            <w:pPr>
              <w:rPr>
                <w:rFonts w:ascii="Times New Roman" w:eastAsia="Calibri" w:hAnsi="Times New Roman" w:cs="Times New Roman"/>
                <w:bCs/>
                <w:sz w:val="24"/>
                <w:szCs w:val="24"/>
              </w:rPr>
            </w:pPr>
            <w:r w:rsidRPr="004709B0">
              <w:rPr>
                <w:rFonts w:ascii="Times New Roman" w:eastAsia="Calibri" w:hAnsi="Times New Roman" w:cs="Times New Roman"/>
                <w:bCs/>
                <w:sz w:val="24"/>
                <w:szCs w:val="24"/>
              </w:rPr>
              <w:t>1. Rezultatai</w:t>
            </w:r>
          </w:p>
          <w:p w14:paraId="70CBFA0B" w14:textId="77777777" w:rsidR="004709B0" w:rsidRPr="004709B0" w:rsidRDefault="004709B0" w:rsidP="004709B0">
            <w:pPr>
              <w:rPr>
                <w:rFonts w:ascii="Times New Roman" w:eastAsia="Calibri" w:hAnsi="Times New Roman" w:cs="Times New Roman"/>
                <w:b/>
                <w:sz w:val="24"/>
                <w:szCs w:val="24"/>
              </w:rPr>
            </w:pPr>
            <w:r w:rsidRPr="004709B0">
              <w:rPr>
                <w:rFonts w:ascii="Times New Roman" w:eastAsia="Calibri" w:hAnsi="Times New Roman" w:cs="Times New Roman"/>
                <w:b/>
                <w:sz w:val="24"/>
                <w:szCs w:val="24"/>
              </w:rPr>
              <w:t>TEMA</w:t>
            </w:r>
          </w:p>
          <w:p w14:paraId="5C447E44" w14:textId="77777777" w:rsidR="004709B0" w:rsidRPr="004709B0" w:rsidRDefault="004709B0" w:rsidP="004709B0">
            <w:pPr>
              <w:numPr>
                <w:ilvl w:val="1"/>
                <w:numId w:val="25"/>
              </w:numPr>
              <w:rPr>
                <w:rFonts w:ascii="Times New Roman" w:eastAsia="Calibri" w:hAnsi="Times New Roman" w:cs="Times New Roman"/>
                <w:bCs/>
                <w:sz w:val="24"/>
                <w:szCs w:val="24"/>
              </w:rPr>
            </w:pPr>
            <w:r w:rsidRPr="004709B0">
              <w:rPr>
                <w:rFonts w:ascii="Times New Roman" w:eastAsia="Calibri" w:hAnsi="Times New Roman" w:cs="Times New Roman"/>
                <w:bCs/>
                <w:sz w:val="24"/>
                <w:szCs w:val="24"/>
              </w:rPr>
              <w:t>Asmenybės branda</w:t>
            </w:r>
          </w:p>
          <w:p w14:paraId="4AACE3B9" w14:textId="77777777" w:rsidR="004709B0" w:rsidRPr="004709B0" w:rsidRDefault="004709B0" w:rsidP="004709B0">
            <w:pPr>
              <w:rPr>
                <w:rFonts w:ascii="Times New Roman" w:eastAsia="Calibri" w:hAnsi="Times New Roman" w:cs="Times New Roman"/>
                <w:b/>
                <w:sz w:val="24"/>
                <w:szCs w:val="24"/>
              </w:rPr>
            </w:pPr>
            <w:r w:rsidRPr="004709B0">
              <w:rPr>
                <w:rFonts w:ascii="Times New Roman" w:eastAsia="Calibri" w:hAnsi="Times New Roman" w:cs="Times New Roman"/>
                <w:b/>
                <w:sz w:val="24"/>
                <w:szCs w:val="24"/>
              </w:rPr>
              <w:t>VEIKLOS RODIKLIS</w:t>
            </w:r>
          </w:p>
          <w:p w14:paraId="65A9150F" w14:textId="77777777" w:rsidR="004709B0" w:rsidRPr="004709B0" w:rsidRDefault="004709B0" w:rsidP="004709B0">
            <w:pPr>
              <w:numPr>
                <w:ilvl w:val="2"/>
                <w:numId w:val="25"/>
              </w:numPr>
              <w:rPr>
                <w:rFonts w:ascii="Times New Roman" w:eastAsia="Calibri" w:hAnsi="Times New Roman" w:cs="Times New Roman"/>
                <w:sz w:val="24"/>
                <w:szCs w:val="24"/>
              </w:rPr>
            </w:pPr>
            <w:r w:rsidRPr="004709B0">
              <w:rPr>
                <w:rFonts w:ascii="Times New Roman" w:eastAsia="Calibri" w:hAnsi="Times New Roman" w:cs="Times New Roman"/>
                <w:sz w:val="24"/>
                <w:szCs w:val="24"/>
              </w:rPr>
              <w:t>Asmenybės tapsmas</w:t>
            </w:r>
          </w:p>
          <w:p w14:paraId="2299CD06" w14:textId="77777777" w:rsidR="004709B0" w:rsidRPr="004709B0" w:rsidRDefault="004709B0" w:rsidP="004709B0">
            <w:pPr>
              <w:rPr>
                <w:rFonts w:ascii="Times New Roman" w:eastAsia="Calibri" w:hAnsi="Times New Roman" w:cs="Times New Roman"/>
                <w:sz w:val="24"/>
                <w:szCs w:val="24"/>
                <w:lang w:eastAsia="lt-LT"/>
              </w:rPr>
            </w:pPr>
          </w:p>
        </w:tc>
        <w:tc>
          <w:tcPr>
            <w:tcW w:w="3010" w:type="dxa"/>
          </w:tcPr>
          <w:p w14:paraId="015B1A3A" w14:textId="02E93B2A" w:rsidR="004709B0" w:rsidRPr="004709B0" w:rsidRDefault="004709B0" w:rsidP="001307D3">
            <w:pPr>
              <w:jc w:val="both"/>
              <w:rPr>
                <w:rFonts w:ascii="Times New Roman" w:eastAsia="Calibri" w:hAnsi="Times New Roman" w:cs="Times New Roman"/>
                <w:sz w:val="24"/>
                <w:szCs w:val="24"/>
                <w:lang w:val="en-US" w:eastAsia="lt-LT"/>
              </w:rPr>
            </w:pPr>
            <w:r w:rsidRPr="004709B0">
              <w:rPr>
                <w:rFonts w:ascii="Times New Roman" w:eastAsia="Calibri" w:hAnsi="Times New Roman" w:cs="Times New Roman"/>
                <w:sz w:val="24"/>
                <w:szCs w:val="24"/>
              </w:rPr>
              <w:t>Savivoka, savivertė, socialumas, gyvenimo planavimas</w:t>
            </w:r>
            <w:r w:rsidR="00CC24A5">
              <w:rPr>
                <w:rFonts w:ascii="Times New Roman" w:eastAsia="Calibri" w:hAnsi="Times New Roman" w:cs="Times New Roman"/>
                <w:sz w:val="24"/>
                <w:szCs w:val="24"/>
              </w:rPr>
              <w:t>.</w:t>
            </w:r>
          </w:p>
        </w:tc>
        <w:tc>
          <w:tcPr>
            <w:tcW w:w="4055" w:type="dxa"/>
          </w:tcPr>
          <w:p w14:paraId="1F09DBA5" w14:textId="77777777" w:rsidR="004709B0" w:rsidRPr="004709B0" w:rsidRDefault="004709B0" w:rsidP="001307D3">
            <w:pPr>
              <w:jc w:val="both"/>
              <w:rPr>
                <w:rFonts w:ascii="Times New Roman" w:eastAsia="Calibri" w:hAnsi="Times New Roman" w:cs="Times New Roman"/>
                <w:sz w:val="24"/>
                <w:szCs w:val="24"/>
                <w:lang w:eastAsia="lt-LT"/>
              </w:rPr>
            </w:pPr>
            <w:r w:rsidRPr="004709B0">
              <w:rPr>
                <w:rFonts w:ascii="Times New Roman" w:eastAsia="Calibri" w:hAnsi="Times New Roman" w:cs="Times New Roman"/>
                <w:sz w:val="24"/>
                <w:szCs w:val="24"/>
                <w:lang w:eastAsia="lt-LT"/>
              </w:rPr>
              <w:t>1.Mokiniai tobulindami bendrąsias kompetencijas gebės įvardinti savo stipriąsias sritis.</w:t>
            </w:r>
          </w:p>
          <w:p w14:paraId="583C01BD" w14:textId="77777777" w:rsidR="004709B0" w:rsidRPr="004709B0" w:rsidRDefault="004709B0" w:rsidP="001307D3">
            <w:pPr>
              <w:jc w:val="both"/>
              <w:rPr>
                <w:rFonts w:ascii="Times New Roman" w:eastAsia="Calibri" w:hAnsi="Times New Roman" w:cs="Times New Roman"/>
                <w:sz w:val="24"/>
                <w:szCs w:val="24"/>
                <w:lang w:eastAsia="lt-LT"/>
              </w:rPr>
            </w:pPr>
            <w:r w:rsidRPr="004709B0">
              <w:rPr>
                <w:rFonts w:ascii="Times New Roman" w:eastAsia="Calibri" w:hAnsi="Times New Roman" w:cs="Times New Roman"/>
                <w:sz w:val="24"/>
                <w:szCs w:val="24"/>
                <w:lang w:eastAsia="lt-LT"/>
              </w:rPr>
              <w:t>1.1. SEU ugdymas.</w:t>
            </w:r>
          </w:p>
          <w:p w14:paraId="111B88DE" w14:textId="6BF6F3BE" w:rsidR="004709B0" w:rsidRPr="004709B0" w:rsidRDefault="004709B0" w:rsidP="001307D3">
            <w:pPr>
              <w:jc w:val="both"/>
              <w:rPr>
                <w:rFonts w:ascii="Times New Roman" w:eastAsia="Calibri" w:hAnsi="Times New Roman" w:cs="Times New Roman"/>
                <w:sz w:val="24"/>
                <w:szCs w:val="24"/>
                <w:lang w:eastAsia="lt-LT"/>
              </w:rPr>
            </w:pPr>
            <w:r w:rsidRPr="004709B0">
              <w:rPr>
                <w:rFonts w:ascii="Times New Roman" w:eastAsia="Calibri" w:hAnsi="Times New Roman" w:cs="Times New Roman"/>
                <w:sz w:val="24"/>
                <w:szCs w:val="24"/>
                <w:lang w:eastAsia="lt-LT"/>
              </w:rPr>
              <w:t>1.2. Efektyviau naudojant inovatyvaus ugdymo(</w:t>
            </w:r>
            <w:proofErr w:type="spellStart"/>
            <w:r w:rsidRPr="004709B0">
              <w:rPr>
                <w:rFonts w:ascii="Times New Roman" w:eastAsia="Calibri" w:hAnsi="Times New Roman" w:cs="Times New Roman"/>
                <w:sz w:val="24"/>
                <w:szCs w:val="24"/>
                <w:lang w:eastAsia="lt-LT"/>
              </w:rPr>
              <w:t>si</w:t>
            </w:r>
            <w:proofErr w:type="spellEnd"/>
            <w:r w:rsidRPr="004709B0">
              <w:rPr>
                <w:rFonts w:ascii="Times New Roman" w:eastAsia="Calibri" w:hAnsi="Times New Roman" w:cs="Times New Roman"/>
                <w:sz w:val="24"/>
                <w:szCs w:val="24"/>
                <w:lang w:eastAsia="lt-LT"/>
              </w:rPr>
              <w:t>) priemones (išmaniosios</w:t>
            </w:r>
            <w:r w:rsidR="001307D3">
              <w:rPr>
                <w:rFonts w:ascii="Times New Roman" w:eastAsia="Calibri" w:hAnsi="Times New Roman" w:cs="Times New Roman"/>
                <w:sz w:val="24"/>
                <w:szCs w:val="24"/>
                <w:lang w:eastAsia="lt-LT"/>
              </w:rPr>
              <w:t xml:space="preserve"> lentos, planšetės, projektoriai</w:t>
            </w:r>
            <w:r w:rsidRPr="004709B0">
              <w:rPr>
                <w:rFonts w:ascii="Times New Roman" w:eastAsia="Calibri" w:hAnsi="Times New Roman" w:cs="Times New Roman"/>
                <w:sz w:val="24"/>
                <w:szCs w:val="24"/>
                <w:lang w:eastAsia="lt-LT"/>
              </w:rPr>
              <w:t xml:space="preserve">, išmanieji kubai) pagerės 2023 </w:t>
            </w:r>
            <w:r w:rsidR="00F61ECE">
              <w:rPr>
                <w:rFonts w:ascii="Times New Roman" w:eastAsia="Calibri" w:hAnsi="Times New Roman" w:cs="Times New Roman"/>
                <w:sz w:val="24"/>
                <w:szCs w:val="24"/>
                <w:lang w:eastAsia="lt-LT"/>
              </w:rPr>
              <w:t xml:space="preserve">m. </w:t>
            </w:r>
            <w:r w:rsidRPr="004709B0">
              <w:rPr>
                <w:rFonts w:ascii="Times New Roman" w:eastAsia="Calibri" w:hAnsi="Times New Roman" w:cs="Times New Roman"/>
                <w:sz w:val="24"/>
                <w:szCs w:val="24"/>
                <w:lang w:eastAsia="lt-LT"/>
              </w:rPr>
              <w:t>NMPP rezultatai.</w:t>
            </w:r>
          </w:p>
          <w:p w14:paraId="685E564E" w14:textId="37D5E141" w:rsidR="004709B0" w:rsidRPr="004709B0" w:rsidRDefault="00B463C0" w:rsidP="001307D3">
            <w:pPr>
              <w:jc w:val="both"/>
              <w:rPr>
                <w:rFonts w:ascii="Times New Roman" w:eastAsia="Calibri" w:hAnsi="Times New Roman" w:cs="Times New Roman"/>
                <w:sz w:val="24"/>
                <w:szCs w:val="24"/>
                <w:lang w:eastAsia="lt-LT"/>
              </w:rPr>
            </w:pPr>
            <w:r>
              <w:rPr>
                <w:rFonts w:ascii="Times New Roman" w:eastAsia="Calibri" w:hAnsi="Times New Roman" w:cs="Times New Roman"/>
                <w:noProof/>
                <w:sz w:val="24"/>
                <w:szCs w:val="24"/>
                <w:lang w:eastAsia="lt-LT"/>
              </w:rPr>
              <mc:AlternateContent>
                <mc:Choice Requires="wpi">
                  <w:drawing>
                    <wp:anchor distT="15118" distB="14758" distL="129418" distR="129058" simplePos="0" relativeHeight="251685888" behindDoc="0" locked="0" layoutInCell="1" allowOverlap="1" wp14:anchorId="2CCF433D" wp14:editId="6656C251">
                      <wp:simplePos x="0" y="0"/>
                      <wp:positionH relativeFrom="column">
                        <wp:posOffset>5025389</wp:posOffset>
                      </wp:positionH>
                      <wp:positionV relativeFrom="paragraph">
                        <wp:posOffset>100964</wp:posOffset>
                      </wp:positionV>
                      <wp:extent cx="0" cy="0"/>
                      <wp:effectExtent l="57150" t="57150" r="38100" b="38100"/>
                      <wp:wrapNone/>
                      <wp:docPr id="5" name="Rankraštį 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1">
                            <w14:nvContentPartPr>
                              <w14:cNvContentPartPr>
                                <a14:cpLocks xmlns:a14="http://schemas.microsoft.com/office/drawing/2010/main" noChangeAspect="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type w14:anchorId="38E43DD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ankraštį 3" o:spid="_x0000_s1026" type="#_x0000_t75" style="position:absolute;margin-left:395.7pt;margin-top:7.95pt;width:0;height:0;z-index:251685888;visibility:visible;mso-wrap-style:square;mso-width-percent:0;mso-height-percent:0;mso-wrap-distance-left:3.59494mm;mso-wrap-distance-top:.41994mm;mso-wrap-distance-right:3.58494mm;mso-wrap-distance-bottom:.40994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">
                      <v:imagedata r:id="rId22" o:title=""/>
                    </v:shape>
                  </w:pict>
                </mc:Fallback>
              </mc:AlternateContent>
            </w:r>
            <w:r w:rsidR="004709B0" w:rsidRPr="004709B0">
              <w:rPr>
                <w:rFonts w:ascii="Times New Roman" w:eastAsia="Calibri" w:hAnsi="Times New Roman" w:cs="Times New Roman"/>
                <w:sz w:val="24"/>
                <w:szCs w:val="24"/>
                <w:lang w:eastAsia="lt-LT"/>
              </w:rPr>
              <w:t>1.3. Vykdomas integralus (</w:t>
            </w:r>
            <w:proofErr w:type="spellStart"/>
            <w:r w:rsidR="004709B0" w:rsidRPr="004709B0">
              <w:rPr>
                <w:rFonts w:ascii="Times New Roman" w:eastAsia="Calibri" w:hAnsi="Times New Roman" w:cs="Times New Roman"/>
                <w:sz w:val="24"/>
                <w:szCs w:val="24"/>
                <w:lang w:eastAsia="lt-LT"/>
              </w:rPr>
              <w:t>tarpdalykinis</w:t>
            </w:r>
            <w:proofErr w:type="spellEnd"/>
            <w:r w:rsidR="004709B0" w:rsidRPr="004709B0">
              <w:rPr>
                <w:rFonts w:ascii="Times New Roman" w:eastAsia="Calibri" w:hAnsi="Times New Roman" w:cs="Times New Roman"/>
                <w:sz w:val="24"/>
                <w:szCs w:val="24"/>
                <w:lang w:eastAsia="lt-LT"/>
              </w:rPr>
              <w:t xml:space="preserve">) ikimokyklinio, priešmokyklinio, pradinio </w:t>
            </w:r>
            <w:r w:rsidR="004709B0" w:rsidRPr="00D926BC">
              <w:rPr>
                <w:rFonts w:ascii="Times New Roman" w:eastAsia="Calibri" w:hAnsi="Times New Roman" w:cs="Times New Roman"/>
                <w:sz w:val="24"/>
                <w:szCs w:val="24"/>
                <w:lang w:eastAsia="lt-LT"/>
              </w:rPr>
              <w:t>ugdymo</w:t>
            </w:r>
            <w:r w:rsidR="004709B0" w:rsidRPr="004709B0">
              <w:rPr>
                <w:rFonts w:ascii="Times New Roman" w:eastAsia="Calibri" w:hAnsi="Times New Roman" w:cs="Times New Roman"/>
                <w:sz w:val="24"/>
                <w:szCs w:val="24"/>
                <w:lang w:eastAsia="lt-LT"/>
              </w:rPr>
              <w:t xml:space="preserve"> amžiaus vaikų </w:t>
            </w:r>
            <w:r w:rsidR="00FB775C">
              <w:rPr>
                <w:rFonts w:ascii="Times New Roman" w:eastAsia="Calibri" w:hAnsi="Times New Roman" w:cs="Times New Roman"/>
                <w:sz w:val="24"/>
                <w:szCs w:val="24"/>
                <w:lang w:eastAsia="lt-LT"/>
              </w:rPr>
              <w:t>renginys</w:t>
            </w:r>
            <w:r w:rsidR="004709B0" w:rsidRPr="004709B0">
              <w:rPr>
                <w:rFonts w:ascii="Times New Roman" w:eastAsia="Calibri" w:hAnsi="Times New Roman" w:cs="Times New Roman"/>
                <w:sz w:val="24"/>
                <w:szCs w:val="24"/>
                <w:lang w:eastAsia="lt-LT"/>
              </w:rPr>
              <w:t xml:space="preserve"> „Myliu Lietuvą tėvynę“.</w:t>
            </w:r>
          </w:p>
          <w:p w14:paraId="0621EE3E" w14:textId="77777777" w:rsidR="004709B0" w:rsidRPr="004709B0" w:rsidRDefault="004709B0" w:rsidP="001307D3">
            <w:pPr>
              <w:jc w:val="both"/>
              <w:rPr>
                <w:rFonts w:ascii="Times New Roman" w:eastAsia="Calibri" w:hAnsi="Times New Roman" w:cs="Times New Roman"/>
                <w:sz w:val="24"/>
                <w:szCs w:val="24"/>
                <w:lang w:eastAsia="lt-LT"/>
              </w:rPr>
            </w:pPr>
            <w:r w:rsidRPr="004709B0">
              <w:rPr>
                <w:rFonts w:ascii="Times New Roman" w:eastAsia="Calibri" w:hAnsi="Times New Roman" w:cs="Times New Roman"/>
                <w:sz w:val="24"/>
                <w:szCs w:val="24"/>
                <w:lang w:eastAsia="lt-LT"/>
              </w:rPr>
              <w:t>1.4. Vykdomi projektai „Mokslo sriuba“, „Ir knyga mane augina“.</w:t>
            </w:r>
          </w:p>
          <w:p w14:paraId="5EBD7652" w14:textId="77777777" w:rsidR="004709B0" w:rsidRPr="004709B0" w:rsidRDefault="004709B0" w:rsidP="001307D3">
            <w:pPr>
              <w:jc w:val="both"/>
              <w:rPr>
                <w:rFonts w:ascii="Times New Roman" w:eastAsia="Calibri" w:hAnsi="Times New Roman" w:cs="Times New Roman"/>
                <w:sz w:val="24"/>
                <w:szCs w:val="24"/>
                <w:lang w:eastAsia="lt-LT"/>
              </w:rPr>
            </w:pPr>
            <w:r w:rsidRPr="004709B0">
              <w:rPr>
                <w:rFonts w:ascii="Times New Roman" w:eastAsia="Calibri" w:hAnsi="Times New Roman" w:cs="Times New Roman"/>
                <w:sz w:val="24"/>
                <w:szCs w:val="24"/>
                <w:lang w:eastAsia="lt-LT"/>
              </w:rPr>
              <w:t>1.5. Ugdymas karjerai.</w:t>
            </w:r>
          </w:p>
          <w:p w14:paraId="257111AA" w14:textId="77777777" w:rsidR="004709B0" w:rsidRPr="004709B0" w:rsidRDefault="004709B0" w:rsidP="001307D3">
            <w:pPr>
              <w:jc w:val="both"/>
              <w:rPr>
                <w:rFonts w:ascii="Times New Roman" w:eastAsia="Calibri" w:hAnsi="Times New Roman" w:cs="Times New Roman"/>
                <w:sz w:val="24"/>
                <w:szCs w:val="24"/>
                <w:lang w:eastAsia="lt-LT"/>
              </w:rPr>
            </w:pPr>
            <w:r w:rsidRPr="004709B0">
              <w:rPr>
                <w:rFonts w:ascii="Times New Roman" w:eastAsia="Calibri" w:hAnsi="Times New Roman" w:cs="Times New Roman"/>
                <w:sz w:val="24"/>
                <w:szCs w:val="24"/>
                <w:lang w:eastAsia="lt-LT"/>
              </w:rPr>
              <w:t>1.6. Neformalusis ugdymas.</w:t>
            </w:r>
          </w:p>
        </w:tc>
      </w:tr>
    </w:tbl>
    <w:p w14:paraId="34BE35E3" w14:textId="77777777" w:rsidR="008504B8" w:rsidRPr="00AD2ABF" w:rsidRDefault="008504B8" w:rsidP="008504B8">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lt-LT"/>
        </w:rPr>
      </w:pPr>
    </w:p>
    <w:p w14:paraId="00261737" w14:textId="77777777" w:rsidR="004709B0" w:rsidRPr="004709B0" w:rsidRDefault="004709B0" w:rsidP="004709B0">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lt-LT"/>
        </w:rPr>
      </w:pPr>
      <w:r w:rsidRPr="00A61FF4">
        <w:rPr>
          <w:rFonts w:ascii="Times New Roman" w:eastAsia="Times New Roman" w:hAnsi="Times New Roman" w:cs="Times New Roman"/>
          <w:sz w:val="24"/>
          <w:szCs w:val="24"/>
          <w:lang w:eastAsia="lt-LT"/>
        </w:rPr>
        <w:t>202</w:t>
      </w:r>
      <w:r w:rsidR="00074B6B" w:rsidRPr="00A61FF4">
        <w:rPr>
          <w:rFonts w:ascii="Times New Roman" w:eastAsia="Times New Roman" w:hAnsi="Times New Roman" w:cs="Times New Roman"/>
          <w:sz w:val="24"/>
          <w:szCs w:val="24"/>
          <w:lang w:eastAsia="lt-LT"/>
        </w:rPr>
        <w:t>3</w:t>
      </w:r>
      <w:r w:rsidRPr="00A61FF4">
        <w:rPr>
          <w:rFonts w:ascii="Times New Roman" w:eastAsia="Times New Roman" w:hAnsi="Times New Roman" w:cs="Times New Roman"/>
          <w:sz w:val="24"/>
          <w:szCs w:val="24"/>
          <w:lang w:eastAsia="lt-LT"/>
        </w:rPr>
        <w:t xml:space="preserve"> mokslo metais atliktas visuminis veiklos kokybės įsivertinimas </w:t>
      </w:r>
      <w:r w:rsidR="006F6E9D" w:rsidRPr="00A61FF4">
        <w:rPr>
          <w:rFonts w:ascii="Times New Roman" w:eastAsia="Times New Roman" w:hAnsi="Times New Roman" w:cs="Times New Roman"/>
          <w:sz w:val="24"/>
          <w:szCs w:val="24"/>
          <w:lang w:eastAsia="lt-LT"/>
        </w:rPr>
        <w:t xml:space="preserve">ikimokykliniame ir </w:t>
      </w:r>
      <w:r w:rsidR="00B8436F" w:rsidRPr="00A61FF4">
        <w:rPr>
          <w:rFonts w:ascii="Times New Roman" w:eastAsia="Times New Roman" w:hAnsi="Times New Roman" w:cs="Times New Roman"/>
          <w:sz w:val="24"/>
          <w:szCs w:val="24"/>
          <w:lang w:eastAsia="lt-LT"/>
        </w:rPr>
        <w:t>priešmokykliniame</w:t>
      </w:r>
      <w:r w:rsidR="006F6E9D" w:rsidRPr="00A61FF4">
        <w:rPr>
          <w:rFonts w:ascii="Times New Roman" w:eastAsia="Times New Roman" w:hAnsi="Times New Roman" w:cs="Times New Roman"/>
          <w:sz w:val="24"/>
          <w:szCs w:val="24"/>
          <w:lang w:eastAsia="lt-LT"/>
        </w:rPr>
        <w:t xml:space="preserve"> </w:t>
      </w:r>
      <w:r w:rsidR="00B8436F" w:rsidRPr="00A61FF4">
        <w:rPr>
          <w:rFonts w:ascii="Times New Roman" w:eastAsia="Times New Roman" w:hAnsi="Times New Roman" w:cs="Times New Roman"/>
          <w:sz w:val="24"/>
          <w:szCs w:val="24"/>
          <w:lang w:eastAsia="lt-LT"/>
        </w:rPr>
        <w:t xml:space="preserve">ugdyme </w:t>
      </w:r>
      <w:r w:rsidRPr="004709B0">
        <w:rPr>
          <w:rFonts w:ascii="Times New Roman" w:eastAsia="Times New Roman" w:hAnsi="Times New Roman" w:cs="Times New Roman"/>
          <w:color w:val="000000"/>
          <w:sz w:val="24"/>
          <w:szCs w:val="24"/>
          <w:lang w:eastAsia="lt-LT"/>
        </w:rPr>
        <w:t xml:space="preserve">ir gautos tokios išvados: </w:t>
      </w:r>
    </w:p>
    <w:tbl>
      <w:tblPr>
        <w:tblStyle w:val="Lentelstinklelis21"/>
        <w:tblW w:w="10060" w:type="dxa"/>
        <w:tblLook w:val="04A0" w:firstRow="1" w:lastRow="0" w:firstColumn="1" w:lastColumn="0" w:noHBand="0" w:noVBand="1"/>
      </w:tblPr>
      <w:tblGrid>
        <w:gridCol w:w="2995"/>
        <w:gridCol w:w="3010"/>
        <w:gridCol w:w="4055"/>
      </w:tblGrid>
      <w:tr w:rsidR="004709B0" w:rsidRPr="004709B0" w14:paraId="20FC8D1D" w14:textId="77777777" w:rsidTr="004709B0">
        <w:tc>
          <w:tcPr>
            <w:tcW w:w="2995" w:type="dxa"/>
          </w:tcPr>
          <w:p w14:paraId="505552F9" w14:textId="77777777" w:rsidR="004709B0" w:rsidRPr="004709B0" w:rsidRDefault="004709B0" w:rsidP="004709B0">
            <w:pPr>
              <w:rPr>
                <w:rFonts w:ascii="Times New Roman" w:eastAsia="Calibri" w:hAnsi="Times New Roman" w:cs="Times New Roman"/>
                <w:b/>
                <w:bCs/>
                <w:sz w:val="24"/>
                <w:szCs w:val="24"/>
              </w:rPr>
            </w:pPr>
            <w:r w:rsidRPr="004709B0">
              <w:rPr>
                <w:rFonts w:ascii="Times New Roman" w:eastAsia="Calibri" w:hAnsi="Times New Roman" w:cs="Times New Roman"/>
                <w:b/>
                <w:bCs/>
                <w:sz w:val="24"/>
                <w:szCs w:val="24"/>
              </w:rPr>
              <w:t>Tobulinti pasirinkti veiklos aspektai</w:t>
            </w:r>
          </w:p>
          <w:p w14:paraId="745D0AEC" w14:textId="77777777" w:rsidR="004709B0" w:rsidRPr="004709B0" w:rsidRDefault="004709B0" w:rsidP="004709B0">
            <w:pPr>
              <w:rPr>
                <w:rFonts w:ascii="Times New Roman" w:eastAsia="Calibri" w:hAnsi="Times New Roman" w:cs="Times New Roman"/>
                <w:sz w:val="24"/>
                <w:szCs w:val="24"/>
                <w:lang w:eastAsia="lt-LT"/>
              </w:rPr>
            </w:pPr>
          </w:p>
        </w:tc>
        <w:tc>
          <w:tcPr>
            <w:tcW w:w="3010" w:type="dxa"/>
          </w:tcPr>
          <w:p w14:paraId="3079009D" w14:textId="77777777" w:rsidR="004709B0" w:rsidRPr="004709B0" w:rsidRDefault="004709B0" w:rsidP="004709B0">
            <w:pPr>
              <w:rPr>
                <w:rFonts w:ascii="Times New Roman" w:eastAsia="Calibri" w:hAnsi="Times New Roman" w:cs="Times New Roman"/>
                <w:sz w:val="24"/>
                <w:szCs w:val="24"/>
                <w:lang w:eastAsia="lt-LT"/>
              </w:rPr>
            </w:pPr>
            <w:r w:rsidRPr="004709B0">
              <w:rPr>
                <w:rFonts w:ascii="Times New Roman" w:eastAsia="Calibri" w:hAnsi="Times New Roman" w:cs="Times New Roman"/>
                <w:b/>
                <w:bCs/>
                <w:sz w:val="24"/>
                <w:szCs w:val="24"/>
              </w:rPr>
              <w:t>Tobulinti pasirinkti veiklos aspekto raktinių žodžių specifinė sritis</w:t>
            </w:r>
          </w:p>
        </w:tc>
        <w:tc>
          <w:tcPr>
            <w:tcW w:w="4055" w:type="dxa"/>
          </w:tcPr>
          <w:p w14:paraId="2D194AB2" w14:textId="77777777" w:rsidR="004709B0" w:rsidRPr="004709B0" w:rsidRDefault="004709B0" w:rsidP="004709B0">
            <w:pPr>
              <w:rPr>
                <w:rFonts w:ascii="Times New Roman" w:eastAsia="Calibri" w:hAnsi="Times New Roman" w:cs="Times New Roman"/>
                <w:b/>
                <w:bCs/>
                <w:sz w:val="24"/>
                <w:szCs w:val="24"/>
              </w:rPr>
            </w:pPr>
            <w:r w:rsidRPr="004709B0">
              <w:rPr>
                <w:rFonts w:ascii="Times New Roman" w:eastAsia="Calibri" w:hAnsi="Times New Roman" w:cs="Times New Roman"/>
                <w:b/>
                <w:bCs/>
                <w:sz w:val="24"/>
                <w:szCs w:val="24"/>
              </w:rPr>
              <w:t>Laukiami rezultatai ir priemonės jiems įgyvendinti</w:t>
            </w:r>
          </w:p>
          <w:p w14:paraId="3E536954" w14:textId="77777777" w:rsidR="004709B0" w:rsidRPr="004709B0" w:rsidRDefault="004709B0" w:rsidP="004709B0">
            <w:pPr>
              <w:rPr>
                <w:rFonts w:ascii="Times New Roman" w:eastAsia="Calibri" w:hAnsi="Times New Roman" w:cs="Times New Roman"/>
                <w:sz w:val="24"/>
                <w:szCs w:val="24"/>
                <w:lang w:eastAsia="lt-LT"/>
              </w:rPr>
            </w:pPr>
          </w:p>
        </w:tc>
      </w:tr>
      <w:tr w:rsidR="004709B0" w:rsidRPr="004709B0" w14:paraId="08F9BAF4" w14:textId="77777777" w:rsidTr="004709B0">
        <w:tc>
          <w:tcPr>
            <w:tcW w:w="2995" w:type="dxa"/>
          </w:tcPr>
          <w:p w14:paraId="13BE63F6" w14:textId="77777777" w:rsidR="004709B0" w:rsidRPr="004709B0" w:rsidRDefault="004709B0" w:rsidP="004709B0">
            <w:pPr>
              <w:rPr>
                <w:rFonts w:ascii="Times New Roman" w:eastAsia="Calibri" w:hAnsi="Times New Roman" w:cs="Times New Roman"/>
                <w:bCs/>
                <w:sz w:val="24"/>
                <w:szCs w:val="24"/>
              </w:rPr>
            </w:pPr>
            <w:r w:rsidRPr="004709B0">
              <w:rPr>
                <w:rFonts w:ascii="Times New Roman" w:eastAsia="Calibri" w:hAnsi="Times New Roman" w:cs="Times New Roman"/>
                <w:bCs/>
                <w:sz w:val="24"/>
                <w:szCs w:val="24"/>
              </w:rPr>
              <w:t>Šeimos kultūros pažinimas</w:t>
            </w:r>
          </w:p>
          <w:p w14:paraId="0A0D805B" w14:textId="77777777" w:rsidR="004709B0" w:rsidRPr="004709B0" w:rsidRDefault="004709B0" w:rsidP="004709B0">
            <w:pPr>
              <w:rPr>
                <w:rFonts w:ascii="Times New Roman" w:eastAsia="Calibri" w:hAnsi="Times New Roman" w:cs="Times New Roman"/>
                <w:color w:val="FF0000"/>
                <w:sz w:val="24"/>
                <w:szCs w:val="24"/>
                <w:lang w:eastAsia="lt-LT"/>
              </w:rPr>
            </w:pPr>
          </w:p>
        </w:tc>
        <w:tc>
          <w:tcPr>
            <w:tcW w:w="3010" w:type="dxa"/>
          </w:tcPr>
          <w:p w14:paraId="4301C813" w14:textId="3FE208F3" w:rsidR="004709B0" w:rsidRPr="004709B0" w:rsidRDefault="00B60F2B" w:rsidP="004709B0">
            <w:pPr>
              <w:rPr>
                <w:rFonts w:ascii="Times New Roman" w:eastAsia="Calibri" w:hAnsi="Times New Roman" w:cs="Times New Roman"/>
                <w:color w:val="FF0000"/>
                <w:sz w:val="24"/>
                <w:szCs w:val="24"/>
                <w:lang w:val="en-US" w:eastAsia="lt-LT"/>
              </w:rPr>
            </w:pPr>
            <w:proofErr w:type="spellStart"/>
            <w:r w:rsidRPr="00573952">
              <w:rPr>
                <w:rFonts w:ascii="Times New Roman" w:eastAsia="Calibri" w:hAnsi="Times New Roman" w:cs="Times New Roman"/>
                <w:sz w:val="24"/>
                <w:szCs w:val="24"/>
                <w:lang w:val="en-US" w:eastAsia="lt-LT"/>
              </w:rPr>
              <w:t>Į</w:t>
            </w:r>
            <w:r w:rsidR="00747C3E" w:rsidRPr="00573952">
              <w:rPr>
                <w:rFonts w:ascii="Times New Roman" w:eastAsia="Calibri" w:hAnsi="Times New Roman" w:cs="Times New Roman"/>
                <w:sz w:val="24"/>
                <w:szCs w:val="24"/>
                <w:lang w:val="en-US" w:eastAsia="lt-LT"/>
              </w:rPr>
              <w:t>sitraukim</w:t>
            </w:r>
            <w:r>
              <w:rPr>
                <w:rFonts w:ascii="Times New Roman" w:eastAsia="Calibri" w:hAnsi="Times New Roman" w:cs="Times New Roman"/>
                <w:sz w:val="24"/>
                <w:szCs w:val="24"/>
                <w:lang w:val="en-US" w:eastAsia="lt-LT"/>
              </w:rPr>
              <w:t>as</w:t>
            </w:r>
            <w:proofErr w:type="spellEnd"/>
            <w:r>
              <w:rPr>
                <w:rFonts w:ascii="Times New Roman" w:eastAsia="Calibri" w:hAnsi="Times New Roman" w:cs="Times New Roman"/>
                <w:sz w:val="24"/>
                <w:szCs w:val="24"/>
                <w:lang w:val="en-US" w:eastAsia="lt-LT"/>
              </w:rPr>
              <w:t xml:space="preserve">, </w:t>
            </w:r>
            <w:proofErr w:type="spellStart"/>
            <w:r>
              <w:rPr>
                <w:rFonts w:ascii="Times New Roman" w:eastAsia="Calibri" w:hAnsi="Times New Roman" w:cs="Times New Roman"/>
                <w:sz w:val="24"/>
                <w:szCs w:val="24"/>
                <w:lang w:val="en-US" w:eastAsia="lt-LT"/>
              </w:rPr>
              <w:t>aktyvumas</w:t>
            </w:r>
            <w:proofErr w:type="spellEnd"/>
            <w:r>
              <w:rPr>
                <w:rFonts w:ascii="Times New Roman" w:eastAsia="Calibri" w:hAnsi="Times New Roman" w:cs="Times New Roman"/>
                <w:sz w:val="24"/>
                <w:szCs w:val="24"/>
                <w:lang w:val="en-US" w:eastAsia="lt-LT"/>
              </w:rPr>
              <w:t>,</w:t>
            </w:r>
            <w:r w:rsidR="00573952">
              <w:rPr>
                <w:rFonts w:ascii="Times New Roman" w:eastAsia="Calibri" w:hAnsi="Times New Roman" w:cs="Times New Roman"/>
                <w:sz w:val="24"/>
                <w:szCs w:val="24"/>
                <w:lang w:val="en-US" w:eastAsia="lt-LT"/>
              </w:rPr>
              <w:t xml:space="preserve"> </w:t>
            </w:r>
            <w:proofErr w:type="spellStart"/>
            <w:r w:rsidR="00573952">
              <w:rPr>
                <w:rFonts w:ascii="Times New Roman" w:eastAsia="Calibri" w:hAnsi="Times New Roman" w:cs="Times New Roman"/>
                <w:sz w:val="24"/>
                <w:szCs w:val="24"/>
                <w:lang w:val="en-US" w:eastAsia="lt-LT"/>
              </w:rPr>
              <w:t>skatinimas</w:t>
            </w:r>
            <w:proofErr w:type="spellEnd"/>
            <w:r>
              <w:rPr>
                <w:rFonts w:ascii="Times New Roman" w:eastAsia="Calibri" w:hAnsi="Times New Roman" w:cs="Times New Roman"/>
                <w:sz w:val="24"/>
                <w:szCs w:val="24"/>
                <w:lang w:val="en-US" w:eastAsia="lt-LT"/>
              </w:rPr>
              <w:t xml:space="preserve">, </w:t>
            </w:r>
            <w:proofErr w:type="spellStart"/>
            <w:r>
              <w:rPr>
                <w:rFonts w:ascii="Times New Roman" w:eastAsia="Calibri" w:hAnsi="Times New Roman" w:cs="Times New Roman"/>
                <w:sz w:val="24"/>
                <w:szCs w:val="24"/>
                <w:lang w:val="en-US" w:eastAsia="lt-LT"/>
              </w:rPr>
              <w:t>domėjimasis</w:t>
            </w:r>
            <w:proofErr w:type="spellEnd"/>
            <w:r w:rsidR="00CC24A5">
              <w:rPr>
                <w:rFonts w:ascii="Times New Roman" w:eastAsia="Calibri" w:hAnsi="Times New Roman" w:cs="Times New Roman"/>
                <w:sz w:val="24"/>
                <w:szCs w:val="24"/>
                <w:lang w:val="en-US" w:eastAsia="lt-LT"/>
              </w:rPr>
              <w:t xml:space="preserve">, </w:t>
            </w:r>
            <w:proofErr w:type="spellStart"/>
            <w:r w:rsidR="00CC24A5">
              <w:rPr>
                <w:rFonts w:ascii="Times New Roman" w:eastAsia="Calibri" w:hAnsi="Times New Roman" w:cs="Times New Roman"/>
                <w:sz w:val="24"/>
                <w:szCs w:val="24"/>
                <w:lang w:val="en-US" w:eastAsia="lt-LT"/>
              </w:rPr>
              <w:t>bendradarbiavimas</w:t>
            </w:r>
            <w:proofErr w:type="spellEnd"/>
            <w:r w:rsidR="00CC24A5">
              <w:rPr>
                <w:rFonts w:ascii="Times New Roman" w:eastAsia="Calibri" w:hAnsi="Times New Roman" w:cs="Times New Roman"/>
                <w:sz w:val="24"/>
                <w:szCs w:val="24"/>
                <w:lang w:val="en-US" w:eastAsia="lt-LT"/>
              </w:rPr>
              <w:t>.</w:t>
            </w:r>
          </w:p>
        </w:tc>
        <w:tc>
          <w:tcPr>
            <w:tcW w:w="4055" w:type="dxa"/>
          </w:tcPr>
          <w:p w14:paraId="36655067" w14:textId="77777777" w:rsidR="004709B0" w:rsidRPr="004709B0" w:rsidRDefault="004709B0" w:rsidP="001307D3">
            <w:pPr>
              <w:jc w:val="both"/>
              <w:rPr>
                <w:rFonts w:ascii="Times New Roman" w:eastAsia="Calibri" w:hAnsi="Times New Roman" w:cs="Times New Roman"/>
                <w:sz w:val="24"/>
                <w:szCs w:val="24"/>
              </w:rPr>
            </w:pPr>
            <w:r w:rsidRPr="004709B0">
              <w:rPr>
                <w:rFonts w:ascii="Times New Roman" w:eastAsia="Calibri" w:hAnsi="Times New Roman" w:cs="Times New Roman"/>
                <w:sz w:val="24"/>
                <w:szCs w:val="24"/>
              </w:rPr>
              <w:t>1. Siekia</w:t>
            </w:r>
            <w:r w:rsidR="00767614">
              <w:rPr>
                <w:rFonts w:ascii="Times New Roman" w:eastAsia="Calibri" w:hAnsi="Times New Roman" w:cs="Times New Roman"/>
                <w:sz w:val="24"/>
                <w:szCs w:val="24"/>
              </w:rPr>
              <w:t>nt aukštesnės ugdymo</w:t>
            </w:r>
            <w:r w:rsidRPr="004709B0">
              <w:rPr>
                <w:rFonts w:ascii="Times New Roman" w:eastAsia="Calibri" w:hAnsi="Times New Roman" w:cs="Times New Roman"/>
                <w:sz w:val="24"/>
                <w:szCs w:val="24"/>
              </w:rPr>
              <w:t>(</w:t>
            </w:r>
            <w:proofErr w:type="spellStart"/>
            <w:r w:rsidRPr="004709B0">
              <w:rPr>
                <w:rFonts w:ascii="Times New Roman" w:eastAsia="Calibri" w:hAnsi="Times New Roman" w:cs="Times New Roman"/>
                <w:sz w:val="24"/>
                <w:szCs w:val="24"/>
              </w:rPr>
              <w:t>si</w:t>
            </w:r>
            <w:proofErr w:type="spellEnd"/>
            <w:r w:rsidRPr="004709B0">
              <w:rPr>
                <w:rFonts w:ascii="Times New Roman" w:eastAsia="Calibri" w:hAnsi="Times New Roman" w:cs="Times New Roman"/>
                <w:sz w:val="24"/>
                <w:szCs w:val="24"/>
              </w:rPr>
              <w:t>) kokybės, tikslingas mokytojų ir tėvų bendradarbiavimas, padedantis vaikams siekti pažangos.</w:t>
            </w:r>
          </w:p>
          <w:p w14:paraId="67CA4E8A" w14:textId="77777777" w:rsidR="004709B0" w:rsidRPr="004709B0" w:rsidRDefault="004709B0" w:rsidP="001307D3">
            <w:pPr>
              <w:jc w:val="both"/>
              <w:rPr>
                <w:rFonts w:ascii="Times New Roman" w:eastAsia="Calibri" w:hAnsi="Times New Roman" w:cs="Times New Roman"/>
                <w:sz w:val="24"/>
                <w:szCs w:val="24"/>
                <w:lang w:eastAsia="lt-LT"/>
              </w:rPr>
            </w:pPr>
            <w:r w:rsidRPr="004709B0">
              <w:rPr>
                <w:rFonts w:ascii="Times New Roman" w:eastAsia="Calibri" w:hAnsi="Times New Roman" w:cs="Times New Roman"/>
                <w:sz w:val="24"/>
                <w:szCs w:val="24"/>
                <w:lang w:eastAsia="lt-LT"/>
              </w:rPr>
              <w:t>1.1. Integralus (</w:t>
            </w:r>
            <w:proofErr w:type="spellStart"/>
            <w:r w:rsidRPr="004709B0">
              <w:rPr>
                <w:rFonts w:ascii="Times New Roman" w:eastAsia="Calibri" w:hAnsi="Times New Roman" w:cs="Times New Roman"/>
                <w:sz w:val="24"/>
                <w:szCs w:val="24"/>
                <w:lang w:eastAsia="lt-LT"/>
              </w:rPr>
              <w:t>tarpdalykinis</w:t>
            </w:r>
            <w:proofErr w:type="spellEnd"/>
            <w:r w:rsidRPr="004709B0">
              <w:rPr>
                <w:rFonts w:ascii="Times New Roman" w:eastAsia="Calibri" w:hAnsi="Times New Roman" w:cs="Times New Roman"/>
                <w:sz w:val="24"/>
                <w:szCs w:val="24"/>
                <w:lang w:eastAsia="lt-LT"/>
              </w:rPr>
              <w:t>) ikimokyklinio, priešmokyklinio, pradinio ugdymo amžiaus vaikų ugdymo planas „Myliu Lietuvą tėvynę“.</w:t>
            </w:r>
          </w:p>
          <w:p w14:paraId="5733FD24" w14:textId="77777777" w:rsidR="004709B0" w:rsidRPr="004709B0" w:rsidRDefault="004709B0" w:rsidP="001307D3">
            <w:pPr>
              <w:jc w:val="both"/>
              <w:rPr>
                <w:rFonts w:ascii="Times New Roman" w:eastAsia="Calibri" w:hAnsi="Times New Roman" w:cs="Times New Roman"/>
                <w:sz w:val="24"/>
                <w:szCs w:val="24"/>
                <w:lang w:eastAsia="lt-LT"/>
              </w:rPr>
            </w:pPr>
            <w:r w:rsidRPr="004709B0">
              <w:rPr>
                <w:rFonts w:ascii="Times New Roman" w:eastAsia="Calibri" w:hAnsi="Times New Roman" w:cs="Times New Roman"/>
                <w:sz w:val="24"/>
                <w:szCs w:val="24"/>
                <w:lang w:eastAsia="lt-LT"/>
              </w:rPr>
              <w:t>1.2. Inovatyvaus ugdymo(</w:t>
            </w:r>
            <w:proofErr w:type="spellStart"/>
            <w:r w:rsidRPr="004709B0">
              <w:rPr>
                <w:rFonts w:ascii="Times New Roman" w:eastAsia="Calibri" w:hAnsi="Times New Roman" w:cs="Times New Roman"/>
                <w:sz w:val="24"/>
                <w:szCs w:val="24"/>
                <w:lang w:eastAsia="lt-LT"/>
              </w:rPr>
              <w:t>si</w:t>
            </w:r>
            <w:proofErr w:type="spellEnd"/>
            <w:r w:rsidRPr="004709B0">
              <w:rPr>
                <w:rFonts w:ascii="Times New Roman" w:eastAsia="Calibri" w:hAnsi="Times New Roman" w:cs="Times New Roman"/>
                <w:sz w:val="24"/>
                <w:szCs w:val="24"/>
                <w:lang w:eastAsia="lt-LT"/>
              </w:rPr>
              <w:t>) priemonės (išmaniosios</w:t>
            </w:r>
            <w:r w:rsidR="001307D3">
              <w:rPr>
                <w:rFonts w:ascii="Times New Roman" w:eastAsia="Calibri" w:hAnsi="Times New Roman" w:cs="Times New Roman"/>
                <w:sz w:val="24"/>
                <w:szCs w:val="24"/>
                <w:lang w:eastAsia="lt-LT"/>
              </w:rPr>
              <w:t xml:space="preserve"> lentos, planšetės, projektoriai</w:t>
            </w:r>
            <w:r w:rsidRPr="004709B0">
              <w:rPr>
                <w:rFonts w:ascii="Times New Roman" w:eastAsia="Calibri" w:hAnsi="Times New Roman" w:cs="Times New Roman"/>
                <w:sz w:val="24"/>
                <w:szCs w:val="24"/>
                <w:lang w:eastAsia="lt-LT"/>
              </w:rPr>
              <w:t>).</w:t>
            </w:r>
          </w:p>
          <w:p w14:paraId="00833555" w14:textId="77777777" w:rsidR="004709B0" w:rsidRPr="004709B0" w:rsidRDefault="004709B0" w:rsidP="001307D3">
            <w:pPr>
              <w:jc w:val="both"/>
              <w:rPr>
                <w:rFonts w:ascii="Times New Roman" w:eastAsia="Calibri" w:hAnsi="Times New Roman" w:cs="Times New Roman"/>
                <w:sz w:val="24"/>
                <w:szCs w:val="24"/>
                <w:lang w:eastAsia="lt-LT"/>
              </w:rPr>
            </w:pPr>
            <w:r w:rsidRPr="004709B0">
              <w:rPr>
                <w:rFonts w:ascii="Times New Roman" w:eastAsia="Calibri" w:hAnsi="Times New Roman" w:cs="Times New Roman"/>
                <w:sz w:val="24"/>
                <w:szCs w:val="24"/>
                <w:lang w:eastAsia="lt-LT"/>
              </w:rPr>
              <w:t>1.3. Ugdymas karjerai.</w:t>
            </w:r>
          </w:p>
          <w:p w14:paraId="44A1BCE5" w14:textId="77777777" w:rsidR="004709B0" w:rsidRPr="004709B0" w:rsidRDefault="004709B0" w:rsidP="001307D3">
            <w:pPr>
              <w:jc w:val="both"/>
              <w:rPr>
                <w:rFonts w:ascii="Times New Roman" w:eastAsia="Calibri" w:hAnsi="Times New Roman" w:cs="Times New Roman"/>
                <w:sz w:val="24"/>
                <w:szCs w:val="24"/>
                <w:lang w:eastAsia="lt-LT"/>
              </w:rPr>
            </w:pPr>
            <w:r w:rsidRPr="004709B0">
              <w:rPr>
                <w:rFonts w:ascii="Times New Roman" w:eastAsia="Calibri" w:hAnsi="Times New Roman" w:cs="Times New Roman"/>
                <w:sz w:val="24"/>
                <w:szCs w:val="24"/>
                <w:lang w:eastAsia="lt-LT"/>
              </w:rPr>
              <w:t>1.4. Neformalusis ugdymas.</w:t>
            </w:r>
          </w:p>
          <w:p w14:paraId="0BD86DD2" w14:textId="77777777" w:rsidR="004709B0" w:rsidRPr="004709B0" w:rsidRDefault="004709B0" w:rsidP="001307D3">
            <w:pPr>
              <w:jc w:val="both"/>
              <w:rPr>
                <w:rFonts w:ascii="Times New Roman" w:eastAsia="Calibri" w:hAnsi="Times New Roman" w:cs="Times New Roman"/>
                <w:color w:val="FF0000"/>
                <w:sz w:val="24"/>
                <w:szCs w:val="24"/>
                <w:lang w:eastAsia="lt-LT"/>
              </w:rPr>
            </w:pPr>
            <w:r w:rsidRPr="004709B0">
              <w:rPr>
                <w:rFonts w:ascii="Times New Roman" w:eastAsia="Calibri" w:hAnsi="Times New Roman" w:cs="Times New Roman"/>
                <w:sz w:val="24"/>
                <w:szCs w:val="24"/>
                <w:lang w:eastAsia="lt-LT"/>
              </w:rPr>
              <w:lastRenderedPageBreak/>
              <w:t>1.5. Lauko ir vidaus edukacinių erdvių kūrimas.</w:t>
            </w:r>
          </w:p>
        </w:tc>
      </w:tr>
    </w:tbl>
    <w:p w14:paraId="7C688F16" w14:textId="77777777" w:rsidR="008B3D72" w:rsidRPr="00923DB7" w:rsidRDefault="008B3D72" w:rsidP="008504B8">
      <w:pPr>
        <w:pStyle w:val="Betarp"/>
        <w:rPr>
          <w:rFonts w:ascii="Times New Roman" w:hAnsi="Times New Roman" w:cs="Times New Roman"/>
          <w:color w:val="FF0000"/>
          <w:sz w:val="24"/>
          <w:szCs w:val="24"/>
          <w:lang w:eastAsia="lt-LT"/>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6"/>
        <w:gridCol w:w="5019"/>
      </w:tblGrid>
      <w:tr w:rsidR="0018191D" w:rsidRPr="0018191D" w14:paraId="68A05930" w14:textId="77777777" w:rsidTr="00767614">
        <w:tc>
          <w:tcPr>
            <w:tcW w:w="10060" w:type="dxa"/>
            <w:gridSpan w:val="2"/>
          </w:tcPr>
          <w:p w14:paraId="52462904" w14:textId="77777777" w:rsidR="0018191D" w:rsidRPr="0018191D" w:rsidRDefault="0018191D" w:rsidP="0018191D">
            <w:pPr>
              <w:tabs>
                <w:tab w:val="left" w:pos="993"/>
              </w:tabs>
              <w:spacing w:after="6" w:line="240" w:lineRule="auto"/>
              <w:jc w:val="center"/>
              <w:rPr>
                <w:rFonts w:ascii="Times New Roman" w:eastAsia="Times New Roman" w:hAnsi="Times New Roman" w:cs="Times New Roman"/>
                <w:b/>
                <w:color w:val="000000"/>
                <w:sz w:val="24"/>
                <w:szCs w:val="24"/>
                <w:lang w:eastAsia="lt-LT"/>
              </w:rPr>
            </w:pPr>
            <w:r w:rsidRPr="0018191D">
              <w:rPr>
                <w:rFonts w:ascii="Times New Roman" w:eastAsia="Times New Roman" w:hAnsi="Times New Roman" w:cs="Times New Roman"/>
                <w:b/>
                <w:color w:val="000000"/>
                <w:sz w:val="24"/>
                <w:szCs w:val="24"/>
                <w:lang w:eastAsia="lt-LT"/>
              </w:rPr>
              <w:t>SSGG (stiprybių, silpnybių, galimybių ir grėsmių) analizė</w:t>
            </w:r>
          </w:p>
        </w:tc>
      </w:tr>
      <w:tr w:rsidR="0018191D" w:rsidRPr="0018191D" w14:paraId="17AE4F80" w14:textId="77777777" w:rsidTr="00767614">
        <w:tc>
          <w:tcPr>
            <w:tcW w:w="5002" w:type="dxa"/>
          </w:tcPr>
          <w:p w14:paraId="6A8A855D" w14:textId="77777777" w:rsidR="0018191D" w:rsidRPr="0018191D" w:rsidRDefault="0018191D" w:rsidP="0018191D">
            <w:pPr>
              <w:tabs>
                <w:tab w:val="left" w:pos="993"/>
              </w:tabs>
              <w:spacing w:after="6" w:line="240" w:lineRule="auto"/>
              <w:jc w:val="center"/>
              <w:rPr>
                <w:rFonts w:ascii="Times New Roman" w:eastAsia="Times New Roman" w:hAnsi="Times New Roman" w:cs="Times New Roman"/>
                <w:b/>
                <w:color w:val="000000"/>
                <w:sz w:val="24"/>
                <w:szCs w:val="24"/>
                <w:lang w:eastAsia="lt-LT"/>
              </w:rPr>
            </w:pPr>
            <w:r w:rsidRPr="0018191D">
              <w:rPr>
                <w:rFonts w:ascii="Times New Roman" w:eastAsia="Times New Roman" w:hAnsi="Times New Roman" w:cs="Times New Roman"/>
                <w:b/>
                <w:color w:val="000000"/>
                <w:sz w:val="24"/>
                <w:szCs w:val="24"/>
                <w:lang w:eastAsia="lt-LT"/>
              </w:rPr>
              <w:t>STIPRYBĖS</w:t>
            </w:r>
          </w:p>
        </w:tc>
        <w:tc>
          <w:tcPr>
            <w:tcW w:w="5058" w:type="dxa"/>
          </w:tcPr>
          <w:p w14:paraId="5F2B3572" w14:textId="77777777" w:rsidR="0018191D" w:rsidRPr="0018191D" w:rsidRDefault="0018191D" w:rsidP="0018191D">
            <w:pPr>
              <w:tabs>
                <w:tab w:val="left" w:pos="993"/>
              </w:tabs>
              <w:spacing w:after="6" w:line="240" w:lineRule="auto"/>
              <w:jc w:val="center"/>
              <w:rPr>
                <w:rFonts w:ascii="Times New Roman" w:eastAsia="Times New Roman" w:hAnsi="Times New Roman" w:cs="Times New Roman"/>
                <w:b/>
                <w:color w:val="000000"/>
                <w:sz w:val="24"/>
                <w:szCs w:val="24"/>
                <w:lang w:eastAsia="lt-LT"/>
              </w:rPr>
            </w:pPr>
            <w:r w:rsidRPr="0018191D">
              <w:rPr>
                <w:rFonts w:ascii="Times New Roman" w:eastAsia="Times New Roman" w:hAnsi="Times New Roman" w:cs="Times New Roman"/>
                <w:b/>
                <w:color w:val="000000"/>
                <w:sz w:val="24"/>
                <w:szCs w:val="24"/>
                <w:lang w:eastAsia="lt-LT"/>
              </w:rPr>
              <w:t>SILPNYBĖS</w:t>
            </w:r>
          </w:p>
        </w:tc>
      </w:tr>
      <w:tr w:rsidR="0018191D" w:rsidRPr="0018191D" w14:paraId="30937492" w14:textId="77777777" w:rsidTr="00767614">
        <w:tc>
          <w:tcPr>
            <w:tcW w:w="5002" w:type="dxa"/>
          </w:tcPr>
          <w:p w14:paraId="152CA95C" w14:textId="2E3C55D4" w:rsidR="0018191D" w:rsidRPr="00F61ECE" w:rsidRDefault="0018191D" w:rsidP="001307D3">
            <w:pPr>
              <w:tabs>
                <w:tab w:val="center" w:pos="4153"/>
                <w:tab w:val="right" w:pos="8306"/>
              </w:tabs>
              <w:spacing w:after="0" w:line="240" w:lineRule="auto"/>
              <w:jc w:val="both"/>
              <w:rPr>
                <w:rFonts w:ascii="Times New Roman" w:eastAsia="Times New Roman" w:hAnsi="Times New Roman" w:cs="Times New Roman"/>
                <w:i/>
                <w:color w:val="FF0000"/>
                <w:sz w:val="24"/>
                <w:szCs w:val="24"/>
                <w:lang w:eastAsia="lt-LT"/>
              </w:rPr>
            </w:pPr>
            <w:r w:rsidRPr="0018191D">
              <w:rPr>
                <w:rFonts w:ascii="Times New Roman" w:eastAsia="Times New Roman" w:hAnsi="Times New Roman" w:cs="Times New Roman"/>
                <w:sz w:val="24"/>
                <w:szCs w:val="24"/>
                <w:lang w:eastAsia="lt-LT"/>
              </w:rPr>
              <w:t>1</w:t>
            </w:r>
            <w:r w:rsidR="002A0E41">
              <w:rPr>
                <w:rFonts w:ascii="Times New Roman" w:eastAsia="Times New Roman" w:hAnsi="Times New Roman" w:cs="Times New Roman"/>
                <w:sz w:val="24"/>
                <w:szCs w:val="24"/>
                <w:lang w:eastAsia="lt-LT"/>
              </w:rPr>
              <w:t xml:space="preserve">. </w:t>
            </w:r>
            <w:r w:rsidR="000B598B">
              <w:rPr>
                <w:rFonts w:ascii="Times New Roman" w:eastAsia="Times New Roman" w:hAnsi="Times New Roman" w:cs="Times New Roman"/>
                <w:sz w:val="24"/>
                <w:szCs w:val="24"/>
                <w:lang w:eastAsia="lt-LT"/>
              </w:rPr>
              <w:t>Mokyklos tradicijų puoselėjimas.</w:t>
            </w:r>
          </w:p>
          <w:p w14:paraId="6D69E950" w14:textId="0CCEC633" w:rsidR="0018191D" w:rsidRPr="0018191D" w:rsidRDefault="0018191D" w:rsidP="001307D3">
            <w:pPr>
              <w:tabs>
                <w:tab w:val="center" w:pos="4153"/>
                <w:tab w:val="right" w:pos="8306"/>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2.Užtikrinamas ugdymo proceso tęstinumas, ugdymo planų dermė.</w:t>
            </w:r>
          </w:p>
          <w:p w14:paraId="1328996D" w14:textId="341E3175" w:rsidR="0018191D" w:rsidRPr="00F61ECE" w:rsidRDefault="0018191D" w:rsidP="001307D3">
            <w:pPr>
              <w:tabs>
                <w:tab w:val="center" w:pos="4153"/>
                <w:tab w:val="right" w:pos="8306"/>
              </w:tabs>
              <w:spacing w:after="0" w:line="240" w:lineRule="auto"/>
              <w:jc w:val="both"/>
              <w:rPr>
                <w:rFonts w:ascii="Times New Roman" w:eastAsia="Times New Roman" w:hAnsi="Times New Roman" w:cs="Times New Roman"/>
                <w:color w:val="FF0000"/>
                <w:sz w:val="24"/>
                <w:szCs w:val="24"/>
                <w:lang w:eastAsia="lt-LT"/>
              </w:rPr>
            </w:pPr>
            <w:r w:rsidRPr="0018191D">
              <w:rPr>
                <w:rFonts w:ascii="Times New Roman" w:eastAsia="Times New Roman" w:hAnsi="Times New Roman" w:cs="Times New Roman"/>
                <w:sz w:val="24"/>
                <w:szCs w:val="24"/>
                <w:lang w:eastAsia="lt-LT"/>
              </w:rPr>
              <w:t>3.</w:t>
            </w:r>
            <w:r w:rsidR="00481AEF">
              <w:rPr>
                <w:rFonts w:ascii="Times New Roman" w:eastAsia="Times New Roman" w:hAnsi="Times New Roman" w:cs="Times New Roman"/>
                <w:sz w:val="24"/>
                <w:szCs w:val="24"/>
                <w:lang w:eastAsia="lt-LT"/>
              </w:rPr>
              <w:t xml:space="preserve"> Užtikrinamas mokinių saugumas.</w:t>
            </w:r>
          </w:p>
          <w:p w14:paraId="1792ABB7" w14:textId="4AD0762F" w:rsidR="0018191D" w:rsidRPr="002A0E41" w:rsidRDefault="0018191D" w:rsidP="001307D3">
            <w:pPr>
              <w:tabs>
                <w:tab w:val="center" w:pos="4153"/>
                <w:tab w:val="right" w:pos="8306"/>
              </w:tabs>
              <w:spacing w:after="0" w:line="240" w:lineRule="auto"/>
              <w:jc w:val="both"/>
              <w:rPr>
                <w:rFonts w:ascii="Times New Roman" w:eastAsia="Times New Roman" w:hAnsi="Times New Roman" w:cs="Times New Roman"/>
                <w:sz w:val="24"/>
                <w:szCs w:val="24"/>
                <w:lang w:eastAsia="lt-LT"/>
              </w:rPr>
            </w:pPr>
            <w:r w:rsidRPr="002A0E41">
              <w:rPr>
                <w:rFonts w:ascii="Times New Roman" w:eastAsia="Times New Roman" w:hAnsi="Times New Roman" w:cs="Times New Roman"/>
                <w:sz w:val="24"/>
                <w:szCs w:val="24"/>
                <w:lang w:eastAsia="lt-LT"/>
              </w:rPr>
              <w:t>4. Mokyklos</w:t>
            </w:r>
            <w:r w:rsidR="002A0E41">
              <w:rPr>
                <w:rFonts w:ascii="Times New Roman" w:eastAsia="Times New Roman" w:hAnsi="Times New Roman" w:cs="Times New Roman"/>
                <w:sz w:val="24"/>
                <w:szCs w:val="24"/>
                <w:lang w:eastAsia="lt-LT"/>
              </w:rPr>
              <w:t>-darželio</w:t>
            </w:r>
            <w:r w:rsidRPr="002A0E41">
              <w:rPr>
                <w:rFonts w:ascii="Times New Roman" w:eastAsia="Times New Roman" w:hAnsi="Times New Roman" w:cs="Times New Roman"/>
                <w:sz w:val="24"/>
                <w:szCs w:val="24"/>
                <w:lang w:eastAsia="lt-LT"/>
              </w:rPr>
              <w:t xml:space="preserve"> bendruo</w:t>
            </w:r>
            <w:r w:rsidR="00481AEF" w:rsidRPr="002A0E41">
              <w:rPr>
                <w:rFonts w:ascii="Times New Roman" w:eastAsia="Times New Roman" w:hAnsi="Times New Roman" w:cs="Times New Roman"/>
                <w:sz w:val="24"/>
                <w:szCs w:val="24"/>
                <w:lang w:eastAsia="lt-LT"/>
              </w:rPr>
              <w:t>menės telk</w:t>
            </w:r>
            <w:r w:rsidR="002A0E41">
              <w:rPr>
                <w:rFonts w:ascii="Times New Roman" w:eastAsia="Times New Roman" w:hAnsi="Times New Roman" w:cs="Times New Roman"/>
                <w:sz w:val="24"/>
                <w:szCs w:val="24"/>
                <w:lang w:eastAsia="lt-LT"/>
              </w:rPr>
              <w:t>i</w:t>
            </w:r>
            <w:r w:rsidR="00481AEF" w:rsidRPr="002A0E41">
              <w:rPr>
                <w:rFonts w:ascii="Times New Roman" w:eastAsia="Times New Roman" w:hAnsi="Times New Roman" w:cs="Times New Roman"/>
                <w:sz w:val="24"/>
                <w:szCs w:val="24"/>
                <w:lang w:eastAsia="lt-LT"/>
              </w:rPr>
              <w:t>mas</w:t>
            </w:r>
            <w:r w:rsidRPr="002A0E41">
              <w:rPr>
                <w:rFonts w:ascii="Times New Roman" w:eastAsia="Times New Roman" w:hAnsi="Times New Roman" w:cs="Times New Roman"/>
                <w:sz w:val="24"/>
                <w:szCs w:val="24"/>
                <w:lang w:eastAsia="lt-LT"/>
              </w:rPr>
              <w:t>.</w:t>
            </w:r>
          </w:p>
          <w:p w14:paraId="70D23909" w14:textId="220F7628" w:rsidR="0018191D" w:rsidRPr="0018191D" w:rsidRDefault="006430F7" w:rsidP="001307D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eastAsia="lt-LT"/>
              </w:rPr>
              <w:t xml:space="preserve">5. </w:t>
            </w:r>
            <w:r w:rsidR="002A0E41">
              <w:rPr>
                <w:rFonts w:ascii="Times New Roman" w:eastAsia="Calibri" w:hAnsi="Times New Roman" w:cs="Times New Roman"/>
                <w:sz w:val="24"/>
                <w:szCs w:val="24"/>
                <w:lang w:eastAsia="lt-LT"/>
              </w:rPr>
              <w:t>K</w:t>
            </w:r>
            <w:r w:rsidR="006F6275">
              <w:rPr>
                <w:rFonts w:ascii="Times New Roman" w:eastAsia="Calibri" w:hAnsi="Times New Roman" w:cs="Times New Roman"/>
                <w:sz w:val="24"/>
                <w:szCs w:val="24"/>
                <w:lang w:eastAsia="lt-LT"/>
              </w:rPr>
              <w:t>lasių</w:t>
            </w:r>
            <w:r w:rsidR="00767614">
              <w:rPr>
                <w:rFonts w:ascii="Times New Roman" w:eastAsia="Calibri" w:hAnsi="Times New Roman" w:cs="Times New Roman"/>
                <w:sz w:val="24"/>
                <w:szCs w:val="24"/>
                <w:lang w:eastAsia="lt-LT"/>
              </w:rPr>
              <w:t xml:space="preserve"> </w:t>
            </w:r>
            <w:r w:rsidR="006F6275">
              <w:rPr>
                <w:rFonts w:ascii="Times New Roman" w:eastAsia="Calibri" w:hAnsi="Times New Roman" w:cs="Times New Roman"/>
                <w:sz w:val="24"/>
                <w:szCs w:val="24"/>
                <w:lang w:eastAsia="lt-LT"/>
              </w:rPr>
              <w:t>/</w:t>
            </w:r>
            <w:r w:rsidR="00767614">
              <w:rPr>
                <w:rFonts w:ascii="Times New Roman" w:eastAsia="Calibri" w:hAnsi="Times New Roman" w:cs="Times New Roman"/>
                <w:sz w:val="24"/>
                <w:szCs w:val="24"/>
                <w:lang w:eastAsia="lt-LT"/>
              </w:rPr>
              <w:t xml:space="preserve"> </w:t>
            </w:r>
            <w:r w:rsidR="006F6275">
              <w:rPr>
                <w:rFonts w:ascii="Times New Roman" w:eastAsia="Calibri" w:hAnsi="Times New Roman" w:cs="Times New Roman"/>
                <w:sz w:val="24"/>
                <w:szCs w:val="24"/>
                <w:lang w:eastAsia="lt-LT"/>
              </w:rPr>
              <w:t>grupių  F</w:t>
            </w:r>
            <w:r w:rsidR="006F5227">
              <w:rPr>
                <w:rFonts w:ascii="Times New Roman" w:eastAsia="Calibri" w:hAnsi="Times New Roman" w:cs="Times New Roman"/>
                <w:sz w:val="24"/>
                <w:szCs w:val="24"/>
                <w:lang w:eastAsia="lt-LT"/>
              </w:rPr>
              <w:t>B</w:t>
            </w:r>
            <w:r w:rsidR="006F6275">
              <w:rPr>
                <w:rFonts w:ascii="Times New Roman" w:eastAsia="Calibri" w:hAnsi="Times New Roman" w:cs="Times New Roman"/>
                <w:sz w:val="24"/>
                <w:szCs w:val="24"/>
                <w:lang w:eastAsia="lt-LT"/>
              </w:rPr>
              <w:t xml:space="preserve"> paskyros, e</w:t>
            </w:r>
            <w:r>
              <w:rPr>
                <w:rFonts w:ascii="Times New Roman" w:eastAsia="Calibri" w:hAnsi="Times New Roman" w:cs="Times New Roman"/>
                <w:sz w:val="24"/>
                <w:szCs w:val="24"/>
                <w:lang w:eastAsia="lt-LT"/>
              </w:rPr>
              <w:t>lektroninių dienynų „</w:t>
            </w:r>
            <w:proofErr w:type="spellStart"/>
            <w:r>
              <w:rPr>
                <w:rFonts w:ascii="Times New Roman" w:eastAsia="Calibri" w:hAnsi="Times New Roman" w:cs="Times New Roman"/>
                <w:sz w:val="24"/>
                <w:szCs w:val="24"/>
                <w:lang w:eastAsia="lt-LT"/>
              </w:rPr>
              <w:t>Tamo</w:t>
            </w:r>
            <w:proofErr w:type="spellEnd"/>
            <w:r>
              <w:rPr>
                <w:rFonts w:ascii="Times New Roman" w:eastAsia="Calibri" w:hAnsi="Times New Roman" w:cs="Times New Roman"/>
                <w:sz w:val="24"/>
                <w:szCs w:val="24"/>
                <w:lang w:eastAsia="lt-LT"/>
              </w:rPr>
              <w:t>“ ir „M</w:t>
            </w:r>
            <w:r w:rsidR="0018191D" w:rsidRPr="0018191D">
              <w:rPr>
                <w:rFonts w:ascii="Times New Roman" w:eastAsia="Calibri" w:hAnsi="Times New Roman" w:cs="Times New Roman"/>
                <w:sz w:val="24"/>
                <w:szCs w:val="24"/>
                <w:lang w:eastAsia="lt-LT"/>
              </w:rPr>
              <w:t>ūsų darželis“  racionalus naudojimas užtikrina efektyvesnį tėv</w:t>
            </w:r>
            <w:r w:rsidR="001307D3">
              <w:rPr>
                <w:rFonts w:ascii="Times New Roman" w:eastAsia="Calibri" w:hAnsi="Times New Roman" w:cs="Times New Roman"/>
                <w:sz w:val="24"/>
                <w:szCs w:val="24"/>
                <w:lang w:eastAsia="lt-LT"/>
              </w:rPr>
              <w:t xml:space="preserve">ų informavimą apie </w:t>
            </w:r>
            <w:r w:rsidR="00074B6B">
              <w:rPr>
                <w:rFonts w:ascii="Times New Roman" w:eastAsia="Calibri" w:hAnsi="Times New Roman" w:cs="Times New Roman"/>
                <w:sz w:val="24"/>
                <w:szCs w:val="24"/>
                <w:lang w:eastAsia="lt-LT"/>
              </w:rPr>
              <w:t>mokinio</w:t>
            </w:r>
            <w:r w:rsidR="001307D3">
              <w:rPr>
                <w:rFonts w:ascii="Times New Roman" w:eastAsia="Calibri" w:hAnsi="Times New Roman" w:cs="Times New Roman"/>
                <w:sz w:val="24"/>
                <w:szCs w:val="24"/>
                <w:lang w:eastAsia="lt-LT"/>
              </w:rPr>
              <w:t xml:space="preserve"> ugdymo</w:t>
            </w:r>
            <w:r w:rsidR="0018191D" w:rsidRPr="0018191D">
              <w:rPr>
                <w:rFonts w:ascii="Times New Roman" w:eastAsia="Calibri" w:hAnsi="Times New Roman" w:cs="Times New Roman"/>
                <w:sz w:val="24"/>
                <w:szCs w:val="24"/>
                <w:lang w:eastAsia="lt-LT"/>
              </w:rPr>
              <w:t>(</w:t>
            </w:r>
            <w:proofErr w:type="spellStart"/>
            <w:r w:rsidR="0018191D" w:rsidRPr="0018191D">
              <w:rPr>
                <w:rFonts w:ascii="Times New Roman" w:eastAsia="Calibri" w:hAnsi="Times New Roman" w:cs="Times New Roman"/>
                <w:sz w:val="24"/>
                <w:szCs w:val="24"/>
                <w:lang w:eastAsia="lt-LT"/>
              </w:rPr>
              <w:t>si</w:t>
            </w:r>
            <w:proofErr w:type="spellEnd"/>
            <w:r w:rsidR="0018191D" w:rsidRPr="0018191D">
              <w:rPr>
                <w:rFonts w:ascii="Times New Roman" w:eastAsia="Calibri" w:hAnsi="Times New Roman" w:cs="Times New Roman"/>
                <w:sz w:val="24"/>
                <w:szCs w:val="24"/>
                <w:lang w:eastAsia="lt-LT"/>
              </w:rPr>
              <w:t xml:space="preserve">) pasiekimus, daromą pažangą. </w:t>
            </w:r>
          </w:p>
          <w:p w14:paraId="4BE2F8E4" w14:textId="77777777" w:rsidR="0018191D" w:rsidRPr="0018191D" w:rsidRDefault="0018191D" w:rsidP="001307D3">
            <w:pPr>
              <w:tabs>
                <w:tab w:val="center" w:pos="4153"/>
                <w:tab w:val="right" w:pos="8306"/>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6. Kryptingai organizuojamas neformalusis švietimas.</w:t>
            </w:r>
          </w:p>
          <w:p w14:paraId="5D732EF3" w14:textId="77777777" w:rsidR="004B6FE2" w:rsidRDefault="001307D3" w:rsidP="001307D3">
            <w:pPr>
              <w:tabs>
                <w:tab w:val="left" w:pos="993"/>
              </w:tabs>
              <w:spacing w:after="6"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 Užtikrin</w:t>
            </w:r>
            <w:r w:rsidR="0018191D" w:rsidRPr="0018191D">
              <w:rPr>
                <w:rFonts w:ascii="Times New Roman" w:eastAsia="Times New Roman" w:hAnsi="Times New Roman" w:cs="Times New Roman"/>
                <w:sz w:val="24"/>
                <w:szCs w:val="24"/>
                <w:lang w:eastAsia="lt-LT"/>
              </w:rPr>
              <w:t>a</w:t>
            </w:r>
            <w:r>
              <w:rPr>
                <w:rFonts w:ascii="Times New Roman" w:eastAsia="Times New Roman" w:hAnsi="Times New Roman" w:cs="Times New Roman"/>
                <w:sz w:val="24"/>
                <w:szCs w:val="24"/>
                <w:lang w:eastAsia="lt-LT"/>
              </w:rPr>
              <w:t>ma</w:t>
            </w:r>
            <w:r w:rsidR="0018191D" w:rsidRPr="0018191D">
              <w:rPr>
                <w:rFonts w:ascii="Times New Roman" w:eastAsia="Times New Roman" w:hAnsi="Times New Roman" w:cs="Times New Roman"/>
                <w:sz w:val="24"/>
                <w:szCs w:val="24"/>
                <w:lang w:eastAsia="lt-LT"/>
              </w:rPr>
              <w:t xml:space="preserve">s </w:t>
            </w:r>
            <w:r w:rsidR="004B6FE2">
              <w:rPr>
                <w:rFonts w:ascii="Times New Roman" w:eastAsia="Times New Roman" w:hAnsi="Times New Roman" w:cs="Times New Roman"/>
                <w:sz w:val="24"/>
                <w:szCs w:val="24"/>
                <w:lang w:eastAsia="lt-LT"/>
              </w:rPr>
              <w:t>priešmokyklinio ir pradinio ugdymo mokinių pavėžėjimas.</w:t>
            </w:r>
            <w:r w:rsidR="0018191D" w:rsidRPr="0018191D">
              <w:rPr>
                <w:rFonts w:ascii="Times New Roman" w:eastAsia="Times New Roman" w:hAnsi="Times New Roman" w:cs="Times New Roman"/>
                <w:sz w:val="24"/>
                <w:szCs w:val="24"/>
                <w:lang w:eastAsia="lt-LT"/>
              </w:rPr>
              <w:t xml:space="preserve"> </w:t>
            </w:r>
          </w:p>
          <w:p w14:paraId="26DCFE3D" w14:textId="77777777" w:rsidR="0018191D" w:rsidRPr="0018191D" w:rsidRDefault="001307D3" w:rsidP="001307D3">
            <w:pPr>
              <w:tabs>
                <w:tab w:val="left" w:pos="993"/>
              </w:tabs>
              <w:spacing w:after="6"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 Užtikrin</w:t>
            </w:r>
            <w:r w:rsidR="004B6FE2">
              <w:rPr>
                <w:rFonts w:ascii="Times New Roman" w:eastAsia="Times New Roman" w:hAnsi="Times New Roman" w:cs="Times New Roman"/>
                <w:sz w:val="24"/>
                <w:szCs w:val="24"/>
                <w:lang w:eastAsia="lt-LT"/>
              </w:rPr>
              <w:t>a</w:t>
            </w:r>
            <w:r>
              <w:rPr>
                <w:rFonts w:ascii="Times New Roman" w:eastAsia="Times New Roman" w:hAnsi="Times New Roman" w:cs="Times New Roman"/>
                <w:sz w:val="24"/>
                <w:szCs w:val="24"/>
                <w:lang w:eastAsia="lt-LT"/>
              </w:rPr>
              <w:t>ma</w:t>
            </w:r>
            <w:r w:rsidR="004B6FE2">
              <w:rPr>
                <w:rFonts w:ascii="Times New Roman" w:eastAsia="Times New Roman" w:hAnsi="Times New Roman" w:cs="Times New Roman"/>
                <w:sz w:val="24"/>
                <w:szCs w:val="24"/>
                <w:lang w:eastAsia="lt-LT"/>
              </w:rPr>
              <w:t>s s</w:t>
            </w:r>
            <w:r w:rsidR="0018191D" w:rsidRPr="0018191D">
              <w:rPr>
                <w:rFonts w:ascii="Times New Roman" w:eastAsia="Times New Roman" w:hAnsi="Times New Roman" w:cs="Times New Roman"/>
                <w:sz w:val="24"/>
                <w:szCs w:val="24"/>
                <w:lang w:eastAsia="lt-LT"/>
              </w:rPr>
              <w:t>ocialiai remti</w:t>
            </w:r>
            <w:r w:rsidR="004B6FE2">
              <w:rPr>
                <w:rFonts w:ascii="Times New Roman" w:eastAsia="Times New Roman" w:hAnsi="Times New Roman" w:cs="Times New Roman"/>
                <w:sz w:val="24"/>
                <w:szCs w:val="24"/>
                <w:lang w:eastAsia="lt-LT"/>
              </w:rPr>
              <w:t>nų mokinių nemokamas maitinimas ir priešmokyklinio</w:t>
            </w:r>
            <w:r w:rsidR="0018191D" w:rsidRPr="0018191D">
              <w:rPr>
                <w:rFonts w:ascii="Times New Roman" w:eastAsia="Times New Roman" w:hAnsi="Times New Roman" w:cs="Times New Roman"/>
                <w:sz w:val="24"/>
                <w:szCs w:val="24"/>
                <w:lang w:eastAsia="lt-LT"/>
              </w:rPr>
              <w:t xml:space="preserve"> </w:t>
            </w:r>
            <w:r w:rsidR="004B6FE2">
              <w:rPr>
                <w:rFonts w:ascii="Times New Roman" w:eastAsia="Times New Roman" w:hAnsi="Times New Roman" w:cs="Times New Roman"/>
                <w:sz w:val="24"/>
                <w:szCs w:val="24"/>
                <w:lang w:eastAsia="lt-LT"/>
              </w:rPr>
              <w:t>amžiaus mokinių bei 1-2 klasių mokinių nemoka</w:t>
            </w:r>
            <w:r w:rsidR="00074B6B">
              <w:rPr>
                <w:rFonts w:ascii="Times New Roman" w:eastAsia="Times New Roman" w:hAnsi="Times New Roman" w:cs="Times New Roman"/>
                <w:sz w:val="24"/>
                <w:szCs w:val="24"/>
                <w:lang w:eastAsia="lt-LT"/>
              </w:rPr>
              <w:t>mas maitinimas</w:t>
            </w:r>
            <w:r w:rsidR="004B6FE2">
              <w:rPr>
                <w:rFonts w:ascii="Times New Roman" w:eastAsia="Times New Roman" w:hAnsi="Times New Roman" w:cs="Times New Roman"/>
                <w:sz w:val="24"/>
                <w:szCs w:val="24"/>
                <w:lang w:eastAsia="lt-LT"/>
              </w:rPr>
              <w:t>.</w:t>
            </w:r>
          </w:p>
          <w:p w14:paraId="07123B76" w14:textId="77777777" w:rsidR="0018191D" w:rsidRDefault="004B6FE2" w:rsidP="001307D3">
            <w:pPr>
              <w:tabs>
                <w:tab w:val="left" w:pos="993"/>
              </w:tabs>
              <w:spacing w:after="6"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w:t>
            </w:r>
            <w:r w:rsidR="0018191D" w:rsidRPr="0018191D">
              <w:rPr>
                <w:rFonts w:ascii="Times New Roman" w:eastAsia="Times New Roman" w:hAnsi="Times New Roman" w:cs="Times New Roman"/>
                <w:sz w:val="24"/>
                <w:szCs w:val="24"/>
                <w:lang w:eastAsia="lt-LT"/>
              </w:rPr>
              <w:t xml:space="preserve">. </w:t>
            </w:r>
            <w:r w:rsidR="00AE2E69">
              <w:rPr>
                <w:rFonts w:ascii="Times New Roman" w:eastAsia="Times New Roman" w:hAnsi="Times New Roman" w:cs="Times New Roman"/>
                <w:sz w:val="24"/>
                <w:szCs w:val="24"/>
                <w:lang w:eastAsia="lt-LT"/>
              </w:rPr>
              <w:t>Užtikrinamas</w:t>
            </w:r>
            <w:r w:rsidR="0018191D" w:rsidRPr="0018191D">
              <w:rPr>
                <w:rFonts w:ascii="Times New Roman" w:eastAsia="Times New Roman" w:hAnsi="Times New Roman" w:cs="Times New Roman"/>
                <w:sz w:val="24"/>
                <w:szCs w:val="24"/>
                <w:lang w:eastAsia="lt-LT"/>
              </w:rPr>
              <w:t xml:space="preserve"> ugdytinių amžiaus tarpsnius atitinkantis integralusis ugdymas.  </w:t>
            </w:r>
          </w:p>
          <w:p w14:paraId="617FD46A" w14:textId="77777777" w:rsidR="005C69FA" w:rsidRDefault="004B6FE2" w:rsidP="001307D3">
            <w:pPr>
              <w:tabs>
                <w:tab w:val="left" w:pos="993"/>
              </w:tabs>
              <w:spacing w:after="6"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w:t>
            </w:r>
            <w:r w:rsidR="005C69FA">
              <w:rPr>
                <w:rFonts w:ascii="Times New Roman" w:eastAsia="Times New Roman" w:hAnsi="Times New Roman" w:cs="Times New Roman"/>
                <w:sz w:val="24"/>
                <w:szCs w:val="24"/>
                <w:lang w:eastAsia="lt-LT"/>
              </w:rPr>
              <w:t>. Sukurt</w:t>
            </w:r>
            <w:r w:rsidR="00AE2E69">
              <w:rPr>
                <w:rFonts w:ascii="Times New Roman" w:eastAsia="Times New Roman" w:hAnsi="Times New Roman" w:cs="Times New Roman"/>
                <w:sz w:val="24"/>
                <w:szCs w:val="24"/>
                <w:lang w:eastAsia="lt-LT"/>
              </w:rPr>
              <w:t>os</w:t>
            </w:r>
            <w:r w:rsidR="005C69FA">
              <w:rPr>
                <w:rFonts w:ascii="Times New Roman" w:eastAsia="Times New Roman" w:hAnsi="Times New Roman" w:cs="Times New Roman"/>
                <w:sz w:val="24"/>
                <w:szCs w:val="24"/>
                <w:lang w:eastAsia="lt-LT"/>
              </w:rPr>
              <w:t xml:space="preserve"> </w:t>
            </w:r>
            <w:r w:rsidR="00AE2E69">
              <w:rPr>
                <w:rFonts w:ascii="Times New Roman" w:eastAsia="Times New Roman" w:hAnsi="Times New Roman" w:cs="Times New Roman"/>
                <w:sz w:val="24"/>
                <w:szCs w:val="24"/>
                <w:lang w:eastAsia="lt-LT"/>
              </w:rPr>
              <w:t>inovatyvios</w:t>
            </w:r>
            <w:r w:rsidR="005C69FA">
              <w:rPr>
                <w:rFonts w:ascii="Times New Roman" w:eastAsia="Times New Roman" w:hAnsi="Times New Roman" w:cs="Times New Roman"/>
                <w:sz w:val="24"/>
                <w:szCs w:val="24"/>
                <w:lang w:eastAsia="lt-LT"/>
              </w:rPr>
              <w:t xml:space="preserve"> ugdymo(</w:t>
            </w:r>
            <w:proofErr w:type="spellStart"/>
            <w:r w:rsidR="005C69FA">
              <w:rPr>
                <w:rFonts w:ascii="Times New Roman" w:eastAsia="Times New Roman" w:hAnsi="Times New Roman" w:cs="Times New Roman"/>
                <w:sz w:val="24"/>
                <w:szCs w:val="24"/>
                <w:lang w:eastAsia="lt-LT"/>
              </w:rPr>
              <w:t>si</w:t>
            </w:r>
            <w:proofErr w:type="spellEnd"/>
            <w:r w:rsidR="005C69FA">
              <w:rPr>
                <w:rFonts w:ascii="Times New Roman" w:eastAsia="Times New Roman" w:hAnsi="Times New Roman" w:cs="Times New Roman"/>
                <w:sz w:val="24"/>
                <w:szCs w:val="24"/>
                <w:lang w:eastAsia="lt-LT"/>
              </w:rPr>
              <w:t xml:space="preserve">) </w:t>
            </w:r>
            <w:r w:rsidR="00AE2E69">
              <w:rPr>
                <w:rFonts w:ascii="Times New Roman" w:eastAsia="Times New Roman" w:hAnsi="Times New Roman" w:cs="Times New Roman"/>
                <w:sz w:val="24"/>
                <w:szCs w:val="24"/>
                <w:lang w:eastAsia="lt-LT"/>
              </w:rPr>
              <w:t>aplinkos</w:t>
            </w:r>
            <w:r w:rsidR="005C69FA">
              <w:rPr>
                <w:rFonts w:ascii="Times New Roman" w:eastAsia="Times New Roman" w:hAnsi="Times New Roman" w:cs="Times New Roman"/>
                <w:sz w:val="24"/>
                <w:szCs w:val="24"/>
                <w:lang w:eastAsia="lt-LT"/>
              </w:rPr>
              <w:t>.</w:t>
            </w:r>
          </w:p>
          <w:p w14:paraId="0004C958" w14:textId="77777777" w:rsidR="008810D1" w:rsidRDefault="004B6FE2" w:rsidP="001307D3">
            <w:pPr>
              <w:tabs>
                <w:tab w:val="left" w:pos="993"/>
              </w:tabs>
              <w:spacing w:after="6" w:line="240" w:lineRule="auto"/>
              <w:jc w:val="both"/>
              <w:rPr>
                <w:rFonts w:ascii="Times New Roman" w:eastAsia="Calibri" w:hAnsi="Times New Roman" w:cs="Times New Roman"/>
                <w:sz w:val="24"/>
                <w:szCs w:val="24"/>
                <w:lang w:eastAsia="lt-LT"/>
              </w:rPr>
            </w:pPr>
            <w:r>
              <w:rPr>
                <w:rFonts w:ascii="Times New Roman" w:eastAsia="Times New Roman" w:hAnsi="Times New Roman" w:cs="Times New Roman"/>
                <w:sz w:val="24"/>
                <w:szCs w:val="24"/>
                <w:lang w:eastAsia="lt-LT"/>
              </w:rPr>
              <w:t>11</w:t>
            </w:r>
            <w:r w:rsidR="008810D1">
              <w:rPr>
                <w:rFonts w:ascii="Times New Roman" w:eastAsia="Times New Roman" w:hAnsi="Times New Roman" w:cs="Times New Roman"/>
                <w:sz w:val="24"/>
                <w:szCs w:val="24"/>
                <w:lang w:eastAsia="lt-LT"/>
              </w:rPr>
              <w:t xml:space="preserve">. </w:t>
            </w:r>
            <w:r w:rsidR="008810D1" w:rsidRPr="0018191D">
              <w:rPr>
                <w:rFonts w:ascii="Times New Roman" w:eastAsia="Calibri" w:hAnsi="Times New Roman" w:cs="Times New Roman"/>
                <w:sz w:val="24"/>
                <w:szCs w:val="24"/>
                <w:lang w:eastAsia="lt-LT"/>
              </w:rPr>
              <w:t>Nebiudžetinių lėšų pritraukimas ir tikslingas jų panaudojimas.</w:t>
            </w:r>
          </w:p>
          <w:p w14:paraId="4DAB2B88" w14:textId="4D7A17EA" w:rsidR="00AE2E69" w:rsidRPr="002D5F27" w:rsidRDefault="004B6FE2" w:rsidP="001307D3">
            <w:pPr>
              <w:tabs>
                <w:tab w:val="left" w:pos="993"/>
              </w:tabs>
              <w:spacing w:after="6" w:line="24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 xml:space="preserve">12. </w:t>
            </w:r>
            <w:r w:rsidR="00AE2E69">
              <w:rPr>
                <w:rFonts w:ascii="Times New Roman" w:eastAsia="Calibri" w:hAnsi="Times New Roman" w:cs="Times New Roman"/>
                <w:sz w:val="24"/>
                <w:szCs w:val="24"/>
                <w:lang w:eastAsia="lt-LT"/>
              </w:rPr>
              <w:t>T</w:t>
            </w:r>
            <w:r>
              <w:rPr>
                <w:rFonts w:ascii="Times New Roman" w:eastAsia="Calibri" w:hAnsi="Times New Roman" w:cs="Times New Roman"/>
                <w:sz w:val="24"/>
                <w:szCs w:val="24"/>
                <w:lang w:eastAsia="lt-LT"/>
              </w:rPr>
              <w:t xml:space="preserve">arptautinė ir </w:t>
            </w:r>
            <w:r w:rsidR="002D5F27">
              <w:rPr>
                <w:rFonts w:ascii="Times New Roman" w:eastAsia="Calibri" w:hAnsi="Times New Roman" w:cs="Times New Roman"/>
                <w:sz w:val="24"/>
                <w:szCs w:val="24"/>
                <w:lang w:eastAsia="lt-LT"/>
              </w:rPr>
              <w:t>respublikinė projektinė veikla.</w:t>
            </w:r>
          </w:p>
        </w:tc>
        <w:tc>
          <w:tcPr>
            <w:tcW w:w="5058" w:type="dxa"/>
          </w:tcPr>
          <w:p w14:paraId="3AB1E2B6" w14:textId="77777777" w:rsidR="0018191D" w:rsidRPr="001869E6" w:rsidRDefault="00525D1C" w:rsidP="001307D3">
            <w:pPr>
              <w:tabs>
                <w:tab w:val="center" w:pos="4153"/>
                <w:tab w:val="right" w:pos="8306"/>
              </w:tabs>
              <w:spacing w:after="0" w:line="240" w:lineRule="auto"/>
              <w:jc w:val="both"/>
              <w:rPr>
                <w:rFonts w:ascii="Times New Roman" w:eastAsia="Times New Roman" w:hAnsi="Times New Roman" w:cs="Times New Roman"/>
                <w:color w:val="000000" w:themeColor="text1"/>
                <w:sz w:val="24"/>
                <w:szCs w:val="24"/>
                <w:lang w:eastAsia="lt-LT"/>
              </w:rPr>
            </w:pPr>
            <w:r w:rsidRPr="001869E6">
              <w:rPr>
                <w:rFonts w:ascii="Times New Roman" w:eastAsia="Times New Roman" w:hAnsi="Times New Roman" w:cs="Times New Roman"/>
                <w:color w:val="000000" w:themeColor="text1"/>
                <w:sz w:val="24"/>
                <w:szCs w:val="24"/>
                <w:lang w:eastAsia="lt-LT"/>
              </w:rPr>
              <w:t xml:space="preserve">1. Socialinės ir </w:t>
            </w:r>
            <w:r w:rsidR="006F6275" w:rsidRPr="001869E6">
              <w:rPr>
                <w:rFonts w:ascii="Times New Roman" w:eastAsia="Times New Roman" w:hAnsi="Times New Roman" w:cs="Times New Roman"/>
                <w:color w:val="000000" w:themeColor="text1"/>
                <w:sz w:val="24"/>
                <w:szCs w:val="24"/>
                <w:lang w:eastAsia="lt-LT"/>
              </w:rPr>
              <w:t>psichologinė</w:t>
            </w:r>
            <w:r w:rsidRPr="001869E6">
              <w:rPr>
                <w:rFonts w:ascii="Times New Roman" w:eastAsia="Times New Roman" w:hAnsi="Times New Roman" w:cs="Times New Roman"/>
                <w:color w:val="000000" w:themeColor="text1"/>
                <w:sz w:val="24"/>
                <w:szCs w:val="24"/>
                <w:lang w:eastAsia="lt-LT"/>
              </w:rPr>
              <w:t xml:space="preserve">s pagalbos </w:t>
            </w:r>
            <w:r w:rsidR="001307D3">
              <w:rPr>
                <w:rFonts w:ascii="TimesNewRoman" w:eastAsia="Times New Roman" w:hAnsi="TimesNewRoman" w:cs="TimesNewRoman"/>
                <w:color w:val="000000" w:themeColor="text1"/>
                <w:sz w:val="24"/>
                <w:szCs w:val="24"/>
                <w:lang w:eastAsia="lt-LT"/>
              </w:rPr>
              <w:t xml:space="preserve">tėvams teikimas - </w:t>
            </w:r>
            <w:r w:rsidRPr="001869E6">
              <w:rPr>
                <w:rFonts w:ascii="TimesNewRoman" w:eastAsia="Times New Roman" w:hAnsi="TimesNewRoman" w:cs="TimesNewRoman"/>
                <w:color w:val="000000" w:themeColor="text1"/>
                <w:sz w:val="24"/>
                <w:szCs w:val="24"/>
                <w:lang w:eastAsia="lt-LT"/>
              </w:rPr>
              <w:t>stinga psichologinių ir pedagoginių žinių bendravimo su vaiku bei vaiko pažinimo klausimais</w:t>
            </w:r>
            <w:r w:rsidR="001307D3">
              <w:rPr>
                <w:rFonts w:ascii="TimesNewRoman" w:eastAsia="Times New Roman" w:hAnsi="TimesNewRoman" w:cs="TimesNewRoman"/>
                <w:color w:val="000000" w:themeColor="text1"/>
                <w:sz w:val="24"/>
                <w:szCs w:val="24"/>
                <w:lang w:eastAsia="lt-LT"/>
              </w:rPr>
              <w:t xml:space="preserve"> silpnėj</w:t>
            </w:r>
            <w:r w:rsidR="00AE2E69">
              <w:rPr>
                <w:rFonts w:ascii="TimesNewRoman" w:eastAsia="Times New Roman" w:hAnsi="TimesNewRoman" w:cs="TimesNewRoman"/>
                <w:color w:val="000000" w:themeColor="text1"/>
                <w:sz w:val="24"/>
                <w:szCs w:val="24"/>
                <w:lang w:eastAsia="lt-LT"/>
              </w:rPr>
              <w:t>anti</w:t>
            </w:r>
            <w:r w:rsidR="001307D3">
              <w:rPr>
                <w:rFonts w:ascii="TimesNewRoman" w:eastAsia="Times New Roman" w:hAnsi="TimesNewRoman" w:cs="TimesNewRoman"/>
                <w:color w:val="000000" w:themeColor="text1"/>
                <w:sz w:val="24"/>
                <w:szCs w:val="24"/>
                <w:lang w:eastAsia="lt-LT"/>
              </w:rPr>
              <w:t xml:space="preserve"> tėvų pagalba vaikui</w:t>
            </w:r>
            <w:r w:rsidRPr="001869E6">
              <w:rPr>
                <w:rFonts w:ascii="TimesNewRoman" w:eastAsia="Times New Roman" w:hAnsi="TimesNewRoman" w:cs="TimesNewRoman"/>
                <w:color w:val="000000" w:themeColor="text1"/>
                <w:sz w:val="24"/>
                <w:szCs w:val="24"/>
                <w:lang w:eastAsia="lt-LT"/>
              </w:rPr>
              <w:t>.</w:t>
            </w:r>
          </w:p>
          <w:p w14:paraId="555345F2" w14:textId="77777777" w:rsidR="0018191D" w:rsidRPr="001869E6" w:rsidRDefault="0018191D" w:rsidP="001307D3">
            <w:pPr>
              <w:tabs>
                <w:tab w:val="center" w:pos="4153"/>
                <w:tab w:val="right" w:pos="8306"/>
              </w:tabs>
              <w:spacing w:after="0" w:line="240" w:lineRule="auto"/>
              <w:jc w:val="both"/>
              <w:rPr>
                <w:rFonts w:ascii="Times New Roman" w:eastAsia="Times New Roman" w:hAnsi="Times New Roman" w:cs="Times New Roman"/>
                <w:color w:val="000000" w:themeColor="text1"/>
                <w:sz w:val="24"/>
                <w:szCs w:val="24"/>
                <w:lang w:eastAsia="lt-LT"/>
              </w:rPr>
            </w:pPr>
            <w:r w:rsidRPr="001869E6">
              <w:rPr>
                <w:rFonts w:ascii="Times New Roman" w:eastAsia="Times New Roman" w:hAnsi="Times New Roman" w:cs="Times New Roman"/>
                <w:color w:val="000000" w:themeColor="text1"/>
                <w:sz w:val="24"/>
                <w:szCs w:val="24"/>
                <w:lang w:eastAsia="lt-LT"/>
              </w:rPr>
              <w:t xml:space="preserve">2. </w:t>
            </w:r>
            <w:r w:rsidR="00AE2E69">
              <w:rPr>
                <w:rFonts w:ascii="Times New Roman" w:eastAsia="Times New Roman" w:hAnsi="Times New Roman" w:cs="Times New Roman"/>
                <w:color w:val="000000" w:themeColor="text1"/>
                <w:sz w:val="24"/>
                <w:szCs w:val="24"/>
                <w:lang w:eastAsia="lt-LT"/>
              </w:rPr>
              <w:t>Ugdymosi patalpų stoka. Neužbaigtas mokyklos priestatas.</w:t>
            </w:r>
          </w:p>
          <w:p w14:paraId="76AF28FB" w14:textId="77777777" w:rsidR="0018191D" w:rsidRPr="001869E6" w:rsidRDefault="0018191D" w:rsidP="001307D3">
            <w:pPr>
              <w:tabs>
                <w:tab w:val="center" w:pos="4153"/>
                <w:tab w:val="right" w:pos="8306"/>
              </w:tabs>
              <w:spacing w:after="0" w:line="240" w:lineRule="auto"/>
              <w:jc w:val="both"/>
              <w:rPr>
                <w:rFonts w:ascii="Times New Roman" w:eastAsia="Times New Roman" w:hAnsi="Times New Roman" w:cs="Times New Roman"/>
                <w:color w:val="000000" w:themeColor="text1"/>
                <w:sz w:val="24"/>
                <w:szCs w:val="24"/>
                <w:lang w:eastAsia="lt-LT"/>
              </w:rPr>
            </w:pPr>
            <w:r w:rsidRPr="001869E6">
              <w:rPr>
                <w:rFonts w:ascii="Times New Roman" w:eastAsia="Times New Roman" w:hAnsi="Times New Roman" w:cs="Times New Roman"/>
                <w:color w:val="000000" w:themeColor="text1"/>
                <w:sz w:val="24"/>
                <w:szCs w:val="24"/>
                <w:lang w:eastAsia="lt-LT"/>
              </w:rPr>
              <w:t>3. Nepakankama tėvų atsakomybė už mokinių mokymąsi ir elgesį.</w:t>
            </w:r>
          </w:p>
          <w:p w14:paraId="38C41DBE" w14:textId="77777777" w:rsidR="0018191D" w:rsidRPr="001869E6" w:rsidRDefault="004B6FE2" w:rsidP="001307D3">
            <w:pPr>
              <w:tabs>
                <w:tab w:val="left" w:pos="993"/>
              </w:tabs>
              <w:spacing w:after="6" w:line="240" w:lineRule="auto"/>
              <w:jc w:val="both"/>
              <w:rPr>
                <w:rFonts w:ascii="Times New Roman" w:eastAsia="Times New Roman" w:hAnsi="Times New Roman" w:cs="Times New Roman"/>
                <w:color w:val="000000" w:themeColor="text1"/>
                <w:sz w:val="24"/>
                <w:szCs w:val="24"/>
                <w:lang w:eastAsia="lt-LT"/>
              </w:rPr>
            </w:pPr>
            <w:r w:rsidRPr="001869E6">
              <w:rPr>
                <w:rFonts w:ascii="Times New Roman" w:eastAsia="Times New Roman" w:hAnsi="Times New Roman" w:cs="Times New Roman"/>
                <w:color w:val="000000" w:themeColor="text1"/>
                <w:sz w:val="24"/>
                <w:szCs w:val="24"/>
                <w:lang w:eastAsia="lt-LT"/>
              </w:rPr>
              <w:t>4</w:t>
            </w:r>
            <w:r w:rsidR="0018191D" w:rsidRPr="001869E6">
              <w:rPr>
                <w:rFonts w:ascii="Times New Roman" w:eastAsia="Times New Roman" w:hAnsi="Times New Roman" w:cs="Times New Roman"/>
                <w:color w:val="000000" w:themeColor="text1"/>
                <w:sz w:val="24"/>
                <w:szCs w:val="24"/>
                <w:lang w:eastAsia="lt-LT"/>
              </w:rPr>
              <w:t xml:space="preserve">. </w:t>
            </w:r>
            <w:r w:rsidR="005C69FA" w:rsidRPr="001869E6">
              <w:rPr>
                <w:rFonts w:ascii="Times New Roman" w:eastAsia="Times New Roman" w:hAnsi="Times New Roman" w:cs="Times New Roman"/>
                <w:color w:val="000000" w:themeColor="text1"/>
                <w:sz w:val="24"/>
                <w:szCs w:val="24"/>
                <w:lang w:eastAsia="lt-LT"/>
              </w:rPr>
              <w:t>Higienos normų reikalavimus atitinkančios s</w:t>
            </w:r>
            <w:r w:rsidR="0018191D" w:rsidRPr="001869E6">
              <w:rPr>
                <w:rFonts w:ascii="Times New Roman" w:eastAsia="Times New Roman" w:hAnsi="Times New Roman" w:cs="Times New Roman"/>
                <w:color w:val="000000" w:themeColor="text1"/>
                <w:sz w:val="24"/>
                <w:szCs w:val="24"/>
                <w:lang w:eastAsia="lt-LT"/>
              </w:rPr>
              <w:t xml:space="preserve">porto salės nebuvimas sąlygoja nepakankamai kokybiškų </w:t>
            </w:r>
            <w:r w:rsidR="00C3781C" w:rsidRPr="001869E6">
              <w:rPr>
                <w:rFonts w:ascii="Times New Roman" w:eastAsia="Times New Roman" w:hAnsi="Times New Roman" w:cs="Times New Roman"/>
                <w:color w:val="000000" w:themeColor="text1"/>
                <w:sz w:val="24"/>
                <w:szCs w:val="24"/>
                <w:lang w:eastAsia="lt-LT"/>
              </w:rPr>
              <w:t>fizinio ugdymo</w:t>
            </w:r>
            <w:r w:rsidR="0018191D" w:rsidRPr="001869E6">
              <w:rPr>
                <w:rFonts w:ascii="Times New Roman" w:eastAsia="Times New Roman" w:hAnsi="Times New Roman" w:cs="Times New Roman"/>
                <w:color w:val="000000" w:themeColor="text1"/>
                <w:sz w:val="24"/>
                <w:szCs w:val="24"/>
                <w:lang w:eastAsia="lt-LT"/>
              </w:rPr>
              <w:t xml:space="preserve"> pamokų vykdymą.</w:t>
            </w:r>
          </w:p>
          <w:p w14:paraId="56B5E5E7" w14:textId="77777777" w:rsidR="0024704D" w:rsidRPr="001869E6" w:rsidRDefault="00025152" w:rsidP="001307D3">
            <w:pPr>
              <w:spacing w:after="0" w:line="240" w:lineRule="auto"/>
              <w:jc w:val="both"/>
              <w:rPr>
                <w:rFonts w:ascii="Times New Roman" w:eastAsia="Calibri" w:hAnsi="Times New Roman" w:cs="Times New Roman"/>
                <w:color w:val="000000" w:themeColor="text1"/>
                <w:sz w:val="24"/>
                <w:szCs w:val="24"/>
                <w:lang w:eastAsia="lt-LT"/>
              </w:rPr>
            </w:pPr>
            <w:r w:rsidRPr="001869E6">
              <w:rPr>
                <w:rFonts w:ascii="Times New Roman" w:eastAsia="Calibri" w:hAnsi="Times New Roman" w:cs="Times New Roman"/>
                <w:color w:val="000000" w:themeColor="text1"/>
                <w:sz w:val="24"/>
                <w:szCs w:val="24"/>
                <w:lang w:eastAsia="lt-LT"/>
              </w:rPr>
              <w:t>5</w:t>
            </w:r>
            <w:r w:rsidR="0024704D" w:rsidRPr="001869E6">
              <w:rPr>
                <w:rFonts w:ascii="Times New Roman" w:eastAsia="Calibri" w:hAnsi="Times New Roman" w:cs="Times New Roman"/>
                <w:color w:val="000000" w:themeColor="text1"/>
                <w:sz w:val="24"/>
                <w:szCs w:val="24"/>
                <w:lang w:eastAsia="lt-LT"/>
              </w:rPr>
              <w:t>.</w:t>
            </w:r>
            <w:r w:rsidR="00767614">
              <w:rPr>
                <w:rFonts w:ascii="Times New Roman" w:eastAsia="Calibri" w:hAnsi="Times New Roman" w:cs="Times New Roman"/>
                <w:color w:val="000000" w:themeColor="text1"/>
                <w:sz w:val="24"/>
                <w:szCs w:val="24"/>
                <w:lang w:eastAsia="lt-LT"/>
              </w:rPr>
              <w:t xml:space="preserve"> </w:t>
            </w:r>
            <w:r w:rsidR="0024704D" w:rsidRPr="001869E6">
              <w:rPr>
                <w:rFonts w:ascii="Times New Roman" w:eastAsia="Calibri" w:hAnsi="Times New Roman" w:cs="Times New Roman"/>
                <w:color w:val="000000" w:themeColor="text1"/>
                <w:sz w:val="24"/>
                <w:szCs w:val="24"/>
                <w:lang w:eastAsia="lt-LT"/>
              </w:rPr>
              <w:t>Ugdytinių individualių ugdymo(</w:t>
            </w:r>
            <w:proofErr w:type="spellStart"/>
            <w:r w:rsidR="0024704D" w:rsidRPr="001869E6">
              <w:rPr>
                <w:rFonts w:ascii="Times New Roman" w:eastAsia="Calibri" w:hAnsi="Times New Roman" w:cs="Times New Roman"/>
                <w:color w:val="000000" w:themeColor="text1"/>
                <w:sz w:val="24"/>
                <w:szCs w:val="24"/>
                <w:lang w:eastAsia="lt-LT"/>
              </w:rPr>
              <w:t>si</w:t>
            </w:r>
            <w:proofErr w:type="spellEnd"/>
            <w:r w:rsidR="0024704D" w:rsidRPr="001869E6">
              <w:rPr>
                <w:rFonts w:ascii="Times New Roman" w:eastAsia="Calibri" w:hAnsi="Times New Roman" w:cs="Times New Roman"/>
                <w:color w:val="000000" w:themeColor="text1"/>
                <w:sz w:val="24"/>
                <w:szCs w:val="24"/>
                <w:lang w:eastAsia="lt-LT"/>
              </w:rPr>
              <w:t>) poreikių tenkinimas didinant ugdymo turinio individualizavimą ir diferencijavimą.</w:t>
            </w:r>
          </w:p>
          <w:p w14:paraId="1B41ADA1" w14:textId="77777777" w:rsidR="001869E6" w:rsidRPr="001869E6" w:rsidRDefault="001869E6" w:rsidP="001307D3">
            <w:pPr>
              <w:spacing w:after="0" w:line="240" w:lineRule="auto"/>
              <w:jc w:val="both"/>
              <w:rPr>
                <w:rFonts w:ascii="Times New Roman" w:eastAsia="Calibri" w:hAnsi="Times New Roman" w:cs="Times New Roman"/>
                <w:color w:val="000000" w:themeColor="text1"/>
                <w:sz w:val="24"/>
                <w:szCs w:val="24"/>
                <w:lang w:eastAsia="lt-LT"/>
              </w:rPr>
            </w:pPr>
            <w:r w:rsidRPr="001869E6">
              <w:rPr>
                <w:rFonts w:ascii="Times New Roman" w:eastAsia="Calibri" w:hAnsi="Times New Roman" w:cs="Times New Roman"/>
                <w:color w:val="000000" w:themeColor="text1"/>
                <w:sz w:val="24"/>
                <w:szCs w:val="24"/>
                <w:lang w:eastAsia="lt-LT"/>
              </w:rPr>
              <w:t>6.</w:t>
            </w:r>
            <w:r w:rsidR="00AE2E69">
              <w:rPr>
                <w:rFonts w:ascii="Times New Roman" w:eastAsia="Calibri" w:hAnsi="Times New Roman" w:cs="Times New Roman"/>
                <w:color w:val="000000" w:themeColor="text1"/>
                <w:sz w:val="24"/>
                <w:szCs w:val="24"/>
                <w:lang w:eastAsia="lt-LT"/>
              </w:rPr>
              <w:t xml:space="preserve"> Nepakankamas pasiruošimas </w:t>
            </w:r>
            <w:proofErr w:type="spellStart"/>
            <w:r w:rsidR="00AE2E69">
              <w:rPr>
                <w:rFonts w:ascii="Times New Roman" w:eastAsia="Calibri" w:hAnsi="Times New Roman" w:cs="Times New Roman"/>
                <w:color w:val="000000" w:themeColor="text1"/>
                <w:sz w:val="24"/>
                <w:szCs w:val="24"/>
                <w:lang w:eastAsia="lt-LT"/>
              </w:rPr>
              <w:t>įtraukiąjam</w:t>
            </w:r>
            <w:proofErr w:type="spellEnd"/>
            <w:r w:rsidR="00AE2E69">
              <w:rPr>
                <w:rFonts w:ascii="Times New Roman" w:eastAsia="Calibri" w:hAnsi="Times New Roman" w:cs="Times New Roman"/>
                <w:color w:val="000000" w:themeColor="text1"/>
                <w:sz w:val="24"/>
                <w:szCs w:val="24"/>
                <w:lang w:eastAsia="lt-LT"/>
              </w:rPr>
              <w:t xml:space="preserve"> ugdymui, stokojama priemonių, žinių, pritaikytų ugdymosi aplinkų.</w:t>
            </w:r>
          </w:p>
          <w:p w14:paraId="41AEC3BE" w14:textId="77777777" w:rsidR="00525D1C" w:rsidRPr="001869E6" w:rsidRDefault="00525D1C" w:rsidP="001307D3">
            <w:pPr>
              <w:tabs>
                <w:tab w:val="left" w:pos="993"/>
              </w:tabs>
              <w:spacing w:after="6" w:line="240" w:lineRule="auto"/>
              <w:jc w:val="both"/>
              <w:rPr>
                <w:rFonts w:ascii="TimesNewRoman" w:eastAsia="Times New Roman" w:hAnsi="TimesNewRoman" w:cs="TimesNewRoman"/>
                <w:color w:val="000000" w:themeColor="text1"/>
                <w:sz w:val="24"/>
                <w:szCs w:val="24"/>
                <w:lang w:eastAsia="lt-LT"/>
              </w:rPr>
            </w:pPr>
          </w:p>
          <w:p w14:paraId="68982A16" w14:textId="77777777" w:rsidR="0018191D" w:rsidRPr="001869E6" w:rsidRDefault="0018191D" w:rsidP="001307D3">
            <w:pPr>
              <w:tabs>
                <w:tab w:val="left" w:pos="993"/>
              </w:tabs>
              <w:spacing w:after="6" w:line="240" w:lineRule="auto"/>
              <w:jc w:val="both"/>
              <w:rPr>
                <w:rFonts w:ascii="Times New Roman" w:eastAsia="Times New Roman" w:hAnsi="Times New Roman" w:cs="Times New Roman"/>
                <w:color w:val="000000" w:themeColor="text1"/>
                <w:sz w:val="24"/>
                <w:szCs w:val="24"/>
                <w:lang w:eastAsia="lt-LT"/>
              </w:rPr>
            </w:pPr>
          </w:p>
        </w:tc>
      </w:tr>
      <w:tr w:rsidR="0018191D" w:rsidRPr="0018191D" w14:paraId="3368ED3B" w14:textId="77777777" w:rsidTr="00767614">
        <w:tc>
          <w:tcPr>
            <w:tcW w:w="5002" w:type="dxa"/>
          </w:tcPr>
          <w:p w14:paraId="23EBD211" w14:textId="77777777" w:rsidR="0018191D" w:rsidRPr="0018191D" w:rsidRDefault="0018191D" w:rsidP="001307D3">
            <w:pPr>
              <w:tabs>
                <w:tab w:val="left" w:pos="993"/>
              </w:tabs>
              <w:spacing w:after="6" w:line="240" w:lineRule="auto"/>
              <w:jc w:val="both"/>
              <w:rPr>
                <w:rFonts w:ascii="Times New Roman" w:eastAsia="Times New Roman" w:hAnsi="Times New Roman" w:cs="Times New Roman"/>
                <w:b/>
                <w:color w:val="000000"/>
                <w:sz w:val="24"/>
                <w:szCs w:val="24"/>
                <w:lang w:eastAsia="lt-LT"/>
              </w:rPr>
            </w:pPr>
            <w:r w:rsidRPr="0018191D">
              <w:rPr>
                <w:rFonts w:ascii="Times New Roman" w:eastAsia="Times New Roman" w:hAnsi="Times New Roman" w:cs="Times New Roman"/>
                <w:b/>
                <w:color w:val="000000"/>
                <w:sz w:val="24"/>
                <w:szCs w:val="24"/>
                <w:lang w:eastAsia="lt-LT"/>
              </w:rPr>
              <w:t>GALIMYBĖS</w:t>
            </w:r>
          </w:p>
        </w:tc>
        <w:tc>
          <w:tcPr>
            <w:tcW w:w="5058" w:type="dxa"/>
          </w:tcPr>
          <w:p w14:paraId="28E6A587" w14:textId="77777777" w:rsidR="0018191D" w:rsidRPr="0018191D" w:rsidRDefault="0018191D" w:rsidP="001307D3">
            <w:pPr>
              <w:tabs>
                <w:tab w:val="left" w:pos="993"/>
              </w:tabs>
              <w:spacing w:after="6" w:line="240" w:lineRule="auto"/>
              <w:jc w:val="both"/>
              <w:rPr>
                <w:rFonts w:ascii="Times New Roman" w:eastAsia="Times New Roman" w:hAnsi="Times New Roman" w:cs="Times New Roman"/>
                <w:b/>
                <w:color w:val="000000"/>
                <w:sz w:val="24"/>
                <w:szCs w:val="24"/>
                <w:lang w:eastAsia="lt-LT"/>
              </w:rPr>
            </w:pPr>
            <w:r w:rsidRPr="0018191D">
              <w:rPr>
                <w:rFonts w:ascii="Times New Roman" w:eastAsia="Times New Roman" w:hAnsi="Times New Roman" w:cs="Times New Roman"/>
                <w:b/>
                <w:color w:val="000000"/>
                <w:sz w:val="24"/>
                <w:szCs w:val="24"/>
                <w:lang w:eastAsia="lt-LT"/>
              </w:rPr>
              <w:t>GRĖSMĖS</w:t>
            </w:r>
          </w:p>
        </w:tc>
      </w:tr>
      <w:tr w:rsidR="0018191D" w:rsidRPr="0018191D" w14:paraId="3CC5418D" w14:textId="77777777" w:rsidTr="00767614">
        <w:tc>
          <w:tcPr>
            <w:tcW w:w="5002" w:type="dxa"/>
          </w:tcPr>
          <w:p w14:paraId="5B61CB52" w14:textId="77777777" w:rsidR="0018191D" w:rsidRPr="001869E6" w:rsidRDefault="002B5491" w:rsidP="001307D3">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1</w:t>
            </w:r>
            <w:r w:rsidR="0018191D" w:rsidRPr="001869E6">
              <w:rPr>
                <w:rFonts w:ascii="Times New Roman" w:eastAsia="Times New Roman" w:hAnsi="Times New Roman" w:cs="Times New Roman"/>
                <w:color w:val="000000" w:themeColor="text1"/>
                <w:sz w:val="24"/>
                <w:szCs w:val="24"/>
                <w:lang w:eastAsia="lt-LT"/>
              </w:rPr>
              <w:t xml:space="preserve">. </w:t>
            </w:r>
            <w:r w:rsidR="00F00DE1">
              <w:rPr>
                <w:rFonts w:ascii="Times New Roman" w:eastAsia="Times New Roman" w:hAnsi="Times New Roman" w:cs="Times New Roman"/>
                <w:color w:val="000000" w:themeColor="text1"/>
                <w:sz w:val="24"/>
                <w:szCs w:val="24"/>
                <w:lang w:eastAsia="lt-LT"/>
              </w:rPr>
              <w:t>Aktyvesnis</w:t>
            </w:r>
            <w:r w:rsidR="00BF5BCB">
              <w:rPr>
                <w:rFonts w:ascii="Times New Roman" w:eastAsia="Times New Roman" w:hAnsi="Times New Roman" w:cs="Times New Roman"/>
                <w:color w:val="000000" w:themeColor="text1"/>
                <w:sz w:val="24"/>
                <w:szCs w:val="24"/>
                <w:lang w:eastAsia="lt-LT"/>
              </w:rPr>
              <w:t xml:space="preserve"> bendradarbiavimas su socialiniais partneriai</w:t>
            </w:r>
            <w:r w:rsidR="00F00DE1">
              <w:rPr>
                <w:rFonts w:ascii="Times New Roman" w:eastAsia="Times New Roman" w:hAnsi="Times New Roman" w:cs="Times New Roman"/>
                <w:color w:val="000000" w:themeColor="text1"/>
                <w:sz w:val="24"/>
                <w:szCs w:val="24"/>
                <w:lang w:eastAsia="lt-LT"/>
              </w:rPr>
              <w:t>s.</w:t>
            </w:r>
          </w:p>
          <w:p w14:paraId="51C1EF4A" w14:textId="77777777" w:rsidR="0018191D" w:rsidRPr="001869E6" w:rsidRDefault="002B5491" w:rsidP="001307D3">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w:t>
            </w:r>
            <w:r w:rsidR="0018191D" w:rsidRPr="001869E6">
              <w:rPr>
                <w:rFonts w:ascii="Times New Roman" w:eastAsia="Calibri" w:hAnsi="Times New Roman" w:cs="Times New Roman"/>
                <w:color w:val="000000" w:themeColor="text1"/>
                <w:sz w:val="24"/>
                <w:szCs w:val="24"/>
              </w:rPr>
              <w:t>. Pedagogų kvalifikacijos</w:t>
            </w:r>
            <w:r w:rsidR="00AE2E69">
              <w:rPr>
                <w:rFonts w:ascii="Times New Roman" w:eastAsia="Calibri" w:hAnsi="Times New Roman" w:cs="Times New Roman"/>
                <w:color w:val="000000" w:themeColor="text1"/>
                <w:sz w:val="24"/>
                <w:szCs w:val="24"/>
              </w:rPr>
              <w:t xml:space="preserve"> tobulinimas</w:t>
            </w:r>
            <w:r w:rsidR="0018191D" w:rsidRPr="001869E6">
              <w:rPr>
                <w:rFonts w:ascii="Times New Roman" w:eastAsia="Calibri" w:hAnsi="Times New Roman" w:cs="Times New Roman"/>
                <w:color w:val="000000" w:themeColor="text1"/>
                <w:sz w:val="24"/>
                <w:szCs w:val="24"/>
              </w:rPr>
              <w:t xml:space="preserve"> užsienyje, gerosios patirties sklaida. </w:t>
            </w:r>
          </w:p>
          <w:p w14:paraId="1805D64F" w14:textId="77777777" w:rsidR="0018191D" w:rsidRPr="001869E6" w:rsidRDefault="002B5491" w:rsidP="001307D3">
            <w:pPr>
              <w:spacing w:after="0" w:line="240" w:lineRule="auto"/>
              <w:jc w:val="both"/>
              <w:rPr>
                <w:rFonts w:ascii="Times New Roman" w:eastAsia="Calibri" w:hAnsi="Times New Roman" w:cs="Times New Roman"/>
                <w:color w:val="000000" w:themeColor="text1"/>
                <w:sz w:val="24"/>
                <w:szCs w:val="24"/>
                <w:lang w:eastAsia="lt-LT"/>
              </w:rPr>
            </w:pPr>
            <w:r>
              <w:rPr>
                <w:rFonts w:ascii="Times New Roman" w:eastAsia="Calibri" w:hAnsi="Times New Roman" w:cs="Times New Roman"/>
                <w:color w:val="000000" w:themeColor="text1"/>
                <w:sz w:val="24"/>
                <w:szCs w:val="24"/>
                <w:lang w:eastAsia="lt-LT"/>
              </w:rPr>
              <w:t>3</w:t>
            </w:r>
            <w:r w:rsidR="008810D1" w:rsidRPr="001869E6">
              <w:rPr>
                <w:rFonts w:ascii="Times New Roman" w:eastAsia="Calibri" w:hAnsi="Times New Roman" w:cs="Times New Roman"/>
                <w:color w:val="000000" w:themeColor="text1"/>
                <w:sz w:val="24"/>
                <w:szCs w:val="24"/>
                <w:lang w:eastAsia="lt-LT"/>
              </w:rPr>
              <w:t>.</w:t>
            </w:r>
            <w:r w:rsidR="0018191D" w:rsidRPr="001869E6">
              <w:rPr>
                <w:rFonts w:ascii="Times New Roman" w:eastAsia="Calibri" w:hAnsi="Times New Roman" w:cs="Times New Roman"/>
                <w:color w:val="000000" w:themeColor="text1"/>
                <w:sz w:val="24"/>
                <w:szCs w:val="24"/>
                <w:lang w:eastAsia="lt-LT"/>
              </w:rPr>
              <w:t xml:space="preserve"> </w:t>
            </w:r>
            <w:r w:rsidR="00AE2E69">
              <w:rPr>
                <w:rFonts w:ascii="Times New Roman" w:eastAsia="Calibri" w:hAnsi="Times New Roman" w:cs="Times New Roman"/>
                <w:color w:val="000000" w:themeColor="text1"/>
                <w:sz w:val="24"/>
                <w:szCs w:val="24"/>
                <w:lang w:eastAsia="lt-LT"/>
              </w:rPr>
              <w:t xml:space="preserve">Didesnė tėvų </w:t>
            </w:r>
            <w:proofErr w:type="spellStart"/>
            <w:r w:rsidR="00AE2E69">
              <w:rPr>
                <w:rFonts w:ascii="Times New Roman" w:eastAsia="Calibri" w:hAnsi="Times New Roman" w:cs="Times New Roman"/>
                <w:color w:val="000000" w:themeColor="text1"/>
                <w:sz w:val="24"/>
                <w:szCs w:val="24"/>
                <w:lang w:eastAsia="lt-LT"/>
              </w:rPr>
              <w:t>į</w:t>
            </w:r>
            <w:r w:rsidR="0018191D" w:rsidRPr="001869E6">
              <w:rPr>
                <w:rFonts w:ascii="Times New Roman" w:eastAsia="Calibri" w:hAnsi="Times New Roman" w:cs="Times New Roman"/>
                <w:color w:val="000000" w:themeColor="text1"/>
                <w:sz w:val="24"/>
                <w:szCs w:val="24"/>
                <w:lang w:eastAsia="lt-LT"/>
              </w:rPr>
              <w:t>traukti</w:t>
            </w:r>
            <w:r w:rsidR="00AE2E69">
              <w:rPr>
                <w:rFonts w:ascii="Times New Roman" w:eastAsia="Calibri" w:hAnsi="Times New Roman" w:cs="Times New Roman"/>
                <w:color w:val="000000" w:themeColor="text1"/>
                <w:sz w:val="24"/>
                <w:szCs w:val="24"/>
                <w:lang w:eastAsia="lt-LT"/>
              </w:rPr>
              <w:t>s</w:t>
            </w:r>
            <w:proofErr w:type="spellEnd"/>
            <w:r w:rsidR="0018191D" w:rsidRPr="001869E6">
              <w:rPr>
                <w:rFonts w:ascii="Times New Roman" w:eastAsia="Calibri" w:hAnsi="Times New Roman" w:cs="Times New Roman"/>
                <w:color w:val="000000" w:themeColor="text1"/>
                <w:sz w:val="24"/>
                <w:szCs w:val="24"/>
                <w:lang w:eastAsia="lt-LT"/>
              </w:rPr>
              <w:t xml:space="preserve"> į mokyklos veiklos proces</w:t>
            </w:r>
            <w:r w:rsidR="00AE2E69">
              <w:rPr>
                <w:rFonts w:ascii="Times New Roman" w:eastAsia="Calibri" w:hAnsi="Times New Roman" w:cs="Times New Roman"/>
                <w:color w:val="000000" w:themeColor="text1"/>
                <w:sz w:val="24"/>
                <w:szCs w:val="24"/>
                <w:lang w:eastAsia="lt-LT"/>
              </w:rPr>
              <w:t>us</w:t>
            </w:r>
            <w:r w:rsidR="0018191D" w:rsidRPr="001869E6">
              <w:rPr>
                <w:rFonts w:ascii="Times New Roman" w:eastAsia="Calibri" w:hAnsi="Times New Roman" w:cs="Times New Roman"/>
                <w:color w:val="000000" w:themeColor="text1"/>
                <w:sz w:val="24"/>
                <w:szCs w:val="24"/>
                <w:lang w:eastAsia="lt-LT"/>
              </w:rPr>
              <w:t>.</w:t>
            </w:r>
          </w:p>
          <w:p w14:paraId="32FB41CF" w14:textId="77777777" w:rsidR="00525D1C" w:rsidRDefault="002B5491" w:rsidP="001307D3">
            <w:pPr>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4</w:t>
            </w:r>
            <w:r w:rsidR="00525D1C" w:rsidRPr="001869E6">
              <w:rPr>
                <w:rFonts w:ascii="Times New Roman" w:eastAsia="Times New Roman" w:hAnsi="Times New Roman" w:cs="Times New Roman"/>
                <w:color w:val="000000" w:themeColor="text1"/>
                <w:sz w:val="24"/>
                <w:szCs w:val="24"/>
                <w:lang w:eastAsia="lt-LT"/>
              </w:rPr>
              <w:t xml:space="preserve">. Dėmesys </w:t>
            </w:r>
            <w:r w:rsidR="00AE2E69">
              <w:rPr>
                <w:rFonts w:ascii="Times New Roman" w:eastAsia="Times New Roman" w:hAnsi="Times New Roman" w:cs="Times New Roman"/>
                <w:color w:val="000000" w:themeColor="text1"/>
                <w:sz w:val="24"/>
                <w:szCs w:val="24"/>
                <w:lang w:eastAsia="lt-LT"/>
              </w:rPr>
              <w:t xml:space="preserve">mokinių </w:t>
            </w:r>
            <w:r w:rsidR="00525D1C" w:rsidRPr="001869E6">
              <w:rPr>
                <w:rFonts w:ascii="Times New Roman" w:eastAsia="Times New Roman" w:hAnsi="Times New Roman" w:cs="Times New Roman"/>
                <w:color w:val="000000" w:themeColor="text1"/>
                <w:sz w:val="24"/>
                <w:szCs w:val="24"/>
                <w:lang w:eastAsia="lt-LT"/>
              </w:rPr>
              <w:t>savarankiškumo bei atsakomybės ugdymui, mokėjimui mokytis</w:t>
            </w:r>
            <w:r w:rsidR="00AE2E69">
              <w:rPr>
                <w:rFonts w:ascii="Times New Roman" w:eastAsia="Times New Roman" w:hAnsi="Times New Roman" w:cs="Times New Roman"/>
                <w:color w:val="000000" w:themeColor="text1"/>
                <w:sz w:val="24"/>
                <w:szCs w:val="24"/>
                <w:lang w:eastAsia="lt-LT"/>
              </w:rPr>
              <w:t xml:space="preserve">, </w:t>
            </w:r>
            <w:r w:rsidR="002B0514">
              <w:rPr>
                <w:rFonts w:ascii="Times New Roman" w:eastAsia="Times New Roman" w:hAnsi="Times New Roman" w:cs="Times New Roman"/>
                <w:color w:val="000000" w:themeColor="text1"/>
                <w:sz w:val="24"/>
                <w:szCs w:val="24"/>
                <w:lang w:eastAsia="lt-LT"/>
              </w:rPr>
              <w:t>komunikavimo bei socialinė</w:t>
            </w:r>
            <w:r w:rsidR="006F5227">
              <w:rPr>
                <w:rFonts w:ascii="Times New Roman" w:eastAsia="Times New Roman" w:hAnsi="Times New Roman" w:cs="Times New Roman"/>
                <w:color w:val="000000" w:themeColor="text1"/>
                <w:sz w:val="24"/>
                <w:szCs w:val="24"/>
                <w:lang w:eastAsia="lt-LT"/>
              </w:rPr>
              <w:t>s kompetencijų stiprinimui</w:t>
            </w:r>
            <w:r w:rsidR="00AE2E69">
              <w:rPr>
                <w:rFonts w:ascii="Times New Roman" w:eastAsia="Times New Roman" w:hAnsi="Times New Roman" w:cs="Times New Roman"/>
                <w:color w:val="000000" w:themeColor="text1"/>
                <w:sz w:val="24"/>
                <w:szCs w:val="24"/>
                <w:lang w:eastAsia="lt-LT"/>
              </w:rPr>
              <w:t>.</w:t>
            </w:r>
          </w:p>
          <w:p w14:paraId="6C186303" w14:textId="77777777" w:rsidR="007268D6" w:rsidRPr="001869E6" w:rsidRDefault="007268D6" w:rsidP="001307D3">
            <w:pPr>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 xml:space="preserve">5. </w:t>
            </w:r>
            <w:r w:rsidR="00634456">
              <w:rPr>
                <w:rFonts w:ascii="Times New Roman" w:eastAsia="Times New Roman" w:hAnsi="Times New Roman" w:cs="Times New Roman"/>
                <w:color w:val="000000" w:themeColor="text1"/>
                <w:sz w:val="24"/>
                <w:szCs w:val="24"/>
                <w:lang w:eastAsia="lt-LT"/>
              </w:rPr>
              <w:t>Platesnis bendradarbiavimas su šalies mokyklomis.</w:t>
            </w:r>
          </w:p>
        </w:tc>
        <w:tc>
          <w:tcPr>
            <w:tcW w:w="5058" w:type="dxa"/>
          </w:tcPr>
          <w:p w14:paraId="7E9B487F" w14:textId="77777777" w:rsidR="0018191D" w:rsidRPr="001869E6" w:rsidRDefault="0018191D" w:rsidP="001307D3">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lt-LT"/>
              </w:rPr>
            </w:pPr>
            <w:r w:rsidRPr="001869E6">
              <w:rPr>
                <w:rFonts w:ascii="Times New Roman" w:eastAsia="Calibri" w:hAnsi="Times New Roman" w:cs="Times New Roman"/>
                <w:color w:val="000000" w:themeColor="text1"/>
                <w:sz w:val="24"/>
                <w:szCs w:val="24"/>
                <w:lang w:eastAsia="lt-LT"/>
              </w:rPr>
              <w:t xml:space="preserve">1. </w:t>
            </w:r>
            <w:r w:rsidR="00175B09">
              <w:rPr>
                <w:rFonts w:ascii="Times New Roman" w:eastAsia="Calibri" w:hAnsi="Times New Roman" w:cs="Times New Roman"/>
                <w:color w:val="000000" w:themeColor="text1"/>
                <w:sz w:val="24"/>
                <w:szCs w:val="24"/>
                <w:lang w:eastAsia="lt-LT"/>
              </w:rPr>
              <w:t>Šalies</w:t>
            </w:r>
            <w:r w:rsidRPr="001869E6">
              <w:rPr>
                <w:rFonts w:ascii="Times New Roman" w:eastAsia="Calibri" w:hAnsi="Times New Roman" w:cs="Times New Roman"/>
                <w:color w:val="000000" w:themeColor="text1"/>
                <w:sz w:val="24"/>
                <w:szCs w:val="24"/>
                <w:lang w:eastAsia="lt-LT"/>
              </w:rPr>
              <w:t xml:space="preserve"> demografinė </w:t>
            </w:r>
            <w:r w:rsidR="00175B09">
              <w:rPr>
                <w:rFonts w:ascii="Times New Roman" w:eastAsia="Calibri" w:hAnsi="Times New Roman" w:cs="Times New Roman"/>
                <w:color w:val="000000" w:themeColor="text1"/>
                <w:sz w:val="24"/>
                <w:szCs w:val="24"/>
                <w:lang w:eastAsia="lt-LT"/>
              </w:rPr>
              <w:t>situacija</w:t>
            </w:r>
            <w:r w:rsidRPr="001869E6">
              <w:rPr>
                <w:rFonts w:ascii="Times New Roman" w:eastAsia="Calibri" w:hAnsi="Times New Roman" w:cs="Times New Roman"/>
                <w:color w:val="000000" w:themeColor="text1"/>
                <w:sz w:val="24"/>
                <w:szCs w:val="24"/>
                <w:lang w:eastAsia="lt-LT"/>
              </w:rPr>
              <w:t xml:space="preserve">. </w:t>
            </w:r>
          </w:p>
          <w:p w14:paraId="26392B3F" w14:textId="77777777" w:rsidR="0018191D" w:rsidRPr="001869E6" w:rsidRDefault="0018191D" w:rsidP="001307D3">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lt-LT" w:bidi="he-IL"/>
              </w:rPr>
            </w:pPr>
            <w:r w:rsidRPr="001869E6">
              <w:rPr>
                <w:rFonts w:ascii="Times New Roman" w:eastAsia="Times New Roman" w:hAnsi="Times New Roman" w:cs="Times New Roman"/>
                <w:color w:val="000000" w:themeColor="text1"/>
                <w:sz w:val="24"/>
                <w:szCs w:val="24"/>
                <w:lang w:eastAsia="lt-LT" w:bidi="he-IL"/>
              </w:rPr>
              <w:t xml:space="preserve">2. </w:t>
            </w:r>
            <w:r w:rsidR="00175B09">
              <w:rPr>
                <w:rFonts w:ascii="Times New Roman" w:eastAsia="Times New Roman" w:hAnsi="Times New Roman" w:cs="Times New Roman"/>
                <w:color w:val="000000" w:themeColor="text1"/>
                <w:sz w:val="24"/>
                <w:szCs w:val="24"/>
                <w:lang w:eastAsia="lt-LT" w:bidi="he-IL"/>
              </w:rPr>
              <w:t>Mokinių</w:t>
            </w:r>
            <w:r w:rsidR="007E705A">
              <w:rPr>
                <w:rFonts w:ascii="Times New Roman" w:eastAsia="Times New Roman" w:hAnsi="Times New Roman" w:cs="Times New Roman"/>
                <w:color w:val="000000" w:themeColor="text1"/>
                <w:sz w:val="24"/>
                <w:szCs w:val="24"/>
                <w:lang w:eastAsia="lt-LT" w:bidi="he-IL"/>
              </w:rPr>
              <w:t>,</w:t>
            </w:r>
            <w:r w:rsidR="00175B09">
              <w:rPr>
                <w:rFonts w:ascii="Times New Roman" w:eastAsia="Times New Roman" w:hAnsi="Times New Roman" w:cs="Times New Roman"/>
                <w:color w:val="000000" w:themeColor="text1"/>
                <w:sz w:val="24"/>
                <w:szCs w:val="24"/>
                <w:lang w:eastAsia="lt-LT" w:bidi="he-IL"/>
              </w:rPr>
              <w:t xml:space="preserve"> </w:t>
            </w:r>
            <w:r w:rsidR="00D27C3D">
              <w:rPr>
                <w:rFonts w:ascii="Times New Roman" w:eastAsia="Times New Roman" w:hAnsi="Times New Roman" w:cs="Times New Roman"/>
                <w:color w:val="000000" w:themeColor="text1"/>
                <w:sz w:val="24"/>
                <w:szCs w:val="24"/>
                <w:lang w:eastAsia="lt-LT" w:bidi="he-IL"/>
              </w:rPr>
              <w:t>patiriančių</w:t>
            </w:r>
            <w:r w:rsidR="00175B09">
              <w:rPr>
                <w:rFonts w:ascii="Times New Roman" w:eastAsia="Times New Roman" w:hAnsi="Times New Roman" w:cs="Times New Roman"/>
                <w:color w:val="000000" w:themeColor="text1"/>
                <w:sz w:val="24"/>
                <w:szCs w:val="24"/>
                <w:lang w:eastAsia="lt-LT" w:bidi="he-IL"/>
              </w:rPr>
              <w:t xml:space="preserve"> mokymosi sunkumų</w:t>
            </w:r>
            <w:r w:rsidR="007E705A">
              <w:rPr>
                <w:rFonts w:ascii="Times New Roman" w:eastAsia="Times New Roman" w:hAnsi="Times New Roman" w:cs="Times New Roman"/>
                <w:color w:val="000000" w:themeColor="text1"/>
                <w:sz w:val="24"/>
                <w:szCs w:val="24"/>
                <w:lang w:eastAsia="lt-LT" w:bidi="he-IL"/>
              </w:rPr>
              <w:t>,</w:t>
            </w:r>
            <w:r w:rsidR="00175B09">
              <w:rPr>
                <w:rFonts w:ascii="Times New Roman" w:eastAsia="Times New Roman" w:hAnsi="Times New Roman" w:cs="Times New Roman"/>
                <w:color w:val="000000" w:themeColor="text1"/>
                <w:sz w:val="24"/>
                <w:szCs w:val="24"/>
                <w:lang w:eastAsia="lt-LT" w:bidi="he-IL"/>
              </w:rPr>
              <w:t xml:space="preserve"> skaičiaus didėjimas.</w:t>
            </w:r>
            <w:r w:rsidR="0097696C" w:rsidRPr="001869E6">
              <w:rPr>
                <w:rFonts w:ascii="Times New Roman" w:eastAsia="Times New Roman" w:hAnsi="Times New Roman" w:cs="Times New Roman"/>
                <w:color w:val="000000" w:themeColor="text1"/>
                <w:sz w:val="24"/>
                <w:szCs w:val="24"/>
                <w:lang w:eastAsia="lt-LT" w:bidi="he-IL"/>
              </w:rPr>
              <w:t xml:space="preserve"> </w:t>
            </w:r>
          </w:p>
          <w:p w14:paraId="7A3CD425" w14:textId="77777777" w:rsidR="0018191D" w:rsidRPr="001869E6" w:rsidRDefault="001307D3" w:rsidP="001307D3">
            <w:pPr>
              <w:autoSpaceDE w:val="0"/>
              <w:autoSpaceDN w:val="0"/>
              <w:adjustRightInd w:val="0"/>
              <w:spacing w:after="0" w:line="240" w:lineRule="auto"/>
              <w:jc w:val="both"/>
              <w:rPr>
                <w:rFonts w:ascii="Calibri" w:eastAsia="Calibri" w:hAnsi="Calibri" w:cs="Times New Roman"/>
                <w:color w:val="000000" w:themeColor="text1"/>
                <w:lang w:eastAsia="lt-LT" w:bidi="he-IL"/>
              </w:rPr>
            </w:pPr>
            <w:r>
              <w:rPr>
                <w:rFonts w:ascii="Times New Roman" w:eastAsia="Times New Roman" w:hAnsi="Times New Roman" w:cs="Times New Roman"/>
                <w:color w:val="000000" w:themeColor="text1"/>
                <w:sz w:val="24"/>
                <w:szCs w:val="24"/>
                <w:lang w:eastAsia="lt-LT" w:bidi="he-IL"/>
              </w:rPr>
              <w:t>3.</w:t>
            </w:r>
            <w:r w:rsidR="00175B09">
              <w:rPr>
                <w:rFonts w:ascii="Times New Roman" w:eastAsia="Times New Roman" w:hAnsi="Times New Roman" w:cs="Times New Roman"/>
                <w:color w:val="000000" w:themeColor="text1"/>
                <w:sz w:val="24"/>
                <w:szCs w:val="24"/>
                <w:lang w:eastAsia="lt-LT" w:bidi="he-IL"/>
              </w:rPr>
              <w:t xml:space="preserve"> </w:t>
            </w:r>
            <w:r w:rsidR="0018191D" w:rsidRPr="001869E6">
              <w:rPr>
                <w:rFonts w:ascii="Times New Roman" w:eastAsia="Times New Roman" w:hAnsi="Times New Roman" w:cs="Times New Roman"/>
                <w:color w:val="000000" w:themeColor="text1"/>
                <w:sz w:val="24"/>
                <w:szCs w:val="24"/>
                <w:lang w:eastAsia="lt-LT" w:bidi="he-IL"/>
              </w:rPr>
              <w:t>D</w:t>
            </w:r>
            <w:r w:rsidR="00175B09">
              <w:rPr>
                <w:rFonts w:ascii="Times New Roman" w:eastAsia="Times New Roman" w:hAnsi="Times New Roman" w:cs="Times New Roman"/>
                <w:color w:val="000000" w:themeColor="text1"/>
                <w:sz w:val="24"/>
                <w:szCs w:val="24"/>
                <w:lang w:eastAsia="lt-LT" w:bidi="he-IL"/>
              </w:rPr>
              <w:t>idėjantis</w:t>
            </w:r>
            <w:r w:rsidR="0018191D" w:rsidRPr="001869E6">
              <w:rPr>
                <w:rFonts w:ascii="Times New Roman" w:eastAsia="Times New Roman" w:hAnsi="Times New Roman" w:cs="Times New Roman"/>
                <w:color w:val="000000" w:themeColor="text1"/>
                <w:sz w:val="24"/>
                <w:szCs w:val="24"/>
                <w:lang w:eastAsia="lt-LT" w:bidi="he-IL"/>
              </w:rPr>
              <w:t xml:space="preserve"> </w:t>
            </w:r>
            <w:r w:rsidR="00175B09">
              <w:rPr>
                <w:rFonts w:ascii="Times New Roman" w:eastAsia="Times New Roman" w:hAnsi="Times New Roman" w:cs="Times New Roman"/>
                <w:color w:val="000000" w:themeColor="text1"/>
                <w:sz w:val="24"/>
                <w:szCs w:val="24"/>
                <w:lang w:eastAsia="lt-LT" w:bidi="he-IL"/>
              </w:rPr>
              <w:t>mokinių</w:t>
            </w:r>
            <w:r w:rsidR="0018191D" w:rsidRPr="001869E6">
              <w:rPr>
                <w:rFonts w:ascii="Times New Roman" w:eastAsia="Times New Roman" w:hAnsi="Times New Roman" w:cs="Times New Roman"/>
                <w:color w:val="000000" w:themeColor="text1"/>
                <w:sz w:val="24"/>
                <w:szCs w:val="24"/>
                <w:lang w:eastAsia="lt-LT" w:bidi="he-IL"/>
              </w:rPr>
              <w:t>, turinčių kalbos ir komunikacijos sutrikimų</w:t>
            </w:r>
            <w:r w:rsidR="00175B09">
              <w:rPr>
                <w:rFonts w:ascii="Times New Roman" w:eastAsia="Times New Roman" w:hAnsi="Times New Roman" w:cs="Times New Roman"/>
                <w:color w:val="000000" w:themeColor="text1"/>
                <w:sz w:val="24"/>
                <w:szCs w:val="24"/>
                <w:lang w:eastAsia="lt-LT" w:bidi="he-IL"/>
              </w:rPr>
              <w:t xml:space="preserve"> skaičius.</w:t>
            </w:r>
          </w:p>
          <w:p w14:paraId="0AA37B7E" w14:textId="77777777" w:rsidR="0018191D" w:rsidRPr="001869E6" w:rsidRDefault="00353DAB" w:rsidP="001307D3">
            <w:pPr>
              <w:tabs>
                <w:tab w:val="left" w:pos="993"/>
              </w:tabs>
              <w:spacing w:after="6" w:line="240" w:lineRule="auto"/>
              <w:jc w:val="both"/>
              <w:rPr>
                <w:rFonts w:ascii="Times New Roman" w:eastAsia="Times New Roman" w:hAnsi="Times New Roman" w:cs="Times New Roman"/>
                <w:color w:val="000000" w:themeColor="text1"/>
                <w:sz w:val="24"/>
                <w:szCs w:val="24"/>
                <w:lang w:eastAsia="lt-LT"/>
              </w:rPr>
            </w:pPr>
            <w:r w:rsidRPr="001869E6">
              <w:rPr>
                <w:rFonts w:ascii="TimesNewRoman" w:eastAsia="Times New Roman" w:hAnsi="TimesNewRoman" w:cs="TimesNewRoman"/>
                <w:color w:val="000000" w:themeColor="text1"/>
                <w:sz w:val="24"/>
                <w:szCs w:val="24"/>
                <w:lang w:eastAsia="lt-LT"/>
              </w:rPr>
              <w:t>4</w:t>
            </w:r>
            <w:r w:rsidR="0018191D" w:rsidRPr="001869E6">
              <w:rPr>
                <w:rFonts w:ascii="TimesNewRoman" w:eastAsia="Times New Roman" w:hAnsi="TimesNewRoman" w:cs="TimesNewRoman"/>
                <w:color w:val="000000" w:themeColor="text1"/>
                <w:sz w:val="24"/>
                <w:szCs w:val="24"/>
                <w:lang w:eastAsia="lt-LT"/>
              </w:rPr>
              <w:t>. Nepakankam</w:t>
            </w:r>
            <w:r w:rsidR="00175B09">
              <w:rPr>
                <w:rFonts w:ascii="TimesNewRoman" w:eastAsia="Times New Roman" w:hAnsi="TimesNewRoman" w:cs="TimesNewRoman"/>
                <w:color w:val="000000" w:themeColor="text1"/>
                <w:sz w:val="24"/>
                <w:szCs w:val="24"/>
                <w:lang w:eastAsia="lt-LT"/>
              </w:rPr>
              <w:t>os</w:t>
            </w:r>
            <w:r w:rsidR="0018191D" w:rsidRPr="001869E6">
              <w:rPr>
                <w:rFonts w:ascii="TimesNewRoman" w:eastAsia="Times New Roman" w:hAnsi="TimesNewRoman" w:cs="TimesNewRoman"/>
                <w:color w:val="000000" w:themeColor="text1"/>
                <w:sz w:val="24"/>
                <w:szCs w:val="24"/>
                <w:lang w:eastAsia="lt-LT"/>
              </w:rPr>
              <w:t xml:space="preserve"> </w:t>
            </w:r>
            <w:r w:rsidR="00D63224" w:rsidRPr="001869E6">
              <w:rPr>
                <w:rFonts w:ascii="TimesNewRoman" w:eastAsia="Times New Roman" w:hAnsi="TimesNewRoman" w:cs="TimesNewRoman"/>
                <w:color w:val="000000" w:themeColor="text1"/>
                <w:sz w:val="24"/>
                <w:szCs w:val="24"/>
                <w:lang w:eastAsia="lt-LT"/>
              </w:rPr>
              <w:t xml:space="preserve">ikimokyklinio ir priešmokyklinio ugdymo </w:t>
            </w:r>
            <w:r w:rsidR="0018191D" w:rsidRPr="001869E6">
              <w:rPr>
                <w:rFonts w:ascii="TimesNewRoman" w:eastAsia="Times New Roman" w:hAnsi="TimesNewRoman" w:cs="TimesNewRoman"/>
                <w:color w:val="000000" w:themeColor="text1"/>
                <w:sz w:val="24"/>
                <w:szCs w:val="24"/>
                <w:lang w:eastAsia="lt-LT"/>
              </w:rPr>
              <w:t xml:space="preserve">programų, aplinkos išlaikymo </w:t>
            </w:r>
            <w:r w:rsidR="00175B09">
              <w:rPr>
                <w:rFonts w:ascii="TimesNewRoman" w:eastAsia="Times New Roman" w:hAnsi="TimesNewRoman" w:cs="TimesNewRoman"/>
                <w:color w:val="000000" w:themeColor="text1"/>
                <w:sz w:val="24"/>
                <w:szCs w:val="24"/>
                <w:lang w:eastAsia="lt-LT"/>
              </w:rPr>
              <w:t>lėšos</w:t>
            </w:r>
            <w:r w:rsidR="0018191D" w:rsidRPr="001869E6">
              <w:rPr>
                <w:rFonts w:ascii="TimesNewRoman" w:eastAsia="Times New Roman" w:hAnsi="TimesNewRoman" w:cs="TimesNewRoman"/>
                <w:color w:val="000000" w:themeColor="text1"/>
                <w:sz w:val="24"/>
                <w:szCs w:val="24"/>
                <w:lang w:eastAsia="lt-LT"/>
              </w:rPr>
              <w:t>.</w:t>
            </w:r>
          </w:p>
        </w:tc>
      </w:tr>
      <w:tr w:rsidR="0018191D" w:rsidRPr="0018191D" w14:paraId="4E15ED78" w14:textId="77777777" w:rsidTr="007676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4962"/>
        </w:trPr>
        <w:tc>
          <w:tcPr>
            <w:tcW w:w="10060" w:type="dxa"/>
            <w:gridSpan w:val="2"/>
            <w:tcBorders>
              <w:top w:val="nil"/>
              <w:left w:val="nil"/>
              <w:bottom w:val="single" w:sz="8" w:space="0" w:color="auto"/>
              <w:right w:val="nil"/>
            </w:tcBorders>
            <w:vAlign w:val="bottom"/>
          </w:tcPr>
          <w:p w14:paraId="59F37F0F" w14:textId="77777777" w:rsidR="0018191D" w:rsidRPr="00031820" w:rsidRDefault="0018191D" w:rsidP="00C931E1">
            <w:pPr>
              <w:widowControl w:val="0"/>
              <w:autoSpaceDE w:val="0"/>
              <w:autoSpaceDN w:val="0"/>
              <w:adjustRightInd w:val="0"/>
              <w:spacing w:after="0" w:line="260" w:lineRule="exact"/>
              <w:jc w:val="both"/>
              <w:rPr>
                <w:rFonts w:ascii="Times New Roman" w:eastAsia="Times New Roman" w:hAnsi="Times New Roman" w:cs="Times New Roman"/>
                <w:b/>
                <w:bCs/>
                <w:color w:val="000000" w:themeColor="text1"/>
                <w:sz w:val="24"/>
                <w:szCs w:val="24"/>
                <w:lang w:eastAsia="lt-LT"/>
              </w:rPr>
            </w:pPr>
            <w:r w:rsidRPr="00031820">
              <w:rPr>
                <w:rFonts w:ascii="Times New Roman" w:eastAsia="Times New Roman" w:hAnsi="Times New Roman" w:cs="Times New Roman"/>
                <w:b/>
                <w:bCs/>
                <w:color w:val="000000" w:themeColor="text1"/>
                <w:sz w:val="24"/>
                <w:szCs w:val="24"/>
                <w:lang w:eastAsia="lt-LT"/>
              </w:rPr>
              <w:lastRenderedPageBreak/>
              <w:t>Žiežmarių mokyklos-darželio tikslai ir efekto kriterijai:</w:t>
            </w:r>
          </w:p>
          <w:p w14:paraId="6D5E499F" w14:textId="77777777" w:rsidR="0018191D" w:rsidRPr="007379DC" w:rsidRDefault="0018191D" w:rsidP="0018191D">
            <w:pPr>
              <w:widowControl w:val="0"/>
              <w:autoSpaceDE w:val="0"/>
              <w:autoSpaceDN w:val="0"/>
              <w:adjustRightInd w:val="0"/>
              <w:spacing w:after="0" w:line="260" w:lineRule="exact"/>
              <w:ind w:left="120"/>
              <w:rPr>
                <w:rFonts w:ascii="Times New Roman" w:eastAsia="Times New Roman" w:hAnsi="Times New Roman" w:cs="Times New Roman"/>
                <w:color w:val="FF0000"/>
                <w:sz w:val="24"/>
                <w:szCs w:val="24"/>
                <w:lang w:eastAsia="lt-LT"/>
              </w:rP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242"/>
              <w:gridCol w:w="3490"/>
              <w:gridCol w:w="1472"/>
              <w:gridCol w:w="1472"/>
              <w:gridCol w:w="1488"/>
            </w:tblGrid>
            <w:tr w:rsidR="0018191D" w:rsidRPr="0018191D" w14:paraId="0C2BFD24" w14:textId="77777777" w:rsidTr="009614AA">
              <w:trPr>
                <w:trHeight w:val="296"/>
              </w:trPr>
              <w:tc>
                <w:tcPr>
                  <w:tcW w:w="2077" w:type="dxa"/>
                  <w:gridSpan w:val="2"/>
                </w:tcPr>
                <w:p w14:paraId="553B5D89" w14:textId="77777777" w:rsidR="0018191D" w:rsidRPr="0018191D" w:rsidRDefault="0018191D" w:rsidP="0018191D">
                  <w:pPr>
                    <w:widowControl w:val="0"/>
                    <w:autoSpaceDE w:val="0"/>
                    <w:autoSpaceDN w:val="0"/>
                    <w:adjustRightInd w:val="0"/>
                    <w:spacing w:after="0" w:line="260" w:lineRule="exact"/>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Kodas</w:t>
                  </w:r>
                </w:p>
              </w:tc>
              <w:tc>
                <w:tcPr>
                  <w:tcW w:w="8309" w:type="dxa"/>
                  <w:gridSpan w:val="4"/>
                </w:tcPr>
                <w:p w14:paraId="61802583" w14:textId="77777777" w:rsidR="0018191D" w:rsidRPr="0018191D" w:rsidRDefault="0018191D" w:rsidP="0018191D">
                  <w:pPr>
                    <w:widowControl w:val="0"/>
                    <w:autoSpaceDE w:val="0"/>
                    <w:autoSpaceDN w:val="0"/>
                    <w:adjustRightInd w:val="0"/>
                    <w:spacing w:after="0" w:line="260" w:lineRule="exact"/>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Strateginio tikslo pavadinimas:</w:t>
                  </w:r>
                </w:p>
              </w:tc>
            </w:tr>
            <w:tr w:rsidR="0018191D" w:rsidRPr="0018191D" w14:paraId="49E2A6F7" w14:textId="77777777" w:rsidTr="009614AA">
              <w:trPr>
                <w:trHeight w:val="296"/>
              </w:trPr>
              <w:tc>
                <w:tcPr>
                  <w:tcW w:w="2077" w:type="dxa"/>
                  <w:gridSpan w:val="2"/>
                </w:tcPr>
                <w:p w14:paraId="0E9B0CCC" w14:textId="77777777" w:rsidR="0018191D" w:rsidRPr="0018191D" w:rsidRDefault="0018191D" w:rsidP="0018191D">
                  <w:pPr>
                    <w:widowControl w:val="0"/>
                    <w:autoSpaceDE w:val="0"/>
                    <w:autoSpaceDN w:val="0"/>
                    <w:adjustRightInd w:val="0"/>
                    <w:spacing w:after="0" w:line="260" w:lineRule="exact"/>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01</w:t>
                  </w:r>
                </w:p>
              </w:tc>
              <w:tc>
                <w:tcPr>
                  <w:tcW w:w="8309" w:type="dxa"/>
                  <w:gridSpan w:val="4"/>
                </w:tcPr>
                <w:p w14:paraId="6D46A2DB" w14:textId="77777777" w:rsidR="0018191D" w:rsidRPr="0018191D" w:rsidRDefault="0018191D" w:rsidP="0018191D">
                  <w:pPr>
                    <w:spacing w:after="60" w:line="240" w:lineRule="auto"/>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0"/>
                      <w:lang w:eastAsia="lt-LT"/>
                    </w:rPr>
                    <w:t>Ugdymo kokybės gerinimas, orientuojantis į ugdytinių amžiaus tarpsnius atitinkantį integralųjį</w:t>
                  </w:r>
                  <w:r w:rsidR="000A5E02">
                    <w:rPr>
                      <w:rFonts w:ascii="Times New Roman" w:eastAsia="Times New Roman" w:hAnsi="Times New Roman" w:cs="Times New Roman"/>
                      <w:b/>
                      <w:sz w:val="24"/>
                      <w:szCs w:val="20"/>
                      <w:lang w:eastAsia="lt-LT"/>
                    </w:rPr>
                    <w:t xml:space="preserve">, </w:t>
                  </w:r>
                  <w:proofErr w:type="spellStart"/>
                  <w:r w:rsidR="000A5E02">
                    <w:rPr>
                      <w:rFonts w:ascii="Times New Roman" w:eastAsia="Times New Roman" w:hAnsi="Times New Roman" w:cs="Times New Roman"/>
                      <w:b/>
                      <w:sz w:val="24"/>
                      <w:szCs w:val="20"/>
                      <w:lang w:eastAsia="lt-LT"/>
                    </w:rPr>
                    <w:t>įtraukųjį</w:t>
                  </w:r>
                  <w:proofErr w:type="spellEnd"/>
                  <w:r w:rsidRPr="0018191D">
                    <w:rPr>
                      <w:rFonts w:ascii="Times New Roman" w:eastAsia="Times New Roman" w:hAnsi="Times New Roman" w:cs="Times New Roman"/>
                      <w:b/>
                      <w:sz w:val="24"/>
                      <w:szCs w:val="20"/>
                      <w:lang w:eastAsia="lt-LT"/>
                    </w:rPr>
                    <w:t xml:space="preserve"> ugdymą.</w:t>
                  </w:r>
                </w:p>
              </w:tc>
            </w:tr>
            <w:tr w:rsidR="0018191D" w:rsidRPr="0018191D" w14:paraId="1581C6DA" w14:textId="77777777" w:rsidTr="009614AA">
              <w:trPr>
                <w:trHeight w:val="296"/>
              </w:trPr>
              <w:tc>
                <w:tcPr>
                  <w:tcW w:w="10386" w:type="dxa"/>
                  <w:gridSpan w:val="6"/>
                </w:tcPr>
                <w:p w14:paraId="172C31DE" w14:textId="73F67FA1" w:rsidR="0018191D" w:rsidRPr="00844DD9" w:rsidRDefault="0018191D" w:rsidP="00C931E1">
                  <w:pPr>
                    <w:spacing w:after="60" w:line="240" w:lineRule="auto"/>
                    <w:jc w:val="both"/>
                    <w:rPr>
                      <w:rFonts w:ascii="Times New Roman" w:eastAsia="Times New Roman" w:hAnsi="Times New Roman" w:cs="Times New Roman"/>
                      <w:sz w:val="24"/>
                      <w:szCs w:val="24"/>
                      <w:lang w:eastAsia="lt-LT"/>
                    </w:rPr>
                  </w:pPr>
                  <w:r w:rsidRPr="008810D1">
                    <w:rPr>
                      <w:rFonts w:ascii="Times New Roman" w:eastAsia="Times New Roman" w:hAnsi="Times New Roman" w:cs="Times New Roman"/>
                      <w:b/>
                      <w:color w:val="000000" w:themeColor="text1"/>
                      <w:sz w:val="24"/>
                      <w:szCs w:val="24"/>
                      <w:lang w:eastAsia="lt-LT"/>
                    </w:rPr>
                    <w:t xml:space="preserve">Strateginio tikslo aprašymas: </w:t>
                  </w:r>
                  <w:r w:rsidRPr="00844DD9">
                    <w:rPr>
                      <w:rFonts w:ascii="Times New Roman" w:eastAsia="Times New Roman" w:hAnsi="Times New Roman" w:cs="Times New Roman"/>
                      <w:sz w:val="24"/>
                      <w:szCs w:val="24"/>
                      <w:lang w:eastAsia="lt-LT"/>
                    </w:rPr>
                    <w:t>vadovaujantis ikimokyklinio, prie</w:t>
                  </w:r>
                  <w:r w:rsidR="00C931E1">
                    <w:rPr>
                      <w:rFonts w:ascii="Times New Roman" w:eastAsia="Times New Roman" w:hAnsi="Times New Roman" w:cs="Times New Roman"/>
                      <w:sz w:val="24"/>
                      <w:szCs w:val="24"/>
                      <w:lang w:eastAsia="lt-LT"/>
                    </w:rPr>
                    <w:t>šmokyklinio ir pradinio ugdymo b</w:t>
                  </w:r>
                  <w:r w:rsidRPr="00844DD9">
                    <w:rPr>
                      <w:rFonts w:ascii="Times New Roman" w:eastAsia="Times New Roman" w:hAnsi="Times New Roman" w:cs="Times New Roman"/>
                      <w:sz w:val="24"/>
                      <w:szCs w:val="24"/>
                      <w:lang w:eastAsia="lt-LT"/>
                    </w:rPr>
                    <w:t>endrosiomis programomis, Lietuvos higienos normomis 75:2016 ir 21:201</w:t>
                  </w:r>
                  <w:r w:rsidR="006F5135">
                    <w:rPr>
                      <w:rFonts w:ascii="Times New Roman" w:eastAsia="Times New Roman" w:hAnsi="Times New Roman" w:cs="Times New Roman"/>
                      <w:sz w:val="24"/>
                      <w:szCs w:val="24"/>
                      <w:lang w:eastAsia="lt-LT"/>
                    </w:rPr>
                    <w:t>7</w:t>
                  </w:r>
                  <w:r w:rsidRPr="00844DD9">
                    <w:rPr>
                      <w:rFonts w:ascii="Times New Roman" w:eastAsia="Times New Roman" w:hAnsi="Times New Roman" w:cs="Times New Roman"/>
                      <w:sz w:val="24"/>
                      <w:szCs w:val="24"/>
                      <w:lang w:eastAsia="lt-LT"/>
                    </w:rPr>
                    <w:t xml:space="preserve">, atsižvelgiant į Lietuvos pažangos strategijoje „Lietuva 2030“, </w:t>
                  </w:r>
                  <w:r w:rsidR="000A5E02" w:rsidRPr="000A5E02">
                    <w:rPr>
                      <w:rFonts w:ascii="Times New Roman" w:eastAsia="Times New Roman" w:hAnsi="Times New Roman" w:cs="Times New Roman"/>
                      <w:iCs/>
                      <w:color w:val="000000" w:themeColor="text1"/>
                      <w:sz w:val="24"/>
                      <w:szCs w:val="24"/>
                      <w:lang w:eastAsia="lt-LT"/>
                    </w:rPr>
                    <w:t xml:space="preserve">Kaišiadorių  rajono savivaldybės  </w:t>
                  </w:r>
                  <w:r w:rsidR="000A5E02" w:rsidRPr="00C931E1">
                    <w:rPr>
                      <w:rFonts w:ascii="Times New Roman" w:eastAsia="Times New Roman" w:hAnsi="Times New Roman" w:cs="Times New Roman"/>
                      <w:iCs/>
                      <w:sz w:val="24"/>
                      <w:szCs w:val="24"/>
                      <w:lang w:eastAsia="lt-LT"/>
                    </w:rPr>
                    <w:t xml:space="preserve">strateginiame 2021-2023 </w:t>
                  </w:r>
                  <w:r w:rsidR="000A5E02" w:rsidRPr="000A5E02">
                    <w:rPr>
                      <w:rFonts w:ascii="Times New Roman" w:eastAsia="Times New Roman" w:hAnsi="Times New Roman" w:cs="Times New Roman"/>
                      <w:iCs/>
                      <w:color w:val="000000" w:themeColor="text1"/>
                      <w:sz w:val="24"/>
                      <w:szCs w:val="24"/>
                      <w:lang w:eastAsia="lt-LT"/>
                    </w:rPr>
                    <w:t>metų veiklos plane, patvirtintame Kaišiadorių rajono savivaldybės tarybos 2021 m. vasario 25 d. sprendimu Nr. V17E-25</w:t>
                  </w:r>
                  <w:r w:rsidR="000A5E02">
                    <w:rPr>
                      <w:rFonts w:ascii="Times New Roman" w:eastAsia="Times New Roman" w:hAnsi="Times New Roman" w:cs="Times New Roman"/>
                      <w:iCs/>
                      <w:color w:val="000000" w:themeColor="text1"/>
                      <w:sz w:val="24"/>
                      <w:szCs w:val="24"/>
                      <w:lang w:eastAsia="lt-LT"/>
                    </w:rPr>
                    <w:t xml:space="preserve"> </w:t>
                  </w:r>
                  <w:r w:rsidRPr="00842F41">
                    <w:rPr>
                      <w:rFonts w:ascii="Times New Roman" w:eastAsia="Times New Roman" w:hAnsi="Times New Roman" w:cs="Times New Roman"/>
                      <w:color w:val="000000" w:themeColor="text1"/>
                      <w:sz w:val="24"/>
                      <w:szCs w:val="24"/>
                      <w:lang w:eastAsia="lt-LT"/>
                    </w:rPr>
                    <w:t xml:space="preserve">išdėstytus </w:t>
                  </w:r>
                  <w:r w:rsidRPr="00A0241C">
                    <w:rPr>
                      <w:rFonts w:ascii="Times New Roman" w:eastAsia="Times New Roman" w:hAnsi="Times New Roman" w:cs="Times New Roman"/>
                      <w:color w:val="000000" w:themeColor="text1"/>
                      <w:sz w:val="24"/>
                      <w:szCs w:val="24"/>
                      <w:lang w:eastAsia="lt-LT"/>
                    </w:rPr>
                    <w:t xml:space="preserve">prioritetus, tikslus ir uždavinius, Žiežmarių mokykla-darželis „Vaikystės dvaras“ rengia savo </w:t>
                  </w:r>
                  <w:r w:rsidR="00704BB9">
                    <w:rPr>
                      <w:rFonts w:ascii="Times New Roman" w:eastAsia="Times New Roman" w:hAnsi="Times New Roman" w:cs="Times New Roman"/>
                      <w:sz w:val="24"/>
                      <w:szCs w:val="24"/>
                      <w:lang w:eastAsia="lt-LT"/>
                    </w:rPr>
                    <w:t>strateginį veiklos</w:t>
                  </w:r>
                  <w:r w:rsidRPr="00844DD9">
                    <w:rPr>
                      <w:rFonts w:ascii="Times New Roman" w:eastAsia="Times New Roman" w:hAnsi="Times New Roman" w:cs="Times New Roman"/>
                      <w:sz w:val="24"/>
                      <w:szCs w:val="24"/>
                      <w:lang w:eastAsia="lt-LT"/>
                    </w:rPr>
                    <w:t xml:space="preserve"> ir ugdymo planą, įgyvendina ikimokyklinio, priešmokyklinio ir pradinio ugdymo programas, siekdama u</w:t>
                  </w:r>
                  <w:r w:rsidRPr="00844DD9">
                    <w:rPr>
                      <w:rFonts w:ascii="Times New Roman" w:eastAsia="Times New Roman" w:hAnsi="Times New Roman" w:cs="Times New Roman"/>
                      <w:sz w:val="24"/>
                      <w:szCs w:val="20"/>
                      <w:lang w:eastAsia="lt-LT"/>
                    </w:rPr>
                    <w:t>gdymo kokybės gerinimo, orientuojantis į ugdytinių amžiaus tarpsnius atitinkantį integralųjį</w:t>
                  </w:r>
                  <w:r w:rsidR="000A5E02">
                    <w:rPr>
                      <w:rFonts w:ascii="Times New Roman" w:eastAsia="Times New Roman" w:hAnsi="Times New Roman" w:cs="Times New Roman"/>
                      <w:sz w:val="24"/>
                      <w:szCs w:val="20"/>
                      <w:lang w:eastAsia="lt-LT"/>
                    </w:rPr>
                    <w:t xml:space="preserve">, </w:t>
                  </w:r>
                  <w:proofErr w:type="spellStart"/>
                  <w:r w:rsidR="000A5E02">
                    <w:rPr>
                      <w:rFonts w:ascii="Times New Roman" w:eastAsia="Times New Roman" w:hAnsi="Times New Roman" w:cs="Times New Roman"/>
                      <w:sz w:val="24"/>
                      <w:szCs w:val="20"/>
                      <w:lang w:eastAsia="lt-LT"/>
                    </w:rPr>
                    <w:t>įtraukųjį</w:t>
                  </w:r>
                  <w:proofErr w:type="spellEnd"/>
                  <w:r w:rsidR="00C50DE9">
                    <w:rPr>
                      <w:rFonts w:ascii="Times New Roman" w:eastAsia="Times New Roman" w:hAnsi="Times New Roman" w:cs="Times New Roman"/>
                      <w:sz w:val="24"/>
                      <w:szCs w:val="20"/>
                      <w:lang w:eastAsia="lt-LT"/>
                    </w:rPr>
                    <w:t xml:space="preserve"> </w:t>
                  </w:r>
                  <w:r w:rsidRPr="00844DD9">
                    <w:rPr>
                      <w:rFonts w:ascii="Times New Roman" w:eastAsia="Times New Roman" w:hAnsi="Times New Roman" w:cs="Times New Roman"/>
                      <w:sz w:val="24"/>
                      <w:szCs w:val="20"/>
                      <w:lang w:eastAsia="lt-LT"/>
                    </w:rPr>
                    <w:t>ugdymą.</w:t>
                  </w:r>
                </w:p>
              </w:tc>
            </w:tr>
            <w:tr w:rsidR="0018191D" w:rsidRPr="0018191D" w14:paraId="2E268BED" w14:textId="77777777" w:rsidTr="009614AA">
              <w:trPr>
                <w:trHeight w:val="296"/>
              </w:trPr>
              <w:tc>
                <w:tcPr>
                  <w:tcW w:w="10386" w:type="dxa"/>
                  <w:gridSpan w:val="6"/>
                </w:tcPr>
                <w:p w14:paraId="2EB64B53" w14:textId="77777777" w:rsidR="0018191D" w:rsidRPr="0018191D" w:rsidRDefault="0018191D" w:rsidP="0018191D">
                  <w:pPr>
                    <w:widowControl w:val="0"/>
                    <w:autoSpaceDE w:val="0"/>
                    <w:autoSpaceDN w:val="0"/>
                    <w:adjustRightInd w:val="0"/>
                    <w:spacing w:after="0" w:line="260" w:lineRule="exact"/>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Vykdomos programos:</w:t>
                  </w:r>
                </w:p>
                <w:p w14:paraId="2274767C" w14:textId="77777777" w:rsidR="0018191D" w:rsidRPr="0018191D" w:rsidRDefault="00C50DE9" w:rsidP="0018191D">
                  <w:pPr>
                    <w:widowControl w:val="0"/>
                    <w:autoSpaceDE w:val="0"/>
                    <w:autoSpaceDN w:val="0"/>
                    <w:adjustRightInd w:val="0"/>
                    <w:spacing w:after="0" w:line="260" w:lineRule="exac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Atnaujinto u</w:t>
                  </w:r>
                  <w:r w:rsidR="0018191D" w:rsidRPr="0018191D">
                    <w:rPr>
                      <w:rFonts w:ascii="Times New Roman" w:eastAsia="Times New Roman" w:hAnsi="Times New Roman" w:cs="Times New Roman"/>
                      <w:sz w:val="24"/>
                      <w:szCs w:val="24"/>
                      <w:lang w:eastAsia="lt-LT"/>
                    </w:rPr>
                    <w:t xml:space="preserve">gdymo turinio </w:t>
                  </w:r>
                  <w:r>
                    <w:rPr>
                      <w:rFonts w:ascii="Times New Roman" w:eastAsia="Times New Roman" w:hAnsi="Times New Roman" w:cs="Times New Roman"/>
                      <w:sz w:val="24"/>
                      <w:szCs w:val="24"/>
                      <w:lang w:eastAsia="lt-LT"/>
                    </w:rPr>
                    <w:t xml:space="preserve">(UTA) </w:t>
                  </w:r>
                  <w:r w:rsidR="0018191D" w:rsidRPr="0018191D">
                    <w:rPr>
                      <w:rFonts w:ascii="Times New Roman" w:eastAsia="Times New Roman" w:hAnsi="Times New Roman" w:cs="Times New Roman"/>
                      <w:sz w:val="24"/>
                      <w:szCs w:val="24"/>
                      <w:lang w:eastAsia="lt-LT"/>
                    </w:rPr>
                    <w:t>įgyvendinimo programa (01)</w:t>
                  </w:r>
                </w:p>
                <w:p w14:paraId="68F249E3" w14:textId="77777777" w:rsidR="0018191D" w:rsidRPr="0018191D" w:rsidRDefault="0018191D" w:rsidP="0018191D">
                  <w:pPr>
                    <w:widowControl w:val="0"/>
                    <w:autoSpaceDE w:val="0"/>
                    <w:autoSpaceDN w:val="0"/>
                    <w:adjustRightInd w:val="0"/>
                    <w:spacing w:after="0" w:line="260" w:lineRule="exact"/>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Žmogiškųjų išteklių tobulinimo programa (02)</w:t>
                  </w:r>
                </w:p>
                <w:p w14:paraId="3032F67B" w14:textId="528B4736" w:rsidR="00C50DE9" w:rsidRPr="0018191D" w:rsidRDefault="0018191D" w:rsidP="00783756">
                  <w:pPr>
                    <w:widowControl w:val="0"/>
                    <w:autoSpaceDE w:val="0"/>
                    <w:autoSpaceDN w:val="0"/>
                    <w:adjustRightInd w:val="0"/>
                    <w:spacing w:after="0" w:line="260" w:lineRule="exact"/>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Ugdym</w:t>
                  </w:r>
                  <w:r w:rsidR="00C50DE9">
                    <w:rPr>
                      <w:rFonts w:ascii="Times New Roman" w:eastAsia="Times New Roman" w:hAnsi="Times New Roman" w:cs="Times New Roman"/>
                      <w:sz w:val="24"/>
                      <w:szCs w:val="24"/>
                      <w:lang w:eastAsia="lt-LT"/>
                    </w:rPr>
                    <w:t>o(</w:t>
                  </w:r>
                  <w:proofErr w:type="spellStart"/>
                  <w:r w:rsidR="00C50DE9">
                    <w:rPr>
                      <w:rFonts w:ascii="Times New Roman" w:eastAsia="Times New Roman" w:hAnsi="Times New Roman" w:cs="Times New Roman"/>
                      <w:sz w:val="24"/>
                      <w:szCs w:val="24"/>
                      <w:lang w:eastAsia="lt-LT"/>
                    </w:rPr>
                    <w:t>si</w:t>
                  </w:r>
                  <w:proofErr w:type="spellEnd"/>
                  <w:r w:rsidR="00C50DE9">
                    <w:rPr>
                      <w:rFonts w:ascii="Times New Roman" w:eastAsia="Times New Roman" w:hAnsi="Times New Roman" w:cs="Times New Roman"/>
                      <w:sz w:val="24"/>
                      <w:szCs w:val="24"/>
                      <w:lang w:eastAsia="lt-LT"/>
                    </w:rPr>
                    <w:t xml:space="preserve">) </w:t>
                  </w:r>
                  <w:r w:rsidRPr="0018191D">
                    <w:rPr>
                      <w:rFonts w:ascii="Times New Roman" w:eastAsia="Times New Roman" w:hAnsi="Times New Roman" w:cs="Times New Roman"/>
                      <w:sz w:val="24"/>
                      <w:szCs w:val="24"/>
                      <w:lang w:eastAsia="lt-LT"/>
                    </w:rPr>
                    <w:t>aplink</w:t>
                  </w:r>
                  <w:r w:rsidR="00C50DE9">
                    <w:rPr>
                      <w:rFonts w:ascii="Times New Roman" w:eastAsia="Times New Roman" w:hAnsi="Times New Roman" w:cs="Times New Roman"/>
                      <w:sz w:val="24"/>
                      <w:szCs w:val="24"/>
                      <w:lang w:eastAsia="lt-LT"/>
                    </w:rPr>
                    <w:t>ų</w:t>
                  </w:r>
                  <w:r w:rsidRPr="0018191D">
                    <w:rPr>
                      <w:rFonts w:ascii="Times New Roman" w:eastAsia="Times New Roman" w:hAnsi="Times New Roman" w:cs="Times New Roman"/>
                      <w:sz w:val="24"/>
                      <w:szCs w:val="24"/>
                      <w:lang w:eastAsia="lt-LT"/>
                    </w:rPr>
                    <w:t xml:space="preserve"> tobulinimo programa (03)</w:t>
                  </w:r>
                </w:p>
              </w:tc>
            </w:tr>
            <w:tr w:rsidR="0018191D" w:rsidRPr="0018191D" w14:paraId="64A5F43C" w14:textId="77777777" w:rsidTr="009614AA">
              <w:trPr>
                <w:trHeight w:val="296"/>
              </w:trPr>
              <w:tc>
                <w:tcPr>
                  <w:tcW w:w="10386" w:type="dxa"/>
                  <w:gridSpan w:val="6"/>
                </w:tcPr>
                <w:p w14:paraId="17D2C244" w14:textId="77777777" w:rsidR="0018191D" w:rsidRPr="00783756" w:rsidRDefault="0018191D" w:rsidP="0018191D">
                  <w:pPr>
                    <w:widowControl w:val="0"/>
                    <w:autoSpaceDE w:val="0"/>
                    <w:autoSpaceDN w:val="0"/>
                    <w:adjustRightInd w:val="0"/>
                    <w:spacing w:after="0" w:line="260" w:lineRule="exact"/>
                    <w:rPr>
                      <w:rFonts w:ascii="Times New Roman" w:eastAsia="Times New Roman" w:hAnsi="Times New Roman" w:cs="Times New Roman"/>
                      <w:b/>
                      <w:sz w:val="24"/>
                      <w:szCs w:val="24"/>
                      <w:lang w:eastAsia="lt-LT"/>
                    </w:rPr>
                  </w:pPr>
                  <w:r w:rsidRPr="00783756">
                    <w:rPr>
                      <w:rFonts w:ascii="Times New Roman" w:eastAsia="Times New Roman" w:hAnsi="Times New Roman" w:cs="Times New Roman"/>
                      <w:b/>
                      <w:sz w:val="24"/>
                      <w:szCs w:val="24"/>
                      <w:lang w:eastAsia="lt-LT"/>
                    </w:rPr>
                    <w:t>Efekto kriterijus:</w:t>
                  </w:r>
                </w:p>
                <w:p w14:paraId="02D1E5A1" w14:textId="31A16341" w:rsidR="00561C48" w:rsidRPr="00561C48" w:rsidRDefault="00561C48" w:rsidP="00561C48">
                  <w:pPr>
                    <w:widowControl w:val="0"/>
                    <w:autoSpaceDE w:val="0"/>
                    <w:autoSpaceDN w:val="0"/>
                    <w:adjustRightInd w:val="0"/>
                    <w:spacing w:after="0" w:line="260" w:lineRule="exact"/>
                    <w:jc w:val="both"/>
                    <w:rPr>
                      <w:rFonts w:ascii="Times New Roman" w:eastAsia="Times New Roman" w:hAnsi="Times New Roman" w:cs="Times New Roman"/>
                      <w:iCs/>
                      <w:sz w:val="24"/>
                      <w:szCs w:val="24"/>
                      <w:lang w:eastAsia="lt-LT"/>
                    </w:rPr>
                  </w:pPr>
                  <w:r w:rsidRPr="00561C48">
                    <w:rPr>
                      <w:rFonts w:ascii="Times New Roman" w:eastAsia="Times New Roman" w:hAnsi="Times New Roman" w:cs="Times New Roman"/>
                      <w:iCs/>
                      <w:sz w:val="24"/>
                      <w:szCs w:val="24"/>
                      <w:lang w:eastAsia="lt-LT"/>
                    </w:rPr>
                    <w:t xml:space="preserve">(01) </w:t>
                  </w:r>
                  <w:r w:rsidR="0018191D" w:rsidRPr="00561C48">
                    <w:rPr>
                      <w:rFonts w:ascii="Times New Roman" w:eastAsia="Times New Roman" w:hAnsi="Times New Roman" w:cs="Times New Roman"/>
                      <w:iCs/>
                      <w:sz w:val="24"/>
                      <w:szCs w:val="24"/>
                      <w:lang w:eastAsia="lt-LT"/>
                    </w:rPr>
                    <w:t>Ugdytinių tėvų dalis (proc.) nuo bendro tėvų skaičiaus, ne žemesniu kaip 3 lygiu vertina vykdomą mokyklos-darželio</w:t>
                  </w:r>
                  <w:r w:rsidR="00844DD9" w:rsidRPr="00561C48">
                    <w:rPr>
                      <w:rFonts w:ascii="Times New Roman" w:eastAsia="Times New Roman" w:hAnsi="Times New Roman" w:cs="Times New Roman"/>
                      <w:iCs/>
                      <w:sz w:val="24"/>
                      <w:szCs w:val="24"/>
                      <w:lang w:eastAsia="lt-LT"/>
                    </w:rPr>
                    <w:t xml:space="preserve"> „Vaikystės dvaras“</w:t>
                  </w:r>
                  <w:r w:rsidR="0018191D" w:rsidRPr="00561C48">
                    <w:rPr>
                      <w:rFonts w:ascii="Times New Roman" w:eastAsia="Times New Roman" w:hAnsi="Times New Roman" w:cs="Times New Roman"/>
                      <w:iCs/>
                      <w:sz w:val="24"/>
                      <w:szCs w:val="24"/>
                      <w:lang w:eastAsia="lt-LT"/>
                    </w:rPr>
                    <w:t xml:space="preserve"> veiklą ikimokyklinio, priešmokyklinio ir pradinio ugdymo pakopose.</w:t>
                  </w:r>
                </w:p>
                <w:p w14:paraId="0B7362E7" w14:textId="474368F9" w:rsidR="0018191D" w:rsidRPr="00561C48" w:rsidRDefault="00943CC8" w:rsidP="00561C48">
                  <w:pPr>
                    <w:widowControl w:val="0"/>
                    <w:autoSpaceDE w:val="0"/>
                    <w:autoSpaceDN w:val="0"/>
                    <w:adjustRightInd w:val="0"/>
                    <w:spacing w:after="0" w:line="260" w:lineRule="exact"/>
                    <w:jc w:val="both"/>
                    <w:rPr>
                      <w:rFonts w:ascii="Times New Roman" w:eastAsia="Times New Roman" w:hAnsi="Times New Roman" w:cs="Times New Roman"/>
                      <w:color w:val="000000" w:themeColor="text1"/>
                      <w:sz w:val="24"/>
                      <w:szCs w:val="24"/>
                      <w:lang w:eastAsia="lt-LT"/>
                    </w:rPr>
                  </w:pPr>
                  <w:r w:rsidRPr="00561C48">
                    <w:rPr>
                      <w:rFonts w:ascii="Times New Roman" w:eastAsia="Times New Roman" w:hAnsi="Times New Roman" w:cs="Times New Roman"/>
                      <w:iCs/>
                      <w:sz w:val="24"/>
                      <w:szCs w:val="24"/>
                      <w:lang w:eastAsia="lt-LT"/>
                    </w:rPr>
                    <w:t>„Rezultatai“ (1 sritis pagal veiklos rodiklius)</w:t>
                  </w:r>
                </w:p>
              </w:tc>
            </w:tr>
            <w:tr w:rsidR="0018191D" w:rsidRPr="0018191D" w14:paraId="47EA5C9E" w14:textId="77777777" w:rsidTr="009614AA">
              <w:trPr>
                <w:trHeight w:val="296"/>
              </w:trPr>
              <w:tc>
                <w:tcPr>
                  <w:tcW w:w="1829" w:type="dxa"/>
                </w:tcPr>
                <w:p w14:paraId="4D97841A" w14:textId="77777777" w:rsidR="0018191D" w:rsidRPr="008E5452" w:rsidRDefault="0018191D" w:rsidP="0018191D">
                  <w:pPr>
                    <w:widowControl w:val="0"/>
                    <w:autoSpaceDE w:val="0"/>
                    <w:autoSpaceDN w:val="0"/>
                    <w:adjustRightInd w:val="0"/>
                    <w:spacing w:after="0" w:line="260" w:lineRule="exact"/>
                    <w:rPr>
                      <w:rFonts w:ascii="Times New Roman" w:eastAsia="Times New Roman" w:hAnsi="Times New Roman" w:cs="Times New Roman"/>
                      <w:color w:val="000000" w:themeColor="text1"/>
                      <w:sz w:val="24"/>
                      <w:szCs w:val="24"/>
                      <w:lang w:eastAsia="lt-LT"/>
                    </w:rPr>
                  </w:pPr>
                  <w:r w:rsidRPr="008E5452">
                    <w:rPr>
                      <w:rFonts w:ascii="Times New Roman" w:eastAsia="Times New Roman" w:hAnsi="Times New Roman" w:cs="Times New Roman"/>
                      <w:color w:val="000000" w:themeColor="text1"/>
                      <w:sz w:val="24"/>
                      <w:szCs w:val="24"/>
                      <w:lang w:eastAsia="lt-LT"/>
                    </w:rPr>
                    <w:t>Vertinimo kriterijaus kodas</w:t>
                  </w:r>
                </w:p>
              </w:tc>
              <w:tc>
                <w:tcPr>
                  <w:tcW w:w="3920" w:type="dxa"/>
                  <w:gridSpan w:val="2"/>
                </w:tcPr>
                <w:p w14:paraId="48B3BF46" w14:textId="77777777" w:rsidR="0018191D" w:rsidRPr="008E5452" w:rsidRDefault="0018191D" w:rsidP="0018191D">
                  <w:pPr>
                    <w:widowControl w:val="0"/>
                    <w:autoSpaceDE w:val="0"/>
                    <w:autoSpaceDN w:val="0"/>
                    <w:adjustRightInd w:val="0"/>
                    <w:spacing w:after="0" w:line="260" w:lineRule="exact"/>
                    <w:rPr>
                      <w:rFonts w:ascii="Times New Roman" w:eastAsia="Times New Roman" w:hAnsi="Times New Roman" w:cs="Times New Roman"/>
                      <w:color w:val="000000" w:themeColor="text1"/>
                      <w:sz w:val="24"/>
                      <w:szCs w:val="24"/>
                      <w:lang w:eastAsia="lt-LT"/>
                    </w:rPr>
                  </w:pPr>
                </w:p>
                <w:p w14:paraId="32BDB480" w14:textId="77777777" w:rsidR="0018191D" w:rsidRPr="008E5452" w:rsidRDefault="0018191D" w:rsidP="0018191D">
                  <w:pPr>
                    <w:widowControl w:val="0"/>
                    <w:autoSpaceDE w:val="0"/>
                    <w:autoSpaceDN w:val="0"/>
                    <w:adjustRightInd w:val="0"/>
                    <w:spacing w:after="0" w:line="260" w:lineRule="exact"/>
                    <w:rPr>
                      <w:rFonts w:ascii="Times New Roman" w:eastAsia="Times New Roman" w:hAnsi="Times New Roman" w:cs="Times New Roman"/>
                      <w:color w:val="000000" w:themeColor="text1"/>
                      <w:sz w:val="24"/>
                      <w:szCs w:val="24"/>
                      <w:lang w:eastAsia="lt-LT"/>
                    </w:rPr>
                  </w:pPr>
                  <w:r w:rsidRPr="008E5452">
                    <w:rPr>
                      <w:rFonts w:ascii="Times New Roman" w:eastAsia="Times New Roman" w:hAnsi="Times New Roman" w:cs="Times New Roman"/>
                      <w:color w:val="000000" w:themeColor="text1"/>
                      <w:sz w:val="24"/>
                      <w:szCs w:val="24"/>
                      <w:lang w:eastAsia="lt-LT"/>
                    </w:rPr>
                    <w:t>Efekto vertinimo kriterijaus pavadinimas</w:t>
                  </w:r>
                </w:p>
              </w:tc>
              <w:tc>
                <w:tcPr>
                  <w:tcW w:w="1540" w:type="dxa"/>
                </w:tcPr>
                <w:p w14:paraId="32C264B3" w14:textId="77777777" w:rsidR="0018191D" w:rsidRPr="008E5452" w:rsidRDefault="00783756" w:rsidP="005E0EBB">
                  <w:pPr>
                    <w:widowControl w:val="0"/>
                    <w:autoSpaceDE w:val="0"/>
                    <w:autoSpaceDN w:val="0"/>
                    <w:adjustRightInd w:val="0"/>
                    <w:spacing w:after="0" w:line="260" w:lineRule="exact"/>
                    <w:jc w:val="center"/>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 xml:space="preserve"> </w:t>
                  </w:r>
                  <w:r w:rsidR="0097696C" w:rsidRPr="008E5452">
                    <w:rPr>
                      <w:rFonts w:ascii="Times New Roman" w:eastAsia="Times New Roman" w:hAnsi="Times New Roman" w:cs="Times New Roman"/>
                      <w:color w:val="000000" w:themeColor="text1"/>
                      <w:sz w:val="24"/>
                      <w:szCs w:val="24"/>
                      <w:lang w:eastAsia="lt-LT"/>
                    </w:rPr>
                    <w:t>202</w:t>
                  </w:r>
                  <w:r>
                    <w:rPr>
                      <w:rFonts w:ascii="Times New Roman" w:eastAsia="Times New Roman" w:hAnsi="Times New Roman" w:cs="Times New Roman"/>
                      <w:color w:val="000000" w:themeColor="text1"/>
                      <w:sz w:val="24"/>
                      <w:szCs w:val="24"/>
                      <w:lang w:eastAsia="lt-LT"/>
                    </w:rPr>
                    <w:t>2</w:t>
                  </w:r>
                  <w:r w:rsidR="0018191D" w:rsidRPr="008E5452">
                    <w:rPr>
                      <w:rFonts w:ascii="Times New Roman" w:eastAsia="Times New Roman" w:hAnsi="Times New Roman" w:cs="Times New Roman"/>
                      <w:color w:val="000000" w:themeColor="text1"/>
                      <w:sz w:val="24"/>
                      <w:szCs w:val="24"/>
                      <w:lang w:eastAsia="lt-LT"/>
                    </w:rPr>
                    <w:t>-ųjų metų</w:t>
                  </w:r>
                </w:p>
              </w:tc>
              <w:tc>
                <w:tcPr>
                  <w:tcW w:w="1540" w:type="dxa"/>
                </w:tcPr>
                <w:p w14:paraId="669DE477" w14:textId="77777777" w:rsidR="0018191D" w:rsidRPr="008E5452" w:rsidRDefault="00783756" w:rsidP="005E0EBB">
                  <w:pPr>
                    <w:widowControl w:val="0"/>
                    <w:autoSpaceDE w:val="0"/>
                    <w:autoSpaceDN w:val="0"/>
                    <w:adjustRightInd w:val="0"/>
                    <w:spacing w:after="0" w:line="260" w:lineRule="exact"/>
                    <w:jc w:val="center"/>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 xml:space="preserve"> </w:t>
                  </w:r>
                  <w:r w:rsidR="0018191D" w:rsidRPr="008E5452">
                    <w:rPr>
                      <w:rFonts w:ascii="Times New Roman" w:eastAsia="Times New Roman" w:hAnsi="Times New Roman" w:cs="Times New Roman"/>
                      <w:color w:val="000000" w:themeColor="text1"/>
                      <w:sz w:val="24"/>
                      <w:szCs w:val="24"/>
                      <w:lang w:eastAsia="lt-LT"/>
                    </w:rPr>
                    <w:t>20</w:t>
                  </w:r>
                  <w:r w:rsidR="0097696C" w:rsidRPr="008E5452">
                    <w:rPr>
                      <w:rFonts w:ascii="Times New Roman" w:eastAsia="Times New Roman" w:hAnsi="Times New Roman" w:cs="Times New Roman"/>
                      <w:color w:val="000000" w:themeColor="text1"/>
                      <w:sz w:val="24"/>
                      <w:szCs w:val="24"/>
                      <w:lang w:eastAsia="lt-LT"/>
                    </w:rPr>
                    <w:t>2</w:t>
                  </w:r>
                  <w:r>
                    <w:rPr>
                      <w:rFonts w:ascii="Times New Roman" w:eastAsia="Times New Roman" w:hAnsi="Times New Roman" w:cs="Times New Roman"/>
                      <w:color w:val="000000" w:themeColor="text1"/>
                      <w:sz w:val="24"/>
                      <w:szCs w:val="24"/>
                      <w:lang w:eastAsia="lt-LT"/>
                    </w:rPr>
                    <w:t>3</w:t>
                  </w:r>
                  <w:r w:rsidR="0018191D" w:rsidRPr="008E5452">
                    <w:rPr>
                      <w:rFonts w:ascii="Times New Roman" w:eastAsia="Times New Roman" w:hAnsi="Times New Roman" w:cs="Times New Roman"/>
                      <w:color w:val="000000" w:themeColor="text1"/>
                      <w:sz w:val="24"/>
                      <w:szCs w:val="24"/>
                      <w:lang w:eastAsia="lt-LT"/>
                    </w:rPr>
                    <w:t>-ųjų metų</w:t>
                  </w:r>
                </w:p>
              </w:tc>
              <w:tc>
                <w:tcPr>
                  <w:tcW w:w="1557" w:type="dxa"/>
                </w:tcPr>
                <w:p w14:paraId="5252A756" w14:textId="77777777" w:rsidR="0018191D" w:rsidRPr="008E5452" w:rsidRDefault="0018191D" w:rsidP="005E0EBB">
                  <w:pPr>
                    <w:widowControl w:val="0"/>
                    <w:autoSpaceDE w:val="0"/>
                    <w:autoSpaceDN w:val="0"/>
                    <w:adjustRightInd w:val="0"/>
                    <w:spacing w:after="0" w:line="260" w:lineRule="exact"/>
                    <w:jc w:val="center"/>
                    <w:rPr>
                      <w:rFonts w:ascii="Times New Roman" w:eastAsia="Times New Roman" w:hAnsi="Times New Roman" w:cs="Times New Roman"/>
                      <w:color w:val="000000" w:themeColor="text1"/>
                      <w:sz w:val="24"/>
                      <w:szCs w:val="24"/>
                      <w:lang w:eastAsia="lt-LT"/>
                    </w:rPr>
                  </w:pPr>
                  <w:r w:rsidRPr="008E5452">
                    <w:rPr>
                      <w:rFonts w:ascii="Times New Roman" w:eastAsia="Times New Roman" w:hAnsi="Times New Roman" w:cs="Times New Roman"/>
                      <w:color w:val="000000" w:themeColor="text1"/>
                      <w:sz w:val="24"/>
                      <w:szCs w:val="24"/>
                      <w:lang w:eastAsia="lt-LT"/>
                    </w:rPr>
                    <w:t>202</w:t>
                  </w:r>
                  <w:r w:rsidR="00783756">
                    <w:rPr>
                      <w:rFonts w:ascii="Times New Roman" w:eastAsia="Times New Roman" w:hAnsi="Times New Roman" w:cs="Times New Roman"/>
                      <w:color w:val="000000" w:themeColor="text1"/>
                      <w:sz w:val="24"/>
                      <w:szCs w:val="24"/>
                      <w:lang w:eastAsia="lt-LT"/>
                    </w:rPr>
                    <w:t>4</w:t>
                  </w:r>
                  <w:r w:rsidRPr="008E5452">
                    <w:rPr>
                      <w:rFonts w:ascii="Times New Roman" w:eastAsia="Times New Roman" w:hAnsi="Times New Roman" w:cs="Times New Roman"/>
                      <w:color w:val="000000" w:themeColor="text1"/>
                      <w:sz w:val="24"/>
                      <w:szCs w:val="24"/>
                      <w:lang w:eastAsia="lt-LT"/>
                    </w:rPr>
                    <w:t>-ųjų metų</w:t>
                  </w:r>
                </w:p>
              </w:tc>
            </w:tr>
            <w:tr w:rsidR="0018191D" w:rsidRPr="0018191D" w14:paraId="40A96A31" w14:textId="77777777" w:rsidTr="009614AA">
              <w:trPr>
                <w:trHeight w:val="296"/>
              </w:trPr>
              <w:tc>
                <w:tcPr>
                  <w:tcW w:w="1829" w:type="dxa"/>
                </w:tcPr>
                <w:p w14:paraId="04EFF317" w14:textId="77777777" w:rsidR="0018191D" w:rsidRPr="008E5452" w:rsidRDefault="0018191D" w:rsidP="0018191D">
                  <w:pPr>
                    <w:widowControl w:val="0"/>
                    <w:autoSpaceDE w:val="0"/>
                    <w:autoSpaceDN w:val="0"/>
                    <w:adjustRightInd w:val="0"/>
                    <w:spacing w:after="0" w:line="260" w:lineRule="exact"/>
                    <w:rPr>
                      <w:rFonts w:ascii="Times New Roman" w:eastAsia="Times New Roman" w:hAnsi="Times New Roman" w:cs="Times New Roman"/>
                      <w:color w:val="000000" w:themeColor="text1"/>
                      <w:sz w:val="24"/>
                      <w:szCs w:val="24"/>
                      <w:lang w:eastAsia="lt-LT"/>
                    </w:rPr>
                  </w:pPr>
                  <w:r w:rsidRPr="008E5452">
                    <w:rPr>
                      <w:rFonts w:ascii="Times New Roman" w:eastAsia="Times New Roman" w:hAnsi="Times New Roman" w:cs="Times New Roman"/>
                      <w:color w:val="000000" w:themeColor="text1"/>
                      <w:sz w:val="24"/>
                      <w:szCs w:val="24"/>
                      <w:lang w:eastAsia="lt-LT"/>
                    </w:rPr>
                    <w:t>E-01-01</w:t>
                  </w:r>
                </w:p>
              </w:tc>
              <w:tc>
                <w:tcPr>
                  <w:tcW w:w="3920" w:type="dxa"/>
                  <w:gridSpan w:val="2"/>
                </w:tcPr>
                <w:p w14:paraId="044D7D18" w14:textId="77777777" w:rsidR="0018191D" w:rsidRPr="008E5452" w:rsidRDefault="0018191D" w:rsidP="0018191D">
                  <w:pPr>
                    <w:widowControl w:val="0"/>
                    <w:autoSpaceDE w:val="0"/>
                    <w:autoSpaceDN w:val="0"/>
                    <w:adjustRightInd w:val="0"/>
                    <w:spacing w:after="0" w:line="260" w:lineRule="exact"/>
                    <w:rPr>
                      <w:rFonts w:ascii="Times New Roman" w:eastAsia="Times New Roman" w:hAnsi="Times New Roman" w:cs="Times New Roman"/>
                      <w:color w:val="000000" w:themeColor="text1"/>
                      <w:sz w:val="24"/>
                      <w:szCs w:val="24"/>
                      <w:lang w:eastAsia="lt-LT"/>
                    </w:rPr>
                  </w:pPr>
                  <w:r w:rsidRPr="00E97A79">
                    <w:rPr>
                      <w:rFonts w:ascii="Times New Roman" w:eastAsia="Times New Roman" w:hAnsi="Times New Roman" w:cs="Times New Roman"/>
                      <w:color w:val="000000" w:themeColor="text1"/>
                      <w:sz w:val="24"/>
                      <w:szCs w:val="24"/>
                      <w:lang w:eastAsia="lt-LT"/>
                    </w:rPr>
                    <w:t>Ugdytinių tėvų dalis (proc.) nuo bendro tėvų skaičiaus, ne žemesniu kaip 3 lygiu vertina vykdomą mokyklos-darželio</w:t>
                  </w:r>
                  <w:r w:rsidR="00844DD9" w:rsidRPr="00E97A79">
                    <w:rPr>
                      <w:rFonts w:ascii="Times New Roman" w:eastAsia="Times New Roman" w:hAnsi="Times New Roman" w:cs="Times New Roman"/>
                      <w:color w:val="000000" w:themeColor="text1"/>
                      <w:sz w:val="24"/>
                      <w:szCs w:val="24"/>
                      <w:lang w:eastAsia="lt-LT"/>
                    </w:rPr>
                    <w:t xml:space="preserve"> „Vaikystės dvaras</w:t>
                  </w:r>
                  <w:r w:rsidR="00E97A79" w:rsidRPr="00E97A79">
                    <w:rPr>
                      <w:rFonts w:ascii="Times New Roman" w:eastAsia="Times New Roman" w:hAnsi="Times New Roman" w:cs="Times New Roman"/>
                      <w:color w:val="000000" w:themeColor="text1"/>
                      <w:sz w:val="24"/>
                      <w:szCs w:val="24"/>
                      <w:lang w:eastAsia="lt-LT"/>
                    </w:rPr>
                    <w:t xml:space="preserve"> „</w:t>
                  </w:r>
                  <w:r w:rsidR="00E97A79" w:rsidRPr="00E97A79">
                    <w:rPr>
                      <w:rFonts w:ascii="Times New Roman" w:eastAsia="Times New Roman" w:hAnsi="Times New Roman" w:cs="Times New Roman"/>
                      <w:i/>
                      <w:color w:val="000000" w:themeColor="text1"/>
                      <w:sz w:val="24"/>
                      <w:szCs w:val="24"/>
                      <w:lang w:eastAsia="lt-LT"/>
                    </w:rPr>
                    <w:t>Rezultatai“</w:t>
                  </w:r>
                  <w:r w:rsidRPr="00E97A79">
                    <w:rPr>
                      <w:rFonts w:ascii="Times New Roman" w:eastAsia="Times New Roman" w:hAnsi="Times New Roman" w:cs="Times New Roman"/>
                      <w:color w:val="000000" w:themeColor="text1"/>
                      <w:sz w:val="24"/>
                      <w:szCs w:val="24"/>
                      <w:lang w:eastAsia="lt-LT"/>
                    </w:rPr>
                    <w:t xml:space="preserve"> (pagal veiklos kokybės vertinimo rodiklius) veiklą ikimokyklinio, priešmokyklinio ir pradinio ugdymo pakopose.</w:t>
                  </w:r>
                </w:p>
              </w:tc>
              <w:tc>
                <w:tcPr>
                  <w:tcW w:w="1540" w:type="dxa"/>
                </w:tcPr>
                <w:p w14:paraId="2BC4BCFD" w14:textId="77777777" w:rsidR="0018191D" w:rsidRPr="008E5452" w:rsidRDefault="0018191D" w:rsidP="0018191D">
                  <w:pPr>
                    <w:widowControl w:val="0"/>
                    <w:autoSpaceDE w:val="0"/>
                    <w:autoSpaceDN w:val="0"/>
                    <w:adjustRightInd w:val="0"/>
                    <w:spacing w:after="0" w:line="260" w:lineRule="exact"/>
                    <w:jc w:val="center"/>
                    <w:rPr>
                      <w:rFonts w:ascii="Times New Roman" w:eastAsia="Times New Roman" w:hAnsi="Times New Roman" w:cs="Times New Roman"/>
                      <w:color w:val="000000" w:themeColor="text1"/>
                      <w:sz w:val="24"/>
                      <w:szCs w:val="24"/>
                      <w:lang w:eastAsia="lt-LT"/>
                    </w:rPr>
                  </w:pPr>
                </w:p>
                <w:p w14:paraId="35930363" w14:textId="77777777" w:rsidR="0018191D" w:rsidRPr="008E5452" w:rsidRDefault="0018191D" w:rsidP="00C558A0">
                  <w:pPr>
                    <w:widowControl w:val="0"/>
                    <w:autoSpaceDE w:val="0"/>
                    <w:autoSpaceDN w:val="0"/>
                    <w:adjustRightInd w:val="0"/>
                    <w:spacing w:after="0" w:line="260" w:lineRule="exact"/>
                    <w:jc w:val="center"/>
                    <w:rPr>
                      <w:rFonts w:ascii="Times New Roman" w:eastAsia="Times New Roman" w:hAnsi="Times New Roman" w:cs="Times New Roman"/>
                      <w:color w:val="000000" w:themeColor="text1"/>
                      <w:sz w:val="24"/>
                      <w:szCs w:val="24"/>
                      <w:lang w:eastAsia="lt-LT"/>
                    </w:rPr>
                  </w:pPr>
                  <w:r w:rsidRPr="008E5452">
                    <w:rPr>
                      <w:rFonts w:ascii="Times New Roman" w:eastAsia="Times New Roman" w:hAnsi="Times New Roman" w:cs="Times New Roman"/>
                      <w:color w:val="000000" w:themeColor="text1"/>
                      <w:sz w:val="24"/>
                      <w:szCs w:val="24"/>
                      <w:lang w:eastAsia="lt-LT"/>
                    </w:rPr>
                    <w:t>8</w:t>
                  </w:r>
                  <w:r w:rsidR="00C50DE9">
                    <w:rPr>
                      <w:rFonts w:ascii="Times New Roman" w:eastAsia="Times New Roman" w:hAnsi="Times New Roman" w:cs="Times New Roman"/>
                      <w:color w:val="000000" w:themeColor="text1"/>
                      <w:sz w:val="24"/>
                      <w:szCs w:val="24"/>
                      <w:lang w:eastAsia="lt-LT"/>
                    </w:rPr>
                    <w:t>0</w:t>
                  </w:r>
                </w:p>
              </w:tc>
              <w:tc>
                <w:tcPr>
                  <w:tcW w:w="1540" w:type="dxa"/>
                </w:tcPr>
                <w:p w14:paraId="63F5BFC2" w14:textId="77777777" w:rsidR="0018191D" w:rsidRPr="008E5452" w:rsidRDefault="0018191D" w:rsidP="0018191D">
                  <w:pPr>
                    <w:widowControl w:val="0"/>
                    <w:autoSpaceDE w:val="0"/>
                    <w:autoSpaceDN w:val="0"/>
                    <w:adjustRightInd w:val="0"/>
                    <w:spacing w:after="0" w:line="260" w:lineRule="exact"/>
                    <w:jc w:val="center"/>
                    <w:rPr>
                      <w:rFonts w:ascii="Times New Roman" w:eastAsia="Times New Roman" w:hAnsi="Times New Roman" w:cs="Times New Roman"/>
                      <w:color w:val="000000" w:themeColor="text1"/>
                      <w:sz w:val="24"/>
                      <w:szCs w:val="24"/>
                      <w:lang w:eastAsia="lt-LT"/>
                    </w:rPr>
                  </w:pPr>
                </w:p>
                <w:p w14:paraId="65CA6AAA" w14:textId="77777777" w:rsidR="0018191D" w:rsidRPr="008E5452" w:rsidRDefault="00DA24CA" w:rsidP="0018191D">
                  <w:pPr>
                    <w:widowControl w:val="0"/>
                    <w:autoSpaceDE w:val="0"/>
                    <w:autoSpaceDN w:val="0"/>
                    <w:adjustRightInd w:val="0"/>
                    <w:spacing w:after="0" w:line="260" w:lineRule="exact"/>
                    <w:jc w:val="center"/>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85</w:t>
                  </w:r>
                </w:p>
              </w:tc>
              <w:tc>
                <w:tcPr>
                  <w:tcW w:w="1557" w:type="dxa"/>
                </w:tcPr>
                <w:p w14:paraId="216AD8E5" w14:textId="77777777" w:rsidR="0018191D" w:rsidRPr="008E5452" w:rsidRDefault="0018191D" w:rsidP="0018191D">
                  <w:pPr>
                    <w:widowControl w:val="0"/>
                    <w:autoSpaceDE w:val="0"/>
                    <w:autoSpaceDN w:val="0"/>
                    <w:adjustRightInd w:val="0"/>
                    <w:spacing w:after="0" w:line="260" w:lineRule="exact"/>
                    <w:jc w:val="center"/>
                    <w:rPr>
                      <w:rFonts w:ascii="Times New Roman" w:eastAsia="Times New Roman" w:hAnsi="Times New Roman" w:cs="Times New Roman"/>
                      <w:color w:val="000000" w:themeColor="text1"/>
                      <w:sz w:val="24"/>
                      <w:szCs w:val="24"/>
                      <w:lang w:eastAsia="lt-LT"/>
                    </w:rPr>
                  </w:pPr>
                </w:p>
                <w:p w14:paraId="1B0F9A91" w14:textId="77777777" w:rsidR="0018191D" w:rsidRPr="008E5452" w:rsidRDefault="0018191D" w:rsidP="00C558A0">
                  <w:pPr>
                    <w:widowControl w:val="0"/>
                    <w:autoSpaceDE w:val="0"/>
                    <w:autoSpaceDN w:val="0"/>
                    <w:adjustRightInd w:val="0"/>
                    <w:spacing w:after="0" w:line="260" w:lineRule="exact"/>
                    <w:jc w:val="center"/>
                    <w:rPr>
                      <w:rFonts w:ascii="Times New Roman" w:eastAsia="Times New Roman" w:hAnsi="Times New Roman" w:cs="Times New Roman"/>
                      <w:color w:val="000000" w:themeColor="text1"/>
                      <w:sz w:val="24"/>
                      <w:szCs w:val="24"/>
                      <w:lang w:eastAsia="lt-LT"/>
                    </w:rPr>
                  </w:pPr>
                  <w:r w:rsidRPr="008E5452">
                    <w:rPr>
                      <w:rFonts w:ascii="Times New Roman" w:eastAsia="Times New Roman" w:hAnsi="Times New Roman" w:cs="Times New Roman"/>
                      <w:color w:val="000000" w:themeColor="text1"/>
                      <w:sz w:val="24"/>
                      <w:szCs w:val="24"/>
                      <w:lang w:eastAsia="lt-LT"/>
                    </w:rPr>
                    <w:t>9</w:t>
                  </w:r>
                  <w:r w:rsidR="00DA24CA">
                    <w:rPr>
                      <w:rFonts w:ascii="Times New Roman" w:eastAsia="Times New Roman" w:hAnsi="Times New Roman" w:cs="Times New Roman"/>
                      <w:color w:val="000000" w:themeColor="text1"/>
                      <w:sz w:val="24"/>
                      <w:szCs w:val="24"/>
                      <w:lang w:eastAsia="lt-LT"/>
                    </w:rPr>
                    <w:t>0</w:t>
                  </w:r>
                </w:p>
              </w:tc>
            </w:tr>
          </w:tbl>
          <w:p w14:paraId="3E5BB883" w14:textId="77777777" w:rsidR="00E22BCB" w:rsidRPr="0018191D" w:rsidRDefault="00E22BCB" w:rsidP="00767614">
            <w:pPr>
              <w:widowControl w:val="0"/>
              <w:autoSpaceDE w:val="0"/>
              <w:autoSpaceDN w:val="0"/>
              <w:adjustRightInd w:val="0"/>
              <w:spacing w:after="0" w:line="260" w:lineRule="exact"/>
              <w:rPr>
                <w:rFonts w:ascii="Times New Roman" w:eastAsia="Times New Roman" w:hAnsi="Times New Roman" w:cs="Times New Roman"/>
                <w:sz w:val="24"/>
                <w:szCs w:val="24"/>
                <w:lang w:eastAsia="lt-LT"/>
              </w:rPr>
            </w:pPr>
          </w:p>
          <w:p w14:paraId="5FC243D8" w14:textId="77777777" w:rsidR="0018191D" w:rsidRDefault="0018191D" w:rsidP="0018191D">
            <w:pPr>
              <w:widowControl w:val="0"/>
              <w:autoSpaceDE w:val="0"/>
              <w:autoSpaceDN w:val="0"/>
              <w:adjustRightInd w:val="0"/>
              <w:spacing w:after="0" w:line="260" w:lineRule="exact"/>
              <w:ind w:left="120"/>
              <w:rPr>
                <w:rFonts w:ascii="Times New Roman" w:eastAsia="Times New Roman" w:hAnsi="Times New Roman" w:cs="Times New Roman"/>
                <w:b/>
                <w:color w:val="000000" w:themeColor="text1"/>
                <w:sz w:val="24"/>
                <w:szCs w:val="24"/>
                <w:lang w:eastAsia="lt-LT"/>
              </w:rPr>
            </w:pPr>
            <w:r w:rsidRPr="00282635">
              <w:rPr>
                <w:rFonts w:ascii="Times New Roman" w:eastAsia="Times New Roman" w:hAnsi="Times New Roman" w:cs="Times New Roman"/>
                <w:b/>
                <w:color w:val="000000" w:themeColor="text1"/>
                <w:sz w:val="24"/>
                <w:szCs w:val="24"/>
                <w:lang w:eastAsia="lt-LT"/>
              </w:rPr>
              <w:t>Bendras lėšų poreikis ir numatomi finansavimo šaltiniai (tūkst. Eurų)</w:t>
            </w:r>
          </w:p>
          <w:p w14:paraId="3AB18F89" w14:textId="77777777" w:rsidR="00E22BCB" w:rsidRDefault="00E22BCB" w:rsidP="0018191D">
            <w:pPr>
              <w:widowControl w:val="0"/>
              <w:autoSpaceDE w:val="0"/>
              <w:autoSpaceDN w:val="0"/>
              <w:adjustRightInd w:val="0"/>
              <w:spacing w:after="0" w:line="260" w:lineRule="exact"/>
              <w:ind w:left="120"/>
              <w:rPr>
                <w:rFonts w:ascii="Times New Roman" w:eastAsia="Times New Roman" w:hAnsi="Times New Roman" w:cs="Times New Roman"/>
                <w:b/>
                <w:color w:val="000000" w:themeColor="text1"/>
                <w:sz w:val="24"/>
                <w:szCs w:val="24"/>
                <w:lang w:eastAsia="lt-LT"/>
              </w:rPr>
            </w:pPr>
          </w:p>
          <w:tbl>
            <w:tblPr>
              <w:tblW w:w="9937"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3"/>
              <w:gridCol w:w="1843"/>
              <w:gridCol w:w="1984"/>
              <w:gridCol w:w="1707"/>
            </w:tblGrid>
            <w:tr w:rsidR="00E22BCB" w:rsidRPr="008810D1" w14:paraId="68E06DDC" w14:textId="77777777" w:rsidTr="00704BB9">
              <w:trPr>
                <w:trHeight w:val="222"/>
              </w:trPr>
              <w:tc>
                <w:tcPr>
                  <w:tcW w:w="4403" w:type="dxa"/>
                </w:tcPr>
                <w:p w14:paraId="48DC3AFC" w14:textId="77777777" w:rsidR="00E22BCB" w:rsidRPr="008810D1" w:rsidRDefault="00E22BCB" w:rsidP="00E22BCB">
                  <w:pPr>
                    <w:widowControl w:val="0"/>
                    <w:autoSpaceDE w:val="0"/>
                    <w:autoSpaceDN w:val="0"/>
                    <w:adjustRightInd w:val="0"/>
                    <w:spacing w:after="0" w:line="260" w:lineRule="exact"/>
                    <w:jc w:val="center"/>
                    <w:rPr>
                      <w:rFonts w:ascii="Times New Roman" w:hAnsi="Times New Roman" w:cs="Times New Roman"/>
                      <w:b/>
                      <w:color w:val="000000" w:themeColor="text1"/>
                      <w:sz w:val="24"/>
                      <w:szCs w:val="24"/>
                    </w:rPr>
                  </w:pPr>
                  <w:r w:rsidRPr="008810D1">
                    <w:rPr>
                      <w:rFonts w:ascii="Times New Roman" w:hAnsi="Times New Roman" w:cs="Times New Roman"/>
                      <w:b/>
                      <w:color w:val="000000" w:themeColor="text1"/>
                      <w:sz w:val="24"/>
                      <w:szCs w:val="24"/>
                    </w:rPr>
                    <w:t>FINANSAVIMAS</w:t>
                  </w:r>
                </w:p>
              </w:tc>
              <w:tc>
                <w:tcPr>
                  <w:tcW w:w="1843" w:type="dxa"/>
                </w:tcPr>
                <w:p w14:paraId="43CFA293" w14:textId="77777777" w:rsidR="00E22BCB" w:rsidRPr="004C169C" w:rsidRDefault="00E22BCB" w:rsidP="00E22BCB">
                  <w:pPr>
                    <w:widowControl w:val="0"/>
                    <w:autoSpaceDE w:val="0"/>
                    <w:autoSpaceDN w:val="0"/>
                    <w:adjustRightInd w:val="0"/>
                    <w:spacing w:after="0" w:line="260" w:lineRule="exact"/>
                    <w:jc w:val="center"/>
                    <w:rPr>
                      <w:rFonts w:ascii="Times New Roman" w:hAnsi="Times New Roman" w:cs="Times New Roman"/>
                      <w:b/>
                      <w:sz w:val="24"/>
                      <w:szCs w:val="24"/>
                    </w:rPr>
                  </w:pPr>
                  <w:r w:rsidRPr="004C169C">
                    <w:rPr>
                      <w:rFonts w:ascii="Times New Roman" w:hAnsi="Times New Roman" w:cs="Times New Roman"/>
                      <w:b/>
                      <w:sz w:val="24"/>
                      <w:szCs w:val="24"/>
                    </w:rPr>
                    <w:t>202</w:t>
                  </w:r>
                  <w:r w:rsidR="006C1AA0" w:rsidRPr="004C169C">
                    <w:rPr>
                      <w:rFonts w:ascii="Times New Roman" w:hAnsi="Times New Roman" w:cs="Times New Roman"/>
                      <w:b/>
                      <w:sz w:val="24"/>
                      <w:szCs w:val="24"/>
                    </w:rPr>
                    <w:t>4</w:t>
                  </w:r>
                  <w:r w:rsidRPr="004C169C">
                    <w:rPr>
                      <w:rFonts w:ascii="Times New Roman" w:hAnsi="Times New Roman" w:cs="Times New Roman"/>
                      <w:b/>
                      <w:sz w:val="24"/>
                      <w:szCs w:val="24"/>
                    </w:rPr>
                    <w:t xml:space="preserve"> metų </w:t>
                  </w:r>
                  <w:r w:rsidR="009F7068" w:rsidRPr="004C169C">
                    <w:rPr>
                      <w:rFonts w:ascii="Times New Roman" w:hAnsi="Times New Roman" w:cs="Times New Roman"/>
                      <w:b/>
                      <w:sz w:val="24"/>
                      <w:szCs w:val="24"/>
                    </w:rPr>
                    <w:t>asignavimai</w:t>
                  </w:r>
                </w:p>
              </w:tc>
              <w:tc>
                <w:tcPr>
                  <w:tcW w:w="1984" w:type="dxa"/>
                </w:tcPr>
                <w:p w14:paraId="0F9CB0C1" w14:textId="77777777" w:rsidR="00E22BCB" w:rsidRPr="004C169C" w:rsidRDefault="00E22BCB" w:rsidP="00E22BCB">
                  <w:pPr>
                    <w:widowControl w:val="0"/>
                    <w:autoSpaceDE w:val="0"/>
                    <w:autoSpaceDN w:val="0"/>
                    <w:adjustRightInd w:val="0"/>
                    <w:spacing w:after="0" w:line="260" w:lineRule="exact"/>
                    <w:jc w:val="center"/>
                    <w:rPr>
                      <w:rFonts w:ascii="Times New Roman" w:hAnsi="Times New Roman" w:cs="Times New Roman"/>
                      <w:b/>
                      <w:sz w:val="24"/>
                      <w:szCs w:val="24"/>
                    </w:rPr>
                  </w:pPr>
                  <w:r w:rsidRPr="004C169C">
                    <w:rPr>
                      <w:rFonts w:ascii="Times New Roman" w:hAnsi="Times New Roman" w:cs="Times New Roman"/>
                      <w:b/>
                      <w:sz w:val="24"/>
                      <w:szCs w:val="24"/>
                    </w:rPr>
                    <w:t>202</w:t>
                  </w:r>
                  <w:r w:rsidR="006C1AA0" w:rsidRPr="004C169C">
                    <w:rPr>
                      <w:rFonts w:ascii="Times New Roman" w:hAnsi="Times New Roman" w:cs="Times New Roman"/>
                      <w:b/>
                      <w:sz w:val="24"/>
                      <w:szCs w:val="24"/>
                    </w:rPr>
                    <w:t>5</w:t>
                  </w:r>
                  <w:r w:rsidRPr="004C169C">
                    <w:rPr>
                      <w:rFonts w:ascii="Times New Roman" w:hAnsi="Times New Roman" w:cs="Times New Roman"/>
                      <w:b/>
                      <w:sz w:val="24"/>
                      <w:szCs w:val="24"/>
                    </w:rPr>
                    <w:t xml:space="preserve"> metų projektas</w:t>
                  </w:r>
                </w:p>
              </w:tc>
              <w:tc>
                <w:tcPr>
                  <w:tcW w:w="1707" w:type="dxa"/>
                </w:tcPr>
                <w:p w14:paraId="09359D4E" w14:textId="77777777" w:rsidR="00E22BCB" w:rsidRPr="004C169C" w:rsidRDefault="00E22BCB" w:rsidP="00E22BCB">
                  <w:pPr>
                    <w:widowControl w:val="0"/>
                    <w:autoSpaceDE w:val="0"/>
                    <w:autoSpaceDN w:val="0"/>
                    <w:adjustRightInd w:val="0"/>
                    <w:spacing w:after="0" w:line="260" w:lineRule="exact"/>
                    <w:jc w:val="center"/>
                    <w:rPr>
                      <w:rFonts w:ascii="Times New Roman" w:hAnsi="Times New Roman" w:cs="Times New Roman"/>
                      <w:b/>
                      <w:sz w:val="24"/>
                      <w:szCs w:val="24"/>
                    </w:rPr>
                  </w:pPr>
                  <w:r w:rsidRPr="004C169C">
                    <w:rPr>
                      <w:rFonts w:ascii="Times New Roman" w:hAnsi="Times New Roman" w:cs="Times New Roman"/>
                      <w:b/>
                      <w:sz w:val="24"/>
                      <w:szCs w:val="24"/>
                    </w:rPr>
                    <w:t>202</w:t>
                  </w:r>
                  <w:r w:rsidR="006C1AA0" w:rsidRPr="004C169C">
                    <w:rPr>
                      <w:rFonts w:ascii="Times New Roman" w:hAnsi="Times New Roman" w:cs="Times New Roman"/>
                      <w:b/>
                      <w:sz w:val="24"/>
                      <w:szCs w:val="24"/>
                    </w:rPr>
                    <w:t>6</w:t>
                  </w:r>
                  <w:r w:rsidRPr="004C169C">
                    <w:rPr>
                      <w:rFonts w:ascii="Times New Roman" w:hAnsi="Times New Roman" w:cs="Times New Roman"/>
                      <w:b/>
                      <w:sz w:val="24"/>
                      <w:szCs w:val="24"/>
                    </w:rPr>
                    <w:t xml:space="preserve"> metų projektas</w:t>
                  </w:r>
                </w:p>
              </w:tc>
            </w:tr>
            <w:tr w:rsidR="004C169C" w:rsidRPr="008810D1" w14:paraId="00011A43" w14:textId="77777777" w:rsidTr="00704BB9">
              <w:trPr>
                <w:trHeight w:val="222"/>
              </w:trPr>
              <w:tc>
                <w:tcPr>
                  <w:tcW w:w="4403" w:type="dxa"/>
                  <w:shd w:val="clear" w:color="auto" w:fill="92D050"/>
                </w:tcPr>
                <w:p w14:paraId="04E3776D" w14:textId="77777777" w:rsidR="004C169C" w:rsidRPr="008810D1" w:rsidRDefault="004C169C" w:rsidP="00E22BCB">
                  <w:pPr>
                    <w:widowControl w:val="0"/>
                    <w:autoSpaceDE w:val="0"/>
                    <w:autoSpaceDN w:val="0"/>
                    <w:adjustRightInd w:val="0"/>
                    <w:spacing w:after="0" w:line="260" w:lineRule="exact"/>
                    <w:rPr>
                      <w:rFonts w:ascii="Times New Roman" w:hAnsi="Times New Roman" w:cs="Times New Roman"/>
                      <w:b/>
                      <w:color w:val="000000" w:themeColor="text1"/>
                      <w:sz w:val="24"/>
                      <w:szCs w:val="24"/>
                    </w:rPr>
                  </w:pPr>
                  <w:r w:rsidRPr="008810D1">
                    <w:rPr>
                      <w:rFonts w:ascii="Times New Roman" w:hAnsi="Times New Roman" w:cs="Times New Roman"/>
                      <w:b/>
                      <w:color w:val="000000" w:themeColor="text1"/>
                      <w:sz w:val="24"/>
                      <w:szCs w:val="24"/>
                    </w:rPr>
                    <w:t>1. Finansavimo šaltiniai iš viso:</w:t>
                  </w:r>
                </w:p>
              </w:tc>
              <w:tc>
                <w:tcPr>
                  <w:tcW w:w="1843" w:type="dxa"/>
                  <w:shd w:val="clear" w:color="auto" w:fill="92D050"/>
                </w:tcPr>
                <w:p w14:paraId="256956A8" w14:textId="77777777" w:rsidR="004C169C" w:rsidRPr="004C169C" w:rsidRDefault="004C169C" w:rsidP="00E22BCB">
                  <w:pPr>
                    <w:widowControl w:val="0"/>
                    <w:autoSpaceDE w:val="0"/>
                    <w:autoSpaceDN w:val="0"/>
                    <w:adjustRightInd w:val="0"/>
                    <w:spacing w:after="0" w:line="260" w:lineRule="exact"/>
                    <w:jc w:val="center"/>
                    <w:rPr>
                      <w:rFonts w:ascii="Times New Roman" w:hAnsi="Times New Roman" w:cs="Times New Roman"/>
                      <w:b/>
                      <w:sz w:val="24"/>
                      <w:szCs w:val="24"/>
                    </w:rPr>
                  </w:pPr>
                  <w:r w:rsidRPr="004C169C">
                    <w:rPr>
                      <w:rFonts w:ascii="Times New Roman" w:hAnsi="Times New Roman" w:cs="Times New Roman"/>
                      <w:b/>
                      <w:sz w:val="24"/>
                      <w:szCs w:val="24"/>
                    </w:rPr>
                    <w:t>1389,7</w:t>
                  </w:r>
                </w:p>
              </w:tc>
              <w:tc>
                <w:tcPr>
                  <w:tcW w:w="1984" w:type="dxa"/>
                  <w:shd w:val="clear" w:color="auto" w:fill="92D050"/>
                </w:tcPr>
                <w:p w14:paraId="552E3E80" w14:textId="77777777" w:rsidR="004C169C" w:rsidRPr="004C169C" w:rsidRDefault="004C169C" w:rsidP="00A33465">
                  <w:pPr>
                    <w:widowControl w:val="0"/>
                    <w:autoSpaceDE w:val="0"/>
                    <w:autoSpaceDN w:val="0"/>
                    <w:adjustRightInd w:val="0"/>
                    <w:spacing w:after="0" w:line="260" w:lineRule="exact"/>
                    <w:jc w:val="center"/>
                    <w:rPr>
                      <w:rFonts w:ascii="Times New Roman" w:hAnsi="Times New Roman" w:cs="Times New Roman"/>
                      <w:b/>
                      <w:sz w:val="24"/>
                      <w:szCs w:val="24"/>
                    </w:rPr>
                  </w:pPr>
                  <w:r w:rsidRPr="004C169C">
                    <w:rPr>
                      <w:rFonts w:ascii="Times New Roman" w:hAnsi="Times New Roman" w:cs="Times New Roman"/>
                      <w:b/>
                      <w:sz w:val="24"/>
                      <w:szCs w:val="24"/>
                    </w:rPr>
                    <w:t>1389,7</w:t>
                  </w:r>
                </w:p>
              </w:tc>
              <w:tc>
                <w:tcPr>
                  <w:tcW w:w="1707" w:type="dxa"/>
                  <w:shd w:val="clear" w:color="auto" w:fill="92D050"/>
                </w:tcPr>
                <w:p w14:paraId="6A209BAD" w14:textId="77777777" w:rsidR="004C169C" w:rsidRPr="004C169C" w:rsidRDefault="004C169C" w:rsidP="00A33465">
                  <w:pPr>
                    <w:widowControl w:val="0"/>
                    <w:autoSpaceDE w:val="0"/>
                    <w:autoSpaceDN w:val="0"/>
                    <w:adjustRightInd w:val="0"/>
                    <w:spacing w:after="0" w:line="260" w:lineRule="exact"/>
                    <w:jc w:val="center"/>
                    <w:rPr>
                      <w:rFonts w:ascii="Times New Roman" w:hAnsi="Times New Roman" w:cs="Times New Roman"/>
                      <w:b/>
                      <w:sz w:val="24"/>
                      <w:szCs w:val="24"/>
                    </w:rPr>
                  </w:pPr>
                  <w:r w:rsidRPr="004C169C">
                    <w:rPr>
                      <w:rFonts w:ascii="Times New Roman" w:hAnsi="Times New Roman" w:cs="Times New Roman"/>
                      <w:b/>
                      <w:sz w:val="24"/>
                      <w:szCs w:val="24"/>
                    </w:rPr>
                    <w:t>1389,7</w:t>
                  </w:r>
                </w:p>
              </w:tc>
            </w:tr>
            <w:tr w:rsidR="004C169C" w:rsidRPr="008810D1" w14:paraId="092AC003" w14:textId="77777777" w:rsidTr="00704BB9">
              <w:trPr>
                <w:trHeight w:val="222"/>
              </w:trPr>
              <w:tc>
                <w:tcPr>
                  <w:tcW w:w="4403" w:type="dxa"/>
                  <w:shd w:val="clear" w:color="auto" w:fill="FFFF00"/>
                </w:tcPr>
                <w:p w14:paraId="45592AB8" w14:textId="77777777" w:rsidR="004C169C" w:rsidRPr="008810D1" w:rsidRDefault="004C169C" w:rsidP="00E22BCB">
                  <w:pPr>
                    <w:widowControl w:val="0"/>
                    <w:autoSpaceDE w:val="0"/>
                    <w:autoSpaceDN w:val="0"/>
                    <w:adjustRightInd w:val="0"/>
                    <w:spacing w:after="0" w:line="260" w:lineRule="exact"/>
                    <w:rPr>
                      <w:rFonts w:ascii="Times New Roman" w:hAnsi="Times New Roman" w:cs="Times New Roman"/>
                      <w:b/>
                      <w:color w:val="000000" w:themeColor="text1"/>
                      <w:sz w:val="24"/>
                      <w:szCs w:val="24"/>
                    </w:rPr>
                  </w:pPr>
                  <w:r w:rsidRPr="008810D1">
                    <w:rPr>
                      <w:rFonts w:ascii="Times New Roman" w:hAnsi="Times New Roman" w:cs="Times New Roman"/>
                      <w:b/>
                      <w:color w:val="000000" w:themeColor="text1"/>
                      <w:sz w:val="24"/>
                      <w:szCs w:val="24"/>
                    </w:rPr>
                    <w:t>1.1. Savivaldybės lėšos (iš viso):</w:t>
                  </w:r>
                </w:p>
              </w:tc>
              <w:tc>
                <w:tcPr>
                  <w:tcW w:w="1843" w:type="dxa"/>
                  <w:shd w:val="clear" w:color="auto" w:fill="FFFF00"/>
                </w:tcPr>
                <w:p w14:paraId="08C8BF66" w14:textId="77777777" w:rsidR="004C169C" w:rsidRPr="004C169C" w:rsidRDefault="004C169C" w:rsidP="00E22BCB">
                  <w:pPr>
                    <w:widowControl w:val="0"/>
                    <w:autoSpaceDE w:val="0"/>
                    <w:autoSpaceDN w:val="0"/>
                    <w:adjustRightInd w:val="0"/>
                    <w:spacing w:after="0" w:line="260" w:lineRule="exact"/>
                    <w:jc w:val="center"/>
                    <w:rPr>
                      <w:rFonts w:ascii="Times New Roman" w:hAnsi="Times New Roman" w:cs="Times New Roman"/>
                      <w:b/>
                      <w:sz w:val="24"/>
                      <w:szCs w:val="24"/>
                    </w:rPr>
                  </w:pPr>
                  <w:r w:rsidRPr="004C169C">
                    <w:rPr>
                      <w:rFonts w:ascii="Times New Roman" w:hAnsi="Times New Roman" w:cs="Times New Roman"/>
                      <w:b/>
                      <w:sz w:val="24"/>
                      <w:szCs w:val="24"/>
                    </w:rPr>
                    <w:t>1251,2</w:t>
                  </w:r>
                </w:p>
              </w:tc>
              <w:tc>
                <w:tcPr>
                  <w:tcW w:w="1984" w:type="dxa"/>
                  <w:shd w:val="clear" w:color="auto" w:fill="FFFF00"/>
                </w:tcPr>
                <w:p w14:paraId="18635245" w14:textId="77777777" w:rsidR="004C169C" w:rsidRPr="004C169C" w:rsidRDefault="004C169C" w:rsidP="00A33465">
                  <w:pPr>
                    <w:widowControl w:val="0"/>
                    <w:autoSpaceDE w:val="0"/>
                    <w:autoSpaceDN w:val="0"/>
                    <w:adjustRightInd w:val="0"/>
                    <w:spacing w:after="0" w:line="260" w:lineRule="exact"/>
                    <w:jc w:val="center"/>
                    <w:rPr>
                      <w:rFonts w:ascii="Times New Roman" w:hAnsi="Times New Roman" w:cs="Times New Roman"/>
                      <w:b/>
                      <w:sz w:val="24"/>
                      <w:szCs w:val="24"/>
                    </w:rPr>
                  </w:pPr>
                  <w:r w:rsidRPr="004C169C">
                    <w:rPr>
                      <w:rFonts w:ascii="Times New Roman" w:hAnsi="Times New Roman" w:cs="Times New Roman"/>
                      <w:b/>
                      <w:sz w:val="24"/>
                      <w:szCs w:val="24"/>
                    </w:rPr>
                    <w:t>1251,2</w:t>
                  </w:r>
                </w:p>
              </w:tc>
              <w:tc>
                <w:tcPr>
                  <w:tcW w:w="1707" w:type="dxa"/>
                  <w:shd w:val="clear" w:color="auto" w:fill="FFFF00"/>
                </w:tcPr>
                <w:p w14:paraId="3557ECF8" w14:textId="77777777" w:rsidR="004C169C" w:rsidRPr="004C169C" w:rsidRDefault="004C169C" w:rsidP="00A33465">
                  <w:pPr>
                    <w:widowControl w:val="0"/>
                    <w:autoSpaceDE w:val="0"/>
                    <w:autoSpaceDN w:val="0"/>
                    <w:adjustRightInd w:val="0"/>
                    <w:spacing w:after="0" w:line="260" w:lineRule="exact"/>
                    <w:jc w:val="center"/>
                    <w:rPr>
                      <w:rFonts w:ascii="Times New Roman" w:hAnsi="Times New Roman" w:cs="Times New Roman"/>
                      <w:b/>
                      <w:sz w:val="24"/>
                      <w:szCs w:val="24"/>
                    </w:rPr>
                  </w:pPr>
                  <w:r w:rsidRPr="004C169C">
                    <w:rPr>
                      <w:rFonts w:ascii="Times New Roman" w:hAnsi="Times New Roman" w:cs="Times New Roman"/>
                      <w:b/>
                      <w:sz w:val="24"/>
                      <w:szCs w:val="24"/>
                    </w:rPr>
                    <w:t>1251,2</w:t>
                  </w:r>
                </w:p>
              </w:tc>
            </w:tr>
            <w:tr w:rsidR="004C169C" w:rsidRPr="008810D1" w14:paraId="2ABB6C2D" w14:textId="77777777" w:rsidTr="00704BB9">
              <w:trPr>
                <w:trHeight w:val="222"/>
              </w:trPr>
              <w:tc>
                <w:tcPr>
                  <w:tcW w:w="4403" w:type="dxa"/>
                </w:tcPr>
                <w:p w14:paraId="4814E55E" w14:textId="77777777" w:rsidR="004C169C" w:rsidRPr="008810D1" w:rsidRDefault="004C169C" w:rsidP="00E22BCB">
                  <w:pPr>
                    <w:widowControl w:val="0"/>
                    <w:autoSpaceDE w:val="0"/>
                    <w:autoSpaceDN w:val="0"/>
                    <w:adjustRightInd w:val="0"/>
                    <w:spacing w:after="0" w:line="260" w:lineRule="exact"/>
                    <w:rPr>
                      <w:rFonts w:ascii="Times New Roman" w:hAnsi="Times New Roman" w:cs="Times New Roman"/>
                      <w:color w:val="000000" w:themeColor="text1"/>
                      <w:sz w:val="24"/>
                      <w:szCs w:val="24"/>
                    </w:rPr>
                  </w:pPr>
                  <w:r w:rsidRPr="008810D1">
                    <w:rPr>
                      <w:rFonts w:ascii="Times New Roman" w:hAnsi="Times New Roman" w:cs="Times New Roman"/>
                      <w:color w:val="000000" w:themeColor="text1"/>
                      <w:sz w:val="24"/>
                      <w:szCs w:val="24"/>
                    </w:rPr>
                    <w:t>1.1.1. Savivaldybės biudžeto lėšos</w:t>
                  </w:r>
                </w:p>
              </w:tc>
              <w:tc>
                <w:tcPr>
                  <w:tcW w:w="1843" w:type="dxa"/>
                </w:tcPr>
                <w:p w14:paraId="64B01C6A" w14:textId="77777777" w:rsidR="004C169C" w:rsidRPr="004C169C" w:rsidRDefault="004C169C" w:rsidP="00E22BCB">
                  <w:pPr>
                    <w:widowControl w:val="0"/>
                    <w:autoSpaceDE w:val="0"/>
                    <w:autoSpaceDN w:val="0"/>
                    <w:adjustRightInd w:val="0"/>
                    <w:spacing w:after="0" w:line="260" w:lineRule="exact"/>
                    <w:jc w:val="center"/>
                    <w:rPr>
                      <w:rFonts w:ascii="Times New Roman" w:hAnsi="Times New Roman" w:cs="Times New Roman"/>
                      <w:b/>
                      <w:sz w:val="24"/>
                      <w:szCs w:val="24"/>
                    </w:rPr>
                  </w:pPr>
                  <w:r w:rsidRPr="004C169C">
                    <w:rPr>
                      <w:rFonts w:ascii="Times New Roman" w:hAnsi="Times New Roman" w:cs="Times New Roman"/>
                      <w:b/>
                      <w:sz w:val="24"/>
                      <w:szCs w:val="24"/>
                    </w:rPr>
                    <w:t>694,2</w:t>
                  </w:r>
                </w:p>
              </w:tc>
              <w:tc>
                <w:tcPr>
                  <w:tcW w:w="1984" w:type="dxa"/>
                </w:tcPr>
                <w:p w14:paraId="533F0378" w14:textId="77777777" w:rsidR="004C169C" w:rsidRPr="004C169C" w:rsidRDefault="004C169C" w:rsidP="00A33465">
                  <w:pPr>
                    <w:widowControl w:val="0"/>
                    <w:autoSpaceDE w:val="0"/>
                    <w:autoSpaceDN w:val="0"/>
                    <w:adjustRightInd w:val="0"/>
                    <w:spacing w:after="0" w:line="260" w:lineRule="exact"/>
                    <w:jc w:val="center"/>
                    <w:rPr>
                      <w:rFonts w:ascii="Times New Roman" w:hAnsi="Times New Roman" w:cs="Times New Roman"/>
                      <w:b/>
                      <w:sz w:val="24"/>
                      <w:szCs w:val="24"/>
                    </w:rPr>
                  </w:pPr>
                  <w:r w:rsidRPr="004C169C">
                    <w:rPr>
                      <w:rFonts w:ascii="Times New Roman" w:hAnsi="Times New Roman" w:cs="Times New Roman"/>
                      <w:b/>
                      <w:sz w:val="24"/>
                      <w:szCs w:val="24"/>
                    </w:rPr>
                    <w:t>694,2</w:t>
                  </w:r>
                </w:p>
              </w:tc>
              <w:tc>
                <w:tcPr>
                  <w:tcW w:w="1707" w:type="dxa"/>
                </w:tcPr>
                <w:p w14:paraId="33750130" w14:textId="77777777" w:rsidR="004C169C" w:rsidRPr="004C169C" w:rsidRDefault="004C169C" w:rsidP="00A33465">
                  <w:pPr>
                    <w:widowControl w:val="0"/>
                    <w:autoSpaceDE w:val="0"/>
                    <w:autoSpaceDN w:val="0"/>
                    <w:adjustRightInd w:val="0"/>
                    <w:spacing w:after="0" w:line="260" w:lineRule="exact"/>
                    <w:jc w:val="center"/>
                    <w:rPr>
                      <w:rFonts w:ascii="Times New Roman" w:hAnsi="Times New Roman" w:cs="Times New Roman"/>
                      <w:b/>
                      <w:sz w:val="24"/>
                      <w:szCs w:val="24"/>
                    </w:rPr>
                  </w:pPr>
                  <w:r w:rsidRPr="004C169C">
                    <w:rPr>
                      <w:rFonts w:ascii="Times New Roman" w:hAnsi="Times New Roman" w:cs="Times New Roman"/>
                      <w:b/>
                      <w:sz w:val="24"/>
                      <w:szCs w:val="24"/>
                    </w:rPr>
                    <w:t>694,2</w:t>
                  </w:r>
                </w:p>
              </w:tc>
            </w:tr>
            <w:tr w:rsidR="004C169C" w:rsidRPr="008810D1" w14:paraId="17BDA3C3" w14:textId="77777777" w:rsidTr="00704BB9">
              <w:trPr>
                <w:trHeight w:val="222"/>
              </w:trPr>
              <w:tc>
                <w:tcPr>
                  <w:tcW w:w="4403" w:type="dxa"/>
                </w:tcPr>
                <w:p w14:paraId="7331B6BD" w14:textId="77777777" w:rsidR="004C169C" w:rsidRPr="008810D1" w:rsidRDefault="004C169C" w:rsidP="00E22BCB">
                  <w:pPr>
                    <w:widowControl w:val="0"/>
                    <w:autoSpaceDE w:val="0"/>
                    <w:autoSpaceDN w:val="0"/>
                    <w:adjustRightInd w:val="0"/>
                    <w:spacing w:after="0" w:line="260" w:lineRule="exact"/>
                    <w:rPr>
                      <w:rFonts w:ascii="Times New Roman" w:hAnsi="Times New Roman" w:cs="Times New Roman"/>
                      <w:color w:val="000000" w:themeColor="text1"/>
                      <w:sz w:val="24"/>
                      <w:szCs w:val="24"/>
                    </w:rPr>
                  </w:pPr>
                  <w:r w:rsidRPr="008810D1">
                    <w:rPr>
                      <w:rFonts w:ascii="Times New Roman" w:hAnsi="Times New Roman" w:cs="Times New Roman"/>
                      <w:color w:val="000000" w:themeColor="text1"/>
                      <w:sz w:val="24"/>
                      <w:szCs w:val="24"/>
                    </w:rPr>
                    <w:t xml:space="preserve">1.1.2. Valstybės biudžeto specialiosios tikslinės dotacijos </w:t>
                  </w:r>
                </w:p>
              </w:tc>
              <w:tc>
                <w:tcPr>
                  <w:tcW w:w="1843" w:type="dxa"/>
                </w:tcPr>
                <w:p w14:paraId="553C59EF" w14:textId="77777777" w:rsidR="004C169C" w:rsidRPr="004C169C" w:rsidRDefault="004C169C" w:rsidP="00E22BCB">
                  <w:pPr>
                    <w:widowControl w:val="0"/>
                    <w:autoSpaceDE w:val="0"/>
                    <w:autoSpaceDN w:val="0"/>
                    <w:adjustRightInd w:val="0"/>
                    <w:spacing w:after="0" w:line="260" w:lineRule="exact"/>
                    <w:jc w:val="center"/>
                    <w:rPr>
                      <w:rFonts w:ascii="Times New Roman" w:hAnsi="Times New Roman" w:cs="Times New Roman"/>
                      <w:b/>
                      <w:sz w:val="24"/>
                      <w:szCs w:val="24"/>
                    </w:rPr>
                  </w:pPr>
                  <w:r w:rsidRPr="004C169C">
                    <w:rPr>
                      <w:rFonts w:ascii="Times New Roman" w:hAnsi="Times New Roman" w:cs="Times New Roman"/>
                      <w:b/>
                      <w:sz w:val="24"/>
                      <w:szCs w:val="24"/>
                    </w:rPr>
                    <w:t>557,0</w:t>
                  </w:r>
                </w:p>
              </w:tc>
              <w:tc>
                <w:tcPr>
                  <w:tcW w:w="1984" w:type="dxa"/>
                </w:tcPr>
                <w:p w14:paraId="0753079C" w14:textId="77777777" w:rsidR="004C169C" w:rsidRPr="004C169C" w:rsidRDefault="004C169C" w:rsidP="00A33465">
                  <w:pPr>
                    <w:widowControl w:val="0"/>
                    <w:autoSpaceDE w:val="0"/>
                    <w:autoSpaceDN w:val="0"/>
                    <w:adjustRightInd w:val="0"/>
                    <w:spacing w:after="0" w:line="260" w:lineRule="exact"/>
                    <w:jc w:val="center"/>
                    <w:rPr>
                      <w:rFonts w:ascii="Times New Roman" w:hAnsi="Times New Roman" w:cs="Times New Roman"/>
                      <w:b/>
                      <w:sz w:val="24"/>
                      <w:szCs w:val="24"/>
                    </w:rPr>
                  </w:pPr>
                  <w:r w:rsidRPr="004C169C">
                    <w:rPr>
                      <w:rFonts w:ascii="Times New Roman" w:hAnsi="Times New Roman" w:cs="Times New Roman"/>
                      <w:b/>
                      <w:sz w:val="24"/>
                      <w:szCs w:val="24"/>
                    </w:rPr>
                    <w:t>557,0</w:t>
                  </w:r>
                </w:p>
              </w:tc>
              <w:tc>
                <w:tcPr>
                  <w:tcW w:w="1707" w:type="dxa"/>
                </w:tcPr>
                <w:p w14:paraId="1757A0B9" w14:textId="77777777" w:rsidR="004C169C" w:rsidRPr="004C169C" w:rsidRDefault="004C169C" w:rsidP="00A33465">
                  <w:pPr>
                    <w:widowControl w:val="0"/>
                    <w:autoSpaceDE w:val="0"/>
                    <w:autoSpaceDN w:val="0"/>
                    <w:adjustRightInd w:val="0"/>
                    <w:spacing w:after="0" w:line="260" w:lineRule="exact"/>
                    <w:jc w:val="center"/>
                    <w:rPr>
                      <w:rFonts w:ascii="Times New Roman" w:hAnsi="Times New Roman" w:cs="Times New Roman"/>
                      <w:b/>
                      <w:sz w:val="24"/>
                      <w:szCs w:val="24"/>
                    </w:rPr>
                  </w:pPr>
                  <w:r w:rsidRPr="004C169C">
                    <w:rPr>
                      <w:rFonts w:ascii="Times New Roman" w:hAnsi="Times New Roman" w:cs="Times New Roman"/>
                      <w:b/>
                      <w:sz w:val="24"/>
                      <w:szCs w:val="24"/>
                    </w:rPr>
                    <w:t>557,0</w:t>
                  </w:r>
                </w:p>
              </w:tc>
            </w:tr>
            <w:tr w:rsidR="004C169C" w:rsidRPr="008810D1" w14:paraId="34223634" w14:textId="77777777" w:rsidTr="00704BB9">
              <w:trPr>
                <w:trHeight w:val="222"/>
              </w:trPr>
              <w:tc>
                <w:tcPr>
                  <w:tcW w:w="4403" w:type="dxa"/>
                  <w:shd w:val="clear" w:color="auto" w:fill="FFFF00"/>
                </w:tcPr>
                <w:p w14:paraId="61403F69" w14:textId="77777777" w:rsidR="004C169C" w:rsidRPr="008810D1" w:rsidRDefault="004C169C" w:rsidP="00E22BCB">
                  <w:pPr>
                    <w:widowControl w:val="0"/>
                    <w:autoSpaceDE w:val="0"/>
                    <w:autoSpaceDN w:val="0"/>
                    <w:adjustRightInd w:val="0"/>
                    <w:spacing w:after="0" w:line="260" w:lineRule="exact"/>
                    <w:rPr>
                      <w:rFonts w:ascii="Times New Roman" w:hAnsi="Times New Roman" w:cs="Times New Roman"/>
                      <w:b/>
                      <w:color w:val="000000" w:themeColor="text1"/>
                      <w:sz w:val="24"/>
                      <w:szCs w:val="24"/>
                    </w:rPr>
                  </w:pPr>
                  <w:r w:rsidRPr="008810D1">
                    <w:rPr>
                      <w:rFonts w:ascii="Times New Roman" w:hAnsi="Times New Roman" w:cs="Times New Roman"/>
                      <w:b/>
                      <w:color w:val="000000" w:themeColor="text1"/>
                      <w:sz w:val="24"/>
                      <w:szCs w:val="24"/>
                    </w:rPr>
                    <w:t>1.2. Valstybės biudžeto lėšos</w:t>
                  </w:r>
                </w:p>
              </w:tc>
              <w:tc>
                <w:tcPr>
                  <w:tcW w:w="1843" w:type="dxa"/>
                  <w:shd w:val="clear" w:color="auto" w:fill="FFFF00"/>
                </w:tcPr>
                <w:p w14:paraId="78CD9B99" w14:textId="77777777" w:rsidR="004C169C" w:rsidRPr="004C169C" w:rsidRDefault="004C169C" w:rsidP="00E22BCB">
                  <w:pPr>
                    <w:widowControl w:val="0"/>
                    <w:autoSpaceDE w:val="0"/>
                    <w:autoSpaceDN w:val="0"/>
                    <w:adjustRightInd w:val="0"/>
                    <w:spacing w:after="0" w:line="260" w:lineRule="exact"/>
                    <w:jc w:val="center"/>
                    <w:rPr>
                      <w:rFonts w:ascii="Times New Roman" w:hAnsi="Times New Roman" w:cs="Times New Roman"/>
                      <w:b/>
                      <w:sz w:val="24"/>
                      <w:szCs w:val="24"/>
                    </w:rPr>
                  </w:pPr>
                  <w:r w:rsidRPr="004C169C">
                    <w:rPr>
                      <w:rFonts w:ascii="Times New Roman" w:hAnsi="Times New Roman" w:cs="Times New Roman"/>
                      <w:b/>
                      <w:sz w:val="24"/>
                      <w:szCs w:val="24"/>
                    </w:rPr>
                    <w:t>30,6</w:t>
                  </w:r>
                </w:p>
              </w:tc>
              <w:tc>
                <w:tcPr>
                  <w:tcW w:w="1984" w:type="dxa"/>
                  <w:shd w:val="clear" w:color="auto" w:fill="FFFF00"/>
                </w:tcPr>
                <w:p w14:paraId="02D73179" w14:textId="77777777" w:rsidR="004C169C" w:rsidRPr="004C169C" w:rsidRDefault="004C169C" w:rsidP="00A33465">
                  <w:pPr>
                    <w:widowControl w:val="0"/>
                    <w:autoSpaceDE w:val="0"/>
                    <w:autoSpaceDN w:val="0"/>
                    <w:adjustRightInd w:val="0"/>
                    <w:spacing w:after="0" w:line="260" w:lineRule="exact"/>
                    <w:jc w:val="center"/>
                    <w:rPr>
                      <w:rFonts w:ascii="Times New Roman" w:hAnsi="Times New Roman" w:cs="Times New Roman"/>
                      <w:b/>
                      <w:sz w:val="24"/>
                      <w:szCs w:val="24"/>
                    </w:rPr>
                  </w:pPr>
                  <w:r w:rsidRPr="004C169C">
                    <w:rPr>
                      <w:rFonts w:ascii="Times New Roman" w:hAnsi="Times New Roman" w:cs="Times New Roman"/>
                      <w:b/>
                      <w:sz w:val="24"/>
                      <w:szCs w:val="24"/>
                    </w:rPr>
                    <w:t>30,6</w:t>
                  </w:r>
                </w:p>
              </w:tc>
              <w:tc>
                <w:tcPr>
                  <w:tcW w:w="1707" w:type="dxa"/>
                  <w:shd w:val="clear" w:color="auto" w:fill="FFFF00"/>
                </w:tcPr>
                <w:p w14:paraId="1491B039" w14:textId="77777777" w:rsidR="004C169C" w:rsidRPr="004C169C" w:rsidRDefault="004C169C" w:rsidP="00A33465">
                  <w:pPr>
                    <w:widowControl w:val="0"/>
                    <w:autoSpaceDE w:val="0"/>
                    <w:autoSpaceDN w:val="0"/>
                    <w:adjustRightInd w:val="0"/>
                    <w:spacing w:after="0" w:line="260" w:lineRule="exact"/>
                    <w:jc w:val="center"/>
                    <w:rPr>
                      <w:rFonts w:ascii="Times New Roman" w:hAnsi="Times New Roman" w:cs="Times New Roman"/>
                      <w:b/>
                      <w:sz w:val="24"/>
                      <w:szCs w:val="24"/>
                    </w:rPr>
                  </w:pPr>
                  <w:r w:rsidRPr="004C169C">
                    <w:rPr>
                      <w:rFonts w:ascii="Times New Roman" w:hAnsi="Times New Roman" w:cs="Times New Roman"/>
                      <w:b/>
                      <w:sz w:val="24"/>
                      <w:szCs w:val="24"/>
                    </w:rPr>
                    <w:t>30,6</w:t>
                  </w:r>
                </w:p>
              </w:tc>
            </w:tr>
            <w:tr w:rsidR="004C169C" w:rsidRPr="008810D1" w14:paraId="4383379B" w14:textId="77777777" w:rsidTr="00704BB9">
              <w:trPr>
                <w:trHeight w:val="222"/>
              </w:trPr>
              <w:tc>
                <w:tcPr>
                  <w:tcW w:w="4403" w:type="dxa"/>
                  <w:shd w:val="clear" w:color="auto" w:fill="FFFF00"/>
                </w:tcPr>
                <w:p w14:paraId="1F863BEA" w14:textId="77777777" w:rsidR="004C169C" w:rsidRPr="008810D1" w:rsidRDefault="004C169C" w:rsidP="00E22BCB">
                  <w:pPr>
                    <w:widowControl w:val="0"/>
                    <w:autoSpaceDE w:val="0"/>
                    <w:autoSpaceDN w:val="0"/>
                    <w:adjustRightInd w:val="0"/>
                    <w:spacing w:after="0" w:line="260" w:lineRule="exact"/>
                    <w:rPr>
                      <w:rFonts w:ascii="Times New Roman" w:hAnsi="Times New Roman" w:cs="Times New Roman"/>
                      <w:b/>
                      <w:color w:val="000000" w:themeColor="text1"/>
                      <w:sz w:val="24"/>
                      <w:szCs w:val="24"/>
                    </w:rPr>
                  </w:pPr>
                  <w:r w:rsidRPr="008810D1">
                    <w:rPr>
                      <w:rFonts w:ascii="Times New Roman" w:hAnsi="Times New Roman" w:cs="Times New Roman"/>
                      <w:b/>
                      <w:color w:val="000000" w:themeColor="text1"/>
                      <w:sz w:val="24"/>
                      <w:szCs w:val="24"/>
                    </w:rPr>
                    <w:t>1.3 Įstaigos uždirbtos pajamos</w:t>
                  </w:r>
                </w:p>
              </w:tc>
              <w:tc>
                <w:tcPr>
                  <w:tcW w:w="1843" w:type="dxa"/>
                  <w:shd w:val="clear" w:color="auto" w:fill="FFFF00"/>
                </w:tcPr>
                <w:p w14:paraId="7BB53D5F" w14:textId="77777777" w:rsidR="004C169C" w:rsidRPr="004C169C" w:rsidRDefault="004C169C" w:rsidP="00E22BCB">
                  <w:pPr>
                    <w:widowControl w:val="0"/>
                    <w:autoSpaceDE w:val="0"/>
                    <w:autoSpaceDN w:val="0"/>
                    <w:adjustRightInd w:val="0"/>
                    <w:spacing w:after="0" w:line="260" w:lineRule="exact"/>
                    <w:jc w:val="center"/>
                    <w:rPr>
                      <w:rFonts w:ascii="Times New Roman" w:hAnsi="Times New Roman" w:cs="Times New Roman"/>
                      <w:b/>
                      <w:sz w:val="24"/>
                      <w:szCs w:val="24"/>
                    </w:rPr>
                  </w:pPr>
                  <w:r w:rsidRPr="004C169C">
                    <w:rPr>
                      <w:rFonts w:ascii="Times New Roman" w:hAnsi="Times New Roman" w:cs="Times New Roman"/>
                      <w:b/>
                      <w:sz w:val="24"/>
                      <w:szCs w:val="24"/>
                    </w:rPr>
                    <w:t>106,9</w:t>
                  </w:r>
                </w:p>
              </w:tc>
              <w:tc>
                <w:tcPr>
                  <w:tcW w:w="1984" w:type="dxa"/>
                  <w:shd w:val="clear" w:color="auto" w:fill="FFFF00"/>
                </w:tcPr>
                <w:p w14:paraId="73005CA5" w14:textId="77777777" w:rsidR="004C169C" w:rsidRPr="004C169C" w:rsidRDefault="004C169C" w:rsidP="00A33465">
                  <w:pPr>
                    <w:widowControl w:val="0"/>
                    <w:autoSpaceDE w:val="0"/>
                    <w:autoSpaceDN w:val="0"/>
                    <w:adjustRightInd w:val="0"/>
                    <w:spacing w:after="0" w:line="260" w:lineRule="exact"/>
                    <w:jc w:val="center"/>
                    <w:rPr>
                      <w:rFonts w:ascii="Times New Roman" w:hAnsi="Times New Roman" w:cs="Times New Roman"/>
                      <w:b/>
                      <w:sz w:val="24"/>
                      <w:szCs w:val="24"/>
                    </w:rPr>
                  </w:pPr>
                  <w:r w:rsidRPr="004C169C">
                    <w:rPr>
                      <w:rFonts w:ascii="Times New Roman" w:hAnsi="Times New Roman" w:cs="Times New Roman"/>
                      <w:b/>
                      <w:sz w:val="24"/>
                      <w:szCs w:val="24"/>
                    </w:rPr>
                    <w:t>106,9</w:t>
                  </w:r>
                </w:p>
              </w:tc>
              <w:tc>
                <w:tcPr>
                  <w:tcW w:w="1707" w:type="dxa"/>
                  <w:shd w:val="clear" w:color="auto" w:fill="FFFF00"/>
                </w:tcPr>
                <w:p w14:paraId="6FEF1EF3" w14:textId="77777777" w:rsidR="004C169C" w:rsidRPr="004C169C" w:rsidRDefault="004C169C" w:rsidP="00A33465">
                  <w:pPr>
                    <w:widowControl w:val="0"/>
                    <w:autoSpaceDE w:val="0"/>
                    <w:autoSpaceDN w:val="0"/>
                    <w:adjustRightInd w:val="0"/>
                    <w:spacing w:after="0" w:line="260" w:lineRule="exact"/>
                    <w:jc w:val="center"/>
                    <w:rPr>
                      <w:rFonts w:ascii="Times New Roman" w:hAnsi="Times New Roman" w:cs="Times New Roman"/>
                      <w:b/>
                      <w:sz w:val="24"/>
                      <w:szCs w:val="24"/>
                    </w:rPr>
                  </w:pPr>
                  <w:r w:rsidRPr="004C169C">
                    <w:rPr>
                      <w:rFonts w:ascii="Times New Roman" w:hAnsi="Times New Roman" w:cs="Times New Roman"/>
                      <w:b/>
                      <w:sz w:val="24"/>
                      <w:szCs w:val="24"/>
                    </w:rPr>
                    <w:t>106,9</w:t>
                  </w:r>
                </w:p>
              </w:tc>
            </w:tr>
            <w:tr w:rsidR="004C169C" w:rsidRPr="008810D1" w14:paraId="5DA3DD4E" w14:textId="77777777" w:rsidTr="00704BB9">
              <w:trPr>
                <w:trHeight w:val="222"/>
              </w:trPr>
              <w:tc>
                <w:tcPr>
                  <w:tcW w:w="4403" w:type="dxa"/>
                  <w:shd w:val="clear" w:color="auto" w:fill="FFFF00"/>
                </w:tcPr>
                <w:p w14:paraId="1BF8FB5E" w14:textId="77777777" w:rsidR="004C169C" w:rsidRPr="008810D1" w:rsidRDefault="004C169C" w:rsidP="00E22BCB">
                  <w:pPr>
                    <w:widowControl w:val="0"/>
                    <w:autoSpaceDE w:val="0"/>
                    <w:autoSpaceDN w:val="0"/>
                    <w:adjustRightInd w:val="0"/>
                    <w:spacing w:after="0" w:line="260" w:lineRule="exact"/>
                    <w:rPr>
                      <w:rFonts w:ascii="Times New Roman" w:hAnsi="Times New Roman" w:cs="Times New Roman"/>
                      <w:b/>
                      <w:color w:val="000000" w:themeColor="text1"/>
                      <w:sz w:val="24"/>
                      <w:szCs w:val="24"/>
                    </w:rPr>
                  </w:pPr>
                  <w:r w:rsidRPr="008810D1">
                    <w:rPr>
                      <w:rFonts w:ascii="Times New Roman" w:hAnsi="Times New Roman" w:cs="Times New Roman"/>
                      <w:b/>
                      <w:color w:val="000000" w:themeColor="text1"/>
                      <w:sz w:val="24"/>
                      <w:szCs w:val="24"/>
                    </w:rPr>
                    <w:t>1.4. Europos Sąjungos paramos lėšos</w:t>
                  </w:r>
                </w:p>
              </w:tc>
              <w:tc>
                <w:tcPr>
                  <w:tcW w:w="1843" w:type="dxa"/>
                  <w:shd w:val="clear" w:color="auto" w:fill="FFFF00"/>
                </w:tcPr>
                <w:p w14:paraId="39D0189F" w14:textId="77777777" w:rsidR="004C169C" w:rsidRPr="004C169C" w:rsidRDefault="004C169C" w:rsidP="00E22BCB">
                  <w:pPr>
                    <w:widowControl w:val="0"/>
                    <w:autoSpaceDE w:val="0"/>
                    <w:autoSpaceDN w:val="0"/>
                    <w:adjustRightInd w:val="0"/>
                    <w:spacing w:after="0" w:line="260" w:lineRule="exact"/>
                    <w:jc w:val="center"/>
                    <w:rPr>
                      <w:rFonts w:ascii="Times New Roman" w:hAnsi="Times New Roman" w:cs="Times New Roman"/>
                      <w:b/>
                      <w:sz w:val="24"/>
                      <w:szCs w:val="24"/>
                    </w:rPr>
                  </w:pPr>
                  <w:r w:rsidRPr="004C169C">
                    <w:rPr>
                      <w:rFonts w:ascii="Times New Roman" w:hAnsi="Times New Roman" w:cs="Times New Roman"/>
                      <w:b/>
                      <w:sz w:val="24"/>
                      <w:szCs w:val="24"/>
                    </w:rPr>
                    <w:t>-</w:t>
                  </w:r>
                </w:p>
              </w:tc>
              <w:tc>
                <w:tcPr>
                  <w:tcW w:w="1984" w:type="dxa"/>
                  <w:shd w:val="clear" w:color="auto" w:fill="FFFF00"/>
                </w:tcPr>
                <w:p w14:paraId="7F4D4C92" w14:textId="77777777" w:rsidR="004C169C" w:rsidRPr="004C169C" w:rsidRDefault="004C169C" w:rsidP="00A33465">
                  <w:pPr>
                    <w:widowControl w:val="0"/>
                    <w:autoSpaceDE w:val="0"/>
                    <w:autoSpaceDN w:val="0"/>
                    <w:adjustRightInd w:val="0"/>
                    <w:spacing w:after="0" w:line="260" w:lineRule="exact"/>
                    <w:jc w:val="center"/>
                    <w:rPr>
                      <w:rFonts w:ascii="Times New Roman" w:hAnsi="Times New Roman" w:cs="Times New Roman"/>
                      <w:b/>
                      <w:sz w:val="24"/>
                      <w:szCs w:val="24"/>
                    </w:rPr>
                  </w:pPr>
                  <w:r w:rsidRPr="004C169C">
                    <w:rPr>
                      <w:rFonts w:ascii="Times New Roman" w:hAnsi="Times New Roman" w:cs="Times New Roman"/>
                      <w:b/>
                      <w:sz w:val="24"/>
                      <w:szCs w:val="24"/>
                    </w:rPr>
                    <w:t>-</w:t>
                  </w:r>
                </w:p>
              </w:tc>
              <w:tc>
                <w:tcPr>
                  <w:tcW w:w="1707" w:type="dxa"/>
                  <w:shd w:val="clear" w:color="auto" w:fill="FFFF00"/>
                </w:tcPr>
                <w:p w14:paraId="537F81D0" w14:textId="77777777" w:rsidR="004C169C" w:rsidRPr="004C169C" w:rsidRDefault="004C169C" w:rsidP="00A33465">
                  <w:pPr>
                    <w:widowControl w:val="0"/>
                    <w:autoSpaceDE w:val="0"/>
                    <w:autoSpaceDN w:val="0"/>
                    <w:adjustRightInd w:val="0"/>
                    <w:spacing w:after="0" w:line="260" w:lineRule="exact"/>
                    <w:jc w:val="center"/>
                    <w:rPr>
                      <w:rFonts w:ascii="Times New Roman" w:hAnsi="Times New Roman" w:cs="Times New Roman"/>
                      <w:b/>
                      <w:sz w:val="24"/>
                      <w:szCs w:val="24"/>
                    </w:rPr>
                  </w:pPr>
                  <w:r w:rsidRPr="004C169C">
                    <w:rPr>
                      <w:rFonts w:ascii="Times New Roman" w:hAnsi="Times New Roman" w:cs="Times New Roman"/>
                      <w:b/>
                      <w:sz w:val="24"/>
                      <w:szCs w:val="24"/>
                    </w:rPr>
                    <w:t>-</w:t>
                  </w:r>
                </w:p>
              </w:tc>
            </w:tr>
            <w:tr w:rsidR="004C169C" w:rsidRPr="008810D1" w14:paraId="2479B67C" w14:textId="77777777" w:rsidTr="00704BB9">
              <w:trPr>
                <w:trHeight w:val="222"/>
              </w:trPr>
              <w:tc>
                <w:tcPr>
                  <w:tcW w:w="4403" w:type="dxa"/>
                  <w:shd w:val="clear" w:color="auto" w:fill="FFFF00"/>
                </w:tcPr>
                <w:p w14:paraId="726DE3E2" w14:textId="77777777" w:rsidR="004C169C" w:rsidRPr="008810D1" w:rsidRDefault="004C169C" w:rsidP="00E22BCB">
                  <w:pPr>
                    <w:widowControl w:val="0"/>
                    <w:autoSpaceDE w:val="0"/>
                    <w:autoSpaceDN w:val="0"/>
                    <w:adjustRightInd w:val="0"/>
                    <w:spacing w:after="0" w:line="260" w:lineRule="exact"/>
                    <w:rPr>
                      <w:rFonts w:ascii="Times New Roman" w:hAnsi="Times New Roman" w:cs="Times New Roman"/>
                      <w:b/>
                      <w:color w:val="000000" w:themeColor="text1"/>
                      <w:sz w:val="24"/>
                      <w:szCs w:val="24"/>
                    </w:rPr>
                  </w:pPr>
                  <w:r w:rsidRPr="008810D1">
                    <w:rPr>
                      <w:rFonts w:ascii="Times New Roman" w:hAnsi="Times New Roman" w:cs="Times New Roman"/>
                      <w:b/>
                      <w:color w:val="000000" w:themeColor="text1"/>
                      <w:sz w:val="24"/>
                      <w:szCs w:val="24"/>
                    </w:rPr>
                    <w:t>1.5. Kiti finansavimo šaltiniai (viso)</w:t>
                  </w:r>
                </w:p>
              </w:tc>
              <w:tc>
                <w:tcPr>
                  <w:tcW w:w="1843" w:type="dxa"/>
                  <w:shd w:val="clear" w:color="auto" w:fill="FFFF00"/>
                </w:tcPr>
                <w:p w14:paraId="7CCC3A2D" w14:textId="77777777" w:rsidR="004C169C" w:rsidRPr="004C169C" w:rsidRDefault="004C169C" w:rsidP="00E22BCB">
                  <w:pPr>
                    <w:widowControl w:val="0"/>
                    <w:autoSpaceDE w:val="0"/>
                    <w:autoSpaceDN w:val="0"/>
                    <w:adjustRightInd w:val="0"/>
                    <w:spacing w:after="0" w:line="260" w:lineRule="exact"/>
                    <w:jc w:val="center"/>
                    <w:rPr>
                      <w:rFonts w:ascii="Times New Roman" w:hAnsi="Times New Roman" w:cs="Times New Roman"/>
                      <w:b/>
                      <w:sz w:val="24"/>
                      <w:szCs w:val="24"/>
                    </w:rPr>
                  </w:pPr>
                  <w:r w:rsidRPr="004C169C">
                    <w:rPr>
                      <w:rFonts w:ascii="Times New Roman" w:hAnsi="Times New Roman" w:cs="Times New Roman"/>
                      <w:b/>
                      <w:sz w:val="24"/>
                      <w:szCs w:val="24"/>
                    </w:rPr>
                    <w:t>1,0</w:t>
                  </w:r>
                </w:p>
              </w:tc>
              <w:tc>
                <w:tcPr>
                  <w:tcW w:w="1984" w:type="dxa"/>
                  <w:shd w:val="clear" w:color="auto" w:fill="FFFF00"/>
                </w:tcPr>
                <w:p w14:paraId="41E0D1E6" w14:textId="77777777" w:rsidR="004C169C" w:rsidRPr="004C169C" w:rsidRDefault="004C169C" w:rsidP="00A33465">
                  <w:pPr>
                    <w:widowControl w:val="0"/>
                    <w:autoSpaceDE w:val="0"/>
                    <w:autoSpaceDN w:val="0"/>
                    <w:adjustRightInd w:val="0"/>
                    <w:spacing w:after="0" w:line="260" w:lineRule="exact"/>
                    <w:jc w:val="center"/>
                    <w:rPr>
                      <w:rFonts w:ascii="Times New Roman" w:hAnsi="Times New Roman" w:cs="Times New Roman"/>
                      <w:b/>
                      <w:sz w:val="24"/>
                      <w:szCs w:val="24"/>
                    </w:rPr>
                  </w:pPr>
                  <w:r w:rsidRPr="004C169C">
                    <w:rPr>
                      <w:rFonts w:ascii="Times New Roman" w:hAnsi="Times New Roman" w:cs="Times New Roman"/>
                      <w:b/>
                      <w:sz w:val="24"/>
                      <w:szCs w:val="24"/>
                    </w:rPr>
                    <w:t>1,0</w:t>
                  </w:r>
                </w:p>
              </w:tc>
              <w:tc>
                <w:tcPr>
                  <w:tcW w:w="1707" w:type="dxa"/>
                  <w:shd w:val="clear" w:color="auto" w:fill="FFFF00"/>
                </w:tcPr>
                <w:p w14:paraId="68E140A4" w14:textId="77777777" w:rsidR="004C169C" w:rsidRPr="004C169C" w:rsidRDefault="004C169C" w:rsidP="00A33465">
                  <w:pPr>
                    <w:widowControl w:val="0"/>
                    <w:autoSpaceDE w:val="0"/>
                    <w:autoSpaceDN w:val="0"/>
                    <w:adjustRightInd w:val="0"/>
                    <w:spacing w:after="0" w:line="260" w:lineRule="exact"/>
                    <w:jc w:val="center"/>
                    <w:rPr>
                      <w:rFonts w:ascii="Times New Roman" w:hAnsi="Times New Roman" w:cs="Times New Roman"/>
                      <w:b/>
                      <w:sz w:val="24"/>
                      <w:szCs w:val="24"/>
                    </w:rPr>
                  </w:pPr>
                  <w:r w:rsidRPr="004C169C">
                    <w:rPr>
                      <w:rFonts w:ascii="Times New Roman" w:hAnsi="Times New Roman" w:cs="Times New Roman"/>
                      <w:b/>
                      <w:sz w:val="24"/>
                      <w:szCs w:val="24"/>
                    </w:rPr>
                    <w:t>1,0</w:t>
                  </w:r>
                </w:p>
              </w:tc>
            </w:tr>
            <w:tr w:rsidR="004C169C" w:rsidRPr="008810D1" w14:paraId="1BF88887" w14:textId="77777777" w:rsidTr="00704BB9">
              <w:trPr>
                <w:trHeight w:val="222"/>
              </w:trPr>
              <w:tc>
                <w:tcPr>
                  <w:tcW w:w="4403" w:type="dxa"/>
                </w:tcPr>
                <w:p w14:paraId="6C5A83E4" w14:textId="77777777" w:rsidR="004C169C" w:rsidRPr="005F5DFE" w:rsidRDefault="004C169C" w:rsidP="00E22BCB">
                  <w:pPr>
                    <w:widowControl w:val="0"/>
                    <w:autoSpaceDE w:val="0"/>
                    <w:autoSpaceDN w:val="0"/>
                    <w:adjustRightInd w:val="0"/>
                    <w:spacing w:after="0" w:line="260" w:lineRule="exact"/>
                    <w:rPr>
                      <w:rFonts w:ascii="Times New Roman" w:hAnsi="Times New Roman" w:cs="Times New Roman"/>
                      <w:sz w:val="24"/>
                      <w:szCs w:val="24"/>
                    </w:rPr>
                  </w:pPr>
                  <w:r w:rsidRPr="005F5DFE">
                    <w:rPr>
                      <w:rFonts w:ascii="Times New Roman" w:hAnsi="Times New Roman" w:cs="Times New Roman"/>
                      <w:sz w:val="24"/>
                      <w:szCs w:val="24"/>
                    </w:rPr>
                    <w:t>1.5.1. Rėmimo lėšos</w:t>
                  </w:r>
                </w:p>
              </w:tc>
              <w:tc>
                <w:tcPr>
                  <w:tcW w:w="1843" w:type="dxa"/>
                </w:tcPr>
                <w:p w14:paraId="6782C1A7" w14:textId="77777777" w:rsidR="004C169C" w:rsidRPr="004C169C" w:rsidRDefault="004C169C" w:rsidP="00E22BCB">
                  <w:pPr>
                    <w:widowControl w:val="0"/>
                    <w:autoSpaceDE w:val="0"/>
                    <w:autoSpaceDN w:val="0"/>
                    <w:adjustRightInd w:val="0"/>
                    <w:spacing w:after="0" w:line="260" w:lineRule="exact"/>
                    <w:jc w:val="center"/>
                    <w:rPr>
                      <w:rFonts w:ascii="Times New Roman" w:hAnsi="Times New Roman" w:cs="Times New Roman"/>
                      <w:b/>
                      <w:sz w:val="24"/>
                      <w:szCs w:val="24"/>
                    </w:rPr>
                  </w:pPr>
                  <w:r w:rsidRPr="004C169C">
                    <w:rPr>
                      <w:rFonts w:ascii="Times New Roman" w:hAnsi="Times New Roman" w:cs="Times New Roman"/>
                      <w:b/>
                      <w:sz w:val="24"/>
                      <w:szCs w:val="24"/>
                    </w:rPr>
                    <w:t>0,5</w:t>
                  </w:r>
                </w:p>
              </w:tc>
              <w:tc>
                <w:tcPr>
                  <w:tcW w:w="1984" w:type="dxa"/>
                </w:tcPr>
                <w:p w14:paraId="1E4C1F61" w14:textId="77777777" w:rsidR="004C169C" w:rsidRPr="004C169C" w:rsidRDefault="004C169C" w:rsidP="00A33465">
                  <w:pPr>
                    <w:widowControl w:val="0"/>
                    <w:autoSpaceDE w:val="0"/>
                    <w:autoSpaceDN w:val="0"/>
                    <w:adjustRightInd w:val="0"/>
                    <w:spacing w:after="0" w:line="260" w:lineRule="exact"/>
                    <w:jc w:val="center"/>
                    <w:rPr>
                      <w:rFonts w:ascii="Times New Roman" w:hAnsi="Times New Roman" w:cs="Times New Roman"/>
                      <w:b/>
                      <w:sz w:val="24"/>
                      <w:szCs w:val="24"/>
                    </w:rPr>
                  </w:pPr>
                  <w:r w:rsidRPr="004C169C">
                    <w:rPr>
                      <w:rFonts w:ascii="Times New Roman" w:hAnsi="Times New Roman" w:cs="Times New Roman"/>
                      <w:b/>
                      <w:sz w:val="24"/>
                      <w:szCs w:val="24"/>
                    </w:rPr>
                    <w:t>0,5</w:t>
                  </w:r>
                </w:p>
              </w:tc>
              <w:tc>
                <w:tcPr>
                  <w:tcW w:w="1707" w:type="dxa"/>
                </w:tcPr>
                <w:p w14:paraId="695C7B71" w14:textId="77777777" w:rsidR="004C169C" w:rsidRPr="004C169C" w:rsidRDefault="004C169C" w:rsidP="00A33465">
                  <w:pPr>
                    <w:widowControl w:val="0"/>
                    <w:autoSpaceDE w:val="0"/>
                    <w:autoSpaceDN w:val="0"/>
                    <w:adjustRightInd w:val="0"/>
                    <w:spacing w:after="0" w:line="260" w:lineRule="exact"/>
                    <w:jc w:val="center"/>
                    <w:rPr>
                      <w:rFonts w:ascii="Times New Roman" w:hAnsi="Times New Roman" w:cs="Times New Roman"/>
                      <w:b/>
                      <w:sz w:val="24"/>
                      <w:szCs w:val="24"/>
                    </w:rPr>
                  </w:pPr>
                  <w:r w:rsidRPr="004C169C">
                    <w:rPr>
                      <w:rFonts w:ascii="Times New Roman" w:hAnsi="Times New Roman" w:cs="Times New Roman"/>
                      <w:b/>
                      <w:sz w:val="24"/>
                      <w:szCs w:val="24"/>
                    </w:rPr>
                    <w:t>0,5</w:t>
                  </w:r>
                </w:p>
              </w:tc>
            </w:tr>
            <w:tr w:rsidR="004C169C" w:rsidRPr="008810D1" w14:paraId="64146850" w14:textId="77777777" w:rsidTr="00704BB9">
              <w:trPr>
                <w:trHeight w:val="222"/>
              </w:trPr>
              <w:tc>
                <w:tcPr>
                  <w:tcW w:w="4403" w:type="dxa"/>
                </w:tcPr>
                <w:p w14:paraId="289A5ACB" w14:textId="77777777" w:rsidR="004C169C" w:rsidRPr="005F5DFE" w:rsidRDefault="004C169C" w:rsidP="00E22BCB">
                  <w:pPr>
                    <w:widowControl w:val="0"/>
                    <w:autoSpaceDE w:val="0"/>
                    <w:autoSpaceDN w:val="0"/>
                    <w:adjustRightInd w:val="0"/>
                    <w:spacing w:after="0" w:line="260" w:lineRule="exact"/>
                    <w:rPr>
                      <w:rFonts w:ascii="Times New Roman" w:hAnsi="Times New Roman" w:cs="Times New Roman"/>
                      <w:sz w:val="24"/>
                      <w:szCs w:val="24"/>
                    </w:rPr>
                  </w:pPr>
                  <w:r w:rsidRPr="005F5DFE">
                    <w:rPr>
                      <w:rFonts w:ascii="Times New Roman" w:hAnsi="Times New Roman" w:cs="Times New Roman"/>
                      <w:sz w:val="24"/>
                      <w:szCs w:val="24"/>
                    </w:rPr>
                    <w:t>1.5.2. Finansavimas iš kitų šaltinių</w:t>
                  </w:r>
                </w:p>
              </w:tc>
              <w:tc>
                <w:tcPr>
                  <w:tcW w:w="1843" w:type="dxa"/>
                </w:tcPr>
                <w:p w14:paraId="4499D69E" w14:textId="77777777" w:rsidR="004C169C" w:rsidRPr="004C169C" w:rsidRDefault="004C169C" w:rsidP="00E22BCB">
                  <w:pPr>
                    <w:widowControl w:val="0"/>
                    <w:autoSpaceDE w:val="0"/>
                    <w:autoSpaceDN w:val="0"/>
                    <w:adjustRightInd w:val="0"/>
                    <w:spacing w:after="0" w:line="260" w:lineRule="exact"/>
                    <w:jc w:val="center"/>
                    <w:rPr>
                      <w:rFonts w:ascii="Times New Roman" w:hAnsi="Times New Roman" w:cs="Times New Roman"/>
                      <w:b/>
                      <w:sz w:val="24"/>
                      <w:szCs w:val="24"/>
                    </w:rPr>
                  </w:pPr>
                  <w:r w:rsidRPr="004C169C">
                    <w:rPr>
                      <w:rFonts w:ascii="Times New Roman" w:hAnsi="Times New Roman" w:cs="Times New Roman"/>
                      <w:b/>
                      <w:sz w:val="24"/>
                      <w:szCs w:val="24"/>
                    </w:rPr>
                    <w:t>0,5</w:t>
                  </w:r>
                </w:p>
              </w:tc>
              <w:tc>
                <w:tcPr>
                  <w:tcW w:w="1984" w:type="dxa"/>
                </w:tcPr>
                <w:p w14:paraId="5CCB4011" w14:textId="77777777" w:rsidR="004C169C" w:rsidRPr="004C169C" w:rsidRDefault="004C169C" w:rsidP="00A33465">
                  <w:pPr>
                    <w:widowControl w:val="0"/>
                    <w:autoSpaceDE w:val="0"/>
                    <w:autoSpaceDN w:val="0"/>
                    <w:adjustRightInd w:val="0"/>
                    <w:spacing w:after="0" w:line="260" w:lineRule="exact"/>
                    <w:jc w:val="center"/>
                    <w:rPr>
                      <w:rFonts w:ascii="Times New Roman" w:hAnsi="Times New Roman" w:cs="Times New Roman"/>
                      <w:b/>
                      <w:sz w:val="24"/>
                      <w:szCs w:val="24"/>
                    </w:rPr>
                  </w:pPr>
                  <w:r w:rsidRPr="004C169C">
                    <w:rPr>
                      <w:rFonts w:ascii="Times New Roman" w:hAnsi="Times New Roman" w:cs="Times New Roman"/>
                      <w:b/>
                      <w:sz w:val="24"/>
                      <w:szCs w:val="24"/>
                    </w:rPr>
                    <w:t>0,5</w:t>
                  </w:r>
                </w:p>
              </w:tc>
              <w:tc>
                <w:tcPr>
                  <w:tcW w:w="1707" w:type="dxa"/>
                </w:tcPr>
                <w:p w14:paraId="7C65AFC1" w14:textId="77777777" w:rsidR="004C169C" w:rsidRPr="004C169C" w:rsidRDefault="004C169C" w:rsidP="00A33465">
                  <w:pPr>
                    <w:widowControl w:val="0"/>
                    <w:autoSpaceDE w:val="0"/>
                    <w:autoSpaceDN w:val="0"/>
                    <w:adjustRightInd w:val="0"/>
                    <w:spacing w:after="0" w:line="260" w:lineRule="exact"/>
                    <w:jc w:val="center"/>
                    <w:rPr>
                      <w:rFonts w:ascii="Times New Roman" w:hAnsi="Times New Roman" w:cs="Times New Roman"/>
                      <w:b/>
                      <w:sz w:val="24"/>
                      <w:szCs w:val="24"/>
                    </w:rPr>
                  </w:pPr>
                  <w:r w:rsidRPr="004C169C">
                    <w:rPr>
                      <w:rFonts w:ascii="Times New Roman" w:hAnsi="Times New Roman" w:cs="Times New Roman"/>
                      <w:b/>
                      <w:sz w:val="24"/>
                      <w:szCs w:val="24"/>
                    </w:rPr>
                    <w:t>0,5</w:t>
                  </w:r>
                </w:p>
              </w:tc>
            </w:tr>
          </w:tbl>
          <w:p w14:paraId="5F743915" w14:textId="77777777" w:rsidR="00C931E1" w:rsidRDefault="00C931E1" w:rsidP="00C931E1">
            <w:pPr>
              <w:widowControl w:val="0"/>
              <w:autoSpaceDE w:val="0"/>
              <w:autoSpaceDN w:val="0"/>
              <w:adjustRightInd w:val="0"/>
              <w:spacing w:after="0" w:line="260" w:lineRule="exact"/>
              <w:rPr>
                <w:rFonts w:ascii="Times New Roman" w:eastAsia="Times New Roman" w:hAnsi="Times New Roman" w:cs="Times New Roman"/>
                <w:b/>
                <w:color w:val="000000" w:themeColor="text1"/>
                <w:sz w:val="24"/>
                <w:szCs w:val="24"/>
                <w:lang w:eastAsia="lt-LT"/>
              </w:rPr>
            </w:pPr>
          </w:p>
          <w:p w14:paraId="1B4001AD" w14:textId="77777777" w:rsidR="00C931E1" w:rsidRDefault="00C931E1" w:rsidP="00C931E1">
            <w:pPr>
              <w:widowControl w:val="0"/>
              <w:autoSpaceDE w:val="0"/>
              <w:autoSpaceDN w:val="0"/>
              <w:adjustRightInd w:val="0"/>
              <w:spacing w:after="0" w:line="260" w:lineRule="exact"/>
              <w:rPr>
                <w:rFonts w:ascii="Times New Roman" w:eastAsia="Times New Roman" w:hAnsi="Times New Roman" w:cs="Times New Roman"/>
                <w:b/>
                <w:color w:val="000000" w:themeColor="text1"/>
                <w:sz w:val="24"/>
                <w:szCs w:val="24"/>
                <w:lang w:eastAsia="lt-LT"/>
              </w:rPr>
            </w:pPr>
          </w:p>
          <w:p w14:paraId="08BED00C" w14:textId="77777777" w:rsidR="00C931E1" w:rsidRDefault="00C931E1" w:rsidP="0018191D">
            <w:pPr>
              <w:widowControl w:val="0"/>
              <w:autoSpaceDE w:val="0"/>
              <w:autoSpaceDN w:val="0"/>
              <w:adjustRightInd w:val="0"/>
              <w:spacing w:after="0" w:line="260" w:lineRule="exact"/>
              <w:ind w:left="120"/>
              <w:rPr>
                <w:rFonts w:ascii="Times New Roman" w:eastAsia="Times New Roman" w:hAnsi="Times New Roman" w:cs="Times New Roman"/>
                <w:b/>
                <w:color w:val="000000" w:themeColor="text1"/>
                <w:sz w:val="24"/>
                <w:szCs w:val="24"/>
                <w:lang w:eastAsia="lt-LT"/>
              </w:rPr>
            </w:pPr>
          </w:p>
          <w:p w14:paraId="5FE95409" w14:textId="77777777" w:rsidR="0018191D" w:rsidRDefault="0018191D" w:rsidP="0018191D">
            <w:pPr>
              <w:widowControl w:val="0"/>
              <w:autoSpaceDE w:val="0"/>
              <w:autoSpaceDN w:val="0"/>
              <w:adjustRightInd w:val="0"/>
              <w:spacing w:after="0" w:line="260" w:lineRule="exact"/>
              <w:ind w:left="120"/>
              <w:rPr>
                <w:rFonts w:ascii="Times New Roman" w:eastAsia="Times New Roman" w:hAnsi="Times New Roman" w:cs="Times New Roman"/>
                <w:b/>
                <w:color w:val="000000" w:themeColor="text1"/>
                <w:sz w:val="24"/>
                <w:szCs w:val="24"/>
                <w:lang w:eastAsia="lt-LT"/>
              </w:rPr>
            </w:pPr>
            <w:r w:rsidRPr="00282635">
              <w:rPr>
                <w:rFonts w:ascii="Times New Roman" w:eastAsia="Times New Roman" w:hAnsi="Times New Roman" w:cs="Times New Roman"/>
                <w:b/>
                <w:color w:val="000000" w:themeColor="text1"/>
                <w:sz w:val="24"/>
                <w:szCs w:val="24"/>
                <w:lang w:eastAsia="lt-LT"/>
              </w:rPr>
              <w:t>Programų asignavimai</w:t>
            </w:r>
          </w:p>
          <w:p w14:paraId="1549D216" w14:textId="77777777" w:rsidR="00924FA3" w:rsidRDefault="00924FA3" w:rsidP="0018191D">
            <w:pPr>
              <w:widowControl w:val="0"/>
              <w:autoSpaceDE w:val="0"/>
              <w:autoSpaceDN w:val="0"/>
              <w:adjustRightInd w:val="0"/>
              <w:spacing w:after="0" w:line="260" w:lineRule="exact"/>
              <w:ind w:left="120"/>
              <w:rPr>
                <w:rFonts w:ascii="Times New Roman" w:eastAsia="Times New Roman" w:hAnsi="Times New Roman" w:cs="Times New Roman"/>
                <w:b/>
                <w:color w:val="000000" w:themeColor="text1"/>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4"/>
              <w:gridCol w:w="904"/>
              <w:gridCol w:w="1430"/>
              <w:gridCol w:w="1014"/>
              <w:gridCol w:w="1430"/>
              <w:gridCol w:w="973"/>
              <w:gridCol w:w="1430"/>
            </w:tblGrid>
            <w:tr w:rsidR="008D39CA" w:rsidRPr="00AB66BC" w14:paraId="70890304" w14:textId="77777777" w:rsidTr="00704BB9">
              <w:trPr>
                <w:trHeight w:val="304"/>
              </w:trPr>
              <w:tc>
                <w:tcPr>
                  <w:tcW w:w="2910" w:type="dxa"/>
                </w:tcPr>
                <w:p w14:paraId="4C0D5049" w14:textId="77777777" w:rsidR="00E22BCB" w:rsidRPr="00AB66BC" w:rsidRDefault="00E22BCB" w:rsidP="00E22BCB">
                  <w:pPr>
                    <w:widowControl w:val="0"/>
                    <w:autoSpaceDE w:val="0"/>
                    <w:autoSpaceDN w:val="0"/>
                    <w:adjustRightInd w:val="0"/>
                    <w:spacing w:after="0" w:line="260" w:lineRule="exact"/>
                    <w:rPr>
                      <w:rFonts w:ascii="Times New Roman" w:hAnsi="Times New Roman" w:cs="Times New Roman"/>
                      <w:b/>
                      <w:sz w:val="24"/>
                      <w:szCs w:val="24"/>
                    </w:rPr>
                  </w:pPr>
                </w:p>
                <w:p w14:paraId="35CDE67F" w14:textId="77777777" w:rsidR="00E22BCB" w:rsidRPr="00AB66BC" w:rsidRDefault="00E22BCB" w:rsidP="00E22BCB">
                  <w:pPr>
                    <w:widowControl w:val="0"/>
                    <w:autoSpaceDE w:val="0"/>
                    <w:autoSpaceDN w:val="0"/>
                    <w:adjustRightInd w:val="0"/>
                    <w:spacing w:after="0" w:line="260" w:lineRule="exact"/>
                    <w:rPr>
                      <w:rFonts w:ascii="Times New Roman" w:hAnsi="Times New Roman" w:cs="Times New Roman"/>
                      <w:b/>
                      <w:sz w:val="24"/>
                      <w:szCs w:val="24"/>
                    </w:rPr>
                  </w:pPr>
                </w:p>
                <w:p w14:paraId="37107825" w14:textId="77777777" w:rsidR="00E22BCB" w:rsidRPr="00AB66BC" w:rsidRDefault="00E22BCB" w:rsidP="00E22BCB">
                  <w:pPr>
                    <w:widowControl w:val="0"/>
                    <w:autoSpaceDE w:val="0"/>
                    <w:autoSpaceDN w:val="0"/>
                    <w:adjustRightInd w:val="0"/>
                    <w:spacing w:after="0" w:line="260" w:lineRule="exact"/>
                    <w:rPr>
                      <w:rFonts w:ascii="Times New Roman" w:hAnsi="Times New Roman" w:cs="Times New Roman"/>
                      <w:b/>
                      <w:sz w:val="24"/>
                      <w:szCs w:val="24"/>
                    </w:rPr>
                  </w:pPr>
                </w:p>
              </w:tc>
              <w:tc>
                <w:tcPr>
                  <w:tcW w:w="2285" w:type="dxa"/>
                  <w:gridSpan w:val="2"/>
                </w:tcPr>
                <w:p w14:paraId="0DDDED66" w14:textId="77777777" w:rsidR="00E22BCB" w:rsidRPr="00AB66BC" w:rsidRDefault="00E22BCB" w:rsidP="00E22BCB">
                  <w:pPr>
                    <w:widowControl w:val="0"/>
                    <w:autoSpaceDE w:val="0"/>
                    <w:autoSpaceDN w:val="0"/>
                    <w:adjustRightInd w:val="0"/>
                    <w:spacing w:after="0" w:line="260" w:lineRule="exact"/>
                    <w:jc w:val="center"/>
                    <w:rPr>
                      <w:rFonts w:ascii="Times New Roman" w:hAnsi="Times New Roman" w:cs="Times New Roman"/>
                      <w:b/>
                      <w:sz w:val="24"/>
                      <w:szCs w:val="24"/>
                    </w:rPr>
                  </w:pPr>
                  <w:r w:rsidRPr="00AB66BC">
                    <w:rPr>
                      <w:rFonts w:ascii="Times New Roman" w:hAnsi="Times New Roman" w:cs="Times New Roman"/>
                      <w:b/>
                      <w:sz w:val="24"/>
                      <w:szCs w:val="24"/>
                    </w:rPr>
                    <w:t>202</w:t>
                  </w:r>
                  <w:r w:rsidR="00CB0CEF" w:rsidRPr="00AB66BC">
                    <w:rPr>
                      <w:rFonts w:ascii="Times New Roman" w:hAnsi="Times New Roman" w:cs="Times New Roman"/>
                      <w:b/>
                      <w:sz w:val="24"/>
                      <w:szCs w:val="24"/>
                    </w:rPr>
                    <w:t>4</w:t>
                  </w:r>
                  <w:r w:rsidRPr="00AB66BC">
                    <w:rPr>
                      <w:rFonts w:ascii="Times New Roman" w:hAnsi="Times New Roman" w:cs="Times New Roman"/>
                      <w:b/>
                      <w:sz w:val="24"/>
                      <w:szCs w:val="24"/>
                    </w:rPr>
                    <w:t>-tų metų asignavimai  projektas</w:t>
                  </w:r>
                </w:p>
              </w:tc>
              <w:tc>
                <w:tcPr>
                  <w:tcW w:w="2451" w:type="dxa"/>
                  <w:gridSpan w:val="2"/>
                </w:tcPr>
                <w:p w14:paraId="15E92040" w14:textId="77777777" w:rsidR="00E22BCB" w:rsidRPr="00AB66BC" w:rsidRDefault="00E22BCB" w:rsidP="00E22BCB">
                  <w:pPr>
                    <w:widowControl w:val="0"/>
                    <w:autoSpaceDE w:val="0"/>
                    <w:autoSpaceDN w:val="0"/>
                    <w:adjustRightInd w:val="0"/>
                    <w:spacing w:after="0" w:line="260" w:lineRule="exact"/>
                    <w:jc w:val="center"/>
                    <w:rPr>
                      <w:rFonts w:ascii="Times New Roman" w:hAnsi="Times New Roman" w:cs="Times New Roman"/>
                      <w:b/>
                      <w:sz w:val="24"/>
                      <w:szCs w:val="24"/>
                    </w:rPr>
                  </w:pPr>
                  <w:r w:rsidRPr="00AB66BC">
                    <w:rPr>
                      <w:rFonts w:ascii="Times New Roman" w:hAnsi="Times New Roman" w:cs="Times New Roman"/>
                      <w:b/>
                      <w:sz w:val="24"/>
                      <w:szCs w:val="24"/>
                    </w:rPr>
                    <w:t>202</w:t>
                  </w:r>
                  <w:r w:rsidR="00CB0CEF" w:rsidRPr="00AB66BC">
                    <w:rPr>
                      <w:rFonts w:ascii="Times New Roman" w:hAnsi="Times New Roman" w:cs="Times New Roman"/>
                      <w:b/>
                      <w:sz w:val="24"/>
                      <w:szCs w:val="24"/>
                    </w:rPr>
                    <w:t>5</w:t>
                  </w:r>
                  <w:r w:rsidRPr="00AB66BC">
                    <w:rPr>
                      <w:rFonts w:ascii="Times New Roman" w:hAnsi="Times New Roman" w:cs="Times New Roman"/>
                      <w:b/>
                      <w:sz w:val="24"/>
                      <w:szCs w:val="24"/>
                    </w:rPr>
                    <w:t>-tų metų asignavimai  projektas</w:t>
                  </w:r>
                </w:p>
              </w:tc>
              <w:tc>
                <w:tcPr>
                  <w:tcW w:w="2409" w:type="dxa"/>
                  <w:gridSpan w:val="2"/>
                </w:tcPr>
                <w:p w14:paraId="2B86E196" w14:textId="77777777" w:rsidR="00E22BCB" w:rsidRPr="00AB66BC" w:rsidRDefault="00E22BCB" w:rsidP="00E22BCB">
                  <w:pPr>
                    <w:widowControl w:val="0"/>
                    <w:autoSpaceDE w:val="0"/>
                    <w:autoSpaceDN w:val="0"/>
                    <w:adjustRightInd w:val="0"/>
                    <w:spacing w:after="0" w:line="260" w:lineRule="exact"/>
                    <w:jc w:val="center"/>
                    <w:rPr>
                      <w:rFonts w:ascii="Times New Roman" w:hAnsi="Times New Roman" w:cs="Times New Roman"/>
                      <w:b/>
                      <w:sz w:val="24"/>
                      <w:szCs w:val="24"/>
                    </w:rPr>
                  </w:pPr>
                  <w:r w:rsidRPr="00AB66BC">
                    <w:rPr>
                      <w:rFonts w:ascii="Times New Roman" w:hAnsi="Times New Roman" w:cs="Times New Roman"/>
                      <w:b/>
                      <w:sz w:val="24"/>
                      <w:szCs w:val="24"/>
                    </w:rPr>
                    <w:t>202</w:t>
                  </w:r>
                  <w:r w:rsidR="00CB0CEF" w:rsidRPr="00AB66BC">
                    <w:rPr>
                      <w:rFonts w:ascii="Times New Roman" w:hAnsi="Times New Roman" w:cs="Times New Roman"/>
                      <w:b/>
                      <w:sz w:val="24"/>
                      <w:szCs w:val="24"/>
                    </w:rPr>
                    <w:t>6</w:t>
                  </w:r>
                  <w:r w:rsidRPr="00AB66BC">
                    <w:rPr>
                      <w:rFonts w:ascii="Times New Roman" w:hAnsi="Times New Roman" w:cs="Times New Roman"/>
                      <w:b/>
                      <w:sz w:val="24"/>
                      <w:szCs w:val="24"/>
                    </w:rPr>
                    <w:t>-tų metų asignavimai projektas</w:t>
                  </w:r>
                </w:p>
              </w:tc>
            </w:tr>
            <w:tr w:rsidR="008D39CA" w:rsidRPr="00AB66BC" w14:paraId="6BC369BE" w14:textId="77777777" w:rsidTr="00704BB9">
              <w:trPr>
                <w:trHeight w:val="304"/>
              </w:trPr>
              <w:tc>
                <w:tcPr>
                  <w:tcW w:w="2910" w:type="dxa"/>
                </w:tcPr>
                <w:p w14:paraId="5345B440" w14:textId="77777777" w:rsidR="00E22BCB" w:rsidRPr="00AB66BC" w:rsidRDefault="00E22BCB" w:rsidP="00E22BCB">
                  <w:pPr>
                    <w:widowControl w:val="0"/>
                    <w:autoSpaceDE w:val="0"/>
                    <w:autoSpaceDN w:val="0"/>
                    <w:adjustRightInd w:val="0"/>
                    <w:spacing w:after="0" w:line="260" w:lineRule="exact"/>
                    <w:rPr>
                      <w:rFonts w:ascii="Times New Roman" w:hAnsi="Times New Roman" w:cs="Times New Roman"/>
                      <w:b/>
                      <w:sz w:val="24"/>
                      <w:szCs w:val="24"/>
                    </w:rPr>
                  </w:pPr>
                </w:p>
              </w:tc>
              <w:tc>
                <w:tcPr>
                  <w:tcW w:w="908" w:type="dxa"/>
                </w:tcPr>
                <w:p w14:paraId="3420E892" w14:textId="77777777" w:rsidR="00E22BCB" w:rsidRPr="00AB66BC" w:rsidRDefault="00E22BCB" w:rsidP="00E22BCB">
                  <w:pPr>
                    <w:widowControl w:val="0"/>
                    <w:autoSpaceDE w:val="0"/>
                    <w:autoSpaceDN w:val="0"/>
                    <w:adjustRightInd w:val="0"/>
                    <w:spacing w:after="0" w:line="260" w:lineRule="exact"/>
                    <w:jc w:val="center"/>
                    <w:rPr>
                      <w:rFonts w:ascii="Times New Roman" w:hAnsi="Times New Roman" w:cs="Times New Roman"/>
                      <w:sz w:val="24"/>
                      <w:szCs w:val="24"/>
                    </w:rPr>
                  </w:pPr>
                  <w:r w:rsidRPr="00AB66BC">
                    <w:rPr>
                      <w:rFonts w:ascii="Times New Roman" w:hAnsi="Times New Roman" w:cs="Times New Roman"/>
                      <w:sz w:val="24"/>
                      <w:szCs w:val="24"/>
                    </w:rPr>
                    <w:t>Iš viso</w:t>
                  </w:r>
                </w:p>
              </w:tc>
              <w:tc>
                <w:tcPr>
                  <w:tcW w:w="1377" w:type="dxa"/>
                </w:tcPr>
                <w:p w14:paraId="6D870366" w14:textId="77777777" w:rsidR="00E22BCB" w:rsidRPr="00AB66BC" w:rsidRDefault="00E22BCB" w:rsidP="00E22BCB">
                  <w:pPr>
                    <w:widowControl w:val="0"/>
                    <w:autoSpaceDE w:val="0"/>
                    <w:autoSpaceDN w:val="0"/>
                    <w:adjustRightInd w:val="0"/>
                    <w:spacing w:after="0" w:line="260" w:lineRule="exact"/>
                    <w:jc w:val="center"/>
                    <w:rPr>
                      <w:rFonts w:ascii="Times New Roman" w:hAnsi="Times New Roman" w:cs="Times New Roman"/>
                      <w:sz w:val="24"/>
                      <w:szCs w:val="24"/>
                    </w:rPr>
                  </w:pPr>
                  <w:r w:rsidRPr="00AB66BC">
                    <w:rPr>
                      <w:rFonts w:ascii="Times New Roman" w:hAnsi="Times New Roman" w:cs="Times New Roman"/>
                      <w:sz w:val="24"/>
                      <w:szCs w:val="24"/>
                    </w:rPr>
                    <w:t>Iš jų darbo užmokesčiui</w:t>
                  </w:r>
                </w:p>
              </w:tc>
              <w:tc>
                <w:tcPr>
                  <w:tcW w:w="1021" w:type="dxa"/>
                </w:tcPr>
                <w:p w14:paraId="6F9A6281" w14:textId="77777777" w:rsidR="00E22BCB" w:rsidRPr="00AB66BC" w:rsidRDefault="00E22BCB" w:rsidP="00E22BCB">
                  <w:pPr>
                    <w:widowControl w:val="0"/>
                    <w:autoSpaceDE w:val="0"/>
                    <w:autoSpaceDN w:val="0"/>
                    <w:adjustRightInd w:val="0"/>
                    <w:spacing w:after="0" w:line="260" w:lineRule="exact"/>
                    <w:jc w:val="center"/>
                    <w:rPr>
                      <w:rFonts w:ascii="Times New Roman" w:hAnsi="Times New Roman" w:cs="Times New Roman"/>
                      <w:sz w:val="24"/>
                      <w:szCs w:val="24"/>
                    </w:rPr>
                  </w:pPr>
                  <w:r w:rsidRPr="00AB66BC">
                    <w:rPr>
                      <w:rFonts w:ascii="Times New Roman" w:hAnsi="Times New Roman" w:cs="Times New Roman"/>
                      <w:sz w:val="24"/>
                      <w:szCs w:val="24"/>
                    </w:rPr>
                    <w:t>Iš viso</w:t>
                  </w:r>
                </w:p>
              </w:tc>
              <w:tc>
                <w:tcPr>
                  <w:tcW w:w="1430" w:type="dxa"/>
                </w:tcPr>
                <w:p w14:paraId="10C1D1D9" w14:textId="77777777" w:rsidR="00E22BCB" w:rsidRPr="00AB66BC" w:rsidRDefault="00E22BCB" w:rsidP="00E22BCB">
                  <w:pPr>
                    <w:widowControl w:val="0"/>
                    <w:autoSpaceDE w:val="0"/>
                    <w:autoSpaceDN w:val="0"/>
                    <w:adjustRightInd w:val="0"/>
                    <w:spacing w:after="0" w:line="260" w:lineRule="exact"/>
                    <w:jc w:val="center"/>
                    <w:rPr>
                      <w:rFonts w:ascii="Times New Roman" w:hAnsi="Times New Roman" w:cs="Times New Roman"/>
                      <w:sz w:val="24"/>
                      <w:szCs w:val="24"/>
                    </w:rPr>
                  </w:pPr>
                  <w:r w:rsidRPr="00AB66BC">
                    <w:rPr>
                      <w:rFonts w:ascii="Times New Roman" w:hAnsi="Times New Roman" w:cs="Times New Roman"/>
                      <w:sz w:val="24"/>
                      <w:szCs w:val="24"/>
                    </w:rPr>
                    <w:t>Iš jų darbo užmokesčiui</w:t>
                  </w:r>
                </w:p>
              </w:tc>
              <w:tc>
                <w:tcPr>
                  <w:tcW w:w="979" w:type="dxa"/>
                </w:tcPr>
                <w:p w14:paraId="769C235B" w14:textId="77777777" w:rsidR="00E22BCB" w:rsidRPr="00AB66BC" w:rsidRDefault="00E22BCB" w:rsidP="00E22BCB">
                  <w:pPr>
                    <w:widowControl w:val="0"/>
                    <w:autoSpaceDE w:val="0"/>
                    <w:autoSpaceDN w:val="0"/>
                    <w:adjustRightInd w:val="0"/>
                    <w:spacing w:after="0" w:line="260" w:lineRule="exact"/>
                    <w:jc w:val="center"/>
                    <w:rPr>
                      <w:rFonts w:ascii="Times New Roman" w:hAnsi="Times New Roman" w:cs="Times New Roman"/>
                      <w:sz w:val="24"/>
                      <w:szCs w:val="24"/>
                    </w:rPr>
                  </w:pPr>
                  <w:r w:rsidRPr="00AB66BC">
                    <w:rPr>
                      <w:rFonts w:ascii="Times New Roman" w:hAnsi="Times New Roman" w:cs="Times New Roman"/>
                      <w:sz w:val="24"/>
                      <w:szCs w:val="24"/>
                    </w:rPr>
                    <w:t>Iš viso</w:t>
                  </w:r>
                </w:p>
              </w:tc>
              <w:tc>
                <w:tcPr>
                  <w:tcW w:w="1430" w:type="dxa"/>
                </w:tcPr>
                <w:p w14:paraId="5F055CBB" w14:textId="77777777" w:rsidR="00E22BCB" w:rsidRPr="00AB66BC" w:rsidRDefault="00E22BCB" w:rsidP="00E22BCB">
                  <w:pPr>
                    <w:widowControl w:val="0"/>
                    <w:autoSpaceDE w:val="0"/>
                    <w:autoSpaceDN w:val="0"/>
                    <w:adjustRightInd w:val="0"/>
                    <w:spacing w:after="0" w:line="260" w:lineRule="exact"/>
                    <w:jc w:val="center"/>
                    <w:rPr>
                      <w:rFonts w:ascii="Times New Roman" w:hAnsi="Times New Roman" w:cs="Times New Roman"/>
                      <w:sz w:val="24"/>
                      <w:szCs w:val="24"/>
                    </w:rPr>
                  </w:pPr>
                  <w:r w:rsidRPr="00AB66BC">
                    <w:rPr>
                      <w:rFonts w:ascii="Times New Roman" w:hAnsi="Times New Roman" w:cs="Times New Roman"/>
                      <w:sz w:val="24"/>
                      <w:szCs w:val="24"/>
                    </w:rPr>
                    <w:t>Iš jų darbo užmokesčiui</w:t>
                  </w:r>
                </w:p>
              </w:tc>
            </w:tr>
            <w:tr w:rsidR="008D39CA" w:rsidRPr="00AB66BC" w14:paraId="54F5EB42" w14:textId="77777777" w:rsidTr="00704BB9">
              <w:trPr>
                <w:trHeight w:val="304"/>
              </w:trPr>
              <w:tc>
                <w:tcPr>
                  <w:tcW w:w="2910" w:type="dxa"/>
                </w:tcPr>
                <w:p w14:paraId="42BC88DF" w14:textId="77777777" w:rsidR="00E22BCB" w:rsidRPr="00AB66BC" w:rsidRDefault="00E22BCB" w:rsidP="00E22BCB">
                  <w:pPr>
                    <w:widowControl w:val="0"/>
                    <w:autoSpaceDE w:val="0"/>
                    <w:autoSpaceDN w:val="0"/>
                    <w:adjustRightInd w:val="0"/>
                    <w:spacing w:after="0" w:line="260" w:lineRule="exact"/>
                    <w:rPr>
                      <w:rFonts w:ascii="Times New Roman" w:hAnsi="Times New Roman" w:cs="Times New Roman"/>
                      <w:b/>
                      <w:sz w:val="24"/>
                      <w:szCs w:val="24"/>
                    </w:rPr>
                  </w:pPr>
                  <w:r w:rsidRPr="00AB66BC">
                    <w:rPr>
                      <w:rFonts w:ascii="Times New Roman" w:hAnsi="Times New Roman" w:cs="Times New Roman"/>
                      <w:b/>
                      <w:sz w:val="24"/>
                      <w:szCs w:val="24"/>
                    </w:rPr>
                    <w:t>Ugdymo turinio įgyvendinimo programa (01)</w:t>
                  </w:r>
                </w:p>
              </w:tc>
              <w:tc>
                <w:tcPr>
                  <w:tcW w:w="908" w:type="dxa"/>
                </w:tcPr>
                <w:p w14:paraId="55DBADC0" w14:textId="77777777" w:rsidR="00E22BCB" w:rsidRPr="00AB66BC" w:rsidRDefault="006C1BC2" w:rsidP="00E22BCB">
                  <w:pPr>
                    <w:widowControl w:val="0"/>
                    <w:autoSpaceDE w:val="0"/>
                    <w:autoSpaceDN w:val="0"/>
                    <w:adjustRightInd w:val="0"/>
                    <w:spacing w:after="0" w:line="260" w:lineRule="exact"/>
                    <w:jc w:val="center"/>
                    <w:rPr>
                      <w:rFonts w:ascii="Times New Roman" w:hAnsi="Times New Roman" w:cs="Times New Roman"/>
                      <w:sz w:val="24"/>
                      <w:szCs w:val="24"/>
                    </w:rPr>
                  </w:pPr>
                  <w:r w:rsidRPr="00AB66BC">
                    <w:rPr>
                      <w:rFonts w:ascii="Times New Roman" w:hAnsi="Times New Roman" w:cs="Times New Roman"/>
                      <w:sz w:val="24"/>
                      <w:szCs w:val="24"/>
                    </w:rPr>
                    <w:t>7</w:t>
                  </w:r>
                  <w:r w:rsidR="00AB66BC" w:rsidRPr="00AB66BC">
                    <w:rPr>
                      <w:rFonts w:ascii="Times New Roman" w:hAnsi="Times New Roman" w:cs="Times New Roman"/>
                      <w:sz w:val="24"/>
                      <w:szCs w:val="24"/>
                    </w:rPr>
                    <w:t>57,6</w:t>
                  </w:r>
                </w:p>
              </w:tc>
              <w:tc>
                <w:tcPr>
                  <w:tcW w:w="1377" w:type="dxa"/>
                </w:tcPr>
                <w:p w14:paraId="67A57750" w14:textId="77777777" w:rsidR="00E22BCB" w:rsidRPr="00AB66BC" w:rsidRDefault="00AB66BC" w:rsidP="00E22BCB">
                  <w:pPr>
                    <w:widowControl w:val="0"/>
                    <w:autoSpaceDE w:val="0"/>
                    <w:autoSpaceDN w:val="0"/>
                    <w:adjustRightInd w:val="0"/>
                    <w:spacing w:after="0" w:line="260" w:lineRule="exact"/>
                    <w:jc w:val="center"/>
                    <w:rPr>
                      <w:rFonts w:ascii="Times New Roman" w:hAnsi="Times New Roman" w:cs="Times New Roman"/>
                      <w:sz w:val="24"/>
                      <w:szCs w:val="24"/>
                    </w:rPr>
                  </w:pPr>
                  <w:r w:rsidRPr="00AB66BC">
                    <w:rPr>
                      <w:rFonts w:ascii="Times New Roman" w:hAnsi="Times New Roman" w:cs="Times New Roman"/>
                      <w:sz w:val="24"/>
                      <w:szCs w:val="24"/>
                    </w:rPr>
                    <w:t>525</w:t>
                  </w:r>
                  <w:r w:rsidR="002A1DEA" w:rsidRPr="00AB66BC">
                    <w:rPr>
                      <w:rFonts w:ascii="Times New Roman" w:hAnsi="Times New Roman" w:cs="Times New Roman"/>
                      <w:sz w:val="24"/>
                      <w:szCs w:val="24"/>
                    </w:rPr>
                    <w:t>,0</w:t>
                  </w:r>
                </w:p>
              </w:tc>
              <w:tc>
                <w:tcPr>
                  <w:tcW w:w="1021" w:type="dxa"/>
                </w:tcPr>
                <w:p w14:paraId="51DF2CBA" w14:textId="77777777" w:rsidR="00E22BCB" w:rsidRPr="00AB66BC" w:rsidRDefault="002A1DEA" w:rsidP="00E22BCB">
                  <w:pPr>
                    <w:widowControl w:val="0"/>
                    <w:autoSpaceDE w:val="0"/>
                    <w:autoSpaceDN w:val="0"/>
                    <w:adjustRightInd w:val="0"/>
                    <w:spacing w:after="0" w:line="260" w:lineRule="exact"/>
                    <w:jc w:val="center"/>
                    <w:rPr>
                      <w:rFonts w:ascii="Times New Roman" w:hAnsi="Times New Roman" w:cs="Times New Roman"/>
                      <w:sz w:val="24"/>
                      <w:szCs w:val="24"/>
                    </w:rPr>
                  </w:pPr>
                  <w:r w:rsidRPr="00AB66BC">
                    <w:rPr>
                      <w:rFonts w:ascii="Times New Roman" w:hAnsi="Times New Roman" w:cs="Times New Roman"/>
                      <w:sz w:val="24"/>
                      <w:szCs w:val="24"/>
                    </w:rPr>
                    <w:t>7</w:t>
                  </w:r>
                  <w:r w:rsidR="00AB66BC" w:rsidRPr="00AB66BC">
                    <w:rPr>
                      <w:rFonts w:ascii="Times New Roman" w:hAnsi="Times New Roman" w:cs="Times New Roman"/>
                      <w:sz w:val="24"/>
                      <w:szCs w:val="24"/>
                    </w:rPr>
                    <w:t>57,6</w:t>
                  </w:r>
                </w:p>
              </w:tc>
              <w:tc>
                <w:tcPr>
                  <w:tcW w:w="1430" w:type="dxa"/>
                </w:tcPr>
                <w:p w14:paraId="79C3AE4A" w14:textId="77777777" w:rsidR="00E22BCB" w:rsidRPr="00AB66BC" w:rsidRDefault="00AB66BC" w:rsidP="00E22BCB">
                  <w:pPr>
                    <w:widowControl w:val="0"/>
                    <w:autoSpaceDE w:val="0"/>
                    <w:autoSpaceDN w:val="0"/>
                    <w:adjustRightInd w:val="0"/>
                    <w:spacing w:after="0" w:line="260" w:lineRule="exact"/>
                    <w:jc w:val="center"/>
                    <w:rPr>
                      <w:rFonts w:ascii="Times New Roman" w:hAnsi="Times New Roman" w:cs="Times New Roman"/>
                      <w:sz w:val="24"/>
                      <w:szCs w:val="24"/>
                    </w:rPr>
                  </w:pPr>
                  <w:r w:rsidRPr="00AB66BC">
                    <w:rPr>
                      <w:rFonts w:ascii="Times New Roman" w:hAnsi="Times New Roman" w:cs="Times New Roman"/>
                      <w:sz w:val="24"/>
                      <w:szCs w:val="24"/>
                    </w:rPr>
                    <w:t>525</w:t>
                  </w:r>
                  <w:r w:rsidR="002A1DEA" w:rsidRPr="00AB66BC">
                    <w:rPr>
                      <w:rFonts w:ascii="Times New Roman" w:hAnsi="Times New Roman" w:cs="Times New Roman"/>
                      <w:sz w:val="24"/>
                      <w:szCs w:val="24"/>
                    </w:rPr>
                    <w:t>,0</w:t>
                  </w:r>
                </w:p>
              </w:tc>
              <w:tc>
                <w:tcPr>
                  <w:tcW w:w="979" w:type="dxa"/>
                </w:tcPr>
                <w:p w14:paraId="63023B1A" w14:textId="77777777" w:rsidR="00E22BCB" w:rsidRPr="00AB66BC" w:rsidRDefault="002A1DEA" w:rsidP="00E22BCB">
                  <w:pPr>
                    <w:widowControl w:val="0"/>
                    <w:autoSpaceDE w:val="0"/>
                    <w:autoSpaceDN w:val="0"/>
                    <w:adjustRightInd w:val="0"/>
                    <w:spacing w:after="0" w:line="260" w:lineRule="exact"/>
                    <w:jc w:val="center"/>
                    <w:rPr>
                      <w:rFonts w:ascii="Times New Roman" w:hAnsi="Times New Roman" w:cs="Times New Roman"/>
                      <w:sz w:val="24"/>
                      <w:szCs w:val="24"/>
                    </w:rPr>
                  </w:pPr>
                  <w:r w:rsidRPr="00AB66BC">
                    <w:rPr>
                      <w:rFonts w:ascii="Times New Roman" w:hAnsi="Times New Roman" w:cs="Times New Roman"/>
                      <w:sz w:val="24"/>
                      <w:szCs w:val="24"/>
                    </w:rPr>
                    <w:t>7</w:t>
                  </w:r>
                  <w:r w:rsidR="00AB66BC" w:rsidRPr="00AB66BC">
                    <w:rPr>
                      <w:rFonts w:ascii="Times New Roman" w:hAnsi="Times New Roman" w:cs="Times New Roman"/>
                      <w:sz w:val="24"/>
                      <w:szCs w:val="24"/>
                    </w:rPr>
                    <w:t>57,6</w:t>
                  </w:r>
                </w:p>
              </w:tc>
              <w:tc>
                <w:tcPr>
                  <w:tcW w:w="1430" w:type="dxa"/>
                </w:tcPr>
                <w:p w14:paraId="67A235C6" w14:textId="77777777" w:rsidR="00E22BCB" w:rsidRPr="00AB66BC" w:rsidRDefault="002A1DEA" w:rsidP="00E22BCB">
                  <w:pPr>
                    <w:widowControl w:val="0"/>
                    <w:autoSpaceDE w:val="0"/>
                    <w:autoSpaceDN w:val="0"/>
                    <w:adjustRightInd w:val="0"/>
                    <w:spacing w:after="0" w:line="260" w:lineRule="exact"/>
                    <w:jc w:val="center"/>
                    <w:rPr>
                      <w:rFonts w:ascii="Times New Roman" w:hAnsi="Times New Roman" w:cs="Times New Roman"/>
                      <w:sz w:val="24"/>
                      <w:szCs w:val="24"/>
                    </w:rPr>
                  </w:pPr>
                  <w:r w:rsidRPr="00AB66BC">
                    <w:rPr>
                      <w:rFonts w:ascii="Times New Roman" w:hAnsi="Times New Roman" w:cs="Times New Roman"/>
                      <w:sz w:val="24"/>
                      <w:szCs w:val="24"/>
                    </w:rPr>
                    <w:t>5</w:t>
                  </w:r>
                  <w:r w:rsidR="00AB66BC" w:rsidRPr="00AB66BC">
                    <w:rPr>
                      <w:rFonts w:ascii="Times New Roman" w:hAnsi="Times New Roman" w:cs="Times New Roman"/>
                      <w:sz w:val="24"/>
                      <w:szCs w:val="24"/>
                    </w:rPr>
                    <w:t>25,0</w:t>
                  </w:r>
                </w:p>
              </w:tc>
            </w:tr>
            <w:tr w:rsidR="008D39CA" w:rsidRPr="00AB66BC" w14:paraId="1129FD3C" w14:textId="77777777" w:rsidTr="00704BB9">
              <w:trPr>
                <w:trHeight w:val="304"/>
              </w:trPr>
              <w:tc>
                <w:tcPr>
                  <w:tcW w:w="2910" w:type="dxa"/>
                </w:tcPr>
                <w:p w14:paraId="794F2641" w14:textId="77777777" w:rsidR="00E22BCB" w:rsidRPr="00AB66BC" w:rsidRDefault="00E22BCB" w:rsidP="00E22BCB">
                  <w:pPr>
                    <w:widowControl w:val="0"/>
                    <w:autoSpaceDE w:val="0"/>
                    <w:autoSpaceDN w:val="0"/>
                    <w:adjustRightInd w:val="0"/>
                    <w:spacing w:after="0" w:line="260" w:lineRule="exact"/>
                    <w:rPr>
                      <w:rFonts w:ascii="Times New Roman" w:hAnsi="Times New Roman" w:cs="Times New Roman"/>
                      <w:b/>
                      <w:sz w:val="24"/>
                      <w:szCs w:val="24"/>
                    </w:rPr>
                  </w:pPr>
                  <w:r w:rsidRPr="00AB66BC">
                    <w:rPr>
                      <w:rFonts w:ascii="Times New Roman" w:hAnsi="Times New Roman" w:cs="Times New Roman"/>
                      <w:b/>
                      <w:sz w:val="24"/>
                      <w:szCs w:val="24"/>
                    </w:rPr>
                    <w:t>Žmogiškųjų išteklių tobulinimo programa (02)</w:t>
                  </w:r>
                </w:p>
              </w:tc>
              <w:tc>
                <w:tcPr>
                  <w:tcW w:w="908" w:type="dxa"/>
                </w:tcPr>
                <w:p w14:paraId="6C7B7F4D" w14:textId="77777777" w:rsidR="00E22BCB" w:rsidRPr="00AB66BC" w:rsidRDefault="002A1DEA" w:rsidP="00E22BCB">
                  <w:pPr>
                    <w:widowControl w:val="0"/>
                    <w:autoSpaceDE w:val="0"/>
                    <w:autoSpaceDN w:val="0"/>
                    <w:adjustRightInd w:val="0"/>
                    <w:spacing w:after="0" w:line="260" w:lineRule="exact"/>
                    <w:jc w:val="center"/>
                    <w:rPr>
                      <w:rFonts w:ascii="Times New Roman" w:hAnsi="Times New Roman" w:cs="Times New Roman"/>
                      <w:sz w:val="24"/>
                      <w:szCs w:val="24"/>
                    </w:rPr>
                  </w:pPr>
                  <w:r w:rsidRPr="00AB66BC">
                    <w:rPr>
                      <w:rFonts w:ascii="Times New Roman" w:hAnsi="Times New Roman" w:cs="Times New Roman"/>
                      <w:sz w:val="24"/>
                      <w:szCs w:val="24"/>
                    </w:rPr>
                    <w:t>8,0</w:t>
                  </w:r>
                </w:p>
              </w:tc>
              <w:tc>
                <w:tcPr>
                  <w:tcW w:w="1377" w:type="dxa"/>
                </w:tcPr>
                <w:p w14:paraId="58CF9832" w14:textId="77777777" w:rsidR="00E22BCB" w:rsidRPr="00AB66BC" w:rsidRDefault="002A1DEA" w:rsidP="00E22BCB">
                  <w:pPr>
                    <w:widowControl w:val="0"/>
                    <w:autoSpaceDE w:val="0"/>
                    <w:autoSpaceDN w:val="0"/>
                    <w:adjustRightInd w:val="0"/>
                    <w:spacing w:after="0" w:line="260" w:lineRule="exact"/>
                    <w:jc w:val="center"/>
                    <w:rPr>
                      <w:rFonts w:ascii="Times New Roman" w:hAnsi="Times New Roman" w:cs="Times New Roman"/>
                      <w:sz w:val="24"/>
                      <w:szCs w:val="24"/>
                    </w:rPr>
                  </w:pPr>
                  <w:r w:rsidRPr="00AB66BC">
                    <w:rPr>
                      <w:rFonts w:ascii="Times New Roman" w:hAnsi="Times New Roman" w:cs="Times New Roman"/>
                      <w:sz w:val="24"/>
                      <w:szCs w:val="24"/>
                    </w:rPr>
                    <w:t>-</w:t>
                  </w:r>
                </w:p>
              </w:tc>
              <w:tc>
                <w:tcPr>
                  <w:tcW w:w="1021" w:type="dxa"/>
                </w:tcPr>
                <w:p w14:paraId="2F0E8D4F" w14:textId="77777777" w:rsidR="00E22BCB" w:rsidRPr="00AB66BC" w:rsidRDefault="002A1DEA" w:rsidP="00E22BCB">
                  <w:pPr>
                    <w:widowControl w:val="0"/>
                    <w:autoSpaceDE w:val="0"/>
                    <w:autoSpaceDN w:val="0"/>
                    <w:adjustRightInd w:val="0"/>
                    <w:spacing w:after="0" w:line="260" w:lineRule="exact"/>
                    <w:jc w:val="center"/>
                    <w:rPr>
                      <w:rFonts w:ascii="Times New Roman" w:hAnsi="Times New Roman" w:cs="Times New Roman"/>
                      <w:sz w:val="24"/>
                      <w:szCs w:val="24"/>
                    </w:rPr>
                  </w:pPr>
                  <w:r w:rsidRPr="00AB66BC">
                    <w:rPr>
                      <w:rFonts w:ascii="Times New Roman" w:hAnsi="Times New Roman" w:cs="Times New Roman"/>
                      <w:sz w:val="24"/>
                      <w:szCs w:val="24"/>
                    </w:rPr>
                    <w:t>8,0</w:t>
                  </w:r>
                </w:p>
              </w:tc>
              <w:tc>
                <w:tcPr>
                  <w:tcW w:w="1430" w:type="dxa"/>
                </w:tcPr>
                <w:p w14:paraId="5C4FCCB0" w14:textId="77777777" w:rsidR="00E22BCB" w:rsidRPr="00AB66BC" w:rsidRDefault="002A1DEA" w:rsidP="00E22BCB">
                  <w:pPr>
                    <w:widowControl w:val="0"/>
                    <w:autoSpaceDE w:val="0"/>
                    <w:autoSpaceDN w:val="0"/>
                    <w:adjustRightInd w:val="0"/>
                    <w:spacing w:after="0" w:line="260" w:lineRule="exact"/>
                    <w:jc w:val="center"/>
                    <w:rPr>
                      <w:rFonts w:ascii="Times New Roman" w:hAnsi="Times New Roman" w:cs="Times New Roman"/>
                      <w:sz w:val="24"/>
                      <w:szCs w:val="24"/>
                    </w:rPr>
                  </w:pPr>
                  <w:r w:rsidRPr="00AB66BC">
                    <w:rPr>
                      <w:rFonts w:ascii="Times New Roman" w:hAnsi="Times New Roman" w:cs="Times New Roman"/>
                      <w:sz w:val="24"/>
                      <w:szCs w:val="24"/>
                    </w:rPr>
                    <w:t>-</w:t>
                  </w:r>
                </w:p>
              </w:tc>
              <w:tc>
                <w:tcPr>
                  <w:tcW w:w="979" w:type="dxa"/>
                </w:tcPr>
                <w:p w14:paraId="7C6C7697" w14:textId="77777777" w:rsidR="00E22BCB" w:rsidRPr="00AB66BC" w:rsidRDefault="002A1DEA" w:rsidP="00E22BCB">
                  <w:pPr>
                    <w:widowControl w:val="0"/>
                    <w:autoSpaceDE w:val="0"/>
                    <w:autoSpaceDN w:val="0"/>
                    <w:adjustRightInd w:val="0"/>
                    <w:spacing w:after="0" w:line="260" w:lineRule="exact"/>
                    <w:jc w:val="center"/>
                    <w:rPr>
                      <w:rFonts w:ascii="Times New Roman" w:hAnsi="Times New Roman" w:cs="Times New Roman"/>
                      <w:sz w:val="24"/>
                      <w:szCs w:val="24"/>
                    </w:rPr>
                  </w:pPr>
                  <w:r w:rsidRPr="00AB66BC">
                    <w:rPr>
                      <w:rFonts w:ascii="Times New Roman" w:hAnsi="Times New Roman" w:cs="Times New Roman"/>
                      <w:sz w:val="24"/>
                      <w:szCs w:val="24"/>
                    </w:rPr>
                    <w:t>8,0</w:t>
                  </w:r>
                </w:p>
              </w:tc>
              <w:tc>
                <w:tcPr>
                  <w:tcW w:w="1430" w:type="dxa"/>
                </w:tcPr>
                <w:p w14:paraId="680E8C51" w14:textId="77777777" w:rsidR="00E22BCB" w:rsidRPr="00AB66BC" w:rsidRDefault="002A1DEA" w:rsidP="00E22BCB">
                  <w:pPr>
                    <w:widowControl w:val="0"/>
                    <w:autoSpaceDE w:val="0"/>
                    <w:autoSpaceDN w:val="0"/>
                    <w:adjustRightInd w:val="0"/>
                    <w:spacing w:after="0" w:line="260" w:lineRule="exact"/>
                    <w:jc w:val="center"/>
                    <w:rPr>
                      <w:rFonts w:ascii="Times New Roman" w:hAnsi="Times New Roman" w:cs="Times New Roman"/>
                      <w:sz w:val="24"/>
                      <w:szCs w:val="24"/>
                    </w:rPr>
                  </w:pPr>
                  <w:r w:rsidRPr="00AB66BC">
                    <w:rPr>
                      <w:rFonts w:ascii="Times New Roman" w:hAnsi="Times New Roman" w:cs="Times New Roman"/>
                      <w:sz w:val="24"/>
                      <w:szCs w:val="24"/>
                    </w:rPr>
                    <w:t>-</w:t>
                  </w:r>
                </w:p>
              </w:tc>
            </w:tr>
            <w:tr w:rsidR="008D39CA" w:rsidRPr="00AB66BC" w14:paraId="7B80A725" w14:textId="77777777" w:rsidTr="00704BB9">
              <w:trPr>
                <w:trHeight w:val="304"/>
              </w:trPr>
              <w:tc>
                <w:tcPr>
                  <w:tcW w:w="2910" w:type="dxa"/>
                </w:tcPr>
                <w:p w14:paraId="12E4994D" w14:textId="77777777" w:rsidR="00E22BCB" w:rsidRPr="00AB66BC" w:rsidRDefault="00E22BCB" w:rsidP="00E22BCB">
                  <w:pPr>
                    <w:widowControl w:val="0"/>
                    <w:autoSpaceDE w:val="0"/>
                    <w:autoSpaceDN w:val="0"/>
                    <w:adjustRightInd w:val="0"/>
                    <w:spacing w:after="0" w:line="260" w:lineRule="exact"/>
                    <w:rPr>
                      <w:rFonts w:ascii="Times New Roman" w:hAnsi="Times New Roman" w:cs="Times New Roman"/>
                      <w:b/>
                      <w:sz w:val="24"/>
                      <w:szCs w:val="24"/>
                    </w:rPr>
                  </w:pPr>
                  <w:r w:rsidRPr="00AB66BC">
                    <w:rPr>
                      <w:rFonts w:ascii="Times New Roman" w:hAnsi="Times New Roman" w:cs="Times New Roman"/>
                      <w:b/>
                      <w:sz w:val="24"/>
                      <w:szCs w:val="24"/>
                    </w:rPr>
                    <w:t>Aplinkos aprūpinimo programa (03)</w:t>
                  </w:r>
                </w:p>
              </w:tc>
              <w:tc>
                <w:tcPr>
                  <w:tcW w:w="908" w:type="dxa"/>
                </w:tcPr>
                <w:p w14:paraId="66D9E2C8" w14:textId="77777777" w:rsidR="00E22BCB" w:rsidRPr="00AB66BC" w:rsidRDefault="002A1DEA" w:rsidP="00E22BCB">
                  <w:pPr>
                    <w:widowControl w:val="0"/>
                    <w:autoSpaceDE w:val="0"/>
                    <w:autoSpaceDN w:val="0"/>
                    <w:adjustRightInd w:val="0"/>
                    <w:spacing w:after="0" w:line="260" w:lineRule="exact"/>
                    <w:jc w:val="center"/>
                    <w:rPr>
                      <w:rFonts w:ascii="Times New Roman" w:hAnsi="Times New Roman" w:cs="Times New Roman"/>
                      <w:sz w:val="24"/>
                      <w:szCs w:val="24"/>
                    </w:rPr>
                  </w:pPr>
                  <w:r w:rsidRPr="00AB66BC">
                    <w:rPr>
                      <w:rFonts w:ascii="Times New Roman" w:hAnsi="Times New Roman" w:cs="Times New Roman"/>
                      <w:sz w:val="24"/>
                      <w:szCs w:val="24"/>
                    </w:rPr>
                    <w:t>624,1</w:t>
                  </w:r>
                </w:p>
              </w:tc>
              <w:tc>
                <w:tcPr>
                  <w:tcW w:w="1377" w:type="dxa"/>
                </w:tcPr>
                <w:p w14:paraId="4FDDFB41" w14:textId="77777777" w:rsidR="00E22BCB" w:rsidRPr="00AB66BC" w:rsidRDefault="002A1DEA" w:rsidP="00E22BCB">
                  <w:pPr>
                    <w:widowControl w:val="0"/>
                    <w:autoSpaceDE w:val="0"/>
                    <w:autoSpaceDN w:val="0"/>
                    <w:adjustRightInd w:val="0"/>
                    <w:spacing w:after="0" w:line="260" w:lineRule="exact"/>
                    <w:jc w:val="center"/>
                    <w:rPr>
                      <w:rFonts w:ascii="Times New Roman" w:hAnsi="Times New Roman" w:cs="Times New Roman"/>
                      <w:sz w:val="24"/>
                      <w:szCs w:val="24"/>
                    </w:rPr>
                  </w:pPr>
                  <w:r w:rsidRPr="00AB66BC">
                    <w:rPr>
                      <w:rFonts w:ascii="Times New Roman" w:hAnsi="Times New Roman" w:cs="Times New Roman"/>
                      <w:sz w:val="24"/>
                      <w:szCs w:val="24"/>
                    </w:rPr>
                    <w:t>435,0</w:t>
                  </w:r>
                </w:p>
              </w:tc>
              <w:tc>
                <w:tcPr>
                  <w:tcW w:w="1021" w:type="dxa"/>
                </w:tcPr>
                <w:p w14:paraId="11FCDC56" w14:textId="77777777" w:rsidR="00E22BCB" w:rsidRPr="00AB66BC" w:rsidRDefault="002A1DEA" w:rsidP="00E22BCB">
                  <w:pPr>
                    <w:widowControl w:val="0"/>
                    <w:autoSpaceDE w:val="0"/>
                    <w:autoSpaceDN w:val="0"/>
                    <w:adjustRightInd w:val="0"/>
                    <w:spacing w:after="0" w:line="260" w:lineRule="exact"/>
                    <w:jc w:val="center"/>
                    <w:rPr>
                      <w:rFonts w:ascii="Times New Roman" w:hAnsi="Times New Roman" w:cs="Times New Roman"/>
                      <w:sz w:val="24"/>
                      <w:szCs w:val="24"/>
                    </w:rPr>
                  </w:pPr>
                  <w:r w:rsidRPr="00AB66BC">
                    <w:rPr>
                      <w:rFonts w:ascii="Times New Roman" w:hAnsi="Times New Roman" w:cs="Times New Roman"/>
                      <w:sz w:val="24"/>
                      <w:szCs w:val="24"/>
                    </w:rPr>
                    <w:t>624,1</w:t>
                  </w:r>
                </w:p>
              </w:tc>
              <w:tc>
                <w:tcPr>
                  <w:tcW w:w="1430" w:type="dxa"/>
                </w:tcPr>
                <w:p w14:paraId="2C9D7C0D" w14:textId="77777777" w:rsidR="00E22BCB" w:rsidRPr="00AB66BC" w:rsidRDefault="002A1DEA" w:rsidP="00E22BCB">
                  <w:pPr>
                    <w:widowControl w:val="0"/>
                    <w:autoSpaceDE w:val="0"/>
                    <w:autoSpaceDN w:val="0"/>
                    <w:adjustRightInd w:val="0"/>
                    <w:spacing w:after="0" w:line="260" w:lineRule="exact"/>
                    <w:jc w:val="center"/>
                    <w:rPr>
                      <w:rFonts w:ascii="Times New Roman" w:hAnsi="Times New Roman" w:cs="Times New Roman"/>
                      <w:sz w:val="24"/>
                      <w:szCs w:val="24"/>
                    </w:rPr>
                  </w:pPr>
                  <w:r w:rsidRPr="00AB66BC">
                    <w:rPr>
                      <w:rFonts w:ascii="Times New Roman" w:hAnsi="Times New Roman" w:cs="Times New Roman"/>
                      <w:sz w:val="24"/>
                      <w:szCs w:val="24"/>
                    </w:rPr>
                    <w:t>435,0</w:t>
                  </w:r>
                </w:p>
              </w:tc>
              <w:tc>
                <w:tcPr>
                  <w:tcW w:w="979" w:type="dxa"/>
                </w:tcPr>
                <w:p w14:paraId="30ACCA07" w14:textId="77777777" w:rsidR="00E22BCB" w:rsidRPr="00AB66BC" w:rsidRDefault="002A1DEA" w:rsidP="00E22BCB">
                  <w:pPr>
                    <w:widowControl w:val="0"/>
                    <w:autoSpaceDE w:val="0"/>
                    <w:autoSpaceDN w:val="0"/>
                    <w:adjustRightInd w:val="0"/>
                    <w:spacing w:after="0" w:line="260" w:lineRule="exact"/>
                    <w:jc w:val="center"/>
                    <w:rPr>
                      <w:rFonts w:ascii="Times New Roman" w:hAnsi="Times New Roman" w:cs="Times New Roman"/>
                      <w:sz w:val="24"/>
                      <w:szCs w:val="24"/>
                    </w:rPr>
                  </w:pPr>
                  <w:r w:rsidRPr="00AB66BC">
                    <w:rPr>
                      <w:rFonts w:ascii="Times New Roman" w:hAnsi="Times New Roman" w:cs="Times New Roman"/>
                      <w:sz w:val="24"/>
                      <w:szCs w:val="24"/>
                    </w:rPr>
                    <w:t>624,1</w:t>
                  </w:r>
                </w:p>
              </w:tc>
              <w:tc>
                <w:tcPr>
                  <w:tcW w:w="1430" w:type="dxa"/>
                </w:tcPr>
                <w:p w14:paraId="6FCF3712" w14:textId="77777777" w:rsidR="00E22BCB" w:rsidRPr="00AB66BC" w:rsidRDefault="002A1DEA" w:rsidP="00E22BCB">
                  <w:pPr>
                    <w:widowControl w:val="0"/>
                    <w:autoSpaceDE w:val="0"/>
                    <w:autoSpaceDN w:val="0"/>
                    <w:adjustRightInd w:val="0"/>
                    <w:spacing w:after="0" w:line="260" w:lineRule="exact"/>
                    <w:jc w:val="center"/>
                    <w:rPr>
                      <w:rFonts w:ascii="Times New Roman" w:hAnsi="Times New Roman" w:cs="Times New Roman"/>
                      <w:sz w:val="24"/>
                      <w:szCs w:val="24"/>
                    </w:rPr>
                  </w:pPr>
                  <w:r w:rsidRPr="00AB66BC">
                    <w:rPr>
                      <w:rFonts w:ascii="Times New Roman" w:hAnsi="Times New Roman" w:cs="Times New Roman"/>
                      <w:sz w:val="24"/>
                      <w:szCs w:val="24"/>
                    </w:rPr>
                    <w:t>435,0</w:t>
                  </w:r>
                </w:p>
              </w:tc>
            </w:tr>
          </w:tbl>
          <w:p w14:paraId="11992F27" w14:textId="77777777" w:rsidR="00E22BCB" w:rsidRPr="00AB66BC" w:rsidRDefault="00E22BCB" w:rsidP="0018191D">
            <w:pPr>
              <w:widowControl w:val="0"/>
              <w:autoSpaceDE w:val="0"/>
              <w:autoSpaceDN w:val="0"/>
              <w:adjustRightInd w:val="0"/>
              <w:spacing w:after="0" w:line="260" w:lineRule="exact"/>
              <w:ind w:left="120"/>
              <w:rPr>
                <w:rFonts w:ascii="Times New Roman" w:eastAsia="Times New Roman" w:hAnsi="Times New Roman" w:cs="Times New Roman"/>
                <w:b/>
                <w:sz w:val="24"/>
                <w:szCs w:val="24"/>
                <w:lang w:eastAsia="lt-LT"/>
              </w:rPr>
            </w:pPr>
          </w:p>
          <w:tbl>
            <w:tblPr>
              <w:tblW w:w="10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3889"/>
              <w:gridCol w:w="980"/>
              <w:gridCol w:w="508"/>
              <w:gridCol w:w="765"/>
              <w:gridCol w:w="324"/>
              <w:gridCol w:w="1825"/>
            </w:tblGrid>
            <w:tr w:rsidR="0018191D" w:rsidRPr="0018191D" w14:paraId="4B524A70" w14:textId="77777777" w:rsidTr="00704BB9">
              <w:tc>
                <w:tcPr>
                  <w:tcW w:w="10041" w:type="dxa"/>
                  <w:gridSpan w:val="7"/>
                  <w:shd w:val="clear" w:color="auto" w:fill="auto"/>
                </w:tcPr>
                <w:p w14:paraId="2F14C83B" w14:textId="77777777" w:rsidR="0018191D" w:rsidRPr="0018191D" w:rsidRDefault="0018191D" w:rsidP="0018191D">
                  <w:pPr>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UGDYMO TURINIO ĮGYVENDINIMO PROGRAMA (01)</w:t>
                  </w:r>
                </w:p>
              </w:tc>
            </w:tr>
            <w:tr w:rsidR="00E91AB6" w:rsidRPr="0018191D" w14:paraId="06AA0327" w14:textId="77777777" w:rsidTr="00704BB9">
              <w:tc>
                <w:tcPr>
                  <w:tcW w:w="1750" w:type="dxa"/>
                  <w:shd w:val="clear" w:color="auto" w:fill="auto"/>
                </w:tcPr>
                <w:tbl>
                  <w:tblPr>
                    <w:tblW w:w="0" w:type="auto"/>
                    <w:tblBorders>
                      <w:top w:val="nil"/>
                      <w:left w:val="nil"/>
                      <w:bottom w:val="nil"/>
                      <w:right w:val="nil"/>
                    </w:tblBorders>
                    <w:tblLook w:val="0000" w:firstRow="0" w:lastRow="0" w:firstColumn="0" w:lastColumn="0" w:noHBand="0" w:noVBand="0"/>
                  </w:tblPr>
                  <w:tblGrid>
                    <w:gridCol w:w="1534"/>
                  </w:tblGrid>
                  <w:tr w:rsidR="0018191D" w:rsidRPr="0018191D" w14:paraId="74296C7B" w14:textId="77777777" w:rsidTr="009614AA">
                    <w:trPr>
                      <w:trHeight w:val="107"/>
                    </w:trPr>
                    <w:tc>
                      <w:tcPr>
                        <w:tcW w:w="2090" w:type="dxa"/>
                      </w:tcPr>
                      <w:p w14:paraId="2EFE7DB6" w14:textId="77777777" w:rsidR="0018191D" w:rsidRPr="0018191D" w:rsidRDefault="0018191D" w:rsidP="0018191D">
                        <w:pPr>
                          <w:autoSpaceDE w:val="0"/>
                          <w:autoSpaceDN w:val="0"/>
                          <w:adjustRightInd w:val="0"/>
                          <w:spacing w:after="0" w:line="240" w:lineRule="auto"/>
                          <w:ind w:left="-113"/>
                          <w:rPr>
                            <w:rFonts w:ascii="Times New Roman" w:eastAsia="Times New Roman" w:hAnsi="Times New Roman" w:cs="Times New Roman"/>
                            <w:color w:val="000000"/>
                            <w:sz w:val="24"/>
                            <w:szCs w:val="24"/>
                            <w:lang w:eastAsia="lt-LT"/>
                          </w:rPr>
                        </w:pPr>
                        <w:r w:rsidRPr="0018191D">
                          <w:rPr>
                            <w:rFonts w:ascii="Times New Roman" w:eastAsia="Times New Roman" w:hAnsi="Times New Roman" w:cs="Times New Roman"/>
                            <w:b/>
                            <w:bCs/>
                            <w:color w:val="000000"/>
                            <w:sz w:val="24"/>
                            <w:szCs w:val="24"/>
                            <w:lang w:eastAsia="lt-LT"/>
                          </w:rPr>
                          <w:t xml:space="preserve">Biudžetiniai metai </w:t>
                        </w:r>
                      </w:p>
                    </w:tc>
                  </w:tr>
                </w:tbl>
                <w:p w14:paraId="7433A1D1" w14:textId="77777777" w:rsidR="0018191D" w:rsidRPr="0018191D" w:rsidRDefault="0018191D" w:rsidP="0018191D">
                  <w:pPr>
                    <w:spacing w:after="0" w:line="240" w:lineRule="auto"/>
                    <w:jc w:val="both"/>
                    <w:rPr>
                      <w:rFonts w:ascii="Times New Roman" w:eastAsia="Times New Roman" w:hAnsi="Times New Roman" w:cs="Times New Roman"/>
                      <w:sz w:val="24"/>
                      <w:szCs w:val="24"/>
                      <w:lang w:eastAsia="lt-LT"/>
                    </w:rPr>
                  </w:pPr>
                </w:p>
              </w:tc>
              <w:tc>
                <w:tcPr>
                  <w:tcW w:w="8291" w:type="dxa"/>
                  <w:gridSpan w:val="6"/>
                  <w:shd w:val="clear" w:color="auto" w:fill="auto"/>
                </w:tcPr>
                <w:p w14:paraId="7BD3C7EF" w14:textId="77777777" w:rsidR="0018191D" w:rsidRPr="0018191D" w:rsidRDefault="0097696C" w:rsidP="005E0EBB">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w:t>
                  </w:r>
                  <w:r w:rsidR="00F274C3">
                    <w:rPr>
                      <w:rFonts w:ascii="Times New Roman" w:eastAsia="Times New Roman" w:hAnsi="Times New Roman" w:cs="Times New Roman"/>
                      <w:sz w:val="24"/>
                      <w:szCs w:val="24"/>
                      <w:lang w:eastAsia="lt-LT"/>
                    </w:rPr>
                    <w:t>4</w:t>
                  </w:r>
                  <w:r w:rsidR="0018191D" w:rsidRPr="0018191D">
                    <w:rPr>
                      <w:rFonts w:ascii="Times New Roman" w:eastAsia="Times New Roman" w:hAnsi="Times New Roman" w:cs="Times New Roman"/>
                      <w:sz w:val="24"/>
                      <w:szCs w:val="24"/>
                      <w:lang w:eastAsia="lt-LT"/>
                    </w:rPr>
                    <w:t xml:space="preserve"> metai</w:t>
                  </w:r>
                </w:p>
              </w:tc>
            </w:tr>
            <w:tr w:rsidR="00E91AB6" w:rsidRPr="0018191D" w14:paraId="7278A64E" w14:textId="77777777" w:rsidTr="00704BB9">
              <w:tc>
                <w:tcPr>
                  <w:tcW w:w="1750" w:type="dxa"/>
                  <w:shd w:val="clear" w:color="auto" w:fill="auto"/>
                </w:tcPr>
                <w:p w14:paraId="4347B53A" w14:textId="77777777"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Asignavimų valdytojas</w:t>
                  </w:r>
                </w:p>
              </w:tc>
              <w:tc>
                <w:tcPr>
                  <w:tcW w:w="8291" w:type="dxa"/>
                  <w:gridSpan w:val="6"/>
                  <w:shd w:val="clear" w:color="auto" w:fill="auto"/>
                </w:tcPr>
                <w:p w14:paraId="3100458B" w14:textId="77777777" w:rsidR="0018191D" w:rsidRPr="0018191D" w:rsidRDefault="0018191D" w:rsidP="0018191D">
                  <w:pPr>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Žiežmarių mokyklos-daržel</w:t>
                  </w:r>
                  <w:r w:rsidR="00767614">
                    <w:rPr>
                      <w:rFonts w:ascii="Times New Roman" w:eastAsia="Times New Roman" w:hAnsi="Times New Roman" w:cs="Times New Roman"/>
                      <w:sz w:val="24"/>
                      <w:szCs w:val="24"/>
                      <w:lang w:eastAsia="lt-LT"/>
                    </w:rPr>
                    <w:t>io „Vaikystės dvaras“ direktorius</w:t>
                  </w:r>
                </w:p>
              </w:tc>
            </w:tr>
            <w:tr w:rsidR="00E91AB6" w:rsidRPr="0018191D" w14:paraId="5655848E" w14:textId="77777777" w:rsidTr="00704BB9">
              <w:tc>
                <w:tcPr>
                  <w:tcW w:w="1750" w:type="dxa"/>
                  <w:shd w:val="clear" w:color="auto" w:fill="auto"/>
                </w:tcPr>
                <w:p w14:paraId="1991031D" w14:textId="77777777"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Vykdytojas(-</w:t>
                  </w:r>
                  <w:r w:rsidR="00924FA3">
                    <w:rPr>
                      <w:rFonts w:ascii="Times New Roman" w:eastAsia="Times New Roman" w:hAnsi="Times New Roman" w:cs="Times New Roman"/>
                      <w:b/>
                      <w:sz w:val="24"/>
                      <w:szCs w:val="24"/>
                      <w:lang w:eastAsia="lt-LT"/>
                    </w:rPr>
                    <w:t>a</w:t>
                  </w:r>
                  <w:r w:rsidRPr="0018191D">
                    <w:rPr>
                      <w:rFonts w:ascii="Times New Roman" w:eastAsia="Times New Roman" w:hAnsi="Times New Roman" w:cs="Times New Roman"/>
                      <w:b/>
                      <w:sz w:val="24"/>
                      <w:szCs w:val="24"/>
                      <w:lang w:eastAsia="lt-LT"/>
                    </w:rPr>
                    <w:t>i)</w:t>
                  </w:r>
                </w:p>
              </w:tc>
              <w:tc>
                <w:tcPr>
                  <w:tcW w:w="8291" w:type="dxa"/>
                  <w:gridSpan w:val="6"/>
                  <w:shd w:val="clear" w:color="auto" w:fill="auto"/>
                </w:tcPr>
                <w:p w14:paraId="6B311DEA" w14:textId="77777777" w:rsidR="0018191D" w:rsidRPr="0018191D" w:rsidRDefault="0018191D" w:rsidP="0018191D">
                  <w:pPr>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Mokyklos-darželio  „Vaikystės dvaras“ pedagogai</w:t>
                  </w:r>
                </w:p>
              </w:tc>
            </w:tr>
            <w:tr w:rsidR="00E91AB6" w:rsidRPr="0018191D" w14:paraId="2C3BB7D7" w14:textId="77777777" w:rsidTr="00704BB9">
              <w:tc>
                <w:tcPr>
                  <w:tcW w:w="1750" w:type="dxa"/>
                  <w:shd w:val="clear" w:color="auto" w:fill="auto"/>
                </w:tcPr>
                <w:p w14:paraId="29CB20D1" w14:textId="77777777" w:rsidR="0018191D" w:rsidRPr="0018191D" w:rsidRDefault="0018191D" w:rsidP="0018191D">
                  <w:pPr>
                    <w:spacing w:after="0" w:line="240" w:lineRule="auto"/>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Pareigybių skaičius, reikalingas įgyvendinti šią programą</w:t>
                  </w:r>
                </w:p>
              </w:tc>
              <w:tc>
                <w:tcPr>
                  <w:tcW w:w="8291" w:type="dxa"/>
                  <w:gridSpan w:val="6"/>
                  <w:shd w:val="clear" w:color="auto" w:fill="auto"/>
                </w:tcPr>
                <w:p w14:paraId="70B6B49C" w14:textId="77777777" w:rsidR="0018191D" w:rsidRPr="008D130A" w:rsidRDefault="00C701E5" w:rsidP="00282635">
                  <w:pPr>
                    <w:spacing w:after="0" w:line="240" w:lineRule="auto"/>
                    <w:jc w:val="both"/>
                    <w:rPr>
                      <w:rFonts w:ascii="Times New Roman" w:eastAsia="Times New Roman" w:hAnsi="Times New Roman" w:cs="Times New Roman"/>
                      <w:sz w:val="24"/>
                      <w:szCs w:val="24"/>
                      <w:lang w:eastAsia="lt-LT"/>
                    </w:rPr>
                  </w:pPr>
                  <w:r w:rsidRPr="00C701E5">
                    <w:rPr>
                      <w:rFonts w:ascii="Times New Roman" w:eastAsia="Times New Roman" w:hAnsi="Times New Roman" w:cs="Times New Roman"/>
                      <w:sz w:val="24"/>
                      <w:szCs w:val="24"/>
                      <w:lang w:eastAsia="lt-LT"/>
                    </w:rPr>
                    <w:t>3</w:t>
                  </w:r>
                  <w:r w:rsidR="00A5228B">
                    <w:rPr>
                      <w:rFonts w:ascii="Times New Roman" w:eastAsia="Times New Roman" w:hAnsi="Times New Roman" w:cs="Times New Roman"/>
                      <w:sz w:val="24"/>
                      <w:szCs w:val="24"/>
                      <w:lang w:eastAsia="lt-LT"/>
                    </w:rPr>
                    <w:t>5,24</w:t>
                  </w:r>
                  <w:r w:rsidR="00DF420D" w:rsidRPr="00F274C3">
                    <w:rPr>
                      <w:rFonts w:ascii="Times New Roman" w:eastAsia="Times New Roman" w:hAnsi="Times New Roman" w:cs="Times New Roman"/>
                      <w:color w:val="C00000"/>
                      <w:sz w:val="24"/>
                      <w:szCs w:val="24"/>
                      <w:lang w:eastAsia="lt-LT"/>
                    </w:rPr>
                    <w:t xml:space="preserve"> </w:t>
                  </w:r>
                  <w:r w:rsidR="007548CD" w:rsidRPr="008D130A">
                    <w:rPr>
                      <w:rFonts w:ascii="Times New Roman" w:eastAsia="Times New Roman" w:hAnsi="Times New Roman" w:cs="Times New Roman"/>
                      <w:sz w:val="24"/>
                      <w:szCs w:val="24"/>
                      <w:lang w:eastAsia="lt-LT"/>
                    </w:rPr>
                    <w:t>pedagoginių pareigybių.</w:t>
                  </w:r>
                </w:p>
              </w:tc>
            </w:tr>
            <w:tr w:rsidR="00E91AB6" w:rsidRPr="0018191D" w14:paraId="5A2EFA95" w14:textId="77777777" w:rsidTr="00704BB9">
              <w:tc>
                <w:tcPr>
                  <w:tcW w:w="1750" w:type="dxa"/>
                  <w:shd w:val="clear" w:color="auto" w:fill="auto"/>
                </w:tcPr>
                <w:p w14:paraId="0A086DA1" w14:textId="77777777"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Programos koordinatorius</w:t>
                  </w:r>
                </w:p>
              </w:tc>
              <w:tc>
                <w:tcPr>
                  <w:tcW w:w="8291" w:type="dxa"/>
                  <w:gridSpan w:val="6"/>
                  <w:shd w:val="clear" w:color="auto" w:fill="auto"/>
                </w:tcPr>
                <w:p w14:paraId="006267A6" w14:textId="195AD8D8" w:rsidR="0018191D" w:rsidRPr="0018191D" w:rsidRDefault="0018191D" w:rsidP="00C931E1">
                  <w:pPr>
                    <w:spacing w:after="0" w:line="240" w:lineRule="auto"/>
                    <w:jc w:val="both"/>
                    <w:rPr>
                      <w:rFonts w:ascii="Times New Roman" w:eastAsia="Times New Roman" w:hAnsi="Times New Roman" w:cs="Times New Roman"/>
                      <w:color w:val="000000"/>
                      <w:sz w:val="24"/>
                      <w:szCs w:val="24"/>
                      <w:lang w:eastAsia="lt-LT"/>
                    </w:rPr>
                  </w:pPr>
                  <w:r w:rsidRPr="0018191D">
                    <w:rPr>
                      <w:rFonts w:ascii="Times New Roman" w:eastAsia="Times New Roman" w:hAnsi="Times New Roman" w:cs="Times New Roman"/>
                      <w:color w:val="000000"/>
                      <w:sz w:val="24"/>
                      <w:szCs w:val="24"/>
                      <w:lang w:eastAsia="lt-LT"/>
                    </w:rPr>
                    <w:t>Žiežmarių mokyklos-darželio „Vaikystės dvaras“ direktorės pavaduotoja ugdymui</w:t>
                  </w:r>
                  <w:r w:rsidR="00767614">
                    <w:rPr>
                      <w:rFonts w:ascii="Times New Roman" w:eastAsia="Times New Roman" w:hAnsi="Times New Roman" w:cs="Times New Roman"/>
                      <w:color w:val="000000"/>
                      <w:sz w:val="24"/>
                      <w:szCs w:val="24"/>
                      <w:lang w:eastAsia="lt-LT"/>
                    </w:rPr>
                    <w:t xml:space="preserve"> </w:t>
                  </w:r>
                </w:p>
              </w:tc>
            </w:tr>
            <w:tr w:rsidR="00590DC7" w:rsidRPr="0018191D" w14:paraId="6968A49E" w14:textId="77777777" w:rsidTr="00704BB9">
              <w:trPr>
                <w:trHeight w:val="2180"/>
              </w:trPr>
              <w:tc>
                <w:tcPr>
                  <w:tcW w:w="1750" w:type="dxa"/>
                  <w:shd w:val="clear" w:color="auto" w:fill="auto"/>
                </w:tcPr>
                <w:p w14:paraId="57501792" w14:textId="77777777" w:rsidR="0018191D" w:rsidRPr="0018191D" w:rsidRDefault="0018191D" w:rsidP="0018191D">
                  <w:pPr>
                    <w:spacing w:after="0" w:line="240" w:lineRule="auto"/>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Šia programa įgyvendinamas savivaldybės strateginis tikslas</w:t>
                  </w:r>
                </w:p>
              </w:tc>
              <w:tc>
                <w:tcPr>
                  <w:tcW w:w="3889" w:type="dxa"/>
                  <w:shd w:val="clear" w:color="auto" w:fill="auto"/>
                </w:tcPr>
                <w:p w14:paraId="36A5246A" w14:textId="77777777" w:rsidR="0018191D" w:rsidRPr="00AB597C" w:rsidRDefault="0018191D" w:rsidP="000A7992">
                  <w:pPr>
                    <w:spacing w:after="0" w:line="240" w:lineRule="auto"/>
                    <w:jc w:val="both"/>
                    <w:rPr>
                      <w:rFonts w:ascii="Times New Roman" w:eastAsia="Times New Roman" w:hAnsi="Times New Roman" w:cs="Times New Roman"/>
                      <w:sz w:val="24"/>
                      <w:szCs w:val="24"/>
                      <w:lang w:eastAsia="lt-LT"/>
                    </w:rPr>
                  </w:pPr>
                  <w:r w:rsidRPr="00AB597C">
                    <w:rPr>
                      <w:rFonts w:ascii="Times New Roman" w:eastAsia="Times New Roman" w:hAnsi="Times New Roman" w:cs="Times New Roman"/>
                      <w:color w:val="000000" w:themeColor="text1"/>
                      <w:sz w:val="24"/>
                      <w:szCs w:val="24"/>
                      <w:lang w:eastAsia="lt-LT"/>
                    </w:rPr>
                    <w:t xml:space="preserve">Programa įgyvendina </w:t>
                  </w:r>
                  <w:r w:rsidR="000A5E02" w:rsidRPr="000A5E02">
                    <w:rPr>
                      <w:rFonts w:ascii="Times New Roman" w:eastAsia="Times New Roman" w:hAnsi="Times New Roman" w:cs="Times New Roman"/>
                      <w:iCs/>
                      <w:color w:val="000000" w:themeColor="text1"/>
                      <w:sz w:val="24"/>
                      <w:szCs w:val="24"/>
                      <w:lang w:eastAsia="lt-LT"/>
                    </w:rPr>
                    <w:t xml:space="preserve">Kaišiadorių  rajono savivaldybės  strateginiame </w:t>
                  </w:r>
                  <w:r w:rsidR="000A5E02" w:rsidRPr="00AB5BC6">
                    <w:rPr>
                      <w:rFonts w:ascii="Times New Roman" w:eastAsia="Times New Roman" w:hAnsi="Times New Roman" w:cs="Times New Roman"/>
                      <w:iCs/>
                      <w:sz w:val="24"/>
                      <w:szCs w:val="24"/>
                      <w:lang w:eastAsia="lt-LT"/>
                    </w:rPr>
                    <w:t>2021</w:t>
                  </w:r>
                  <w:r w:rsidR="00704BB9" w:rsidRPr="00AB5BC6">
                    <w:rPr>
                      <w:rFonts w:ascii="Times New Roman" w:eastAsia="Times New Roman" w:hAnsi="Times New Roman" w:cs="Times New Roman"/>
                      <w:iCs/>
                      <w:sz w:val="24"/>
                      <w:szCs w:val="24"/>
                      <w:lang w:eastAsia="lt-LT"/>
                    </w:rPr>
                    <w:t>–</w:t>
                  </w:r>
                  <w:r w:rsidR="000A5E02" w:rsidRPr="00AB5BC6">
                    <w:rPr>
                      <w:rFonts w:ascii="Times New Roman" w:eastAsia="Times New Roman" w:hAnsi="Times New Roman" w:cs="Times New Roman"/>
                      <w:iCs/>
                      <w:sz w:val="24"/>
                      <w:szCs w:val="24"/>
                      <w:lang w:eastAsia="lt-LT"/>
                    </w:rPr>
                    <w:t xml:space="preserve">2023 </w:t>
                  </w:r>
                  <w:r w:rsidR="000A5E02" w:rsidRPr="000A5E02">
                    <w:rPr>
                      <w:rFonts w:ascii="Times New Roman" w:eastAsia="Times New Roman" w:hAnsi="Times New Roman" w:cs="Times New Roman"/>
                      <w:iCs/>
                      <w:color w:val="000000" w:themeColor="text1"/>
                      <w:sz w:val="24"/>
                      <w:szCs w:val="24"/>
                      <w:lang w:eastAsia="lt-LT"/>
                    </w:rPr>
                    <w:t>metų veiklos plane, patvirtintame Kaišiadorių rajono savivaldybės tarybos 2021 m. vasario 25 d. sprendimu Nr. V17E-25</w:t>
                  </w:r>
                  <w:r w:rsidR="005E0EBB">
                    <w:rPr>
                      <w:rFonts w:ascii="Times New Roman" w:eastAsia="Times New Roman" w:hAnsi="Times New Roman" w:cs="Times New Roman"/>
                      <w:iCs/>
                      <w:color w:val="000000" w:themeColor="text1"/>
                      <w:sz w:val="24"/>
                      <w:szCs w:val="24"/>
                      <w:lang w:eastAsia="lt-LT"/>
                    </w:rPr>
                    <w:t xml:space="preserve"> </w:t>
                  </w:r>
                  <w:r w:rsidRPr="00AB597C">
                    <w:rPr>
                      <w:rFonts w:ascii="Times New Roman" w:eastAsia="Times New Roman" w:hAnsi="Times New Roman" w:cs="Times New Roman"/>
                      <w:color w:val="000000" w:themeColor="text1"/>
                      <w:sz w:val="24"/>
                      <w:szCs w:val="24"/>
                      <w:lang w:eastAsia="lt-LT"/>
                    </w:rPr>
                    <w:t xml:space="preserve"> švietimo programos tiksl</w:t>
                  </w:r>
                  <w:r w:rsidR="00AB597C">
                    <w:rPr>
                      <w:rFonts w:ascii="Times New Roman" w:eastAsia="Times New Roman" w:hAnsi="Times New Roman" w:cs="Times New Roman"/>
                      <w:color w:val="000000" w:themeColor="text1"/>
                      <w:sz w:val="24"/>
                      <w:szCs w:val="24"/>
                      <w:lang w:eastAsia="lt-LT"/>
                    </w:rPr>
                    <w:t>ą „</w:t>
                  </w:r>
                  <w:r w:rsidR="005E0EBB" w:rsidRPr="005E0EBB">
                    <w:rPr>
                      <w:rFonts w:ascii="Times New Roman" w:eastAsia="Times New Roman" w:hAnsi="Times New Roman" w:cs="Times New Roman"/>
                      <w:color w:val="000000" w:themeColor="text1"/>
                      <w:sz w:val="24"/>
                      <w:szCs w:val="24"/>
                      <w:lang w:eastAsia="lt-LT"/>
                    </w:rPr>
                    <w:t>Užtikrinti gyventojams kokybiškas ir prieinamas švietimo ir sporto paslaugas</w:t>
                  </w:r>
                  <w:r w:rsidR="00AB597C" w:rsidRPr="00FF19F1">
                    <w:rPr>
                      <w:rFonts w:ascii="Times New Roman" w:eastAsia="Times New Roman" w:hAnsi="Times New Roman" w:cs="Times New Roman"/>
                      <w:sz w:val="24"/>
                      <w:szCs w:val="24"/>
                      <w:lang w:eastAsia="lt-LT"/>
                    </w:rPr>
                    <w:t>“.</w:t>
                  </w:r>
                </w:p>
              </w:tc>
              <w:tc>
                <w:tcPr>
                  <w:tcW w:w="2253" w:type="dxa"/>
                  <w:gridSpan w:val="3"/>
                  <w:shd w:val="clear" w:color="auto" w:fill="auto"/>
                </w:tcPr>
                <w:p w14:paraId="7872D151" w14:textId="77777777"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Kodas</w:t>
                  </w:r>
                </w:p>
              </w:tc>
              <w:tc>
                <w:tcPr>
                  <w:tcW w:w="2149" w:type="dxa"/>
                  <w:gridSpan w:val="2"/>
                  <w:shd w:val="clear" w:color="auto" w:fill="auto"/>
                </w:tcPr>
                <w:p w14:paraId="67D51652" w14:textId="77777777"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02</w:t>
                  </w:r>
                </w:p>
                <w:p w14:paraId="74C63867" w14:textId="77777777"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p>
                <w:p w14:paraId="736EC7D8" w14:textId="77777777"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p>
                <w:p w14:paraId="7BF59031" w14:textId="77777777"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p>
                <w:p w14:paraId="16A9A934" w14:textId="77777777"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p>
                <w:p w14:paraId="05CCFE0B" w14:textId="77777777"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p>
                <w:p w14:paraId="243AB0C8" w14:textId="77777777"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p>
                <w:p w14:paraId="7A9CB8C0" w14:textId="77777777"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02.01</w:t>
                  </w:r>
                </w:p>
              </w:tc>
            </w:tr>
            <w:tr w:rsidR="00590DC7" w:rsidRPr="0018191D" w14:paraId="1F27765A" w14:textId="77777777" w:rsidTr="00704BB9">
              <w:trPr>
                <w:trHeight w:val="683"/>
              </w:trPr>
              <w:tc>
                <w:tcPr>
                  <w:tcW w:w="1750" w:type="dxa"/>
                  <w:shd w:val="clear" w:color="auto" w:fill="auto"/>
                </w:tcPr>
                <w:p w14:paraId="6E803FCD" w14:textId="77777777"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Programos tikslas</w:t>
                  </w:r>
                </w:p>
              </w:tc>
              <w:tc>
                <w:tcPr>
                  <w:tcW w:w="3889" w:type="dxa"/>
                  <w:shd w:val="clear" w:color="auto" w:fill="auto"/>
                </w:tcPr>
                <w:p w14:paraId="491C85B9" w14:textId="77777777" w:rsidR="0018191D" w:rsidRPr="0018191D" w:rsidRDefault="0018191D" w:rsidP="0018191D">
                  <w:pPr>
                    <w:tabs>
                      <w:tab w:val="left" w:pos="1128"/>
                    </w:tabs>
                    <w:spacing w:after="0" w:line="240" w:lineRule="auto"/>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Užtikrinti kokybišką ikimokyklin</w:t>
                  </w:r>
                  <w:r w:rsidR="008D39CA">
                    <w:rPr>
                      <w:rFonts w:ascii="Times New Roman" w:eastAsia="Times New Roman" w:hAnsi="Times New Roman" w:cs="Times New Roman"/>
                      <w:sz w:val="24"/>
                      <w:szCs w:val="24"/>
                      <w:lang w:eastAsia="lt-LT"/>
                    </w:rPr>
                    <w:t>io</w:t>
                  </w:r>
                  <w:r w:rsidRPr="0018191D">
                    <w:rPr>
                      <w:rFonts w:ascii="Times New Roman" w:eastAsia="Times New Roman" w:hAnsi="Times New Roman" w:cs="Times New Roman"/>
                      <w:sz w:val="24"/>
                      <w:szCs w:val="24"/>
                      <w:lang w:eastAsia="lt-LT"/>
                    </w:rPr>
                    <w:t>, priešmokyklin</w:t>
                  </w:r>
                  <w:r w:rsidR="008D39CA">
                    <w:rPr>
                      <w:rFonts w:ascii="Times New Roman" w:eastAsia="Times New Roman" w:hAnsi="Times New Roman" w:cs="Times New Roman"/>
                      <w:sz w:val="24"/>
                      <w:szCs w:val="24"/>
                      <w:lang w:eastAsia="lt-LT"/>
                    </w:rPr>
                    <w:t>io</w:t>
                  </w:r>
                  <w:r w:rsidRPr="0018191D">
                    <w:rPr>
                      <w:rFonts w:ascii="Times New Roman" w:eastAsia="Times New Roman" w:hAnsi="Times New Roman" w:cs="Times New Roman"/>
                      <w:sz w:val="24"/>
                      <w:szCs w:val="24"/>
                      <w:lang w:eastAsia="lt-LT"/>
                    </w:rPr>
                    <w:t xml:space="preserve"> ir pradin</w:t>
                  </w:r>
                  <w:r w:rsidR="008D39CA">
                    <w:rPr>
                      <w:rFonts w:ascii="Times New Roman" w:eastAsia="Times New Roman" w:hAnsi="Times New Roman" w:cs="Times New Roman"/>
                      <w:sz w:val="24"/>
                      <w:szCs w:val="24"/>
                      <w:lang w:eastAsia="lt-LT"/>
                    </w:rPr>
                    <w:t>io</w:t>
                  </w:r>
                  <w:r w:rsidRPr="0018191D">
                    <w:rPr>
                      <w:rFonts w:ascii="Times New Roman" w:eastAsia="Times New Roman" w:hAnsi="Times New Roman" w:cs="Times New Roman"/>
                      <w:sz w:val="24"/>
                      <w:szCs w:val="24"/>
                      <w:lang w:eastAsia="lt-LT"/>
                    </w:rPr>
                    <w:t xml:space="preserve"> ugdym</w:t>
                  </w:r>
                  <w:r w:rsidR="005F1190">
                    <w:rPr>
                      <w:rFonts w:ascii="Times New Roman" w:eastAsia="Times New Roman" w:hAnsi="Times New Roman" w:cs="Times New Roman"/>
                      <w:sz w:val="24"/>
                      <w:szCs w:val="24"/>
                      <w:lang w:eastAsia="lt-LT"/>
                    </w:rPr>
                    <w:t>o organizavimą</w:t>
                  </w:r>
                  <w:r w:rsidRPr="0018191D">
                    <w:rPr>
                      <w:rFonts w:ascii="Times New Roman" w:eastAsia="Times New Roman" w:hAnsi="Times New Roman" w:cs="Times New Roman"/>
                      <w:sz w:val="24"/>
                      <w:szCs w:val="24"/>
                      <w:lang w:eastAsia="lt-LT"/>
                    </w:rPr>
                    <w:t xml:space="preserve"> bei neformaliojo ugdymo plėtrą.</w:t>
                  </w:r>
                </w:p>
              </w:tc>
              <w:tc>
                <w:tcPr>
                  <w:tcW w:w="2253" w:type="dxa"/>
                  <w:gridSpan w:val="3"/>
                  <w:shd w:val="clear" w:color="auto" w:fill="auto"/>
                </w:tcPr>
                <w:p w14:paraId="6642D38F" w14:textId="77777777"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Kodas</w:t>
                  </w:r>
                </w:p>
              </w:tc>
              <w:tc>
                <w:tcPr>
                  <w:tcW w:w="2149" w:type="dxa"/>
                  <w:gridSpan w:val="2"/>
                  <w:shd w:val="clear" w:color="auto" w:fill="auto"/>
                </w:tcPr>
                <w:p w14:paraId="2CBB0E7C" w14:textId="77777777"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01</w:t>
                  </w:r>
                </w:p>
              </w:tc>
            </w:tr>
            <w:tr w:rsidR="0018191D" w:rsidRPr="0018191D" w14:paraId="5585223B" w14:textId="77777777" w:rsidTr="00704BB9">
              <w:trPr>
                <w:trHeight w:val="710"/>
              </w:trPr>
              <w:tc>
                <w:tcPr>
                  <w:tcW w:w="10041" w:type="dxa"/>
                  <w:gridSpan w:val="7"/>
                  <w:shd w:val="clear" w:color="auto" w:fill="auto"/>
                </w:tcPr>
                <w:p w14:paraId="47F4233A" w14:textId="77777777" w:rsidR="00704BB9" w:rsidRPr="00704BB9" w:rsidRDefault="0018191D" w:rsidP="0018191D">
                  <w:pPr>
                    <w:tabs>
                      <w:tab w:val="left" w:pos="1128"/>
                    </w:tabs>
                    <w:spacing w:after="0" w:line="240" w:lineRule="auto"/>
                    <w:jc w:val="both"/>
                    <w:rPr>
                      <w:rFonts w:ascii="Times New Roman" w:eastAsia="Times New Roman" w:hAnsi="Times New Roman" w:cs="Times New Roman"/>
                      <w:b/>
                      <w:sz w:val="24"/>
                      <w:szCs w:val="24"/>
                      <w:lang w:eastAsia="lt-LT"/>
                    </w:rPr>
                  </w:pPr>
                  <w:r w:rsidRPr="00415944">
                    <w:rPr>
                      <w:rFonts w:ascii="Times New Roman" w:eastAsia="Times New Roman" w:hAnsi="Times New Roman" w:cs="Times New Roman"/>
                      <w:b/>
                      <w:sz w:val="24"/>
                      <w:szCs w:val="24"/>
                      <w:lang w:eastAsia="lt-LT"/>
                    </w:rPr>
                    <w:t>Rezultato kriterijai:</w:t>
                  </w:r>
                </w:p>
                <w:p w14:paraId="7BF83B50" w14:textId="77777777" w:rsidR="0018191D" w:rsidRP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1. Mokyklos-darželio ikimokyklinio ugdymo vaikų dalis tęsianti ugdymąsi priešmokyklinėje grupėje</w:t>
                  </w:r>
                  <w:r w:rsidR="00415944">
                    <w:rPr>
                      <w:rFonts w:ascii="Times New Roman" w:eastAsia="Times New Roman" w:hAnsi="Times New Roman" w:cs="Times New Roman"/>
                      <w:sz w:val="24"/>
                      <w:szCs w:val="24"/>
                      <w:lang w:eastAsia="lt-LT"/>
                    </w:rPr>
                    <w:t xml:space="preserve"> </w:t>
                  </w:r>
                  <w:r w:rsidRPr="0018191D">
                    <w:rPr>
                      <w:rFonts w:ascii="Times New Roman" w:eastAsia="Times New Roman" w:hAnsi="Times New Roman" w:cs="Times New Roman"/>
                      <w:sz w:val="24"/>
                      <w:szCs w:val="24"/>
                      <w:lang w:eastAsia="lt-LT"/>
                    </w:rPr>
                    <w:t>(proc.)</w:t>
                  </w:r>
                </w:p>
                <w:p w14:paraId="7D0864B2" w14:textId="77777777" w:rsidR="0018191D" w:rsidRP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2. Mokyklos-darželio priešmokyklinio ugdymo vaikų dalis tęsianti ugdymąsi</w:t>
                  </w:r>
                  <w:r w:rsidR="00767614">
                    <w:rPr>
                      <w:rFonts w:ascii="Times New Roman" w:eastAsia="Times New Roman" w:hAnsi="Times New Roman" w:cs="Times New Roman"/>
                      <w:sz w:val="24"/>
                      <w:szCs w:val="24"/>
                      <w:lang w:eastAsia="lt-LT"/>
                    </w:rPr>
                    <w:t xml:space="preserve"> / mokymąsi</w:t>
                  </w:r>
                  <w:r w:rsidRPr="0018191D">
                    <w:rPr>
                      <w:rFonts w:ascii="Times New Roman" w:eastAsia="Times New Roman" w:hAnsi="Times New Roman" w:cs="Times New Roman"/>
                      <w:sz w:val="24"/>
                      <w:szCs w:val="24"/>
                      <w:lang w:eastAsia="lt-LT"/>
                    </w:rPr>
                    <w:t xml:space="preserve"> pradinio ugdymo pakopoje (proc.) </w:t>
                  </w:r>
                </w:p>
                <w:p w14:paraId="5259BB1F" w14:textId="10A80DA0" w:rsidR="0018191D" w:rsidRP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3. Įgijusių pradinį išsilavinimą mokinių dalis nuo baigusių p</w:t>
                  </w:r>
                  <w:r w:rsidR="00C931E1">
                    <w:rPr>
                      <w:rFonts w:ascii="Times New Roman" w:eastAsia="Times New Roman" w:hAnsi="Times New Roman" w:cs="Times New Roman"/>
                      <w:sz w:val="24"/>
                      <w:szCs w:val="24"/>
                      <w:lang w:eastAsia="lt-LT"/>
                    </w:rPr>
                    <w:t>radinio ugdymo programą (proc.)</w:t>
                  </w:r>
                </w:p>
                <w:p w14:paraId="576C881A" w14:textId="77777777" w:rsidR="0018191D" w:rsidRPr="0018191D" w:rsidRDefault="0018191D" w:rsidP="0018191D">
                  <w:pPr>
                    <w:tabs>
                      <w:tab w:val="left" w:pos="1128"/>
                    </w:tabs>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lastRenderedPageBreak/>
                    <w:t xml:space="preserve">01.01. Uždavinys. Siekti ikimokyklinio, priešmokyklinio ir pradinio ugdymo turinio programų </w:t>
                  </w:r>
                  <w:r w:rsidR="000A7992">
                    <w:rPr>
                      <w:rFonts w:ascii="Times New Roman" w:eastAsia="Times New Roman" w:hAnsi="Times New Roman" w:cs="Times New Roman"/>
                      <w:b/>
                      <w:sz w:val="24"/>
                      <w:szCs w:val="24"/>
                      <w:lang w:eastAsia="lt-LT"/>
                    </w:rPr>
                    <w:t xml:space="preserve">tęstinumo ir </w:t>
                  </w:r>
                  <w:r w:rsidRPr="0018191D">
                    <w:rPr>
                      <w:rFonts w:ascii="Times New Roman" w:eastAsia="Times New Roman" w:hAnsi="Times New Roman" w:cs="Times New Roman"/>
                      <w:b/>
                      <w:sz w:val="24"/>
                      <w:szCs w:val="24"/>
                      <w:lang w:eastAsia="lt-LT"/>
                    </w:rPr>
                    <w:t>dermės, siejant ugdymo turinį su gyvenimo praktika ir orientuojantis į kiekvieno vaiko gebėjimus ir poreikius.</w:t>
                  </w:r>
                </w:p>
                <w:p w14:paraId="79AE203D" w14:textId="77777777" w:rsidR="0018191D" w:rsidRP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p>
                <w:p w14:paraId="2817B95A" w14:textId="77777777" w:rsidR="0018191D" w:rsidRPr="0018191D" w:rsidRDefault="0018191D" w:rsidP="0018191D">
                  <w:pPr>
                    <w:tabs>
                      <w:tab w:val="left" w:pos="1128"/>
                    </w:tabs>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Produkto kriterijus:</w:t>
                  </w:r>
                </w:p>
                <w:p w14:paraId="312E6878" w14:textId="77777777" w:rsidR="0018191D" w:rsidRPr="0018191D" w:rsidRDefault="0018191D" w:rsidP="0018191D">
                  <w:pPr>
                    <w:tabs>
                      <w:tab w:val="left" w:pos="1128"/>
                    </w:tabs>
                    <w:spacing w:after="0" w:line="240" w:lineRule="auto"/>
                    <w:jc w:val="both"/>
                    <w:rPr>
                      <w:rFonts w:ascii="Times New Roman" w:eastAsia="Times New Roman" w:hAnsi="Times New Roman" w:cs="Times New Roman"/>
                      <w:bCs/>
                      <w:color w:val="000000"/>
                      <w:sz w:val="24"/>
                      <w:szCs w:val="24"/>
                      <w:lang w:eastAsia="lt-LT"/>
                    </w:rPr>
                  </w:pPr>
                  <w:r w:rsidRPr="0018191D">
                    <w:rPr>
                      <w:rFonts w:ascii="Times New Roman" w:eastAsia="Times New Roman" w:hAnsi="Times New Roman" w:cs="Times New Roman"/>
                      <w:bCs/>
                      <w:sz w:val="24"/>
                      <w:szCs w:val="24"/>
                      <w:lang w:eastAsia="lt-LT"/>
                    </w:rPr>
                    <w:t xml:space="preserve">1. </w:t>
                  </w:r>
                  <w:r w:rsidRPr="0018191D">
                    <w:rPr>
                      <w:rFonts w:ascii="Times New Roman" w:eastAsia="Times New Roman" w:hAnsi="Times New Roman" w:cs="Times New Roman"/>
                      <w:bCs/>
                      <w:color w:val="000000"/>
                      <w:sz w:val="24"/>
                      <w:szCs w:val="24"/>
                      <w:lang w:eastAsia="lt-LT"/>
                    </w:rPr>
                    <w:t>Ugdytinių dalis, ugdomų pagal ikimokyklinio ir priešmokyklinio ugdymo programas padarė pažangą (proc.).</w:t>
                  </w:r>
                </w:p>
                <w:p w14:paraId="5C6A94F7" w14:textId="77777777" w:rsidR="0018191D" w:rsidRPr="0018191D" w:rsidRDefault="0018191D" w:rsidP="0018191D">
                  <w:pPr>
                    <w:tabs>
                      <w:tab w:val="left" w:pos="1128"/>
                    </w:tabs>
                    <w:spacing w:after="0" w:line="240" w:lineRule="auto"/>
                    <w:jc w:val="both"/>
                    <w:rPr>
                      <w:rFonts w:ascii="Times New Roman" w:eastAsia="Times New Roman" w:hAnsi="Times New Roman" w:cs="Times New Roman"/>
                      <w:bCs/>
                      <w:color w:val="000000"/>
                      <w:sz w:val="24"/>
                      <w:szCs w:val="24"/>
                      <w:lang w:eastAsia="lt-LT"/>
                    </w:rPr>
                  </w:pPr>
                  <w:r w:rsidRPr="0018191D">
                    <w:rPr>
                      <w:rFonts w:ascii="Times New Roman" w:eastAsia="Times New Roman" w:hAnsi="Times New Roman" w:cs="Times New Roman"/>
                      <w:bCs/>
                      <w:color w:val="000000"/>
                      <w:sz w:val="24"/>
                      <w:szCs w:val="24"/>
                      <w:lang w:eastAsia="lt-LT"/>
                    </w:rPr>
                    <w:t>2. Ugdytinių dalis, ugdomų pagal pradinio ugdymo programą pasiekė aukštesnįjį ir pagrindinį lygius (proc.)</w:t>
                  </w:r>
                </w:p>
                <w:p w14:paraId="7FE1AB9B" w14:textId="77777777" w:rsidR="0018191D" w:rsidRPr="0018191D" w:rsidRDefault="0018191D" w:rsidP="0018191D">
                  <w:pPr>
                    <w:tabs>
                      <w:tab w:val="left" w:pos="1128"/>
                    </w:tabs>
                    <w:spacing w:after="0" w:line="240" w:lineRule="auto"/>
                    <w:jc w:val="both"/>
                    <w:rPr>
                      <w:rFonts w:ascii="Times New Roman" w:eastAsia="Times New Roman" w:hAnsi="Times New Roman" w:cs="Times New Roman"/>
                      <w:bCs/>
                      <w:sz w:val="24"/>
                      <w:szCs w:val="24"/>
                      <w:lang w:eastAsia="lt-LT"/>
                    </w:rPr>
                  </w:pPr>
                </w:p>
                <w:p w14:paraId="0F815E62" w14:textId="77777777" w:rsidR="0018191D" w:rsidRPr="001E7D0C" w:rsidRDefault="0018191D" w:rsidP="001E7D0C">
                  <w:pPr>
                    <w:pStyle w:val="Sraopastraipa"/>
                    <w:numPr>
                      <w:ilvl w:val="2"/>
                      <w:numId w:val="22"/>
                    </w:numPr>
                    <w:tabs>
                      <w:tab w:val="left" w:pos="-5"/>
                      <w:tab w:val="left" w:pos="1129"/>
                    </w:tabs>
                    <w:spacing w:after="0" w:line="240" w:lineRule="auto"/>
                    <w:ind w:left="-5" w:firstLine="0"/>
                    <w:jc w:val="both"/>
                    <w:rPr>
                      <w:rFonts w:ascii="Times New Roman" w:eastAsia="Times New Roman" w:hAnsi="Times New Roman" w:cs="Times New Roman"/>
                      <w:sz w:val="24"/>
                      <w:szCs w:val="24"/>
                      <w:lang w:eastAsia="lt-LT"/>
                    </w:rPr>
                  </w:pPr>
                  <w:r w:rsidRPr="001E7D0C">
                    <w:rPr>
                      <w:rFonts w:ascii="Times New Roman" w:eastAsia="Times New Roman" w:hAnsi="Times New Roman" w:cs="Times New Roman"/>
                      <w:b/>
                      <w:sz w:val="24"/>
                      <w:szCs w:val="24"/>
                      <w:lang w:eastAsia="lt-LT"/>
                    </w:rPr>
                    <w:t>Priemonė.</w:t>
                  </w:r>
                  <w:r w:rsidRPr="001E7D0C">
                    <w:rPr>
                      <w:rFonts w:ascii="Times New Roman" w:eastAsia="Times New Roman" w:hAnsi="Times New Roman" w:cs="Times New Roman"/>
                      <w:sz w:val="24"/>
                      <w:szCs w:val="24"/>
                      <w:lang w:eastAsia="lt-LT"/>
                    </w:rPr>
                    <w:t xml:space="preserve">  </w:t>
                  </w:r>
                  <w:r w:rsidR="00E72C14" w:rsidRPr="00E72C14">
                    <w:rPr>
                      <w:rFonts w:ascii="Times New Roman" w:eastAsia="Times New Roman" w:hAnsi="Times New Roman" w:cs="Times New Roman"/>
                      <w:sz w:val="24"/>
                      <w:szCs w:val="24"/>
                      <w:lang w:eastAsia="lt-LT"/>
                    </w:rPr>
                    <w:t xml:space="preserve">Užtikrinti  ikimokyklinio, priešmokyklinio ir pradinio ugdymo ugdytinių asmeninės pažangos </w:t>
                  </w:r>
                  <w:proofErr w:type="spellStart"/>
                  <w:r w:rsidR="00E72C14" w:rsidRPr="00E72C14">
                    <w:rPr>
                      <w:rFonts w:ascii="Times New Roman" w:eastAsia="Times New Roman" w:hAnsi="Times New Roman" w:cs="Times New Roman"/>
                      <w:sz w:val="24"/>
                      <w:szCs w:val="24"/>
                      <w:lang w:eastAsia="lt-LT"/>
                    </w:rPr>
                    <w:t>ūgtį</w:t>
                  </w:r>
                  <w:proofErr w:type="spellEnd"/>
                  <w:r w:rsidR="00E72C14" w:rsidRPr="00E72C14">
                    <w:rPr>
                      <w:rFonts w:ascii="Times New Roman" w:eastAsia="Times New Roman" w:hAnsi="Times New Roman" w:cs="Times New Roman"/>
                      <w:sz w:val="24"/>
                      <w:szCs w:val="24"/>
                      <w:lang w:eastAsia="lt-LT"/>
                    </w:rPr>
                    <w:t>, per atsakomybės ir savarankiškumo ugdymą, taikant nuoseklų atnaujinto ugdymo turinio diegimą visose trijose ugdymo pakopose.</w:t>
                  </w:r>
                </w:p>
                <w:p w14:paraId="710E9FDA" w14:textId="77777777" w:rsidR="00595FE1" w:rsidRDefault="0018191D" w:rsidP="0018191D">
                  <w:pPr>
                    <w:tabs>
                      <w:tab w:val="left" w:pos="1128"/>
                    </w:tabs>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 xml:space="preserve">01.01.02. Priemonė. </w:t>
                  </w:r>
                  <w:r w:rsidRPr="0018191D">
                    <w:rPr>
                      <w:rFonts w:ascii="Times New Roman" w:eastAsia="Times New Roman" w:hAnsi="Times New Roman" w:cs="Times New Roman"/>
                      <w:sz w:val="24"/>
                      <w:szCs w:val="24"/>
                      <w:lang w:eastAsia="lt-LT"/>
                    </w:rPr>
                    <w:t>Užtikrinti ikimokyklinio, priešmokyklinio ir pradinio ugdymo plano įgyvendinimą organizuojant integruotas (temines) dienas, pamokas</w:t>
                  </w:r>
                  <w:r w:rsidR="004378AA">
                    <w:rPr>
                      <w:rFonts w:ascii="Times New Roman" w:eastAsia="Times New Roman" w:hAnsi="Times New Roman" w:cs="Times New Roman"/>
                      <w:sz w:val="24"/>
                      <w:szCs w:val="24"/>
                      <w:lang w:eastAsia="lt-LT"/>
                    </w:rPr>
                    <w:t xml:space="preserve"> </w:t>
                  </w:r>
                  <w:r w:rsidRPr="0018191D">
                    <w:rPr>
                      <w:rFonts w:ascii="Times New Roman" w:eastAsia="Times New Roman" w:hAnsi="Times New Roman" w:cs="Times New Roman"/>
                      <w:sz w:val="24"/>
                      <w:szCs w:val="24"/>
                      <w:lang w:eastAsia="lt-LT"/>
                    </w:rPr>
                    <w:t>/</w:t>
                  </w:r>
                  <w:r w:rsidR="004378AA">
                    <w:rPr>
                      <w:rFonts w:ascii="Times New Roman" w:eastAsia="Times New Roman" w:hAnsi="Times New Roman" w:cs="Times New Roman"/>
                      <w:sz w:val="24"/>
                      <w:szCs w:val="24"/>
                      <w:lang w:eastAsia="lt-LT"/>
                    </w:rPr>
                    <w:t xml:space="preserve"> </w:t>
                  </w:r>
                  <w:r w:rsidRPr="0018191D">
                    <w:rPr>
                      <w:rFonts w:ascii="Times New Roman" w:eastAsia="Times New Roman" w:hAnsi="Times New Roman" w:cs="Times New Roman"/>
                      <w:sz w:val="24"/>
                      <w:szCs w:val="24"/>
                      <w:lang w:eastAsia="lt-LT"/>
                    </w:rPr>
                    <w:t>veiklas vedant netradicinėse edukacinėse aplinkose.</w:t>
                  </w:r>
                  <w:r w:rsidRPr="0018191D">
                    <w:rPr>
                      <w:rFonts w:ascii="Times New Roman" w:eastAsia="Times New Roman" w:hAnsi="Times New Roman" w:cs="Times New Roman"/>
                      <w:b/>
                      <w:sz w:val="24"/>
                      <w:szCs w:val="24"/>
                      <w:lang w:eastAsia="lt-LT"/>
                    </w:rPr>
                    <w:t xml:space="preserve"> </w:t>
                  </w:r>
                </w:p>
                <w:p w14:paraId="59176E9F" w14:textId="77777777" w:rsidR="0018191D" w:rsidRP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b/>
                      <w:sz w:val="24"/>
                      <w:szCs w:val="24"/>
                      <w:lang w:eastAsia="lt-LT"/>
                    </w:rPr>
                    <w:t>01.01.03.</w:t>
                  </w:r>
                  <w:r w:rsidRPr="0018191D">
                    <w:rPr>
                      <w:rFonts w:ascii="Times New Roman" w:eastAsia="Times New Roman" w:hAnsi="Times New Roman" w:cs="Times New Roman"/>
                      <w:sz w:val="24"/>
                      <w:szCs w:val="24"/>
                      <w:lang w:eastAsia="lt-LT"/>
                    </w:rPr>
                    <w:t xml:space="preserve">  </w:t>
                  </w:r>
                  <w:r w:rsidRPr="0018191D">
                    <w:rPr>
                      <w:rFonts w:ascii="Times New Roman" w:eastAsia="Times New Roman" w:hAnsi="Times New Roman" w:cs="Times New Roman"/>
                      <w:b/>
                      <w:sz w:val="24"/>
                      <w:szCs w:val="24"/>
                      <w:lang w:eastAsia="lt-LT"/>
                    </w:rPr>
                    <w:t>Priemonė.</w:t>
                  </w:r>
                  <w:r w:rsidRPr="0018191D">
                    <w:rPr>
                      <w:rFonts w:ascii="Times New Roman" w:eastAsia="Times New Roman" w:hAnsi="Times New Roman" w:cs="Times New Roman"/>
                      <w:sz w:val="24"/>
                      <w:szCs w:val="24"/>
                      <w:lang w:eastAsia="lt-LT"/>
                    </w:rPr>
                    <w:t xml:space="preserve"> Tiriamosios, eksperimentų, praktinės veiklos organizavimas ugdant kompetencijas įtraukiant trijų pakopų ugdytinius, tėvus (globėjus) ir bendruomenę.</w:t>
                  </w:r>
                </w:p>
                <w:p w14:paraId="72FBB07C" w14:textId="77777777" w:rsidR="0018191D" w:rsidRP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b/>
                      <w:sz w:val="24"/>
                      <w:szCs w:val="24"/>
                      <w:lang w:eastAsia="lt-LT"/>
                    </w:rPr>
                    <w:t xml:space="preserve">01.01.04. Priemonė. </w:t>
                  </w:r>
                  <w:r w:rsidRPr="0018191D">
                    <w:rPr>
                      <w:rFonts w:ascii="Times New Roman" w:eastAsia="Times New Roman" w:hAnsi="Times New Roman" w:cs="Times New Roman"/>
                      <w:sz w:val="24"/>
                      <w:szCs w:val="24"/>
                      <w:lang w:eastAsia="lt-LT"/>
                    </w:rPr>
                    <w:t>Vykdyti veiklos kokybės įsivertinimo procesą ir užtikrinti duomenimis grįstą ugdymo įstaigos vadybą.</w:t>
                  </w:r>
                </w:p>
                <w:p w14:paraId="3CAE8660" w14:textId="77777777" w:rsidR="0018191D" w:rsidRP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p>
                <w:p w14:paraId="0E65D823" w14:textId="77777777" w:rsidR="0018191D" w:rsidRPr="0018191D" w:rsidRDefault="0018191D" w:rsidP="0018191D">
                  <w:pPr>
                    <w:tabs>
                      <w:tab w:val="left" w:pos="1128"/>
                    </w:tabs>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 xml:space="preserve">01.02. Uždavinys. Plėsti mokinių saviraiškos ir užimtumo įvairovės pasiūlą, užtikrinant kokybišką neformaliojo vaikų švietimo organizavimą. </w:t>
                  </w:r>
                </w:p>
                <w:p w14:paraId="74216039" w14:textId="77777777" w:rsidR="00704BB9" w:rsidRDefault="00704BB9" w:rsidP="0018191D">
                  <w:pPr>
                    <w:tabs>
                      <w:tab w:val="left" w:pos="1128"/>
                    </w:tabs>
                    <w:spacing w:after="0" w:line="240" w:lineRule="auto"/>
                    <w:jc w:val="both"/>
                    <w:rPr>
                      <w:rFonts w:ascii="Times New Roman" w:eastAsia="Times New Roman" w:hAnsi="Times New Roman" w:cs="Times New Roman"/>
                      <w:b/>
                      <w:sz w:val="24"/>
                      <w:szCs w:val="24"/>
                      <w:lang w:eastAsia="lt-LT"/>
                    </w:rPr>
                  </w:pPr>
                </w:p>
                <w:p w14:paraId="3F755CAC" w14:textId="77777777" w:rsidR="0018191D" w:rsidRPr="0018191D" w:rsidRDefault="0018191D" w:rsidP="0018191D">
                  <w:pPr>
                    <w:tabs>
                      <w:tab w:val="left" w:pos="1128"/>
                    </w:tabs>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Produkto kriterijai:</w:t>
                  </w:r>
                </w:p>
                <w:p w14:paraId="147116F7" w14:textId="77777777" w:rsidR="0018191D" w:rsidRPr="00AB597C" w:rsidRDefault="0018191D" w:rsidP="0018191D">
                  <w:pPr>
                    <w:tabs>
                      <w:tab w:val="left" w:pos="1128"/>
                    </w:tabs>
                    <w:spacing w:after="0" w:line="240" w:lineRule="auto"/>
                    <w:jc w:val="both"/>
                    <w:rPr>
                      <w:rFonts w:ascii="Times New Roman" w:eastAsia="Times New Roman" w:hAnsi="Times New Roman" w:cs="Times New Roman"/>
                      <w:color w:val="000000" w:themeColor="text1"/>
                      <w:sz w:val="24"/>
                      <w:szCs w:val="24"/>
                      <w:lang w:eastAsia="lt-LT"/>
                    </w:rPr>
                  </w:pPr>
                  <w:r w:rsidRPr="0018191D">
                    <w:rPr>
                      <w:rFonts w:ascii="Times New Roman" w:eastAsia="Times New Roman" w:hAnsi="Times New Roman" w:cs="Times New Roman"/>
                      <w:sz w:val="24"/>
                      <w:szCs w:val="24"/>
                      <w:lang w:eastAsia="lt-LT"/>
                    </w:rPr>
                    <w:t>1. U</w:t>
                  </w:r>
                  <w:r w:rsidRPr="0018191D">
                    <w:rPr>
                      <w:rFonts w:ascii="Times New Roman" w:eastAsia="Times New Roman" w:hAnsi="Times New Roman" w:cs="Times New Roman"/>
                      <w:color w:val="000000"/>
                      <w:sz w:val="24"/>
                      <w:szCs w:val="24"/>
                      <w:lang w:eastAsia="lt-LT"/>
                    </w:rPr>
                    <w:t xml:space="preserve">gdytinių dalis, </w:t>
                  </w:r>
                  <w:r w:rsidRPr="00D63224">
                    <w:rPr>
                      <w:rFonts w:ascii="Times New Roman" w:eastAsia="Times New Roman" w:hAnsi="Times New Roman" w:cs="Times New Roman"/>
                      <w:sz w:val="24"/>
                      <w:szCs w:val="24"/>
                      <w:lang w:eastAsia="lt-LT"/>
                    </w:rPr>
                    <w:t>dalyvaujančių neformaliuose anglų kalbos</w:t>
                  </w:r>
                  <w:r w:rsidR="0097696C" w:rsidRPr="00D63224">
                    <w:rPr>
                      <w:rFonts w:ascii="Times New Roman" w:eastAsia="Times New Roman" w:hAnsi="Times New Roman" w:cs="Times New Roman"/>
                      <w:sz w:val="24"/>
                      <w:szCs w:val="24"/>
                      <w:lang w:eastAsia="lt-LT"/>
                    </w:rPr>
                    <w:t>, vokiečių</w:t>
                  </w:r>
                  <w:r w:rsidR="00662048" w:rsidRPr="00D63224">
                    <w:rPr>
                      <w:rFonts w:ascii="Times New Roman" w:eastAsia="Times New Roman" w:hAnsi="Times New Roman" w:cs="Times New Roman"/>
                      <w:sz w:val="24"/>
                      <w:szCs w:val="24"/>
                      <w:lang w:eastAsia="lt-LT"/>
                    </w:rPr>
                    <w:t xml:space="preserve"> kalbos</w:t>
                  </w:r>
                  <w:r w:rsidRPr="00D63224">
                    <w:rPr>
                      <w:rFonts w:ascii="Times New Roman" w:eastAsia="Times New Roman" w:hAnsi="Times New Roman" w:cs="Times New Roman"/>
                      <w:sz w:val="24"/>
                      <w:szCs w:val="24"/>
                      <w:lang w:eastAsia="lt-LT"/>
                    </w:rPr>
                    <w:t xml:space="preserve"> užsiėmimuose. </w:t>
                  </w:r>
                </w:p>
                <w:p w14:paraId="518ACB76" w14:textId="77777777" w:rsidR="0018191D" w:rsidRPr="0018191D" w:rsidRDefault="0018191D" w:rsidP="0018191D">
                  <w:pPr>
                    <w:tabs>
                      <w:tab w:val="left" w:pos="1128"/>
                    </w:tabs>
                    <w:spacing w:after="0" w:line="240" w:lineRule="auto"/>
                    <w:jc w:val="both"/>
                    <w:rPr>
                      <w:rFonts w:ascii="Times New Roman" w:eastAsia="Times New Roman" w:hAnsi="Times New Roman" w:cs="Times New Roman"/>
                      <w:color w:val="000000"/>
                      <w:sz w:val="24"/>
                      <w:szCs w:val="24"/>
                      <w:lang w:eastAsia="lt-LT"/>
                    </w:rPr>
                  </w:pPr>
                  <w:r w:rsidRPr="0018191D">
                    <w:rPr>
                      <w:rFonts w:ascii="Times New Roman" w:eastAsia="Times New Roman" w:hAnsi="Times New Roman" w:cs="Times New Roman"/>
                      <w:color w:val="000000"/>
                      <w:sz w:val="24"/>
                      <w:szCs w:val="24"/>
                      <w:lang w:eastAsia="lt-LT"/>
                    </w:rPr>
                    <w:t>2. Ugdytinių dalis, dalyvaujančių neformaliojo vaikų švietimo veiklose  mokykloje (proc</w:t>
                  </w:r>
                  <w:r w:rsidR="0097696C">
                    <w:rPr>
                      <w:rFonts w:ascii="Times New Roman" w:eastAsia="Times New Roman" w:hAnsi="Times New Roman" w:cs="Times New Roman"/>
                      <w:color w:val="000000"/>
                      <w:sz w:val="24"/>
                      <w:szCs w:val="24"/>
                      <w:lang w:eastAsia="lt-LT"/>
                    </w:rPr>
                    <w:t>.</w:t>
                  </w:r>
                  <w:r w:rsidRPr="0018191D">
                    <w:rPr>
                      <w:rFonts w:ascii="Times New Roman" w:eastAsia="Times New Roman" w:hAnsi="Times New Roman" w:cs="Times New Roman"/>
                      <w:color w:val="000000"/>
                      <w:sz w:val="24"/>
                      <w:szCs w:val="24"/>
                      <w:lang w:eastAsia="lt-LT"/>
                    </w:rPr>
                    <w:t>) ir už jos ribų (proc</w:t>
                  </w:r>
                  <w:r w:rsidR="0097696C">
                    <w:rPr>
                      <w:rFonts w:ascii="Times New Roman" w:eastAsia="Times New Roman" w:hAnsi="Times New Roman" w:cs="Times New Roman"/>
                      <w:color w:val="000000"/>
                      <w:sz w:val="24"/>
                      <w:szCs w:val="24"/>
                      <w:lang w:eastAsia="lt-LT"/>
                    </w:rPr>
                    <w:t>.</w:t>
                  </w:r>
                  <w:r w:rsidRPr="0018191D">
                    <w:rPr>
                      <w:rFonts w:ascii="Times New Roman" w:eastAsia="Times New Roman" w:hAnsi="Times New Roman" w:cs="Times New Roman"/>
                      <w:color w:val="000000"/>
                      <w:sz w:val="24"/>
                      <w:szCs w:val="24"/>
                      <w:lang w:eastAsia="lt-LT"/>
                    </w:rPr>
                    <w:t>).</w:t>
                  </w:r>
                </w:p>
                <w:p w14:paraId="54AC3D84" w14:textId="77777777" w:rsidR="0018191D" w:rsidRPr="0018191D" w:rsidRDefault="0018191D" w:rsidP="0018191D">
                  <w:pPr>
                    <w:tabs>
                      <w:tab w:val="left" w:pos="1128"/>
                    </w:tabs>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color w:val="000000"/>
                      <w:sz w:val="24"/>
                      <w:szCs w:val="24"/>
                      <w:lang w:eastAsia="lt-LT"/>
                    </w:rPr>
                    <w:t>3. U</w:t>
                  </w:r>
                  <w:r w:rsidRPr="0018191D">
                    <w:rPr>
                      <w:rFonts w:ascii="Times New Roman" w:eastAsia="Times New Roman" w:hAnsi="Times New Roman" w:cs="Times New Roman"/>
                      <w:bCs/>
                      <w:color w:val="000000"/>
                      <w:sz w:val="24"/>
                      <w:szCs w:val="24"/>
                      <w:lang w:eastAsia="lt-LT"/>
                    </w:rPr>
                    <w:t>gdytinių ir tėvų</w:t>
                  </w:r>
                  <w:r w:rsidR="00704BB9">
                    <w:rPr>
                      <w:rFonts w:ascii="Times New Roman" w:eastAsia="Times New Roman" w:hAnsi="Times New Roman" w:cs="Times New Roman"/>
                      <w:bCs/>
                      <w:color w:val="000000"/>
                      <w:sz w:val="24"/>
                      <w:szCs w:val="24"/>
                      <w:lang w:eastAsia="lt-LT"/>
                    </w:rPr>
                    <w:t xml:space="preserve"> </w:t>
                  </w:r>
                  <w:r w:rsidRPr="0018191D">
                    <w:rPr>
                      <w:rFonts w:ascii="Times New Roman" w:eastAsia="Times New Roman" w:hAnsi="Times New Roman" w:cs="Times New Roman"/>
                      <w:bCs/>
                      <w:color w:val="000000"/>
                      <w:sz w:val="24"/>
                      <w:szCs w:val="24"/>
                      <w:lang w:eastAsia="lt-LT"/>
                    </w:rPr>
                    <w:t>/</w:t>
                  </w:r>
                  <w:r w:rsidR="00704BB9">
                    <w:rPr>
                      <w:rFonts w:ascii="Times New Roman" w:eastAsia="Times New Roman" w:hAnsi="Times New Roman" w:cs="Times New Roman"/>
                      <w:bCs/>
                      <w:color w:val="000000"/>
                      <w:sz w:val="24"/>
                      <w:szCs w:val="24"/>
                      <w:lang w:eastAsia="lt-LT"/>
                    </w:rPr>
                    <w:t xml:space="preserve"> </w:t>
                  </w:r>
                  <w:r w:rsidRPr="0018191D">
                    <w:rPr>
                      <w:rFonts w:ascii="Times New Roman" w:eastAsia="Times New Roman" w:hAnsi="Times New Roman" w:cs="Times New Roman"/>
                      <w:bCs/>
                      <w:color w:val="000000"/>
                      <w:sz w:val="24"/>
                      <w:szCs w:val="24"/>
                      <w:lang w:eastAsia="lt-LT"/>
                    </w:rPr>
                    <w:t>globėjų dalis, dalyvaujančių ben</w:t>
                  </w:r>
                  <w:r w:rsidR="00BC4DA0">
                    <w:rPr>
                      <w:rFonts w:ascii="Times New Roman" w:eastAsia="Times New Roman" w:hAnsi="Times New Roman" w:cs="Times New Roman"/>
                      <w:bCs/>
                      <w:color w:val="000000"/>
                      <w:sz w:val="24"/>
                      <w:szCs w:val="24"/>
                      <w:lang w:eastAsia="lt-LT"/>
                    </w:rPr>
                    <w:t>druose renginiuose bei veiklose</w:t>
                  </w:r>
                  <w:r w:rsidR="00D63224">
                    <w:rPr>
                      <w:rFonts w:ascii="Times New Roman" w:eastAsia="Times New Roman" w:hAnsi="Times New Roman" w:cs="Times New Roman"/>
                      <w:bCs/>
                      <w:color w:val="000000"/>
                      <w:sz w:val="24"/>
                      <w:szCs w:val="24"/>
                      <w:lang w:eastAsia="lt-LT"/>
                    </w:rPr>
                    <w:t>.</w:t>
                  </w:r>
                </w:p>
                <w:p w14:paraId="6EC0CE03" w14:textId="77777777" w:rsidR="00704BB9" w:rsidRDefault="00704BB9" w:rsidP="0018191D">
                  <w:pPr>
                    <w:tabs>
                      <w:tab w:val="left" w:pos="1128"/>
                    </w:tabs>
                    <w:spacing w:after="0" w:line="240" w:lineRule="auto"/>
                    <w:jc w:val="both"/>
                    <w:rPr>
                      <w:rFonts w:ascii="Times New Roman" w:eastAsia="Times New Roman" w:hAnsi="Times New Roman" w:cs="Times New Roman"/>
                      <w:b/>
                      <w:sz w:val="24"/>
                      <w:szCs w:val="24"/>
                      <w:lang w:eastAsia="lt-LT"/>
                    </w:rPr>
                  </w:pPr>
                </w:p>
                <w:p w14:paraId="75AC39DB" w14:textId="77777777" w:rsidR="0018191D" w:rsidRP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b/>
                      <w:sz w:val="24"/>
                      <w:szCs w:val="24"/>
                      <w:lang w:eastAsia="lt-LT"/>
                    </w:rPr>
                    <w:t>01.02.01.</w:t>
                  </w:r>
                  <w:r w:rsidRPr="0018191D">
                    <w:rPr>
                      <w:rFonts w:ascii="Times New Roman" w:eastAsia="Times New Roman" w:hAnsi="Times New Roman" w:cs="Times New Roman"/>
                      <w:sz w:val="24"/>
                      <w:szCs w:val="24"/>
                      <w:lang w:eastAsia="lt-LT"/>
                    </w:rPr>
                    <w:t xml:space="preserve"> </w:t>
                  </w:r>
                  <w:r w:rsidRPr="0018191D">
                    <w:rPr>
                      <w:rFonts w:ascii="Times New Roman" w:eastAsia="Times New Roman" w:hAnsi="Times New Roman" w:cs="Times New Roman"/>
                      <w:b/>
                      <w:sz w:val="24"/>
                      <w:szCs w:val="24"/>
                      <w:lang w:eastAsia="lt-LT"/>
                    </w:rPr>
                    <w:t>Priemonė.</w:t>
                  </w:r>
                  <w:r w:rsidRPr="0018191D">
                    <w:rPr>
                      <w:rFonts w:ascii="Times New Roman" w:eastAsia="Times New Roman" w:hAnsi="Times New Roman" w:cs="Times New Roman"/>
                      <w:sz w:val="24"/>
                      <w:szCs w:val="24"/>
                      <w:lang w:eastAsia="lt-LT"/>
                    </w:rPr>
                    <w:t xml:space="preserve"> </w:t>
                  </w:r>
                  <w:r w:rsidR="00595FE1" w:rsidRPr="00595FE1">
                    <w:rPr>
                      <w:rFonts w:ascii="Times New Roman" w:eastAsia="Times New Roman" w:hAnsi="Times New Roman" w:cs="Times New Roman"/>
                      <w:sz w:val="24"/>
                      <w:szCs w:val="24"/>
                      <w:lang w:eastAsia="lt-LT"/>
                    </w:rPr>
                    <w:t>Sudaryti ir užtikrinti sąlygas ugdytiniams dalyvauti  neformaliojo vaikų švietimo užsiėmimuose ikimokyklinio, priešmokyklinio ir pradinio ugdymo vaikams.</w:t>
                  </w:r>
                </w:p>
                <w:p w14:paraId="6B346EA2" w14:textId="77777777" w:rsidR="0018191D" w:rsidRPr="0018191D" w:rsidRDefault="0018191D" w:rsidP="002072A2">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b/>
                      <w:sz w:val="24"/>
                      <w:szCs w:val="24"/>
                      <w:lang w:eastAsia="lt-LT"/>
                    </w:rPr>
                    <w:t xml:space="preserve">01.02.02. Priemonė. </w:t>
                  </w:r>
                  <w:r w:rsidRPr="0018191D">
                    <w:rPr>
                      <w:rFonts w:ascii="Times New Roman" w:eastAsia="Times New Roman" w:hAnsi="Times New Roman" w:cs="Times New Roman"/>
                      <w:sz w:val="24"/>
                      <w:szCs w:val="24"/>
                      <w:lang w:eastAsia="lt-LT"/>
                    </w:rPr>
                    <w:t xml:space="preserve">Sudaryti sąlygas įgytas žinias ir įgūdžius panaudoti bendradarbiaujant su socialiniais šalies ir užsienio partneriais. </w:t>
                  </w:r>
                </w:p>
              </w:tc>
            </w:tr>
            <w:tr w:rsidR="0018191D" w:rsidRPr="0018191D" w14:paraId="76819DE0" w14:textId="77777777" w:rsidTr="00704BB9">
              <w:tc>
                <w:tcPr>
                  <w:tcW w:w="10041" w:type="dxa"/>
                  <w:gridSpan w:val="7"/>
                  <w:shd w:val="clear" w:color="auto" w:fill="auto"/>
                </w:tcPr>
                <w:p w14:paraId="6F7F0221" w14:textId="77777777" w:rsidR="0018191D" w:rsidRPr="0018191D" w:rsidRDefault="0018191D" w:rsidP="0018191D">
                  <w:pPr>
                    <w:spacing w:after="0" w:line="360" w:lineRule="atLeast"/>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lastRenderedPageBreak/>
                    <w:t>ŽMOGIŠKŲJŲ IŠTEKLIŲ TOBULINIMO PROGRAMA (02)</w:t>
                  </w:r>
                </w:p>
              </w:tc>
            </w:tr>
            <w:tr w:rsidR="00E91AB6" w:rsidRPr="0018191D" w14:paraId="4DFF22E6" w14:textId="77777777" w:rsidTr="00704BB9">
              <w:tc>
                <w:tcPr>
                  <w:tcW w:w="1750" w:type="dxa"/>
                  <w:shd w:val="clear" w:color="auto" w:fill="auto"/>
                </w:tcPr>
                <w:tbl>
                  <w:tblPr>
                    <w:tblW w:w="0" w:type="auto"/>
                    <w:tblBorders>
                      <w:top w:val="nil"/>
                      <w:left w:val="nil"/>
                      <w:bottom w:val="nil"/>
                      <w:right w:val="nil"/>
                    </w:tblBorders>
                    <w:tblLook w:val="0000" w:firstRow="0" w:lastRow="0" w:firstColumn="0" w:lastColumn="0" w:noHBand="0" w:noVBand="0"/>
                  </w:tblPr>
                  <w:tblGrid>
                    <w:gridCol w:w="1534"/>
                  </w:tblGrid>
                  <w:tr w:rsidR="0018191D" w:rsidRPr="0018191D" w14:paraId="44CAEB4E" w14:textId="77777777" w:rsidTr="009614AA">
                    <w:trPr>
                      <w:trHeight w:val="107"/>
                    </w:trPr>
                    <w:tc>
                      <w:tcPr>
                        <w:tcW w:w="2090" w:type="dxa"/>
                      </w:tcPr>
                      <w:p w14:paraId="65929E2C" w14:textId="77777777" w:rsidR="0018191D" w:rsidRPr="0018191D" w:rsidRDefault="0018191D" w:rsidP="0018191D">
                        <w:pPr>
                          <w:autoSpaceDE w:val="0"/>
                          <w:autoSpaceDN w:val="0"/>
                          <w:adjustRightInd w:val="0"/>
                          <w:spacing w:after="0" w:line="240" w:lineRule="auto"/>
                          <w:rPr>
                            <w:rFonts w:ascii="Times New Roman" w:eastAsia="Times New Roman" w:hAnsi="Times New Roman" w:cs="Times New Roman"/>
                            <w:b/>
                            <w:color w:val="000000"/>
                            <w:sz w:val="24"/>
                            <w:szCs w:val="24"/>
                            <w:lang w:eastAsia="lt-LT"/>
                          </w:rPr>
                        </w:pPr>
                        <w:r w:rsidRPr="0018191D">
                          <w:rPr>
                            <w:rFonts w:ascii="Times New Roman" w:eastAsia="Times New Roman" w:hAnsi="Times New Roman" w:cs="Times New Roman"/>
                            <w:b/>
                            <w:bCs/>
                            <w:color w:val="000000"/>
                            <w:sz w:val="24"/>
                            <w:szCs w:val="24"/>
                            <w:lang w:eastAsia="lt-LT"/>
                          </w:rPr>
                          <w:t xml:space="preserve">Biudžetiniai metai </w:t>
                        </w:r>
                      </w:p>
                    </w:tc>
                  </w:tr>
                </w:tbl>
                <w:p w14:paraId="37B1E9B3" w14:textId="77777777"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p>
              </w:tc>
              <w:tc>
                <w:tcPr>
                  <w:tcW w:w="8291" w:type="dxa"/>
                  <w:gridSpan w:val="6"/>
                  <w:shd w:val="clear" w:color="auto" w:fill="auto"/>
                </w:tcPr>
                <w:p w14:paraId="3F5F541D" w14:textId="77777777" w:rsidR="0018191D" w:rsidRPr="0018191D" w:rsidRDefault="0097696C" w:rsidP="0018191D">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w:t>
                  </w:r>
                  <w:r w:rsidR="00F274C3">
                    <w:rPr>
                      <w:rFonts w:ascii="Times New Roman" w:eastAsia="Times New Roman" w:hAnsi="Times New Roman" w:cs="Times New Roman"/>
                      <w:sz w:val="24"/>
                      <w:szCs w:val="24"/>
                      <w:lang w:eastAsia="lt-LT"/>
                    </w:rPr>
                    <w:t>4</w:t>
                  </w:r>
                  <w:r w:rsidR="0018191D" w:rsidRPr="0018191D">
                    <w:rPr>
                      <w:rFonts w:ascii="Times New Roman" w:eastAsia="Times New Roman" w:hAnsi="Times New Roman" w:cs="Times New Roman"/>
                      <w:sz w:val="24"/>
                      <w:szCs w:val="24"/>
                      <w:lang w:eastAsia="lt-LT"/>
                    </w:rPr>
                    <w:t xml:space="preserve"> metai.</w:t>
                  </w:r>
                </w:p>
                <w:p w14:paraId="472ABF71" w14:textId="77777777" w:rsidR="0018191D" w:rsidRPr="0018191D" w:rsidRDefault="0018191D" w:rsidP="0018191D">
                  <w:pPr>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Tęstinė programa</w:t>
                  </w:r>
                </w:p>
              </w:tc>
            </w:tr>
            <w:tr w:rsidR="00E91AB6" w:rsidRPr="0018191D" w14:paraId="07999EBA" w14:textId="77777777" w:rsidTr="00704BB9">
              <w:tc>
                <w:tcPr>
                  <w:tcW w:w="1750" w:type="dxa"/>
                  <w:shd w:val="clear" w:color="auto" w:fill="auto"/>
                </w:tcPr>
                <w:p w14:paraId="4FEAAB05" w14:textId="77777777"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Asignavimų valdytojas</w:t>
                  </w:r>
                </w:p>
              </w:tc>
              <w:tc>
                <w:tcPr>
                  <w:tcW w:w="8291" w:type="dxa"/>
                  <w:gridSpan w:val="6"/>
                  <w:shd w:val="clear" w:color="auto" w:fill="auto"/>
                </w:tcPr>
                <w:p w14:paraId="78AFB402" w14:textId="77777777" w:rsidR="0018191D" w:rsidRPr="0018191D" w:rsidRDefault="0018191D" w:rsidP="0018191D">
                  <w:pPr>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Žiežmarių mokyklos-darželio „Vaikystės</w:t>
                  </w:r>
                  <w:r w:rsidR="00704BB9">
                    <w:rPr>
                      <w:rFonts w:ascii="Times New Roman" w:eastAsia="Times New Roman" w:hAnsi="Times New Roman" w:cs="Times New Roman"/>
                      <w:sz w:val="24"/>
                      <w:szCs w:val="24"/>
                      <w:lang w:eastAsia="lt-LT"/>
                    </w:rPr>
                    <w:t xml:space="preserve"> dvaras“ direktorius</w:t>
                  </w:r>
                  <w:r w:rsidRPr="0018191D">
                    <w:rPr>
                      <w:rFonts w:ascii="Times New Roman" w:eastAsia="Times New Roman" w:hAnsi="Times New Roman" w:cs="Times New Roman"/>
                      <w:sz w:val="24"/>
                      <w:szCs w:val="24"/>
                      <w:lang w:eastAsia="lt-LT"/>
                    </w:rPr>
                    <w:t xml:space="preserve"> </w:t>
                  </w:r>
                </w:p>
              </w:tc>
            </w:tr>
            <w:tr w:rsidR="00E91AB6" w:rsidRPr="0018191D" w14:paraId="69217EF9" w14:textId="77777777" w:rsidTr="00704BB9">
              <w:tc>
                <w:tcPr>
                  <w:tcW w:w="1750" w:type="dxa"/>
                  <w:shd w:val="clear" w:color="auto" w:fill="auto"/>
                </w:tcPr>
                <w:p w14:paraId="2B6AEB8F" w14:textId="77777777"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Vykdytojas</w:t>
                  </w:r>
                  <w:r w:rsidR="00F40A18">
                    <w:rPr>
                      <w:rFonts w:ascii="Times New Roman" w:eastAsia="Times New Roman" w:hAnsi="Times New Roman" w:cs="Times New Roman"/>
                      <w:b/>
                      <w:sz w:val="24"/>
                      <w:szCs w:val="24"/>
                      <w:lang w:eastAsia="lt-LT"/>
                    </w:rPr>
                    <w:t xml:space="preserve"> </w:t>
                  </w:r>
                  <w:r w:rsidRPr="0018191D">
                    <w:rPr>
                      <w:rFonts w:ascii="Times New Roman" w:eastAsia="Times New Roman" w:hAnsi="Times New Roman" w:cs="Times New Roman"/>
                      <w:b/>
                      <w:sz w:val="24"/>
                      <w:szCs w:val="24"/>
                      <w:lang w:eastAsia="lt-LT"/>
                    </w:rPr>
                    <w:t>(ai)</w:t>
                  </w:r>
                </w:p>
              </w:tc>
              <w:tc>
                <w:tcPr>
                  <w:tcW w:w="8291" w:type="dxa"/>
                  <w:gridSpan w:val="6"/>
                  <w:shd w:val="clear" w:color="auto" w:fill="auto"/>
                </w:tcPr>
                <w:p w14:paraId="3FDBAA4F" w14:textId="77777777" w:rsidR="0018191D" w:rsidRPr="0018191D" w:rsidRDefault="0018191D" w:rsidP="0018191D">
                  <w:pPr>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Mokyklos-darželio „Vaikystės dvaras“ darbuotojai</w:t>
                  </w:r>
                </w:p>
              </w:tc>
            </w:tr>
            <w:tr w:rsidR="00E91AB6" w:rsidRPr="0018191D" w14:paraId="088A49F5" w14:textId="77777777" w:rsidTr="00704BB9">
              <w:tc>
                <w:tcPr>
                  <w:tcW w:w="1750" w:type="dxa"/>
                  <w:shd w:val="clear" w:color="auto" w:fill="auto"/>
                </w:tcPr>
                <w:p w14:paraId="45111456" w14:textId="77777777" w:rsidR="0018191D" w:rsidRPr="008D130A" w:rsidRDefault="0018191D" w:rsidP="0018191D">
                  <w:pPr>
                    <w:spacing w:after="0" w:line="240" w:lineRule="auto"/>
                    <w:rPr>
                      <w:rFonts w:ascii="Times New Roman" w:eastAsia="Times New Roman" w:hAnsi="Times New Roman" w:cs="Times New Roman"/>
                      <w:b/>
                      <w:lang w:eastAsia="lt-LT"/>
                    </w:rPr>
                  </w:pPr>
                  <w:r w:rsidRPr="008D130A">
                    <w:rPr>
                      <w:rFonts w:ascii="Times New Roman" w:eastAsia="Times New Roman" w:hAnsi="Times New Roman" w:cs="Times New Roman"/>
                      <w:b/>
                      <w:lang w:eastAsia="lt-LT"/>
                    </w:rPr>
                    <w:t>Pareigybių skaičius, reikalingas įgyvendinti šią programą</w:t>
                  </w:r>
                </w:p>
              </w:tc>
              <w:tc>
                <w:tcPr>
                  <w:tcW w:w="8291" w:type="dxa"/>
                  <w:gridSpan w:val="6"/>
                  <w:tcBorders>
                    <w:bottom w:val="single" w:sz="4" w:space="0" w:color="auto"/>
                  </w:tcBorders>
                  <w:shd w:val="clear" w:color="auto" w:fill="auto"/>
                </w:tcPr>
                <w:p w14:paraId="3B460713" w14:textId="77777777" w:rsidR="0018191D" w:rsidRPr="00C701E5" w:rsidRDefault="007548CD" w:rsidP="000F26CB">
                  <w:pPr>
                    <w:spacing w:after="0" w:line="240" w:lineRule="auto"/>
                    <w:jc w:val="both"/>
                    <w:rPr>
                      <w:rFonts w:ascii="Times New Roman" w:eastAsia="Times New Roman" w:hAnsi="Times New Roman" w:cs="Times New Roman"/>
                      <w:sz w:val="24"/>
                      <w:szCs w:val="24"/>
                      <w:lang w:eastAsia="lt-LT"/>
                    </w:rPr>
                  </w:pPr>
                  <w:r w:rsidRPr="00C701E5">
                    <w:rPr>
                      <w:rFonts w:ascii="Times New Roman" w:hAnsi="Times New Roman" w:cs="Times New Roman"/>
                      <w:sz w:val="24"/>
                      <w:szCs w:val="24"/>
                    </w:rPr>
                    <w:t xml:space="preserve">Iki </w:t>
                  </w:r>
                  <w:r w:rsidR="00C701E5" w:rsidRPr="00C701E5">
                    <w:rPr>
                      <w:rFonts w:ascii="Times New Roman" w:hAnsi="Times New Roman" w:cs="Times New Roman"/>
                      <w:sz w:val="24"/>
                      <w:szCs w:val="24"/>
                    </w:rPr>
                    <w:t>60,24</w:t>
                  </w:r>
                  <w:r w:rsidR="00DF420D" w:rsidRPr="00C701E5">
                    <w:rPr>
                      <w:rFonts w:ascii="Times New Roman" w:hAnsi="Times New Roman" w:cs="Times New Roman"/>
                      <w:sz w:val="24"/>
                      <w:szCs w:val="24"/>
                    </w:rPr>
                    <w:t xml:space="preserve"> </w:t>
                  </w:r>
                  <w:r w:rsidRPr="00C701E5">
                    <w:rPr>
                      <w:rFonts w:ascii="Times New Roman" w:hAnsi="Times New Roman" w:cs="Times New Roman"/>
                      <w:sz w:val="24"/>
                      <w:szCs w:val="24"/>
                    </w:rPr>
                    <w:t>pareigybių.</w:t>
                  </w:r>
                  <w:r w:rsidR="00FF19F1" w:rsidRPr="00C701E5">
                    <w:rPr>
                      <w:rFonts w:ascii="Times New Roman" w:hAnsi="Times New Roman" w:cs="Times New Roman"/>
                      <w:sz w:val="24"/>
                      <w:szCs w:val="24"/>
                    </w:rPr>
                    <w:t xml:space="preserve"> </w:t>
                  </w:r>
                </w:p>
              </w:tc>
            </w:tr>
            <w:tr w:rsidR="00E91AB6" w:rsidRPr="0018191D" w14:paraId="664DF15C" w14:textId="77777777" w:rsidTr="00D37DCF">
              <w:tc>
                <w:tcPr>
                  <w:tcW w:w="1750" w:type="dxa"/>
                  <w:tcBorders>
                    <w:bottom w:val="nil"/>
                  </w:tcBorders>
                  <w:shd w:val="clear" w:color="auto" w:fill="auto"/>
                </w:tcPr>
                <w:p w14:paraId="3C43FE9E" w14:textId="77777777"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Programos koordinatorius</w:t>
                  </w:r>
                </w:p>
              </w:tc>
              <w:tc>
                <w:tcPr>
                  <w:tcW w:w="8291" w:type="dxa"/>
                  <w:gridSpan w:val="6"/>
                  <w:tcBorders>
                    <w:bottom w:val="nil"/>
                  </w:tcBorders>
                  <w:shd w:val="clear" w:color="auto" w:fill="auto"/>
                </w:tcPr>
                <w:p w14:paraId="178BB93C" w14:textId="77777777" w:rsidR="0018191D" w:rsidRPr="0018191D" w:rsidRDefault="0018191D" w:rsidP="0018191D">
                  <w:pPr>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Žiežmarių mokyklos-darže</w:t>
                  </w:r>
                  <w:r w:rsidR="004378AA">
                    <w:rPr>
                      <w:rFonts w:ascii="Times New Roman" w:eastAsia="Times New Roman" w:hAnsi="Times New Roman" w:cs="Times New Roman"/>
                      <w:sz w:val="24"/>
                      <w:szCs w:val="24"/>
                      <w:lang w:eastAsia="lt-LT"/>
                    </w:rPr>
                    <w:t>lio „Vaikystės dvaras“ direktorius</w:t>
                  </w:r>
                </w:p>
              </w:tc>
            </w:tr>
            <w:tr w:rsidR="00E91AB6" w:rsidRPr="0018191D" w14:paraId="0D8202C3" w14:textId="77777777" w:rsidTr="00D37DCF">
              <w:trPr>
                <w:trHeight w:val="982"/>
              </w:trPr>
              <w:tc>
                <w:tcPr>
                  <w:tcW w:w="1750" w:type="dxa"/>
                  <w:tcBorders>
                    <w:top w:val="nil"/>
                  </w:tcBorders>
                  <w:shd w:val="clear" w:color="auto" w:fill="auto"/>
                </w:tcPr>
                <w:p w14:paraId="573149F6" w14:textId="77777777" w:rsidR="0018191D" w:rsidRPr="0018191D" w:rsidRDefault="0018191D" w:rsidP="0018191D">
                  <w:pPr>
                    <w:spacing w:after="0" w:line="240" w:lineRule="auto"/>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lastRenderedPageBreak/>
                    <w:t>Šia programa įgyvendinamas savivaldybės strateginis tikslas</w:t>
                  </w:r>
                </w:p>
              </w:tc>
              <w:tc>
                <w:tcPr>
                  <w:tcW w:w="8291" w:type="dxa"/>
                  <w:gridSpan w:val="6"/>
                  <w:tcBorders>
                    <w:top w:val="nil"/>
                  </w:tcBorders>
                  <w:shd w:val="clear" w:color="auto" w:fill="auto"/>
                </w:tcPr>
                <w:tbl>
                  <w:tblP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5"/>
                    <w:gridCol w:w="1600"/>
                    <w:gridCol w:w="1680"/>
                  </w:tblGrid>
                  <w:tr w:rsidR="00662048" w:rsidRPr="0018191D" w14:paraId="69D4C7CA" w14:textId="77777777" w:rsidTr="00C931E1">
                    <w:trPr>
                      <w:trHeight w:val="934"/>
                    </w:trPr>
                    <w:tc>
                      <w:tcPr>
                        <w:tcW w:w="4795" w:type="dxa"/>
                        <w:tcBorders>
                          <w:top w:val="nil"/>
                          <w:left w:val="nil"/>
                          <w:bottom w:val="nil"/>
                          <w:right w:val="single" w:sz="4" w:space="0" w:color="auto"/>
                        </w:tcBorders>
                      </w:tcPr>
                      <w:p w14:paraId="18EF3FA8" w14:textId="77777777" w:rsidR="00662048" w:rsidRPr="0018191D" w:rsidRDefault="00FF19F1" w:rsidP="000A7992">
                        <w:pPr>
                          <w:spacing w:after="0" w:line="240" w:lineRule="auto"/>
                          <w:jc w:val="both"/>
                          <w:rPr>
                            <w:rFonts w:ascii="Times New Roman" w:eastAsia="Times New Roman" w:hAnsi="Times New Roman" w:cs="Times New Roman"/>
                            <w:sz w:val="24"/>
                            <w:szCs w:val="24"/>
                            <w:lang w:eastAsia="lt-LT"/>
                          </w:rPr>
                        </w:pPr>
                        <w:r w:rsidRPr="00AB597C">
                          <w:rPr>
                            <w:rFonts w:ascii="Times New Roman" w:eastAsia="Times New Roman" w:hAnsi="Times New Roman" w:cs="Times New Roman"/>
                            <w:color w:val="000000" w:themeColor="text1"/>
                            <w:sz w:val="24"/>
                            <w:szCs w:val="24"/>
                            <w:lang w:eastAsia="lt-LT"/>
                          </w:rPr>
                          <w:t xml:space="preserve">Programa įgyvendina </w:t>
                        </w:r>
                        <w:r w:rsidR="00704BB9">
                          <w:rPr>
                            <w:rFonts w:ascii="Times New Roman" w:eastAsia="Times New Roman" w:hAnsi="Times New Roman" w:cs="Times New Roman"/>
                            <w:iCs/>
                            <w:color w:val="000000" w:themeColor="text1"/>
                            <w:sz w:val="24"/>
                            <w:szCs w:val="24"/>
                            <w:lang w:eastAsia="lt-LT"/>
                          </w:rPr>
                          <w:t>Kaišiadorių</w:t>
                        </w:r>
                        <w:r w:rsidR="00164C5F" w:rsidRPr="00164C5F">
                          <w:rPr>
                            <w:rFonts w:ascii="Times New Roman" w:eastAsia="Times New Roman" w:hAnsi="Times New Roman" w:cs="Times New Roman"/>
                            <w:iCs/>
                            <w:color w:val="000000" w:themeColor="text1"/>
                            <w:sz w:val="24"/>
                            <w:szCs w:val="24"/>
                            <w:lang w:eastAsia="lt-LT"/>
                          </w:rPr>
                          <w:t xml:space="preserve"> rajono savivaldybės  </w:t>
                        </w:r>
                        <w:r w:rsidR="00164C5F" w:rsidRPr="00AB5BC6">
                          <w:rPr>
                            <w:rFonts w:ascii="Times New Roman" w:eastAsia="Times New Roman" w:hAnsi="Times New Roman" w:cs="Times New Roman"/>
                            <w:iCs/>
                            <w:sz w:val="24"/>
                            <w:szCs w:val="24"/>
                            <w:lang w:eastAsia="lt-LT"/>
                          </w:rPr>
                          <w:t xml:space="preserve">strateginiame 2021-2023 </w:t>
                        </w:r>
                        <w:r w:rsidR="00164C5F" w:rsidRPr="00164C5F">
                          <w:rPr>
                            <w:rFonts w:ascii="Times New Roman" w:eastAsia="Times New Roman" w:hAnsi="Times New Roman" w:cs="Times New Roman"/>
                            <w:iCs/>
                            <w:color w:val="000000" w:themeColor="text1"/>
                            <w:sz w:val="24"/>
                            <w:szCs w:val="24"/>
                            <w:lang w:eastAsia="lt-LT"/>
                          </w:rPr>
                          <w:t>metų veiklos plane, patvirtintame Kaišiadorių rajono savivaldybės tarybos 2021 m. vasario 25 d. sprendimu Nr. V17E-25</w:t>
                        </w:r>
                        <w:r w:rsidR="000A7992" w:rsidRPr="00AB597C">
                          <w:rPr>
                            <w:rFonts w:ascii="Times New Roman" w:eastAsia="Times New Roman" w:hAnsi="Times New Roman" w:cs="Times New Roman"/>
                            <w:color w:val="000000" w:themeColor="text1"/>
                            <w:sz w:val="24"/>
                            <w:szCs w:val="24"/>
                            <w:lang w:eastAsia="lt-LT"/>
                          </w:rPr>
                          <w:t xml:space="preserve"> </w:t>
                        </w:r>
                        <w:r w:rsidRPr="00AB597C">
                          <w:rPr>
                            <w:rFonts w:ascii="Times New Roman" w:eastAsia="Times New Roman" w:hAnsi="Times New Roman" w:cs="Times New Roman"/>
                            <w:color w:val="000000" w:themeColor="text1"/>
                            <w:sz w:val="24"/>
                            <w:szCs w:val="24"/>
                            <w:lang w:eastAsia="lt-LT"/>
                          </w:rPr>
                          <w:t>švietimo programos tiksl</w:t>
                        </w:r>
                        <w:r>
                          <w:rPr>
                            <w:rFonts w:ascii="Times New Roman" w:eastAsia="Times New Roman" w:hAnsi="Times New Roman" w:cs="Times New Roman"/>
                            <w:color w:val="000000" w:themeColor="text1"/>
                            <w:sz w:val="24"/>
                            <w:szCs w:val="24"/>
                            <w:lang w:eastAsia="lt-LT"/>
                          </w:rPr>
                          <w:t>ą „</w:t>
                        </w:r>
                        <w:r w:rsidRPr="00FF19F1">
                          <w:rPr>
                            <w:rFonts w:ascii="Times New Roman" w:eastAsia="Times New Roman" w:hAnsi="Times New Roman" w:cs="Times New Roman"/>
                            <w:sz w:val="24"/>
                            <w:szCs w:val="24"/>
                            <w:lang w:eastAsia="lt-LT"/>
                          </w:rPr>
                          <w:t>Užtikrinti gyventojams kokybiškas ir prieinamas švietimo ir sporto paslaugas“.</w:t>
                        </w:r>
                      </w:p>
                    </w:tc>
                    <w:tc>
                      <w:tcPr>
                        <w:tcW w:w="1600" w:type="dxa"/>
                        <w:tcBorders>
                          <w:left w:val="single" w:sz="4" w:space="0" w:color="auto"/>
                          <w:bottom w:val="nil"/>
                        </w:tcBorders>
                      </w:tcPr>
                      <w:p w14:paraId="2D69C8FA" w14:textId="77777777" w:rsidR="00662048" w:rsidRPr="0018191D" w:rsidRDefault="00662048" w:rsidP="0018191D">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lt-LT"/>
                          </w:rPr>
                        </w:pPr>
                        <w:r w:rsidRPr="0018191D">
                          <w:rPr>
                            <w:rFonts w:ascii="Times New Roman" w:eastAsia="Times New Roman" w:hAnsi="Times New Roman" w:cs="Times New Roman"/>
                            <w:b/>
                            <w:color w:val="000000"/>
                            <w:sz w:val="24"/>
                            <w:szCs w:val="24"/>
                            <w:lang w:eastAsia="lt-LT"/>
                          </w:rPr>
                          <w:t>Kodas</w:t>
                        </w:r>
                      </w:p>
                    </w:tc>
                    <w:tc>
                      <w:tcPr>
                        <w:tcW w:w="1680" w:type="dxa"/>
                        <w:tcBorders>
                          <w:bottom w:val="nil"/>
                          <w:right w:val="nil"/>
                        </w:tcBorders>
                      </w:tcPr>
                      <w:p w14:paraId="4E4FFA75" w14:textId="77777777" w:rsidR="00662048" w:rsidRPr="0018191D" w:rsidRDefault="00662048" w:rsidP="0018191D">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lt-LT"/>
                          </w:rPr>
                        </w:pPr>
                        <w:r w:rsidRPr="0018191D">
                          <w:rPr>
                            <w:rFonts w:ascii="Times New Roman" w:eastAsia="Times New Roman" w:hAnsi="Times New Roman" w:cs="Times New Roman"/>
                            <w:b/>
                            <w:color w:val="000000"/>
                            <w:sz w:val="24"/>
                            <w:szCs w:val="24"/>
                            <w:lang w:eastAsia="lt-LT"/>
                          </w:rPr>
                          <w:t>01.</w:t>
                        </w:r>
                      </w:p>
                      <w:p w14:paraId="6D4839F6" w14:textId="77777777" w:rsidR="00662048" w:rsidRPr="0018191D" w:rsidRDefault="00662048" w:rsidP="0018191D">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lt-LT"/>
                          </w:rPr>
                        </w:pPr>
                      </w:p>
                      <w:p w14:paraId="06E47BF2" w14:textId="77777777" w:rsidR="00662048" w:rsidRPr="0018191D" w:rsidRDefault="00662048" w:rsidP="0018191D">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lt-LT"/>
                          </w:rPr>
                        </w:pPr>
                      </w:p>
                      <w:p w14:paraId="0673A3D9" w14:textId="77777777" w:rsidR="00662048" w:rsidRPr="0018191D" w:rsidRDefault="00662048" w:rsidP="0018191D">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lt-LT"/>
                          </w:rPr>
                        </w:pPr>
                      </w:p>
                      <w:p w14:paraId="1D616066" w14:textId="77777777" w:rsidR="00662048" w:rsidRPr="0018191D" w:rsidRDefault="00662048" w:rsidP="0018191D">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lt-LT"/>
                          </w:rPr>
                        </w:pPr>
                      </w:p>
                      <w:p w14:paraId="3BBBF51C" w14:textId="77777777" w:rsidR="00662048" w:rsidRPr="0018191D" w:rsidRDefault="00662048" w:rsidP="0018191D">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lt-LT"/>
                          </w:rPr>
                        </w:pPr>
                      </w:p>
                      <w:p w14:paraId="34B6F4A9" w14:textId="77777777" w:rsidR="00662048" w:rsidRPr="0018191D" w:rsidRDefault="00662048" w:rsidP="0018191D">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lt-LT"/>
                          </w:rPr>
                        </w:pPr>
                        <w:r w:rsidRPr="0018191D">
                          <w:rPr>
                            <w:rFonts w:ascii="Times New Roman" w:eastAsia="Times New Roman" w:hAnsi="Times New Roman" w:cs="Times New Roman"/>
                            <w:b/>
                            <w:color w:val="000000"/>
                            <w:sz w:val="24"/>
                            <w:szCs w:val="24"/>
                            <w:lang w:eastAsia="lt-LT"/>
                          </w:rPr>
                          <w:t>02.01.</w:t>
                        </w:r>
                      </w:p>
                    </w:tc>
                  </w:tr>
                </w:tbl>
                <w:p w14:paraId="23018CC4" w14:textId="77777777" w:rsidR="0018191D" w:rsidRPr="0018191D" w:rsidRDefault="0018191D" w:rsidP="0018191D">
                  <w:pPr>
                    <w:spacing w:after="0" w:line="240" w:lineRule="auto"/>
                    <w:jc w:val="both"/>
                    <w:rPr>
                      <w:rFonts w:ascii="Times New Roman" w:eastAsia="Times New Roman" w:hAnsi="Times New Roman" w:cs="Times New Roman"/>
                      <w:sz w:val="24"/>
                      <w:szCs w:val="24"/>
                      <w:lang w:eastAsia="lt-LT"/>
                    </w:rPr>
                  </w:pPr>
                </w:p>
              </w:tc>
            </w:tr>
            <w:tr w:rsidR="009657D4" w:rsidRPr="0018191D" w14:paraId="7D3FBF17" w14:textId="77777777" w:rsidTr="00704BB9">
              <w:trPr>
                <w:trHeight w:val="499"/>
              </w:trPr>
              <w:tc>
                <w:tcPr>
                  <w:tcW w:w="1750" w:type="dxa"/>
                  <w:shd w:val="clear" w:color="auto" w:fill="auto"/>
                </w:tcPr>
                <w:p w14:paraId="4FB0B839" w14:textId="77777777"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Programos tikslas</w:t>
                  </w:r>
                </w:p>
              </w:tc>
              <w:tc>
                <w:tcPr>
                  <w:tcW w:w="4869" w:type="dxa"/>
                  <w:gridSpan w:val="2"/>
                  <w:shd w:val="clear" w:color="auto" w:fill="auto"/>
                </w:tcPr>
                <w:p w14:paraId="49984430" w14:textId="77777777" w:rsidR="0018191D" w:rsidRPr="0018191D" w:rsidRDefault="0018191D" w:rsidP="0018191D">
                  <w:pPr>
                    <w:tabs>
                      <w:tab w:val="left" w:pos="1128"/>
                    </w:tabs>
                    <w:spacing w:after="0" w:line="240" w:lineRule="auto"/>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Užtikrinti darbuotojų profesinių kompetencijų tobulinimą, siekiant kiekvieno vaiko pažangos.</w:t>
                  </w:r>
                </w:p>
              </w:tc>
              <w:tc>
                <w:tcPr>
                  <w:tcW w:w="1597" w:type="dxa"/>
                  <w:gridSpan w:val="3"/>
                  <w:shd w:val="clear" w:color="auto" w:fill="auto"/>
                </w:tcPr>
                <w:p w14:paraId="717CCB56" w14:textId="77777777" w:rsidR="0018191D" w:rsidRPr="0018191D" w:rsidRDefault="0018191D" w:rsidP="0018191D">
                  <w:pPr>
                    <w:spacing w:after="0" w:line="360" w:lineRule="atLeast"/>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Kodas</w:t>
                  </w:r>
                </w:p>
              </w:tc>
              <w:tc>
                <w:tcPr>
                  <w:tcW w:w="1825" w:type="dxa"/>
                  <w:shd w:val="clear" w:color="auto" w:fill="auto"/>
                </w:tcPr>
                <w:p w14:paraId="5B91A3A4" w14:textId="77777777" w:rsidR="0018191D" w:rsidRPr="0018191D" w:rsidRDefault="0018191D" w:rsidP="0018191D">
                  <w:pPr>
                    <w:spacing w:after="0" w:line="360" w:lineRule="atLeast"/>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02.</w:t>
                  </w:r>
                </w:p>
              </w:tc>
            </w:tr>
            <w:tr w:rsidR="0018191D" w:rsidRPr="0018191D" w14:paraId="092203EB" w14:textId="77777777" w:rsidTr="00704BB9">
              <w:trPr>
                <w:trHeight w:val="853"/>
              </w:trPr>
              <w:tc>
                <w:tcPr>
                  <w:tcW w:w="10041" w:type="dxa"/>
                  <w:gridSpan w:val="7"/>
                  <w:shd w:val="clear" w:color="auto" w:fill="auto"/>
                </w:tcPr>
                <w:p w14:paraId="1192C082" w14:textId="77777777" w:rsidR="0018191D" w:rsidRPr="0018191D" w:rsidRDefault="0018191D" w:rsidP="0018191D">
                  <w:pPr>
                    <w:tabs>
                      <w:tab w:val="left" w:pos="1128"/>
                    </w:tabs>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Rezultato kriterijus:</w:t>
                  </w:r>
                </w:p>
                <w:p w14:paraId="45EFE51D" w14:textId="77777777" w:rsidR="0018191D" w:rsidRPr="00D63224"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r w:rsidRPr="00D63224">
                    <w:rPr>
                      <w:rFonts w:ascii="Times New Roman" w:eastAsia="Times New Roman" w:hAnsi="Times New Roman" w:cs="Times New Roman"/>
                      <w:sz w:val="24"/>
                      <w:szCs w:val="24"/>
                      <w:lang w:eastAsia="lt-LT"/>
                    </w:rPr>
                    <w:t>Darbuotojų dalis (proc.) nuo visų darbuotojų skaičiaus, patobulinusių profesines kompetencijas kvalifikacij</w:t>
                  </w:r>
                  <w:r w:rsidR="00BC4DA0" w:rsidRPr="00D63224">
                    <w:rPr>
                      <w:rFonts w:ascii="Times New Roman" w:eastAsia="Times New Roman" w:hAnsi="Times New Roman" w:cs="Times New Roman"/>
                      <w:sz w:val="24"/>
                      <w:szCs w:val="24"/>
                      <w:lang w:eastAsia="lt-LT"/>
                    </w:rPr>
                    <w:t>os kėlimo renginiuose per metus</w:t>
                  </w:r>
                  <w:r w:rsidR="00D63224">
                    <w:rPr>
                      <w:rFonts w:ascii="Times New Roman" w:eastAsia="Times New Roman" w:hAnsi="Times New Roman" w:cs="Times New Roman"/>
                      <w:sz w:val="24"/>
                      <w:szCs w:val="24"/>
                      <w:lang w:eastAsia="lt-LT"/>
                    </w:rPr>
                    <w:t>.</w:t>
                  </w:r>
                </w:p>
                <w:p w14:paraId="1F35519E" w14:textId="77777777" w:rsidR="00704BB9" w:rsidRDefault="00704BB9" w:rsidP="0018191D">
                  <w:pPr>
                    <w:tabs>
                      <w:tab w:val="left" w:pos="1128"/>
                    </w:tabs>
                    <w:spacing w:after="0" w:line="240" w:lineRule="auto"/>
                    <w:jc w:val="both"/>
                    <w:rPr>
                      <w:rFonts w:ascii="Times New Roman" w:eastAsia="Times New Roman" w:hAnsi="Times New Roman" w:cs="Times New Roman"/>
                      <w:b/>
                      <w:sz w:val="24"/>
                      <w:szCs w:val="24"/>
                      <w:lang w:eastAsia="lt-LT"/>
                    </w:rPr>
                  </w:pPr>
                </w:p>
                <w:p w14:paraId="5B88EA32" w14:textId="77777777" w:rsidR="0018191D" w:rsidRPr="0018191D" w:rsidRDefault="0018191D" w:rsidP="0018191D">
                  <w:pPr>
                    <w:tabs>
                      <w:tab w:val="left" w:pos="1128"/>
                    </w:tabs>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02.01. Uždavinys. Skatinti ir sudaryti galimybes mokyklos-darželio bendruomenei tikslingai kelti kvalifikaciją, tobulinti profesines kompetencijas vardan kiekvieno ugdytinio pažangos.</w:t>
                  </w:r>
                </w:p>
                <w:p w14:paraId="2E8D6B2A" w14:textId="77777777" w:rsidR="00704BB9" w:rsidRDefault="00704BB9" w:rsidP="0018191D">
                  <w:pPr>
                    <w:tabs>
                      <w:tab w:val="left" w:pos="1128"/>
                    </w:tabs>
                    <w:spacing w:after="0" w:line="240" w:lineRule="auto"/>
                    <w:jc w:val="both"/>
                    <w:rPr>
                      <w:rFonts w:ascii="Times New Roman" w:eastAsia="Times New Roman" w:hAnsi="Times New Roman" w:cs="Times New Roman"/>
                      <w:b/>
                      <w:sz w:val="24"/>
                      <w:szCs w:val="24"/>
                      <w:lang w:eastAsia="lt-LT"/>
                    </w:rPr>
                  </w:pPr>
                </w:p>
                <w:p w14:paraId="0254EC6C" w14:textId="77777777" w:rsidR="0018191D" w:rsidRPr="0018191D" w:rsidRDefault="0018191D" w:rsidP="0018191D">
                  <w:pPr>
                    <w:tabs>
                      <w:tab w:val="left" w:pos="1128"/>
                    </w:tabs>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Produkto kriterijai:</w:t>
                  </w:r>
                </w:p>
                <w:tbl>
                  <w:tblPr>
                    <w:tblW w:w="9661" w:type="dxa"/>
                    <w:tblBorders>
                      <w:top w:val="nil"/>
                      <w:left w:val="nil"/>
                      <w:bottom w:val="nil"/>
                      <w:right w:val="nil"/>
                    </w:tblBorders>
                    <w:tblLook w:val="0000" w:firstRow="0" w:lastRow="0" w:firstColumn="0" w:lastColumn="0" w:noHBand="0" w:noVBand="0"/>
                  </w:tblPr>
                  <w:tblGrid>
                    <w:gridCol w:w="9661"/>
                  </w:tblGrid>
                  <w:tr w:rsidR="0018191D" w:rsidRPr="0018191D" w14:paraId="4771EF04" w14:textId="77777777" w:rsidTr="0034505D">
                    <w:trPr>
                      <w:trHeight w:val="336"/>
                    </w:trPr>
                    <w:tc>
                      <w:tcPr>
                        <w:tcW w:w="9661" w:type="dxa"/>
                      </w:tcPr>
                      <w:p w14:paraId="0EFEADA0" w14:textId="77777777" w:rsidR="00D63224" w:rsidRPr="00332B79" w:rsidRDefault="0018191D" w:rsidP="00D63224">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 xml:space="preserve">1. Pedagogai tobulina dalykines ir pedagogines kompetencijas ne mažiau kaip 5 dienas per metus </w:t>
                        </w:r>
                        <w:r w:rsidRPr="00332B79">
                          <w:rPr>
                            <w:rFonts w:ascii="Times New Roman" w:eastAsia="Times New Roman" w:hAnsi="Times New Roman" w:cs="Times New Roman"/>
                            <w:sz w:val="24"/>
                            <w:szCs w:val="24"/>
                            <w:lang w:eastAsia="lt-LT"/>
                          </w:rPr>
                          <w:t>į</w:t>
                        </w:r>
                        <w:r w:rsidR="00D63224" w:rsidRPr="00332B79">
                          <w:rPr>
                            <w:rFonts w:ascii="Times New Roman" w:eastAsia="Times New Roman" w:hAnsi="Times New Roman" w:cs="Times New Roman"/>
                            <w:sz w:val="24"/>
                            <w:szCs w:val="24"/>
                            <w:lang w:eastAsia="lt-LT"/>
                          </w:rPr>
                          <w:t>vairiuose seminaruose, kursuose i</w:t>
                        </w:r>
                        <w:r w:rsidRPr="00332B79">
                          <w:rPr>
                            <w:rFonts w:ascii="Times New Roman" w:eastAsia="Times New Roman" w:hAnsi="Times New Roman" w:cs="Times New Roman"/>
                            <w:sz w:val="24"/>
                            <w:szCs w:val="24"/>
                            <w:lang w:eastAsia="lt-LT"/>
                          </w:rPr>
                          <w:t>r kt.</w:t>
                        </w:r>
                      </w:p>
                      <w:p w14:paraId="5B57840E" w14:textId="77777777" w:rsidR="0018191D" w:rsidRPr="0018191D" w:rsidRDefault="00D63224" w:rsidP="009D51C2">
                        <w:pPr>
                          <w:tabs>
                            <w:tab w:val="left" w:pos="1128"/>
                          </w:tabs>
                          <w:spacing w:after="0" w:line="240" w:lineRule="auto"/>
                          <w:jc w:val="both"/>
                          <w:rPr>
                            <w:rFonts w:ascii="Times New Roman" w:eastAsia="Times New Roman" w:hAnsi="Times New Roman" w:cs="Times New Roman"/>
                            <w:sz w:val="24"/>
                            <w:szCs w:val="24"/>
                            <w:lang w:eastAsia="lt-LT"/>
                          </w:rPr>
                        </w:pPr>
                        <w:r w:rsidRPr="00332B79">
                          <w:rPr>
                            <w:rFonts w:ascii="Times New Roman" w:eastAsia="Times New Roman" w:hAnsi="Times New Roman" w:cs="Times New Roman"/>
                            <w:sz w:val="24"/>
                            <w:szCs w:val="24"/>
                            <w:lang w:eastAsia="lt-LT"/>
                          </w:rPr>
                          <w:t xml:space="preserve">2. </w:t>
                        </w:r>
                        <w:r w:rsidR="009D51C2" w:rsidRPr="00332B79">
                          <w:rPr>
                            <w:rFonts w:ascii="Times New Roman" w:eastAsia="Times New Roman" w:hAnsi="Times New Roman" w:cs="Times New Roman"/>
                            <w:sz w:val="24"/>
                            <w:szCs w:val="24"/>
                            <w:lang w:eastAsia="lt-LT"/>
                          </w:rPr>
                          <w:t>Mokytojų, taikančių kvalifikacijos metu įgytas žinias praktiškai</w:t>
                        </w:r>
                        <w:r w:rsidR="002709AF">
                          <w:rPr>
                            <w:rFonts w:ascii="Times New Roman" w:eastAsia="Times New Roman" w:hAnsi="Times New Roman" w:cs="Times New Roman"/>
                            <w:sz w:val="24"/>
                            <w:szCs w:val="24"/>
                            <w:lang w:eastAsia="lt-LT"/>
                          </w:rPr>
                          <w:t>,</w:t>
                        </w:r>
                        <w:r w:rsidR="009D51C2" w:rsidRPr="00332B79">
                          <w:rPr>
                            <w:rFonts w:ascii="Times New Roman" w:eastAsia="Times New Roman" w:hAnsi="Times New Roman" w:cs="Times New Roman"/>
                            <w:sz w:val="24"/>
                            <w:szCs w:val="24"/>
                            <w:lang w:eastAsia="lt-LT"/>
                          </w:rPr>
                          <w:t xml:space="preserve"> </w:t>
                        </w:r>
                        <w:r w:rsidR="009D51C2">
                          <w:rPr>
                            <w:rFonts w:ascii="Times New Roman" w:eastAsia="Times New Roman" w:hAnsi="Times New Roman" w:cs="Times New Roman"/>
                            <w:sz w:val="24"/>
                            <w:szCs w:val="24"/>
                            <w:lang w:eastAsia="lt-LT"/>
                          </w:rPr>
                          <w:t xml:space="preserve">dalis nuo bendro mokytojų </w:t>
                        </w:r>
                        <w:r w:rsidR="009D51C2" w:rsidRPr="00332B79">
                          <w:rPr>
                            <w:rFonts w:ascii="Times New Roman" w:eastAsia="Times New Roman" w:hAnsi="Times New Roman" w:cs="Times New Roman"/>
                            <w:sz w:val="24"/>
                            <w:szCs w:val="24"/>
                            <w:lang w:eastAsia="lt-LT"/>
                          </w:rPr>
                          <w:t>skaiči</w:t>
                        </w:r>
                        <w:r w:rsidR="009D51C2">
                          <w:rPr>
                            <w:rFonts w:ascii="Times New Roman" w:eastAsia="Times New Roman" w:hAnsi="Times New Roman" w:cs="Times New Roman"/>
                            <w:sz w:val="24"/>
                            <w:szCs w:val="24"/>
                            <w:lang w:eastAsia="lt-LT"/>
                          </w:rPr>
                          <w:t>a</w:t>
                        </w:r>
                        <w:r w:rsidR="009D51C2" w:rsidRPr="00332B79">
                          <w:rPr>
                            <w:rFonts w:ascii="Times New Roman" w:eastAsia="Times New Roman" w:hAnsi="Times New Roman" w:cs="Times New Roman"/>
                            <w:sz w:val="24"/>
                            <w:szCs w:val="24"/>
                            <w:lang w:eastAsia="lt-LT"/>
                          </w:rPr>
                          <w:t>us.</w:t>
                        </w:r>
                      </w:p>
                    </w:tc>
                  </w:tr>
                  <w:tr w:rsidR="0018191D" w:rsidRPr="0018191D" w14:paraId="2038ECFC" w14:textId="77777777" w:rsidTr="0034505D">
                    <w:trPr>
                      <w:trHeight w:val="336"/>
                    </w:trPr>
                    <w:tc>
                      <w:tcPr>
                        <w:tcW w:w="9661" w:type="dxa"/>
                      </w:tcPr>
                      <w:p w14:paraId="78EB55CD" w14:textId="77777777" w:rsidR="0018191D" w:rsidRPr="0018191D" w:rsidRDefault="00332B79" w:rsidP="0018191D">
                        <w:pPr>
                          <w:autoSpaceDE w:val="0"/>
                          <w:autoSpaceDN w:val="0"/>
                          <w:adjustRightInd w:val="0"/>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r w:rsidR="0018191D" w:rsidRPr="0018191D">
                          <w:rPr>
                            <w:rFonts w:ascii="Times New Roman" w:eastAsia="Times New Roman" w:hAnsi="Times New Roman" w:cs="Times New Roman"/>
                            <w:sz w:val="24"/>
                            <w:szCs w:val="24"/>
                            <w:lang w:eastAsia="lt-LT"/>
                          </w:rPr>
                          <w:t>. Nepedagoginiai darbuotojai tobulina dalykines kompetencijas ne mažiau kaip 1 dieną per metus įvairiuose seminaruose, kursuo</w:t>
                        </w:r>
                        <w:r w:rsidR="00704BB9">
                          <w:rPr>
                            <w:rFonts w:ascii="Times New Roman" w:eastAsia="Times New Roman" w:hAnsi="Times New Roman" w:cs="Times New Roman"/>
                            <w:sz w:val="24"/>
                            <w:szCs w:val="24"/>
                            <w:lang w:eastAsia="lt-LT"/>
                          </w:rPr>
                          <w:t>se, mokosi nuotoliniu būdu ir pan</w:t>
                        </w:r>
                        <w:r w:rsidR="0018191D" w:rsidRPr="0018191D">
                          <w:rPr>
                            <w:rFonts w:ascii="Times New Roman" w:eastAsia="Times New Roman" w:hAnsi="Times New Roman" w:cs="Times New Roman"/>
                            <w:sz w:val="24"/>
                            <w:szCs w:val="24"/>
                            <w:lang w:eastAsia="lt-LT"/>
                          </w:rPr>
                          <w:t xml:space="preserve">. </w:t>
                        </w:r>
                      </w:p>
                      <w:p w14:paraId="77478225" w14:textId="77777777" w:rsidR="0018191D" w:rsidRPr="0018191D" w:rsidRDefault="00332B79" w:rsidP="0018191D">
                        <w:pPr>
                          <w:autoSpaceDE w:val="0"/>
                          <w:autoSpaceDN w:val="0"/>
                          <w:adjustRightInd w:val="0"/>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w:t>
                        </w:r>
                        <w:r w:rsidR="0018191D" w:rsidRPr="0018191D">
                          <w:rPr>
                            <w:rFonts w:ascii="Times New Roman" w:eastAsia="Times New Roman" w:hAnsi="Times New Roman" w:cs="Times New Roman"/>
                            <w:sz w:val="24"/>
                            <w:szCs w:val="24"/>
                            <w:lang w:eastAsia="lt-LT"/>
                          </w:rPr>
                          <w:t>. Tėvų (globėjų) dalis, dalyvaujanti mokyklos-darželio organizuojamuose edukaciniuose renginiuose, užtikrinančiuose bendradarbiavimą vaiko ugdymo klausimais (proc</w:t>
                        </w:r>
                        <w:r w:rsidR="009A68BF">
                          <w:rPr>
                            <w:rFonts w:ascii="Times New Roman" w:eastAsia="Times New Roman" w:hAnsi="Times New Roman" w:cs="Times New Roman"/>
                            <w:sz w:val="24"/>
                            <w:szCs w:val="24"/>
                            <w:lang w:eastAsia="lt-LT"/>
                          </w:rPr>
                          <w:t>.</w:t>
                        </w:r>
                        <w:r w:rsidR="0018191D" w:rsidRPr="0018191D">
                          <w:rPr>
                            <w:rFonts w:ascii="Times New Roman" w:eastAsia="Times New Roman" w:hAnsi="Times New Roman" w:cs="Times New Roman"/>
                            <w:sz w:val="24"/>
                            <w:szCs w:val="24"/>
                            <w:lang w:eastAsia="lt-LT"/>
                          </w:rPr>
                          <w:t>).</w:t>
                        </w:r>
                      </w:p>
                      <w:p w14:paraId="0D58BC35" w14:textId="77777777" w:rsidR="0018191D" w:rsidRPr="0018191D" w:rsidRDefault="0018191D" w:rsidP="0018191D">
                        <w:pPr>
                          <w:autoSpaceDE w:val="0"/>
                          <w:autoSpaceDN w:val="0"/>
                          <w:adjustRightInd w:val="0"/>
                          <w:spacing w:after="0" w:line="240" w:lineRule="auto"/>
                          <w:jc w:val="both"/>
                          <w:rPr>
                            <w:rFonts w:ascii="Times New Roman" w:eastAsia="Times New Roman" w:hAnsi="Times New Roman" w:cs="Times New Roman"/>
                            <w:sz w:val="24"/>
                            <w:szCs w:val="24"/>
                            <w:lang w:eastAsia="lt-LT"/>
                          </w:rPr>
                        </w:pPr>
                      </w:p>
                    </w:tc>
                  </w:tr>
                </w:tbl>
                <w:p w14:paraId="42E84E12" w14:textId="172E0431" w:rsid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b/>
                      <w:sz w:val="24"/>
                      <w:szCs w:val="24"/>
                      <w:lang w:eastAsia="lt-LT"/>
                    </w:rPr>
                    <w:t xml:space="preserve">02.01.01. Priemonė. </w:t>
                  </w:r>
                  <w:r w:rsidRPr="0018191D">
                    <w:rPr>
                      <w:rFonts w:ascii="Times New Roman" w:eastAsia="Times New Roman" w:hAnsi="Times New Roman" w:cs="Times New Roman"/>
                      <w:sz w:val="24"/>
                      <w:szCs w:val="24"/>
                      <w:lang w:eastAsia="lt-LT"/>
                    </w:rPr>
                    <w:t xml:space="preserve">Kryptingai ir nuosekliai vykdyti darbuotojų vertinimą ir įsivertinimą, </w:t>
                  </w:r>
                  <w:r w:rsidRPr="00481BC1">
                    <w:rPr>
                      <w:rFonts w:ascii="Times New Roman" w:eastAsia="Times New Roman" w:hAnsi="Times New Roman" w:cs="Times New Roman"/>
                      <w:sz w:val="24"/>
                      <w:szCs w:val="24"/>
                      <w:lang w:eastAsia="lt-LT"/>
                    </w:rPr>
                    <w:t xml:space="preserve">sudarant </w:t>
                  </w:r>
                  <w:r w:rsidRPr="0018191D">
                    <w:rPr>
                      <w:rFonts w:ascii="Times New Roman" w:eastAsia="Times New Roman" w:hAnsi="Times New Roman" w:cs="Times New Roman"/>
                      <w:sz w:val="24"/>
                      <w:szCs w:val="24"/>
                      <w:lang w:eastAsia="lt-LT"/>
                    </w:rPr>
                    <w:t xml:space="preserve">darbuotojų kvalifikacijos tobulinimo </w:t>
                  </w:r>
                  <w:r w:rsidRPr="00481BC1">
                    <w:rPr>
                      <w:rFonts w:ascii="Times New Roman" w:eastAsia="Times New Roman" w:hAnsi="Times New Roman" w:cs="Times New Roman"/>
                      <w:sz w:val="24"/>
                      <w:szCs w:val="24"/>
                      <w:lang w:eastAsia="lt-LT"/>
                    </w:rPr>
                    <w:t>poreikio planą</w:t>
                  </w:r>
                  <w:r w:rsidRPr="0018191D">
                    <w:rPr>
                      <w:rFonts w:ascii="Times New Roman" w:eastAsia="Times New Roman" w:hAnsi="Times New Roman" w:cs="Times New Roman"/>
                      <w:sz w:val="24"/>
                      <w:szCs w:val="24"/>
                      <w:lang w:eastAsia="lt-LT"/>
                    </w:rPr>
                    <w:t>, atsižvelgiant į mokyklos-darželio veiklos prioritetus.</w:t>
                  </w:r>
                </w:p>
                <w:p w14:paraId="6507F02A" w14:textId="77777777" w:rsidR="00A56047" w:rsidRPr="00A57572" w:rsidRDefault="00A56047" w:rsidP="0018191D">
                  <w:pPr>
                    <w:tabs>
                      <w:tab w:val="left" w:pos="1128"/>
                    </w:tabs>
                    <w:spacing w:after="0" w:line="240" w:lineRule="auto"/>
                    <w:jc w:val="both"/>
                    <w:rPr>
                      <w:rFonts w:ascii="Times New Roman" w:eastAsia="Times New Roman" w:hAnsi="Times New Roman" w:cs="Times New Roman"/>
                      <w:b/>
                      <w:color w:val="000000" w:themeColor="text1"/>
                      <w:sz w:val="24"/>
                      <w:szCs w:val="24"/>
                      <w:lang w:eastAsia="lt-LT"/>
                    </w:rPr>
                  </w:pPr>
                  <w:r>
                    <w:rPr>
                      <w:rFonts w:ascii="Times New Roman" w:eastAsia="Times New Roman" w:hAnsi="Times New Roman" w:cs="Times New Roman"/>
                      <w:b/>
                      <w:sz w:val="24"/>
                      <w:szCs w:val="24"/>
                      <w:lang w:eastAsia="lt-LT"/>
                    </w:rPr>
                    <w:t xml:space="preserve">02.01.02.  Priemonė. </w:t>
                  </w:r>
                  <w:r w:rsidR="00A57572" w:rsidRPr="00A57572">
                    <w:rPr>
                      <w:rFonts w:ascii="Times New Roman" w:hAnsi="Times New Roman" w:cs="Times New Roman"/>
                      <w:color w:val="000000" w:themeColor="text1"/>
                      <w:sz w:val="24"/>
                      <w:szCs w:val="24"/>
                    </w:rPr>
                    <w:t>Atrasti, skleisti pažangias ugdymo proceso, jo organizavimo formas ir gerąją patirtį siekiant kiekvieno ugdytinio pažangos</w:t>
                  </w:r>
                  <w:r w:rsidR="00A57572">
                    <w:rPr>
                      <w:rFonts w:ascii="Times New Roman" w:hAnsi="Times New Roman" w:cs="Times New Roman"/>
                      <w:color w:val="000000" w:themeColor="text1"/>
                      <w:sz w:val="24"/>
                      <w:szCs w:val="24"/>
                    </w:rPr>
                    <w:t>.</w:t>
                  </w:r>
                </w:p>
                <w:p w14:paraId="7C955D1C" w14:textId="77777777" w:rsidR="0018191D" w:rsidRPr="0018191D" w:rsidRDefault="00A56047" w:rsidP="00D219CF">
                  <w:pPr>
                    <w:tabs>
                      <w:tab w:val="left" w:pos="1128"/>
                    </w:tabs>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b/>
                      <w:sz w:val="24"/>
                      <w:szCs w:val="24"/>
                      <w:lang w:eastAsia="lt-LT"/>
                    </w:rPr>
                    <w:t>02.01.03</w:t>
                  </w:r>
                  <w:r w:rsidR="0018191D" w:rsidRPr="0018191D">
                    <w:rPr>
                      <w:rFonts w:ascii="Times New Roman" w:eastAsia="Times New Roman" w:hAnsi="Times New Roman" w:cs="Times New Roman"/>
                      <w:b/>
                      <w:sz w:val="24"/>
                      <w:szCs w:val="24"/>
                      <w:lang w:eastAsia="lt-LT"/>
                    </w:rPr>
                    <w:t xml:space="preserve">. </w:t>
                  </w:r>
                  <w:r w:rsidR="0018191D" w:rsidRPr="0018191D">
                    <w:rPr>
                      <w:rFonts w:ascii="Times New Roman" w:eastAsia="Times New Roman" w:hAnsi="Times New Roman" w:cs="Times New Roman"/>
                      <w:sz w:val="24"/>
                      <w:szCs w:val="24"/>
                      <w:lang w:eastAsia="lt-LT"/>
                    </w:rPr>
                    <w:t xml:space="preserve"> </w:t>
                  </w:r>
                  <w:r w:rsidR="0018191D" w:rsidRPr="0018191D">
                    <w:rPr>
                      <w:rFonts w:ascii="Times New Roman" w:eastAsia="Times New Roman" w:hAnsi="Times New Roman" w:cs="Times New Roman"/>
                      <w:b/>
                      <w:sz w:val="24"/>
                      <w:szCs w:val="24"/>
                      <w:lang w:eastAsia="lt-LT"/>
                    </w:rPr>
                    <w:t>Priemonė.</w:t>
                  </w:r>
                  <w:r w:rsidR="0018191D" w:rsidRPr="0018191D">
                    <w:rPr>
                      <w:rFonts w:ascii="Times New Roman" w:eastAsia="Times New Roman" w:hAnsi="Times New Roman" w:cs="Times New Roman"/>
                      <w:sz w:val="24"/>
                      <w:szCs w:val="24"/>
                      <w:lang w:eastAsia="lt-LT"/>
                    </w:rPr>
                    <w:t xml:space="preserve"> Vykdyti kokybišką tėvų informavimo ir švietimo </w:t>
                  </w:r>
                  <w:r w:rsidR="00CF660D">
                    <w:rPr>
                      <w:rFonts w:ascii="Times New Roman" w:eastAsia="Times New Roman" w:hAnsi="Times New Roman" w:cs="Times New Roman"/>
                      <w:sz w:val="24"/>
                      <w:szCs w:val="24"/>
                      <w:lang w:eastAsia="lt-LT"/>
                    </w:rPr>
                    <w:t>mokinio</w:t>
                  </w:r>
                  <w:r w:rsidR="0018191D" w:rsidRPr="0018191D">
                    <w:rPr>
                      <w:rFonts w:ascii="Times New Roman" w:eastAsia="Times New Roman" w:hAnsi="Times New Roman" w:cs="Times New Roman"/>
                      <w:sz w:val="24"/>
                      <w:szCs w:val="24"/>
                      <w:lang w:eastAsia="lt-LT"/>
                    </w:rPr>
                    <w:t xml:space="preserve"> ugdymo klausimais sistemą.</w:t>
                  </w:r>
                </w:p>
              </w:tc>
            </w:tr>
            <w:tr w:rsidR="0018191D" w:rsidRPr="0018191D" w14:paraId="2016D2A8" w14:textId="77777777" w:rsidTr="00704BB9">
              <w:tc>
                <w:tcPr>
                  <w:tcW w:w="10041" w:type="dxa"/>
                  <w:gridSpan w:val="7"/>
                  <w:shd w:val="clear" w:color="auto" w:fill="auto"/>
                </w:tcPr>
                <w:p w14:paraId="78FD14E0" w14:textId="77777777" w:rsidR="0018191D" w:rsidRPr="0018191D" w:rsidRDefault="0018191D" w:rsidP="0018191D">
                  <w:pPr>
                    <w:spacing w:after="0" w:line="360" w:lineRule="atLeast"/>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UGDYMO APLINKOS TOBULINIMO PROGRAMA (03)</w:t>
                  </w:r>
                </w:p>
              </w:tc>
            </w:tr>
            <w:tr w:rsidR="00E91AB6" w:rsidRPr="0018191D" w14:paraId="0150DDAE" w14:textId="77777777" w:rsidTr="00704BB9">
              <w:tc>
                <w:tcPr>
                  <w:tcW w:w="1750" w:type="dxa"/>
                  <w:shd w:val="clear" w:color="auto" w:fill="auto"/>
                </w:tcPr>
                <w:tbl>
                  <w:tblPr>
                    <w:tblW w:w="0" w:type="auto"/>
                    <w:tblBorders>
                      <w:top w:val="nil"/>
                      <w:left w:val="nil"/>
                      <w:bottom w:val="nil"/>
                      <w:right w:val="nil"/>
                    </w:tblBorders>
                    <w:tblLook w:val="0000" w:firstRow="0" w:lastRow="0" w:firstColumn="0" w:lastColumn="0" w:noHBand="0" w:noVBand="0"/>
                  </w:tblPr>
                  <w:tblGrid>
                    <w:gridCol w:w="1534"/>
                  </w:tblGrid>
                  <w:tr w:rsidR="0018191D" w:rsidRPr="00F45110" w14:paraId="54226057" w14:textId="77777777" w:rsidTr="009614AA">
                    <w:trPr>
                      <w:trHeight w:val="107"/>
                    </w:trPr>
                    <w:tc>
                      <w:tcPr>
                        <w:tcW w:w="2090" w:type="dxa"/>
                      </w:tcPr>
                      <w:p w14:paraId="269C457C" w14:textId="77777777" w:rsidR="0018191D" w:rsidRPr="00F45110" w:rsidRDefault="0018191D" w:rsidP="0018191D">
                        <w:pPr>
                          <w:autoSpaceDE w:val="0"/>
                          <w:autoSpaceDN w:val="0"/>
                          <w:adjustRightInd w:val="0"/>
                          <w:spacing w:after="0" w:line="240" w:lineRule="auto"/>
                          <w:rPr>
                            <w:rFonts w:ascii="Times New Roman" w:eastAsia="Times New Roman" w:hAnsi="Times New Roman" w:cs="Times New Roman"/>
                            <w:b/>
                            <w:color w:val="000000"/>
                            <w:lang w:eastAsia="lt-LT"/>
                          </w:rPr>
                        </w:pPr>
                        <w:r w:rsidRPr="00F45110">
                          <w:rPr>
                            <w:rFonts w:ascii="Times New Roman" w:eastAsia="Times New Roman" w:hAnsi="Times New Roman" w:cs="Times New Roman"/>
                            <w:b/>
                            <w:bCs/>
                            <w:color w:val="000000"/>
                            <w:lang w:eastAsia="lt-LT"/>
                          </w:rPr>
                          <w:t xml:space="preserve">Biudžetiniai metai </w:t>
                        </w:r>
                      </w:p>
                    </w:tc>
                  </w:tr>
                </w:tbl>
                <w:p w14:paraId="45D6CF95" w14:textId="77777777" w:rsidR="0018191D" w:rsidRPr="00F45110" w:rsidRDefault="0018191D" w:rsidP="0018191D">
                  <w:pPr>
                    <w:spacing w:after="0" w:line="240" w:lineRule="auto"/>
                    <w:jc w:val="both"/>
                    <w:rPr>
                      <w:rFonts w:ascii="Times New Roman" w:eastAsia="Times New Roman" w:hAnsi="Times New Roman" w:cs="Times New Roman"/>
                      <w:b/>
                      <w:lang w:eastAsia="lt-LT"/>
                    </w:rPr>
                  </w:pPr>
                </w:p>
              </w:tc>
              <w:tc>
                <w:tcPr>
                  <w:tcW w:w="8291" w:type="dxa"/>
                  <w:gridSpan w:val="6"/>
                  <w:shd w:val="clear" w:color="auto" w:fill="auto"/>
                </w:tcPr>
                <w:p w14:paraId="5CE66922" w14:textId="77777777" w:rsidR="0018191D" w:rsidRPr="0018191D" w:rsidRDefault="0097696C" w:rsidP="0018191D">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w:t>
                  </w:r>
                  <w:r w:rsidR="007E43C0">
                    <w:rPr>
                      <w:rFonts w:ascii="Times New Roman" w:eastAsia="Times New Roman" w:hAnsi="Times New Roman" w:cs="Times New Roman"/>
                      <w:sz w:val="24"/>
                      <w:szCs w:val="24"/>
                      <w:lang w:eastAsia="lt-LT"/>
                    </w:rPr>
                    <w:t>4</w:t>
                  </w:r>
                  <w:r w:rsidR="0018191D" w:rsidRPr="0018191D">
                    <w:rPr>
                      <w:rFonts w:ascii="Times New Roman" w:eastAsia="Times New Roman" w:hAnsi="Times New Roman" w:cs="Times New Roman"/>
                      <w:sz w:val="24"/>
                      <w:szCs w:val="24"/>
                      <w:lang w:eastAsia="lt-LT"/>
                    </w:rPr>
                    <w:t xml:space="preserve"> metai.</w:t>
                  </w:r>
                </w:p>
                <w:p w14:paraId="0E5C2DAC" w14:textId="77777777" w:rsidR="0018191D" w:rsidRPr="0018191D" w:rsidRDefault="0018191D" w:rsidP="0018191D">
                  <w:pPr>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Tęstinė programa</w:t>
                  </w:r>
                </w:p>
              </w:tc>
            </w:tr>
            <w:tr w:rsidR="00E91AB6" w:rsidRPr="0018191D" w14:paraId="41F462E7" w14:textId="77777777" w:rsidTr="00704BB9">
              <w:tc>
                <w:tcPr>
                  <w:tcW w:w="1750" w:type="dxa"/>
                  <w:shd w:val="clear" w:color="auto" w:fill="auto"/>
                </w:tcPr>
                <w:p w14:paraId="1655068C" w14:textId="77777777" w:rsidR="0018191D" w:rsidRPr="00F45110" w:rsidRDefault="0018191D" w:rsidP="0018191D">
                  <w:pPr>
                    <w:spacing w:after="0" w:line="240" w:lineRule="auto"/>
                    <w:jc w:val="both"/>
                    <w:rPr>
                      <w:rFonts w:ascii="Times New Roman" w:eastAsia="Times New Roman" w:hAnsi="Times New Roman" w:cs="Times New Roman"/>
                      <w:b/>
                      <w:lang w:eastAsia="lt-LT"/>
                    </w:rPr>
                  </w:pPr>
                  <w:r w:rsidRPr="00F45110">
                    <w:rPr>
                      <w:rFonts w:ascii="Times New Roman" w:eastAsia="Times New Roman" w:hAnsi="Times New Roman" w:cs="Times New Roman"/>
                      <w:b/>
                      <w:lang w:eastAsia="lt-LT"/>
                    </w:rPr>
                    <w:t>Asignavimų valdytojas</w:t>
                  </w:r>
                </w:p>
              </w:tc>
              <w:tc>
                <w:tcPr>
                  <w:tcW w:w="8291" w:type="dxa"/>
                  <w:gridSpan w:val="6"/>
                  <w:shd w:val="clear" w:color="auto" w:fill="auto"/>
                </w:tcPr>
                <w:p w14:paraId="56E8F463" w14:textId="77777777" w:rsidR="0018191D" w:rsidRPr="0018191D" w:rsidRDefault="0018191D" w:rsidP="0018191D">
                  <w:pPr>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Žiežmarių mokyklos-darželio „Vaikystė</w:t>
                  </w:r>
                  <w:r w:rsidR="004378AA">
                    <w:rPr>
                      <w:rFonts w:ascii="Times New Roman" w:eastAsia="Times New Roman" w:hAnsi="Times New Roman" w:cs="Times New Roman"/>
                      <w:sz w:val="24"/>
                      <w:szCs w:val="24"/>
                      <w:lang w:eastAsia="lt-LT"/>
                    </w:rPr>
                    <w:t>s dvaras“ direktorius</w:t>
                  </w:r>
                </w:p>
              </w:tc>
            </w:tr>
            <w:tr w:rsidR="00E91AB6" w:rsidRPr="0018191D" w14:paraId="4BEA246D" w14:textId="77777777" w:rsidTr="00704BB9">
              <w:tc>
                <w:tcPr>
                  <w:tcW w:w="1750" w:type="dxa"/>
                  <w:shd w:val="clear" w:color="auto" w:fill="auto"/>
                </w:tcPr>
                <w:p w14:paraId="57830D7C" w14:textId="77777777" w:rsidR="0018191D" w:rsidRPr="00F45110" w:rsidRDefault="0018191D" w:rsidP="0018191D">
                  <w:pPr>
                    <w:spacing w:after="0" w:line="240" w:lineRule="auto"/>
                    <w:jc w:val="both"/>
                    <w:rPr>
                      <w:rFonts w:ascii="Times New Roman" w:eastAsia="Times New Roman" w:hAnsi="Times New Roman" w:cs="Times New Roman"/>
                      <w:b/>
                      <w:lang w:eastAsia="lt-LT"/>
                    </w:rPr>
                  </w:pPr>
                  <w:r w:rsidRPr="00F45110">
                    <w:rPr>
                      <w:rFonts w:ascii="Times New Roman" w:eastAsia="Times New Roman" w:hAnsi="Times New Roman" w:cs="Times New Roman"/>
                      <w:b/>
                      <w:lang w:eastAsia="lt-LT"/>
                    </w:rPr>
                    <w:t>Vykdytojas (-ai)</w:t>
                  </w:r>
                </w:p>
              </w:tc>
              <w:tc>
                <w:tcPr>
                  <w:tcW w:w="8291" w:type="dxa"/>
                  <w:gridSpan w:val="6"/>
                  <w:shd w:val="clear" w:color="auto" w:fill="auto"/>
                </w:tcPr>
                <w:p w14:paraId="59A93885" w14:textId="77777777" w:rsidR="0018191D" w:rsidRPr="0018191D" w:rsidRDefault="0018191D" w:rsidP="0018191D">
                  <w:pPr>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Mokyklos-darželio darbuotojai</w:t>
                  </w:r>
                </w:p>
              </w:tc>
            </w:tr>
            <w:tr w:rsidR="00E91AB6" w:rsidRPr="0018191D" w14:paraId="57D4F816" w14:textId="77777777" w:rsidTr="00704BB9">
              <w:tc>
                <w:tcPr>
                  <w:tcW w:w="1750" w:type="dxa"/>
                  <w:shd w:val="clear" w:color="auto" w:fill="auto"/>
                </w:tcPr>
                <w:p w14:paraId="708448D4" w14:textId="77777777" w:rsidR="0018191D" w:rsidRPr="00F45110" w:rsidRDefault="0018191D" w:rsidP="0018191D">
                  <w:pPr>
                    <w:spacing w:after="0" w:line="240" w:lineRule="auto"/>
                    <w:rPr>
                      <w:rFonts w:ascii="Times New Roman" w:eastAsia="Times New Roman" w:hAnsi="Times New Roman" w:cs="Times New Roman"/>
                      <w:b/>
                      <w:lang w:eastAsia="lt-LT"/>
                    </w:rPr>
                  </w:pPr>
                  <w:r w:rsidRPr="00F45110">
                    <w:rPr>
                      <w:rFonts w:ascii="Times New Roman" w:eastAsia="Times New Roman" w:hAnsi="Times New Roman" w:cs="Times New Roman"/>
                      <w:b/>
                      <w:lang w:eastAsia="lt-LT"/>
                    </w:rPr>
                    <w:t>Pareigybių skaičius, reikalingas įgyvendinti šią programą</w:t>
                  </w:r>
                </w:p>
              </w:tc>
              <w:tc>
                <w:tcPr>
                  <w:tcW w:w="8291" w:type="dxa"/>
                  <w:gridSpan w:val="6"/>
                  <w:shd w:val="clear" w:color="auto" w:fill="auto"/>
                </w:tcPr>
                <w:p w14:paraId="1DEAE80D" w14:textId="77777777" w:rsidR="0018191D" w:rsidRPr="008D130A" w:rsidRDefault="007548CD" w:rsidP="000F26CB">
                  <w:pPr>
                    <w:spacing w:after="0" w:line="240" w:lineRule="auto"/>
                    <w:jc w:val="both"/>
                    <w:rPr>
                      <w:rFonts w:ascii="Times New Roman" w:eastAsia="Times New Roman" w:hAnsi="Times New Roman" w:cs="Times New Roman"/>
                      <w:sz w:val="24"/>
                      <w:szCs w:val="24"/>
                      <w:lang w:eastAsia="lt-LT"/>
                    </w:rPr>
                  </w:pPr>
                  <w:r w:rsidRPr="008D130A">
                    <w:rPr>
                      <w:rFonts w:ascii="Times New Roman" w:hAnsi="Times New Roman" w:cs="Times New Roman"/>
                      <w:sz w:val="24"/>
                      <w:szCs w:val="24"/>
                    </w:rPr>
                    <w:t xml:space="preserve">Iki </w:t>
                  </w:r>
                  <w:r w:rsidR="000F26CB" w:rsidRPr="00C701E5">
                    <w:rPr>
                      <w:rFonts w:ascii="Times New Roman" w:hAnsi="Times New Roman" w:cs="Times New Roman"/>
                      <w:sz w:val="24"/>
                      <w:szCs w:val="24"/>
                    </w:rPr>
                    <w:t>2</w:t>
                  </w:r>
                  <w:r w:rsidR="00021049" w:rsidRPr="00C701E5">
                    <w:rPr>
                      <w:rFonts w:ascii="Times New Roman" w:hAnsi="Times New Roman" w:cs="Times New Roman"/>
                      <w:sz w:val="24"/>
                      <w:szCs w:val="24"/>
                    </w:rPr>
                    <w:t>5</w:t>
                  </w:r>
                  <w:r w:rsidRPr="001D02D3">
                    <w:rPr>
                      <w:rFonts w:ascii="Times New Roman" w:hAnsi="Times New Roman" w:cs="Times New Roman"/>
                      <w:color w:val="C00000"/>
                      <w:sz w:val="24"/>
                      <w:szCs w:val="24"/>
                    </w:rPr>
                    <w:t xml:space="preserve"> </w:t>
                  </w:r>
                  <w:r w:rsidRPr="008D130A">
                    <w:rPr>
                      <w:rFonts w:ascii="Times New Roman" w:hAnsi="Times New Roman" w:cs="Times New Roman"/>
                      <w:sz w:val="24"/>
                      <w:szCs w:val="24"/>
                    </w:rPr>
                    <w:t>pareigyb</w:t>
                  </w:r>
                  <w:r w:rsidR="000F26CB" w:rsidRPr="008D130A">
                    <w:rPr>
                      <w:rFonts w:ascii="Times New Roman" w:hAnsi="Times New Roman" w:cs="Times New Roman"/>
                      <w:sz w:val="24"/>
                      <w:szCs w:val="24"/>
                    </w:rPr>
                    <w:t>ių</w:t>
                  </w:r>
                  <w:r w:rsidRPr="008D130A">
                    <w:rPr>
                      <w:rFonts w:ascii="Times New Roman" w:hAnsi="Times New Roman" w:cs="Times New Roman"/>
                      <w:sz w:val="24"/>
                      <w:szCs w:val="24"/>
                    </w:rPr>
                    <w:t>.</w:t>
                  </w:r>
                  <w:r w:rsidR="00FF19F1" w:rsidRPr="008D130A">
                    <w:rPr>
                      <w:rFonts w:ascii="Times New Roman" w:hAnsi="Times New Roman" w:cs="Times New Roman"/>
                      <w:sz w:val="24"/>
                      <w:szCs w:val="24"/>
                    </w:rPr>
                    <w:t xml:space="preserve"> </w:t>
                  </w:r>
                </w:p>
              </w:tc>
            </w:tr>
            <w:tr w:rsidR="00E91AB6" w:rsidRPr="0018191D" w14:paraId="52D0155C" w14:textId="77777777" w:rsidTr="00704BB9">
              <w:tc>
                <w:tcPr>
                  <w:tcW w:w="1750" w:type="dxa"/>
                  <w:tcBorders>
                    <w:bottom w:val="single" w:sz="4" w:space="0" w:color="auto"/>
                  </w:tcBorders>
                  <w:shd w:val="clear" w:color="auto" w:fill="auto"/>
                </w:tcPr>
                <w:p w14:paraId="203E5B21" w14:textId="77777777" w:rsidR="0018191D" w:rsidRPr="00F45110" w:rsidRDefault="0018191D" w:rsidP="0018191D">
                  <w:pPr>
                    <w:spacing w:after="0" w:line="240" w:lineRule="auto"/>
                    <w:jc w:val="both"/>
                    <w:rPr>
                      <w:rFonts w:ascii="Times New Roman" w:eastAsia="Times New Roman" w:hAnsi="Times New Roman" w:cs="Times New Roman"/>
                      <w:b/>
                      <w:lang w:eastAsia="lt-LT"/>
                    </w:rPr>
                  </w:pPr>
                  <w:r w:rsidRPr="00F45110">
                    <w:rPr>
                      <w:rFonts w:ascii="Times New Roman" w:eastAsia="Times New Roman" w:hAnsi="Times New Roman" w:cs="Times New Roman"/>
                      <w:b/>
                      <w:lang w:eastAsia="lt-LT"/>
                    </w:rPr>
                    <w:t>Programos koordinatorius</w:t>
                  </w:r>
                </w:p>
              </w:tc>
              <w:tc>
                <w:tcPr>
                  <w:tcW w:w="8291" w:type="dxa"/>
                  <w:gridSpan w:val="6"/>
                  <w:tcBorders>
                    <w:bottom w:val="single" w:sz="4" w:space="0" w:color="auto"/>
                  </w:tcBorders>
                  <w:shd w:val="clear" w:color="auto" w:fill="auto"/>
                </w:tcPr>
                <w:p w14:paraId="133AD37D" w14:textId="5BA61DF8" w:rsidR="0018191D" w:rsidRPr="0018191D" w:rsidRDefault="0018191D" w:rsidP="0018191D">
                  <w:pPr>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Žiežmarių mokyklos-darželio „Vaikystės dvaras“ direktoriaus pavaduotoja</w:t>
                  </w:r>
                  <w:r w:rsidR="00C931E1">
                    <w:rPr>
                      <w:rFonts w:ascii="Times New Roman" w:eastAsia="Times New Roman" w:hAnsi="Times New Roman" w:cs="Times New Roman"/>
                      <w:sz w:val="24"/>
                      <w:szCs w:val="24"/>
                      <w:lang w:eastAsia="lt-LT"/>
                    </w:rPr>
                    <w:t xml:space="preserve"> ūkio ir bendriesiems reikalams</w:t>
                  </w:r>
                </w:p>
              </w:tc>
            </w:tr>
            <w:tr w:rsidR="009657D4" w:rsidRPr="0018191D" w14:paraId="0796ACF1" w14:textId="77777777" w:rsidTr="00704BB9">
              <w:trPr>
                <w:trHeight w:val="698"/>
              </w:trPr>
              <w:tc>
                <w:tcPr>
                  <w:tcW w:w="1750" w:type="dxa"/>
                  <w:tcBorders>
                    <w:top w:val="single" w:sz="4" w:space="0" w:color="auto"/>
                    <w:left w:val="single" w:sz="4" w:space="0" w:color="auto"/>
                    <w:bottom w:val="single" w:sz="4" w:space="0" w:color="auto"/>
                    <w:right w:val="single" w:sz="4" w:space="0" w:color="auto"/>
                  </w:tcBorders>
                  <w:shd w:val="clear" w:color="auto" w:fill="auto"/>
                </w:tcPr>
                <w:p w14:paraId="13D0580C" w14:textId="77777777" w:rsidR="009657D4" w:rsidRPr="00F45110" w:rsidRDefault="009657D4" w:rsidP="0053561F">
                  <w:pPr>
                    <w:spacing w:after="0" w:line="240" w:lineRule="auto"/>
                    <w:jc w:val="both"/>
                    <w:rPr>
                      <w:rFonts w:ascii="Times New Roman" w:eastAsia="Times New Roman" w:hAnsi="Times New Roman" w:cs="Times New Roman"/>
                      <w:b/>
                      <w:lang w:eastAsia="lt-LT"/>
                    </w:rPr>
                  </w:pPr>
                  <w:r w:rsidRPr="00F45110">
                    <w:rPr>
                      <w:rFonts w:ascii="Times New Roman" w:eastAsia="Times New Roman" w:hAnsi="Times New Roman" w:cs="Times New Roman"/>
                      <w:b/>
                      <w:lang w:eastAsia="lt-LT"/>
                    </w:rPr>
                    <w:t>Šia programa įgyvendinamas savivaldybės tikslas</w:t>
                  </w:r>
                </w:p>
              </w:tc>
              <w:tc>
                <w:tcPr>
                  <w:tcW w:w="5377" w:type="dxa"/>
                  <w:gridSpan w:val="3"/>
                  <w:tcBorders>
                    <w:top w:val="single" w:sz="4" w:space="0" w:color="auto"/>
                    <w:left w:val="single" w:sz="4" w:space="0" w:color="auto"/>
                    <w:bottom w:val="single" w:sz="4" w:space="0" w:color="auto"/>
                    <w:right w:val="single" w:sz="4" w:space="0" w:color="auto"/>
                  </w:tcBorders>
                  <w:shd w:val="clear" w:color="auto" w:fill="auto"/>
                </w:tcPr>
                <w:p w14:paraId="3ACE6DDF" w14:textId="77777777" w:rsidR="009657D4" w:rsidRPr="009657D4" w:rsidRDefault="009657D4" w:rsidP="009657D4">
                  <w:pPr>
                    <w:tabs>
                      <w:tab w:val="left" w:pos="1128"/>
                    </w:tabs>
                    <w:spacing w:after="0" w:line="240" w:lineRule="auto"/>
                    <w:jc w:val="both"/>
                    <w:rPr>
                      <w:rFonts w:ascii="Times New Roman" w:eastAsia="Times New Roman" w:hAnsi="Times New Roman" w:cs="Times New Roman"/>
                      <w:sz w:val="24"/>
                      <w:szCs w:val="24"/>
                      <w:lang w:eastAsia="lt-LT"/>
                    </w:rPr>
                  </w:pPr>
                  <w:r w:rsidRPr="009657D4">
                    <w:rPr>
                      <w:rFonts w:ascii="Times New Roman" w:eastAsia="Times New Roman" w:hAnsi="Times New Roman" w:cs="Times New Roman"/>
                      <w:sz w:val="24"/>
                      <w:szCs w:val="24"/>
                      <w:lang w:eastAsia="lt-LT"/>
                    </w:rPr>
                    <w:t xml:space="preserve">Programa įgyvendina Kaišiadorių  rajono savivaldybės  strateginiame </w:t>
                  </w:r>
                  <w:r w:rsidRPr="00AB5BC6">
                    <w:rPr>
                      <w:rFonts w:ascii="Times New Roman" w:eastAsia="Times New Roman" w:hAnsi="Times New Roman" w:cs="Times New Roman"/>
                      <w:sz w:val="24"/>
                      <w:szCs w:val="24"/>
                      <w:lang w:eastAsia="lt-LT"/>
                    </w:rPr>
                    <w:t>2021</w:t>
                  </w:r>
                  <w:r w:rsidR="00704BB9" w:rsidRPr="00AB5BC6">
                    <w:rPr>
                      <w:rFonts w:ascii="Times New Roman" w:eastAsia="Times New Roman" w:hAnsi="Times New Roman" w:cs="Times New Roman"/>
                      <w:sz w:val="24"/>
                      <w:szCs w:val="24"/>
                      <w:lang w:eastAsia="lt-LT"/>
                    </w:rPr>
                    <w:t>–</w:t>
                  </w:r>
                  <w:r w:rsidRPr="00AB5BC6">
                    <w:rPr>
                      <w:rFonts w:ascii="Times New Roman" w:eastAsia="Times New Roman" w:hAnsi="Times New Roman" w:cs="Times New Roman"/>
                      <w:sz w:val="24"/>
                      <w:szCs w:val="24"/>
                      <w:lang w:eastAsia="lt-LT"/>
                    </w:rPr>
                    <w:t xml:space="preserve">2023 </w:t>
                  </w:r>
                  <w:r w:rsidRPr="009657D4">
                    <w:rPr>
                      <w:rFonts w:ascii="Times New Roman" w:eastAsia="Times New Roman" w:hAnsi="Times New Roman" w:cs="Times New Roman"/>
                      <w:sz w:val="24"/>
                      <w:szCs w:val="24"/>
                      <w:lang w:eastAsia="lt-LT"/>
                    </w:rPr>
                    <w:t xml:space="preserve">metų veiklos plane, patvirtintame Kaišiadorių rajono savivaldybės </w:t>
                  </w:r>
                  <w:r w:rsidRPr="009657D4">
                    <w:rPr>
                      <w:rFonts w:ascii="Times New Roman" w:eastAsia="Times New Roman" w:hAnsi="Times New Roman" w:cs="Times New Roman"/>
                      <w:sz w:val="24"/>
                      <w:szCs w:val="24"/>
                      <w:lang w:eastAsia="lt-LT"/>
                    </w:rPr>
                    <w:lastRenderedPageBreak/>
                    <w:t xml:space="preserve">tarybos 2021 m. vasario 25 d. sprendimu Nr. V17E-25 švietimo programos tikslus: </w:t>
                  </w:r>
                </w:p>
                <w:p w14:paraId="1C59CF9E" w14:textId="77777777" w:rsidR="009657D4" w:rsidRPr="009657D4" w:rsidRDefault="009657D4" w:rsidP="009657D4">
                  <w:pPr>
                    <w:tabs>
                      <w:tab w:val="left" w:pos="1128"/>
                    </w:tabs>
                    <w:spacing w:after="0" w:line="240" w:lineRule="auto"/>
                    <w:jc w:val="both"/>
                    <w:rPr>
                      <w:rFonts w:ascii="Times New Roman" w:eastAsia="Times New Roman" w:hAnsi="Times New Roman" w:cs="Times New Roman"/>
                      <w:sz w:val="24"/>
                      <w:szCs w:val="24"/>
                      <w:lang w:eastAsia="lt-LT"/>
                    </w:rPr>
                  </w:pPr>
                  <w:r w:rsidRPr="009657D4">
                    <w:rPr>
                      <w:rFonts w:ascii="Times New Roman" w:eastAsia="Times New Roman" w:hAnsi="Times New Roman" w:cs="Times New Roman"/>
                      <w:sz w:val="24"/>
                      <w:szCs w:val="24"/>
                      <w:lang w:eastAsia="lt-LT"/>
                    </w:rPr>
                    <w:t>1.„Užtikrinti gyventojams kokybiškas ir prieinamas švietimo ir sporto paslaugas“.</w:t>
                  </w:r>
                </w:p>
                <w:p w14:paraId="3C7E9E71" w14:textId="77777777" w:rsidR="009657D4" w:rsidRPr="0018191D" w:rsidRDefault="009657D4" w:rsidP="009657D4">
                  <w:pPr>
                    <w:tabs>
                      <w:tab w:val="left" w:pos="1128"/>
                    </w:tabs>
                    <w:spacing w:after="0" w:line="240" w:lineRule="auto"/>
                    <w:jc w:val="both"/>
                    <w:rPr>
                      <w:rFonts w:ascii="Times New Roman" w:eastAsia="Times New Roman" w:hAnsi="Times New Roman" w:cs="Times New Roman"/>
                      <w:sz w:val="24"/>
                      <w:szCs w:val="24"/>
                      <w:lang w:eastAsia="lt-LT"/>
                    </w:rPr>
                  </w:pPr>
                  <w:r w:rsidRPr="009657D4">
                    <w:rPr>
                      <w:rFonts w:ascii="Times New Roman" w:eastAsia="Times New Roman" w:hAnsi="Times New Roman" w:cs="Times New Roman"/>
                      <w:sz w:val="24"/>
                      <w:szCs w:val="24"/>
                      <w:lang w:eastAsia="lt-LT"/>
                    </w:rPr>
                    <w:t>2.„Užtikrinti privalomo formaliojo švietimo programų prieinamumą ir jų įgyvendinimo kokybę“</w:t>
                  </w:r>
                </w:p>
              </w:tc>
              <w:tc>
                <w:tcPr>
                  <w:tcW w:w="1089" w:type="dxa"/>
                  <w:gridSpan w:val="2"/>
                  <w:tcBorders>
                    <w:top w:val="single" w:sz="4" w:space="0" w:color="auto"/>
                    <w:left w:val="single" w:sz="4" w:space="0" w:color="auto"/>
                    <w:bottom w:val="single" w:sz="4" w:space="0" w:color="auto"/>
                    <w:right w:val="single" w:sz="4" w:space="0" w:color="auto"/>
                  </w:tcBorders>
                  <w:shd w:val="clear" w:color="auto" w:fill="auto"/>
                </w:tcPr>
                <w:p w14:paraId="609117CF" w14:textId="77777777" w:rsidR="009657D4" w:rsidRPr="0018191D" w:rsidRDefault="009657D4" w:rsidP="0018191D">
                  <w:pPr>
                    <w:spacing w:after="0" w:line="360" w:lineRule="atLeast"/>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lastRenderedPageBreak/>
                    <w:t>Kodas</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94B5A55" w14:textId="77777777" w:rsidR="009657D4" w:rsidRDefault="009657D4" w:rsidP="0018191D">
                  <w:pPr>
                    <w:spacing w:after="0" w:line="360" w:lineRule="atLeast"/>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01.</w:t>
                  </w:r>
                </w:p>
                <w:p w14:paraId="1AD54B91" w14:textId="77777777" w:rsidR="009657D4" w:rsidRDefault="009657D4" w:rsidP="0018191D">
                  <w:pPr>
                    <w:spacing w:after="0" w:line="360" w:lineRule="atLeast"/>
                    <w:jc w:val="center"/>
                    <w:rPr>
                      <w:rFonts w:ascii="Times New Roman" w:eastAsia="Times New Roman" w:hAnsi="Times New Roman" w:cs="Times New Roman"/>
                      <w:b/>
                      <w:sz w:val="24"/>
                      <w:szCs w:val="24"/>
                      <w:lang w:eastAsia="lt-LT"/>
                    </w:rPr>
                  </w:pPr>
                </w:p>
                <w:p w14:paraId="03C0C79B" w14:textId="77777777" w:rsidR="009657D4" w:rsidRDefault="009657D4" w:rsidP="0018191D">
                  <w:pPr>
                    <w:spacing w:after="0" w:line="360" w:lineRule="atLeast"/>
                    <w:jc w:val="center"/>
                    <w:rPr>
                      <w:rFonts w:ascii="Times New Roman" w:eastAsia="Times New Roman" w:hAnsi="Times New Roman" w:cs="Times New Roman"/>
                      <w:b/>
                      <w:sz w:val="24"/>
                      <w:szCs w:val="24"/>
                      <w:lang w:eastAsia="lt-LT"/>
                    </w:rPr>
                  </w:pPr>
                </w:p>
                <w:p w14:paraId="15B63531" w14:textId="77777777" w:rsidR="009657D4" w:rsidRDefault="009657D4" w:rsidP="0018191D">
                  <w:pPr>
                    <w:spacing w:after="0" w:line="360" w:lineRule="atLeast"/>
                    <w:jc w:val="center"/>
                    <w:rPr>
                      <w:rFonts w:ascii="Times New Roman" w:eastAsia="Times New Roman" w:hAnsi="Times New Roman" w:cs="Times New Roman"/>
                      <w:b/>
                      <w:sz w:val="24"/>
                      <w:szCs w:val="24"/>
                      <w:lang w:eastAsia="lt-LT"/>
                    </w:rPr>
                  </w:pPr>
                </w:p>
                <w:p w14:paraId="0A234EE7" w14:textId="77777777" w:rsidR="009657D4" w:rsidRPr="0018191D" w:rsidRDefault="009657D4" w:rsidP="0018191D">
                  <w:pPr>
                    <w:spacing w:after="0" w:line="360" w:lineRule="atLeast"/>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20.01.</w:t>
                  </w:r>
                </w:p>
              </w:tc>
            </w:tr>
            <w:tr w:rsidR="00054269" w:rsidRPr="0018191D" w14:paraId="5FF87095" w14:textId="77777777" w:rsidTr="00704BB9">
              <w:trPr>
                <w:trHeight w:val="477"/>
              </w:trPr>
              <w:tc>
                <w:tcPr>
                  <w:tcW w:w="1750" w:type="dxa"/>
                  <w:tcBorders>
                    <w:top w:val="single" w:sz="4" w:space="0" w:color="auto"/>
                  </w:tcBorders>
                  <w:shd w:val="clear" w:color="auto" w:fill="auto"/>
                </w:tcPr>
                <w:p w14:paraId="3A7555CB" w14:textId="77777777" w:rsidR="0018191D" w:rsidRPr="00F45110" w:rsidRDefault="0018191D" w:rsidP="0053561F">
                  <w:pPr>
                    <w:spacing w:after="0" w:line="240" w:lineRule="auto"/>
                    <w:jc w:val="both"/>
                    <w:rPr>
                      <w:rFonts w:ascii="Times New Roman" w:eastAsia="Times New Roman" w:hAnsi="Times New Roman" w:cs="Times New Roman"/>
                      <w:lang w:eastAsia="lt-LT"/>
                    </w:rPr>
                  </w:pPr>
                  <w:r w:rsidRPr="00F45110">
                    <w:rPr>
                      <w:rFonts w:ascii="Times New Roman" w:eastAsia="Times New Roman" w:hAnsi="Times New Roman" w:cs="Times New Roman"/>
                      <w:b/>
                      <w:lang w:eastAsia="lt-LT"/>
                    </w:rPr>
                    <w:lastRenderedPageBreak/>
                    <w:t>Programos tikslas</w:t>
                  </w:r>
                </w:p>
              </w:tc>
              <w:tc>
                <w:tcPr>
                  <w:tcW w:w="5377" w:type="dxa"/>
                  <w:gridSpan w:val="3"/>
                  <w:tcBorders>
                    <w:top w:val="single" w:sz="4" w:space="0" w:color="auto"/>
                  </w:tcBorders>
                  <w:shd w:val="clear" w:color="auto" w:fill="auto"/>
                </w:tcPr>
                <w:p w14:paraId="42692815" w14:textId="77777777" w:rsidR="0018191D" w:rsidRPr="0018191D" w:rsidRDefault="0018191D" w:rsidP="004F6E0A">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Tapti saugia ugdymo(</w:t>
                  </w:r>
                  <w:proofErr w:type="spellStart"/>
                  <w:r w:rsidRPr="0018191D">
                    <w:rPr>
                      <w:rFonts w:ascii="Times New Roman" w:eastAsia="Times New Roman" w:hAnsi="Times New Roman" w:cs="Times New Roman"/>
                      <w:sz w:val="24"/>
                      <w:szCs w:val="24"/>
                      <w:lang w:eastAsia="lt-LT"/>
                    </w:rPr>
                    <w:t>si</w:t>
                  </w:r>
                  <w:proofErr w:type="spellEnd"/>
                  <w:r w:rsidRPr="0018191D">
                    <w:rPr>
                      <w:rFonts w:ascii="Times New Roman" w:eastAsia="Times New Roman" w:hAnsi="Times New Roman" w:cs="Times New Roman"/>
                      <w:sz w:val="24"/>
                      <w:szCs w:val="24"/>
                      <w:lang w:eastAsia="lt-LT"/>
                    </w:rPr>
                    <w:t>) įstaiga.</w:t>
                  </w:r>
                </w:p>
              </w:tc>
              <w:tc>
                <w:tcPr>
                  <w:tcW w:w="1089" w:type="dxa"/>
                  <w:gridSpan w:val="2"/>
                  <w:tcBorders>
                    <w:top w:val="single" w:sz="4" w:space="0" w:color="auto"/>
                  </w:tcBorders>
                  <w:shd w:val="clear" w:color="auto" w:fill="auto"/>
                </w:tcPr>
                <w:p w14:paraId="57339794" w14:textId="77777777" w:rsidR="0018191D" w:rsidRPr="0018191D" w:rsidRDefault="0018191D" w:rsidP="0018191D">
                  <w:pPr>
                    <w:spacing w:after="0" w:line="360" w:lineRule="atLeast"/>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Kodas</w:t>
                  </w:r>
                </w:p>
              </w:tc>
              <w:tc>
                <w:tcPr>
                  <w:tcW w:w="1825" w:type="dxa"/>
                  <w:tcBorders>
                    <w:top w:val="single" w:sz="4" w:space="0" w:color="auto"/>
                  </w:tcBorders>
                  <w:shd w:val="clear" w:color="auto" w:fill="auto"/>
                </w:tcPr>
                <w:p w14:paraId="714ADC75" w14:textId="77777777" w:rsidR="0018191D" w:rsidRPr="0018191D" w:rsidRDefault="0018191D" w:rsidP="0018191D">
                  <w:pPr>
                    <w:spacing w:after="0" w:line="360" w:lineRule="atLeast"/>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03</w:t>
                  </w:r>
                </w:p>
              </w:tc>
            </w:tr>
            <w:tr w:rsidR="0018191D" w:rsidRPr="0018191D" w14:paraId="5D8D106C" w14:textId="77777777" w:rsidTr="00704BB9">
              <w:trPr>
                <w:trHeight w:val="853"/>
              </w:trPr>
              <w:tc>
                <w:tcPr>
                  <w:tcW w:w="10041" w:type="dxa"/>
                  <w:gridSpan w:val="7"/>
                  <w:shd w:val="clear" w:color="auto" w:fill="auto"/>
                </w:tcPr>
                <w:p w14:paraId="5903FC8A" w14:textId="77777777" w:rsidR="0018191D" w:rsidRPr="0018191D" w:rsidRDefault="0018191D" w:rsidP="0018191D">
                  <w:pPr>
                    <w:tabs>
                      <w:tab w:val="left" w:pos="1128"/>
                    </w:tabs>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Rezultato kriterijai:</w:t>
                  </w:r>
                </w:p>
                <w:p w14:paraId="08FC1001" w14:textId="77777777" w:rsidR="0018191D" w:rsidRPr="0018191D" w:rsidRDefault="0018191D" w:rsidP="0018191D">
                  <w:pPr>
                    <w:tabs>
                      <w:tab w:val="left" w:pos="1128"/>
                    </w:tabs>
                    <w:spacing w:after="0" w:line="240" w:lineRule="auto"/>
                    <w:jc w:val="both"/>
                    <w:rPr>
                      <w:rFonts w:ascii="Times New Roman" w:eastAsia="Times New Roman" w:hAnsi="Times New Roman" w:cs="Times New Roman"/>
                      <w:color w:val="000000"/>
                      <w:sz w:val="24"/>
                      <w:szCs w:val="24"/>
                      <w:lang w:eastAsia="lt-LT"/>
                    </w:rPr>
                  </w:pPr>
                  <w:r w:rsidRPr="0018191D">
                    <w:rPr>
                      <w:rFonts w:ascii="Times New Roman" w:eastAsia="Times New Roman" w:hAnsi="Times New Roman" w:cs="Times New Roman"/>
                      <w:sz w:val="24"/>
                      <w:szCs w:val="24"/>
                      <w:lang w:eastAsia="lt-LT"/>
                    </w:rPr>
                    <w:t>1</w:t>
                  </w:r>
                  <w:r w:rsidRPr="00B364F6">
                    <w:rPr>
                      <w:rFonts w:ascii="Times New Roman" w:eastAsia="Times New Roman" w:hAnsi="Times New Roman" w:cs="Times New Roman"/>
                      <w:sz w:val="24"/>
                      <w:szCs w:val="24"/>
                      <w:lang w:eastAsia="lt-LT"/>
                    </w:rPr>
                    <w:t xml:space="preserve">. </w:t>
                  </w:r>
                  <w:r w:rsidRPr="0018191D">
                    <w:rPr>
                      <w:rFonts w:ascii="Times New Roman" w:eastAsia="Times New Roman" w:hAnsi="Times New Roman" w:cs="Times New Roman"/>
                      <w:color w:val="000000"/>
                      <w:sz w:val="24"/>
                      <w:szCs w:val="24"/>
                      <w:lang w:eastAsia="lt-LT"/>
                    </w:rPr>
                    <w:t>Sukurta saugi, Higienos normas atitinkanti, visos bendruomenės poreikius tenkinanti ugdymo(</w:t>
                  </w:r>
                  <w:proofErr w:type="spellStart"/>
                  <w:r w:rsidRPr="0018191D">
                    <w:rPr>
                      <w:rFonts w:ascii="Times New Roman" w:eastAsia="Times New Roman" w:hAnsi="Times New Roman" w:cs="Times New Roman"/>
                      <w:color w:val="000000"/>
                      <w:sz w:val="24"/>
                      <w:szCs w:val="24"/>
                      <w:lang w:eastAsia="lt-LT"/>
                    </w:rPr>
                    <w:t>si</w:t>
                  </w:r>
                  <w:proofErr w:type="spellEnd"/>
                  <w:r w:rsidRPr="0018191D">
                    <w:rPr>
                      <w:rFonts w:ascii="Times New Roman" w:eastAsia="Times New Roman" w:hAnsi="Times New Roman" w:cs="Times New Roman"/>
                      <w:color w:val="000000"/>
                      <w:sz w:val="24"/>
                      <w:szCs w:val="24"/>
                      <w:lang w:eastAsia="lt-LT"/>
                    </w:rPr>
                    <w:t>) aplinka (proc.).</w:t>
                  </w:r>
                </w:p>
                <w:p w14:paraId="48FEAFFC" w14:textId="77777777" w:rsidR="0018191D" w:rsidRP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2. Efektyviai naudojamos edukacinės erdvės (proc.).</w:t>
                  </w:r>
                </w:p>
                <w:p w14:paraId="6DB2242C" w14:textId="77777777" w:rsidR="0018191D" w:rsidRP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 xml:space="preserve"> </w:t>
                  </w:r>
                </w:p>
                <w:p w14:paraId="66228CB7" w14:textId="77777777" w:rsidR="0018191D" w:rsidRPr="0018191D" w:rsidRDefault="0018191D" w:rsidP="0018191D">
                  <w:pPr>
                    <w:tabs>
                      <w:tab w:val="left" w:pos="1128"/>
                    </w:tabs>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 xml:space="preserve">03.01. Uždavinys. Kurti ir palaikyti kokybišką, higienos normų reikalavimus atitinkančią ūkinės veiklos sistemą.    </w:t>
                  </w:r>
                </w:p>
                <w:p w14:paraId="567D3580" w14:textId="77777777" w:rsidR="00704BB9" w:rsidRDefault="00704BB9" w:rsidP="0018191D">
                  <w:pPr>
                    <w:tabs>
                      <w:tab w:val="left" w:pos="1128"/>
                    </w:tabs>
                    <w:spacing w:after="0" w:line="240" w:lineRule="auto"/>
                    <w:jc w:val="both"/>
                    <w:rPr>
                      <w:rFonts w:ascii="Times New Roman" w:eastAsia="Times New Roman" w:hAnsi="Times New Roman" w:cs="Times New Roman"/>
                      <w:b/>
                      <w:sz w:val="24"/>
                      <w:szCs w:val="24"/>
                      <w:lang w:eastAsia="lt-LT"/>
                    </w:rPr>
                  </w:pPr>
                </w:p>
                <w:p w14:paraId="1C7A545B" w14:textId="77777777" w:rsidR="0018191D" w:rsidRPr="0018191D" w:rsidRDefault="0018191D" w:rsidP="0018191D">
                  <w:pPr>
                    <w:tabs>
                      <w:tab w:val="left" w:pos="1128"/>
                    </w:tabs>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Produkto kriterijai:</w:t>
                  </w:r>
                </w:p>
                <w:p w14:paraId="1C02ED45" w14:textId="77777777" w:rsidR="0018191D" w:rsidRP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1. Įsigytos mokymo</w:t>
                  </w:r>
                  <w:r w:rsidR="004378AA">
                    <w:rPr>
                      <w:rFonts w:ascii="Times New Roman" w:eastAsia="Times New Roman" w:hAnsi="Times New Roman" w:cs="Times New Roman"/>
                      <w:sz w:val="24"/>
                      <w:szCs w:val="24"/>
                      <w:lang w:eastAsia="lt-LT"/>
                    </w:rPr>
                    <w:t xml:space="preserve"> </w:t>
                  </w:r>
                  <w:r w:rsidRPr="0018191D">
                    <w:rPr>
                      <w:rFonts w:ascii="Times New Roman" w:eastAsia="Times New Roman" w:hAnsi="Times New Roman" w:cs="Times New Roman"/>
                      <w:sz w:val="24"/>
                      <w:szCs w:val="24"/>
                      <w:lang w:eastAsia="lt-LT"/>
                    </w:rPr>
                    <w:t>/</w:t>
                  </w:r>
                  <w:r w:rsidR="004378AA">
                    <w:rPr>
                      <w:rFonts w:ascii="Times New Roman" w:eastAsia="Times New Roman" w:hAnsi="Times New Roman" w:cs="Times New Roman"/>
                      <w:sz w:val="24"/>
                      <w:szCs w:val="24"/>
                      <w:lang w:eastAsia="lt-LT"/>
                    </w:rPr>
                    <w:t xml:space="preserve"> </w:t>
                  </w:r>
                  <w:r w:rsidR="00704BB9">
                    <w:rPr>
                      <w:rFonts w:ascii="Times New Roman" w:eastAsia="Times New Roman" w:hAnsi="Times New Roman" w:cs="Times New Roman"/>
                      <w:sz w:val="24"/>
                      <w:szCs w:val="24"/>
                      <w:lang w:eastAsia="lt-LT"/>
                    </w:rPr>
                    <w:t>ugdymo priemonės (tūkst. e</w:t>
                  </w:r>
                  <w:r w:rsidRPr="0018191D">
                    <w:rPr>
                      <w:rFonts w:ascii="Times New Roman" w:eastAsia="Times New Roman" w:hAnsi="Times New Roman" w:cs="Times New Roman"/>
                      <w:sz w:val="24"/>
                      <w:szCs w:val="24"/>
                      <w:lang w:eastAsia="lt-LT"/>
                    </w:rPr>
                    <w:t>urų).</w:t>
                  </w:r>
                </w:p>
                <w:p w14:paraId="37552B1C" w14:textId="77777777" w:rsid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2. Įsisavintos ES struktūrinių fondų lėšos iš ne mažiau kaip vieno projekto.</w:t>
                  </w:r>
                </w:p>
                <w:p w14:paraId="5963B01B" w14:textId="77777777" w:rsidR="00332B79" w:rsidRPr="0018191D" w:rsidRDefault="00332B79" w:rsidP="0018191D">
                  <w:pPr>
                    <w:tabs>
                      <w:tab w:val="left" w:pos="1128"/>
                    </w:tab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 Atnaujintų edukacinių erdvių, patalpų plotas.</w:t>
                  </w:r>
                </w:p>
                <w:p w14:paraId="6067DAF7" w14:textId="77777777" w:rsidR="0018191D" w:rsidRP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p>
                <w:p w14:paraId="0B4829CC" w14:textId="77777777" w:rsidR="0018191D" w:rsidRPr="00087660"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b/>
                      <w:sz w:val="24"/>
                      <w:szCs w:val="24"/>
                      <w:lang w:eastAsia="lt-LT"/>
                    </w:rPr>
                    <w:t xml:space="preserve">03.01.01. Priemonė. </w:t>
                  </w:r>
                  <w:r w:rsidRPr="00332B79">
                    <w:rPr>
                      <w:rFonts w:ascii="Times New Roman" w:eastAsia="Times New Roman" w:hAnsi="Times New Roman" w:cs="Times New Roman"/>
                      <w:sz w:val="24"/>
                      <w:szCs w:val="24"/>
                      <w:lang w:eastAsia="lt-LT"/>
                    </w:rPr>
                    <w:t>Ikimokyklinio, priešmokyklinio ir pradinio ugdymo ugdytinių aprūpinimas ugdymo priemonėmis</w:t>
                  </w:r>
                  <w:r w:rsidR="00611812">
                    <w:rPr>
                      <w:rFonts w:ascii="Times New Roman" w:eastAsia="Times New Roman" w:hAnsi="Times New Roman" w:cs="Times New Roman"/>
                      <w:sz w:val="24"/>
                      <w:szCs w:val="24"/>
                      <w:lang w:eastAsia="lt-LT"/>
                    </w:rPr>
                    <w:t xml:space="preserve">, </w:t>
                  </w:r>
                  <w:r w:rsidR="00611812" w:rsidRPr="00087660">
                    <w:rPr>
                      <w:rFonts w:ascii="Times New Roman" w:eastAsia="Times New Roman" w:hAnsi="Times New Roman" w:cs="Times New Roman"/>
                      <w:sz w:val="24"/>
                      <w:szCs w:val="24"/>
                      <w:lang w:eastAsia="lt-LT"/>
                    </w:rPr>
                    <w:t>a</w:t>
                  </w:r>
                  <w:r w:rsidR="00611812" w:rsidRPr="00087660">
                    <w:rPr>
                      <w:rFonts w:ascii="Times New Roman" w:hAnsi="Times New Roman" w:cs="Times New Roman"/>
                      <w:sz w:val="24"/>
                      <w:szCs w:val="24"/>
                      <w:shd w:val="clear" w:color="auto" w:fill="FFFFFF"/>
                    </w:rPr>
                    <w:t>plinkos pritaikym</w:t>
                  </w:r>
                  <w:r w:rsidR="00344325" w:rsidRPr="00087660">
                    <w:rPr>
                      <w:rFonts w:ascii="Times New Roman" w:hAnsi="Times New Roman" w:cs="Times New Roman"/>
                      <w:sz w:val="24"/>
                      <w:szCs w:val="24"/>
                      <w:shd w:val="clear" w:color="auto" w:fill="FFFFFF"/>
                    </w:rPr>
                    <w:t>as</w:t>
                  </w:r>
                  <w:r w:rsidR="00611812" w:rsidRPr="00087660">
                    <w:rPr>
                      <w:rFonts w:ascii="Times New Roman" w:hAnsi="Times New Roman" w:cs="Times New Roman"/>
                      <w:sz w:val="24"/>
                      <w:szCs w:val="24"/>
                      <w:shd w:val="clear" w:color="auto" w:fill="FFFFFF"/>
                    </w:rPr>
                    <w:t xml:space="preserve"> spec. poreikių vaikams, spec. priemonių įsigijimas.</w:t>
                  </w:r>
                </w:p>
                <w:p w14:paraId="6A783872" w14:textId="77777777" w:rsidR="0018191D" w:rsidRPr="00332B79"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r w:rsidRPr="00332B79">
                    <w:rPr>
                      <w:rFonts w:ascii="Times New Roman" w:eastAsia="Times New Roman" w:hAnsi="Times New Roman" w:cs="Times New Roman"/>
                      <w:b/>
                      <w:sz w:val="24"/>
                      <w:szCs w:val="24"/>
                      <w:lang w:eastAsia="lt-LT"/>
                    </w:rPr>
                    <w:t xml:space="preserve">03.01.02. Priemonė. </w:t>
                  </w:r>
                  <w:r w:rsidRPr="00332B79">
                    <w:rPr>
                      <w:rFonts w:ascii="Times New Roman" w:eastAsia="Times New Roman" w:hAnsi="Times New Roman" w:cs="Times New Roman"/>
                      <w:sz w:val="24"/>
                      <w:szCs w:val="24"/>
                      <w:lang w:eastAsia="lt-LT"/>
                    </w:rPr>
                    <w:t>Edukacinių erdvių įrengimas ir efektyvus naudojimas.</w:t>
                  </w:r>
                </w:p>
                <w:p w14:paraId="211A563E" w14:textId="77777777" w:rsidR="0018191D" w:rsidRP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b/>
                      <w:sz w:val="24"/>
                      <w:szCs w:val="24"/>
                      <w:lang w:eastAsia="lt-LT"/>
                    </w:rPr>
                    <w:t xml:space="preserve">03.01.03. Priemonė. </w:t>
                  </w:r>
                  <w:r w:rsidRPr="0018191D">
                    <w:rPr>
                      <w:rFonts w:ascii="Times New Roman" w:eastAsia="Times New Roman" w:hAnsi="Times New Roman" w:cs="Times New Roman"/>
                      <w:sz w:val="24"/>
                      <w:szCs w:val="24"/>
                      <w:lang w:eastAsia="lt-LT"/>
                    </w:rPr>
                    <w:t>Einamasis dalies patalpų remontas.</w:t>
                  </w:r>
                </w:p>
                <w:p w14:paraId="0A6B406C" w14:textId="77777777" w:rsidR="0018191D" w:rsidRP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b/>
                      <w:sz w:val="24"/>
                      <w:szCs w:val="24"/>
                      <w:lang w:eastAsia="lt-LT"/>
                    </w:rPr>
                    <w:t xml:space="preserve">03.01.04. Priemonė. </w:t>
                  </w:r>
                  <w:r w:rsidRPr="0018191D">
                    <w:rPr>
                      <w:rFonts w:ascii="Times New Roman" w:eastAsia="Times New Roman" w:hAnsi="Times New Roman" w:cs="Times New Roman"/>
                      <w:sz w:val="24"/>
                      <w:szCs w:val="24"/>
                      <w:lang w:eastAsia="lt-LT"/>
                    </w:rPr>
                    <w:t>ES struktūrinių lėšų pritraukimas, turtinant mokyklos bazę.</w:t>
                  </w:r>
                </w:p>
                <w:p w14:paraId="4F93360A" w14:textId="77777777" w:rsidR="001E7D0C" w:rsidRPr="0018191D" w:rsidRDefault="0018191D" w:rsidP="00E84001">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b/>
                      <w:sz w:val="24"/>
                      <w:szCs w:val="24"/>
                      <w:lang w:eastAsia="lt-LT"/>
                    </w:rPr>
                    <w:t>03.01.05. Priemonė.</w:t>
                  </w:r>
                  <w:r w:rsidRPr="0018191D">
                    <w:rPr>
                      <w:rFonts w:ascii="Times New Roman" w:eastAsia="Times New Roman" w:hAnsi="Times New Roman" w:cs="Times New Roman"/>
                      <w:sz w:val="24"/>
                      <w:szCs w:val="24"/>
                      <w:lang w:eastAsia="lt-LT"/>
                    </w:rPr>
                    <w:t xml:space="preserve"> Užtikrinti socialinių paslaugų teikimą </w:t>
                  </w:r>
                  <w:r w:rsidR="00E84001">
                    <w:rPr>
                      <w:rFonts w:ascii="Times New Roman" w:eastAsia="Times New Roman" w:hAnsi="Times New Roman" w:cs="Times New Roman"/>
                      <w:sz w:val="24"/>
                      <w:szCs w:val="24"/>
                      <w:lang w:eastAsia="lt-LT"/>
                    </w:rPr>
                    <w:t>ugdytiniams</w:t>
                  </w:r>
                  <w:r w:rsidRPr="0018191D">
                    <w:rPr>
                      <w:rFonts w:ascii="Times New Roman" w:eastAsia="Times New Roman" w:hAnsi="Times New Roman" w:cs="Times New Roman"/>
                      <w:sz w:val="24"/>
                      <w:szCs w:val="24"/>
                      <w:lang w:eastAsia="lt-LT"/>
                    </w:rPr>
                    <w:t>.</w:t>
                  </w:r>
                </w:p>
              </w:tc>
            </w:tr>
          </w:tbl>
          <w:p w14:paraId="07BBE391" w14:textId="77777777" w:rsidR="0018191D" w:rsidRPr="0018191D" w:rsidRDefault="0018191D" w:rsidP="0018191D">
            <w:pPr>
              <w:widowControl w:val="0"/>
              <w:autoSpaceDE w:val="0"/>
              <w:autoSpaceDN w:val="0"/>
              <w:adjustRightInd w:val="0"/>
              <w:spacing w:after="0" w:line="260" w:lineRule="exact"/>
              <w:ind w:left="120"/>
              <w:rPr>
                <w:rFonts w:ascii="Times New Roman" w:eastAsia="Times New Roman" w:hAnsi="Times New Roman" w:cs="Times New Roman"/>
                <w:sz w:val="24"/>
                <w:szCs w:val="24"/>
                <w:lang w:eastAsia="lt-LT"/>
              </w:rPr>
            </w:pPr>
          </w:p>
        </w:tc>
      </w:tr>
    </w:tbl>
    <w:p w14:paraId="3A43EC7C" w14:textId="77777777" w:rsidR="001E7D0C" w:rsidRDefault="001E7D0C"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5AD42D5B" w14:textId="77777777" w:rsidR="00F30C39" w:rsidRPr="0018191D" w:rsidRDefault="00F30C39" w:rsidP="00F30C3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20</w:t>
      </w:r>
      <w:r w:rsidR="000A7992">
        <w:rPr>
          <w:rFonts w:ascii="Times New Roman" w:eastAsia="Times New Roman" w:hAnsi="Times New Roman" w:cs="Times New Roman"/>
          <w:b/>
          <w:sz w:val="24"/>
          <w:szCs w:val="24"/>
          <w:lang w:eastAsia="lt-LT"/>
        </w:rPr>
        <w:t>2</w:t>
      </w:r>
      <w:r w:rsidR="00923DB7">
        <w:rPr>
          <w:rFonts w:ascii="Times New Roman" w:eastAsia="Times New Roman" w:hAnsi="Times New Roman" w:cs="Times New Roman"/>
          <w:b/>
          <w:sz w:val="24"/>
          <w:szCs w:val="24"/>
          <w:lang w:eastAsia="lt-LT"/>
        </w:rPr>
        <w:t>3</w:t>
      </w:r>
      <w:r>
        <w:rPr>
          <w:rFonts w:ascii="Times New Roman" w:eastAsia="Times New Roman" w:hAnsi="Times New Roman" w:cs="Times New Roman"/>
          <w:b/>
          <w:sz w:val="24"/>
          <w:szCs w:val="24"/>
          <w:lang w:eastAsia="lt-LT"/>
        </w:rPr>
        <w:t xml:space="preserve"> M. </w:t>
      </w:r>
      <w:r w:rsidRPr="0018191D">
        <w:rPr>
          <w:rFonts w:ascii="Times New Roman" w:eastAsia="Times New Roman" w:hAnsi="Times New Roman" w:cs="Times New Roman"/>
          <w:b/>
          <w:sz w:val="24"/>
          <w:szCs w:val="24"/>
          <w:lang w:eastAsia="lt-LT"/>
        </w:rPr>
        <w:t xml:space="preserve">PROGRAMŲ </w:t>
      </w:r>
      <w:r>
        <w:rPr>
          <w:rFonts w:ascii="Times New Roman" w:eastAsia="Times New Roman" w:hAnsi="Times New Roman" w:cs="Times New Roman"/>
          <w:b/>
          <w:sz w:val="24"/>
          <w:szCs w:val="24"/>
          <w:lang w:eastAsia="lt-LT"/>
        </w:rPr>
        <w:t>Į</w:t>
      </w:r>
      <w:r w:rsidRPr="0018191D">
        <w:rPr>
          <w:rFonts w:ascii="Times New Roman" w:eastAsia="Times New Roman" w:hAnsi="Times New Roman" w:cs="Times New Roman"/>
          <w:b/>
          <w:sz w:val="24"/>
          <w:szCs w:val="24"/>
          <w:lang w:eastAsia="lt-LT"/>
        </w:rPr>
        <w:t>VERTINIM</w:t>
      </w:r>
      <w:r>
        <w:rPr>
          <w:rFonts w:ascii="Times New Roman" w:eastAsia="Times New Roman" w:hAnsi="Times New Roman" w:cs="Times New Roman"/>
          <w:b/>
          <w:sz w:val="24"/>
          <w:szCs w:val="24"/>
          <w:lang w:eastAsia="lt-LT"/>
        </w:rPr>
        <w:t>AS</w:t>
      </w:r>
    </w:p>
    <w:p w14:paraId="18DCF3DF" w14:textId="77777777" w:rsidR="00F30C39" w:rsidRDefault="00F30C39"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tbl>
      <w:tblPr>
        <w:tblW w:w="10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678"/>
        <w:gridCol w:w="1334"/>
        <w:gridCol w:w="1167"/>
        <w:gridCol w:w="1372"/>
      </w:tblGrid>
      <w:tr w:rsidR="007A4801" w:rsidRPr="000A7992" w14:paraId="3E66442B" w14:textId="77777777" w:rsidTr="005E2E34">
        <w:tc>
          <w:tcPr>
            <w:tcW w:w="1526" w:type="dxa"/>
          </w:tcPr>
          <w:p w14:paraId="6F84767E"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lt-LT"/>
              </w:rPr>
            </w:pPr>
            <w:r w:rsidRPr="000A7992">
              <w:rPr>
                <w:rFonts w:ascii="Times New Roman" w:eastAsia="Times New Roman" w:hAnsi="Times New Roman" w:cs="Times New Roman"/>
                <w:b/>
                <w:color w:val="000000" w:themeColor="text1"/>
                <w:sz w:val="24"/>
                <w:szCs w:val="24"/>
                <w:lang w:eastAsia="lt-LT"/>
              </w:rPr>
              <w:t>Vertinimo kriterijaus kodas</w:t>
            </w:r>
          </w:p>
        </w:tc>
        <w:tc>
          <w:tcPr>
            <w:tcW w:w="4678" w:type="dxa"/>
          </w:tcPr>
          <w:p w14:paraId="47C2C0BA"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lt-LT"/>
              </w:rPr>
            </w:pPr>
          </w:p>
          <w:p w14:paraId="15686A47"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lt-LT"/>
              </w:rPr>
            </w:pPr>
            <w:r w:rsidRPr="000A7992">
              <w:rPr>
                <w:rFonts w:ascii="Times New Roman" w:eastAsia="Times New Roman" w:hAnsi="Times New Roman" w:cs="Times New Roman"/>
                <w:b/>
                <w:color w:val="000000" w:themeColor="text1"/>
                <w:sz w:val="24"/>
                <w:szCs w:val="24"/>
                <w:lang w:eastAsia="lt-LT"/>
              </w:rPr>
              <w:t>Vertinimo kriterijų pavadinimai</w:t>
            </w:r>
          </w:p>
        </w:tc>
        <w:tc>
          <w:tcPr>
            <w:tcW w:w="1334" w:type="dxa"/>
          </w:tcPr>
          <w:p w14:paraId="61C1DCF0"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lt-LT"/>
              </w:rPr>
            </w:pPr>
            <w:r w:rsidRPr="000A7992">
              <w:rPr>
                <w:rFonts w:ascii="Times New Roman" w:eastAsia="Times New Roman" w:hAnsi="Times New Roman" w:cs="Times New Roman"/>
                <w:b/>
                <w:color w:val="000000" w:themeColor="text1"/>
                <w:sz w:val="24"/>
                <w:szCs w:val="24"/>
                <w:lang w:eastAsia="lt-LT"/>
              </w:rPr>
              <w:t>Mato vienetai</w:t>
            </w:r>
          </w:p>
        </w:tc>
        <w:tc>
          <w:tcPr>
            <w:tcW w:w="1167" w:type="dxa"/>
          </w:tcPr>
          <w:p w14:paraId="6545D766" w14:textId="77777777" w:rsidR="000A7992" w:rsidRPr="00E1708F"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436559B1" w14:textId="77777777" w:rsidR="000A7992" w:rsidRPr="00E1708F"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lt-LT"/>
              </w:rPr>
            </w:pPr>
            <w:r w:rsidRPr="00E1708F">
              <w:rPr>
                <w:rFonts w:ascii="Times New Roman" w:eastAsia="Times New Roman" w:hAnsi="Times New Roman" w:cs="Times New Roman"/>
                <w:b/>
                <w:sz w:val="16"/>
                <w:szCs w:val="16"/>
                <w:lang w:eastAsia="lt-LT"/>
              </w:rPr>
              <w:t>NUMATYTA</w:t>
            </w:r>
          </w:p>
          <w:p w14:paraId="222EBBE3" w14:textId="77777777" w:rsidR="000A7992" w:rsidRPr="00E1708F"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E1708F">
              <w:rPr>
                <w:rFonts w:ascii="Times New Roman" w:eastAsia="Times New Roman" w:hAnsi="Times New Roman" w:cs="Times New Roman"/>
                <w:b/>
                <w:sz w:val="24"/>
                <w:szCs w:val="24"/>
                <w:lang w:eastAsia="lt-LT"/>
              </w:rPr>
              <w:t>202</w:t>
            </w:r>
            <w:r w:rsidR="00923DB7">
              <w:rPr>
                <w:rFonts w:ascii="Times New Roman" w:eastAsia="Times New Roman" w:hAnsi="Times New Roman" w:cs="Times New Roman"/>
                <w:b/>
                <w:sz w:val="24"/>
                <w:szCs w:val="24"/>
                <w:lang w:eastAsia="lt-LT"/>
              </w:rPr>
              <w:t>3</w:t>
            </w:r>
          </w:p>
        </w:tc>
        <w:tc>
          <w:tcPr>
            <w:tcW w:w="1372" w:type="dxa"/>
          </w:tcPr>
          <w:p w14:paraId="75EAAC1C" w14:textId="77777777" w:rsidR="000A7992" w:rsidRPr="00E27BE3"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46D9944D" w14:textId="77777777" w:rsidR="000A7992" w:rsidRPr="00E27BE3"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lt-LT"/>
              </w:rPr>
            </w:pPr>
            <w:r w:rsidRPr="00E27BE3">
              <w:rPr>
                <w:rFonts w:ascii="Times New Roman" w:eastAsia="Times New Roman" w:hAnsi="Times New Roman" w:cs="Times New Roman"/>
                <w:b/>
                <w:sz w:val="16"/>
                <w:szCs w:val="16"/>
                <w:lang w:eastAsia="lt-LT"/>
              </w:rPr>
              <w:t>ĮGYVENDINTA</w:t>
            </w:r>
          </w:p>
          <w:p w14:paraId="241B17A1" w14:textId="77777777" w:rsidR="000A7992" w:rsidRPr="00E27BE3"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E27BE3">
              <w:rPr>
                <w:rFonts w:ascii="Times New Roman" w:eastAsia="Times New Roman" w:hAnsi="Times New Roman" w:cs="Times New Roman"/>
                <w:b/>
                <w:sz w:val="24"/>
                <w:szCs w:val="24"/>
                <w:lang w:eastAsia="lt-LT"/>
              </w:rPr>
              <w:t>202</w:t>
            </w:r>
            <w:r w:rsidR="00923DB7">
              <w:rPr>
                <w:rFonts w:ascii="Times New Roman" w:eastAsia="Times New Roman" w:hAnsi="Times New Roman" w:cs="Times New Roman"/>
                <w:b/>
                <w:sz w:val="24"/>
                <w:szCs w:val="24"/>
                <w:lang w:eastAsia="lt-LT"/>
              </w:rPr>
              <w:t>3</w:t>
            </w:r>
          </w:p>
        </w:tc>
      </w:tr>
      <w:tr w:rsidR="007A4801" w:rsidRPr="000A7992" w14:paraId="717A26D6" w14:textId="77777777" w:rsidTr="005E2E34">
        <w:trPr>
          <w:trHeight w:val="873"/>
        </w:trPr>
        <w:tc>
          <w:tcPr>
            <w:tcW w:w="1526" w:type="dxa"/>
          </w:tcPr>
          <w:p w14:paraId="745206CD"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lt-LT"/>
              </w:rPr>
            </w:pPr>
            <w:r w:rsidRPr="000A7992">
              <w:rPr>
                <w:rFonts w:ascii="Times New Roman" w:eastAsia="Times New Roman" w:hAnsi="Times New Roman" w:cs="Times New Roman"/>
                <w:b/>
                <w:color w:val="000000" w:themeColor="text1"/>
                <w:sz w:val="24"/>
                <w:szCs w:val="24"/>
                <w:lang w:eastAsia="lt-LT"/>
              </w:rPr>
              <w:t>R0101</w:t>
            </w:r>
          </w:p>
          <w:p w14:paraId="09DBD6DE"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lt-LT"/>
              </w:rPr>
            </w:pPr>
          </w:p>
        </w:tc>
        <w:tc>
          <w:tcPr>
            <w:tcW w:w="4678" w:type="dxa"/>
          </w:tcPr>
          <w:p w14:paraId="51CEC7CE" w14:textId="77777777" w:rsidR="000A7992" w:rsidRPr="001D02D3" w:rsidRDefault="000A7992" w:rsidP="000A7992">
            <w:pPr>
              <w:tabs>
                <w:tab w:val="left" w:pos="1128"/>
              </w:tabs>
              <w:spacing w:after="0" w:line="240" w:lineRule="auto"/>
              <w:jc w:val="both"/>
              <w:rPr>
                <w:rFonts w:ascii="Times New Roman" w:eastAsia="Times New Roman" w:hAnsi="Times New Roman" w:cs="Times New Roman"/>
                <w:sz w:val="24"/>
                <w:szCs w:val="24"/>
                <w:lang w:eastAsia="lt-LT"/>
              </w:rPr>
            </w:pPr>
            <w:r w:rsidRPr="001D02D3">
              <w:rPr>
                <w:rFonts w:ascii="Times New Roman" w:eastAsia="Times New Roman" w:hAnsi="Times New Roman" w:cs="Times New Roman"/>
                <w:sz w:val="24"/>
                <w:szCs w:val="24"/>
                <w:lang w:eastAsia="lt-LT"/>
              </w:rPr>
              <w:t>Mokyklos-darželio ikimokyklinio ugdymo vaikų dalis tęsianti ugdymąsi priešmokyklinėje grupėje (proc.)</w:t>
            </w:r>
          </w:p>
        </w:tc>
        <w:tc>
          <w:tcPr>
            <w:tcW w:w="1334" w:type="dxa"/>
          </w:tcPr>
          <w:p w14:paraId="04D41CC8" w14:textId="77777777" w:rsidR="000A7992" w:rsidRPr="001D02D3" w:rsidRDefault="000A7992" w:rsidP="000A7992">
            <w:pPr>
              <w:spacing w:after="0" w:line="240" w:lineRule="auto"/>
              <w:jc w:val="center"/>
              <w:rPr>
                <w:rFonts w:ascii="Times New Roman" w:eastAsia="Times New Roman" w:hAnsi="Times New Roman" w:cs="Times New Roman"/>
                <w:sz w:val="24"/>
                <w:szCs w:val="20"/>
                <w:lang w:eastAsia="lt-LT"/>
              </w:rPr>
            </w:pPr>
          </w:p>
          <w:p w14:paraId="5860CA32" w14:textId="77777777" w:rsidR="000A7992" w:rsidRPr="001D02D3" w:rsidRDefault="000A7992" w:rsidP="000A7992">
            <w:pPr>
              <w:spacing w:after="0" w:line="240" w:lineRule="auto"/>
              <w:jc w:val="center"/>
              <w:rPr>
                <w:rFonts w:ascii="Times New Roman" w:eastAsia="Times New Roman" w:hAnsi="Times New Roman" w:cs="Times New Roman"/>
                <w:sz w:val="24"/>
                <w:szCs w:val="20"/>
                <w:lang w:eastAsia="lt-LT"/>
              </w:rPr>
            </w:pPr>
            <w:r w:rsidRPr="001D02D3">
              <w:rPr>
                <w:rFonts w:ascii="Times New Roman" w:eastAsia="Times New Roman" w:hAnsi="Times New Roman" w:cs="Times New Roman"/>
                <w:sz w:val="24"/>
                <w:szCs w:val="20"/>
                <w:lang w:eastAsia="lt-LT"/>
              </w:rPr>
              <w:t>proc.</w:t>
            </w:r>
          </w:p>
        </w:tc>
        <w:tc>
          <w:tcPr>
            <w:tcW w:w="1167" w:type="dxa"/>
          </w:tcPr>
          <w:p w14:paraId="1439BA15" w14:textId="77777777" w:rsidR="000A7992" w:rsidRPr="001D02D3" w:rsidRDefault="000A7992" w:rsidP="000A7992">
            <w:pPr>
              <w:spacing w:after="0" w:line="240" w:lineRule="auto"/>
              <w:jc w:val="center"/>
              <w:rPr>
                <w:rFonts w:ascii="Times New Roman" w:eastAsia="Times New Roman" w:hAnsi="Times New Roman" w:cs="Times New Roman"/>
                <w:sz w:val="24"/>
                <w:szCs w:val="20"/>
                <w:lang w:eastAsia="lt-LT"/>
              </w:rPr>
            </w:pPr>
            <w:r w:rsidRPr="001D02D3">
              <w:rPr>
                <w:rFonts w:ascii="Times New Roman" w:eastAsia="Times New Roman" w:hAnsi="Times New Roman" w:cs="Times New Roman"/>
                <w:sz w:val="24"/>
                <w:szCs w:val="20"/>
                <w:lang w:eastAsia="lt-LT"/>
              </w:rPr>
              <w:t>100</w:t>
            </w:r>
          </w:p>
          <w:p w14:paraId="05A469E9" w14:textId="77777777" w:rsidR="000A7992" w:rsidRPr="001D02D3" w:rsidRDefault="00F40A18" w:rsidP="000A7992">
            <w:pPr>
              <w:spacing w:after="0" w:line="240" w:lineRule="auto"/>
              <w:jc w:val="center"/>
              <w:rPr>
                <w:rFonts w:ascii="Times New Roman" w:eastAsia="Times New Roman" w:hAnsi="Times New Roman" w:cs="Times New Roman"/>
                <w:sz w:val="20"/>
                <w:szCs w:val="20"/>
                <w:lang w:eastAsia="lt-LT"/>
              </w:rPr>
            </w:pPr>
            <w:r w:rsidRPr="001D02D3">
              <w:rPr>
                <w:rFonts w:ascii="Times New Roman" w:eastAsia="Times New Roman" w:hAnsi="Times New Roman" w:cs="Times New Roman"/>
                <w:sz w:val="20"/>
                <w:szCs w:val="20"/>
                <w:lang w:eastAsia="lt-LT"/>
              </w:rPr>
              <w:t>(</w:t>
            </w:r>
            <w:r w:rsidR="005863CC" w:rsidRPr="001D02D3">
              <w:rPr>
                <w:rFonts w:ascii="Times New Roman" w:eastAsia="Times New Roman" w:hAnsi="Times New Roman" w:cs="Times New Roman"/>
                <w:sz w:val="20"/>
                <w:szCs w:val="20"/>
                <w:lang w:eastAsia="lt-LT"/>
              </w:rPr>
              <w:t>4</w:t>
            </w:r>
            <w:r w:rsidR="001F42B7" w:rsidRPr="001D02D3">
              <w:rPr>
                <w:rFonts w:ascii="Times New Roman" w:eastAsia="Times New Roman" w:hAnsi="Times New Roman" w:cs="Times New Roman"/>
                <w:sz w:val="20"/>
                <w:szCs w:val="20"/>
                <w:lang w:eastAsia="lt-LT"/>
              </w:rPr>
              <w:t>0</w:t>
            </w:r>
            <w:r w:rsidR="000A7992" w:rsidRPr="001D02D3">
              <w:rPr>
                <w:rFonts w:ascii="Times New Roman" w:eastAsia="Times New Roman" w:hAnsi="Times New Roman" w:cs="Times New Roman"/>
                <w:sz w:val="20"/>
                <w:szCs w:val="20"/>
                <w:lang w:eastAsia="lt-LT"/>
              </w:rPr>
              <w:t xml:space="preserve"> vaika</w:t>
            </w:r>
            <w:r w:rsidRPr="001D02D3">
              <w:rPr>
                <w:rFonts w:ascii="Times New Roman" w:eastAsia="Times New Roman" w:hAnsi="Times New Roman" w:cs="Times New Roman"/>
                <w:sz w:val="20"/>
                <w:szCs w:val="20"/>
                <w:lang w:eastAsia="lt-LT"/>
              </w:rPr>
              <w:t>i)</w:t>
            </w:r>
          </w:p>
        </w:tc>
        <w:tc>
          <w:tcPr>
            <w:tcW w:w="1372" w:type="dxa"/>
          </w:tcPr>
          <w:p w14:paraId="0F7FBE8E" w14:textId="77777777" w:rsidR="00E33586" w:rsidRPr="001D02D3" w:rsidRDefault="001F42B7" w:rsidP="000A7992">
            <w:pPr>
              <w:spacing w:after="0" w:line="240" w:lineRule="auto"/>
              <w:jc w:val="center"/>
              <w:rPr>
                <w:rFonts w:ascii="Times New Roman" w:eastAsia="Times New Roman" w:hAnsi="Times New Roman" w:cs="Times New Roman"/>
                <w:sz w:val="24"/>
                <w:szCs w:val="20"/>
                <w:lang w:eastAsia="lt-LT"/>
              </w:rPr>
            </w:pPr>
            <w:r w:rsidRPr="001D02D3">
              <w:rPr>
                <w:rFonts w:ascii="Times New Roman" w:eastAsia="Times New Roman" w:hAnsi="Times New Roman" w:cs="Times New Roman"/>
                <w:sz w:val="24"/>
                <w:szCs w:val="20"/>
                <w:lang w:eastAsia="lt-LT"/>
              </w:rPr>
              <w:t>95</w:t>
            </w:r>
          </w:p>
          <w:p w14:paraId="32BDF5D3" w14:textId="77777777" w:rsidR="000A7992" w:rsidRPr="001D02D3" w:rsidRDefault="00E33586" w:rsidP="002251E1">
            <w:pPr>
              <w:spacing w:after="0" w:line="240" w:lineRule="auto"/>
              <w:rPr>
                <w:rFonts w:ascii="Times New Roman" w:eastAsia="Times New Roman" w:hAnsi="Times New Roman" w:cs="Times New Roman"/>
                <w:sz w:val="20"/>
                <w:szCs w:val="20"/>
                <w:lang w:eastAsia="lt-LT"/>
              </w:rPr>
            </w:pPr>
            <w:r w:rsidRPr="001D02D3">
              <w:rPr>
                <w:rFonts w:ascii="Times New Roman" w:eastAsia="Times New Roman" w:hAnsi="Times New Roman" w:cs="Times New Roman"/>
                <w:sz w:val="20"/>
                <w:szCs w:val="20"/>
                <w:lang w:eastAsia="lt-LT"/>
              </w:rPr>
              <w:t>(</w:t>
            </w:r>
            <w:r w:rsidR="00923DB7" w:rsidRPr="001D02D3">
              <w:rPr>
                <w:rFonts w:ascii="Times New Roman" w:eastAsia="Times New Roman" w:hAnsi="Times New Roman" w:cs="Times New Roman"/>
                <w:sz w:val="20"/>
                <w:szCs w:val="20"/>
                <w:lang w:eastAsia="lt-LT"/>
              </w:rPr>
              <w:t>38</w:t>
            </w:r>
            <w:r w:rsidR="000A7992" w:rsidRPr="001D02D3">
              <w:rPr>
                <w:rFonts w:ascii="Times New Roman" w:eastAsia="Times New Roman" w:hAnsi="Times New Roman" w:cs="Times New Roman"/>
                <w:sz w:val="20"/>
                <w:szCs w:val="20"/>
                <w:lang w:eastAsia="lt-LT"/>
              </w:rPr>
              <w:t xml:space="preserve"> </w:t>
            </w:r>
            <w:r w:rsidR="002251E1" w:rsidRPr="001D02D3">
              <w:rPr>
                <w:rFonts w:ascii="Times New Roman" w:eastAsia="Times New Roman" w:hAnsi="Times New Roman" w:cs="Times New Roman"/>
                <w:sz w:val="20"/>
                <w:szCs w:val="20"/>
                <w:lang w:eastAsia="lt-LT"/>
              </w:rPr>
              <w:t>t</w:t>
            </w:r>
            <w:r w:rsidR="000A7992" w:rsidRPr="001D02D3">
              <w:rPr>
                <w:rFonts w:ascii="Times New Roman" w:eastAsia="Times New Roman" w:hAnsi="Times New Roman" w:cs="Times New Roman"/>
                <w:sz w:val="20"/>
                <w:szCs w:val="20"/>
                <w:lang w:eastAsia="lt-LT"/>
              </w:rPr>
              <w:t>ęsė</w:t>
            </w:r>
            <w:r w:rsidR="002251E1" w:rsidRPr="001D02D3">
              <w:rPr>
                <w:rFonts w:ascii="Times New Roman" w:eastAsia="Times New Roman" w:hAnsi="Times New Roman" w:cs="Times New Roman"/>
                <w:sz w:val="20"/>
                <w:szCs w:val="20"/>
                <w:lang w:eastAsia="lt-LT"/>
              </w:rPr>
              <w:t>,</w:t>
            </w:r>
          </w:p>
          <w:p w14:paraId="3C8C67E2" w14:textId="77777777" w:rsidR="000A7992" w:rsidRPr="001D02D3" w:rsidRDefault="00923DB7" w:rsidP="002251E1">
            <w:pPr>
              <w:spacing w:after="0" w:line="240" w:lineRule="auto"/>
              <w:rPr>
                <w:rFonts w:ascii="Times New Roman" w:eastAsia="Times New Roman" w:hAnsi="Times New Roman" w:cs="Times New Roman"/>
                <w:sz w:val="20"/>
                <w:szCs w:val="20"/>
                <w:lang w:eastAsia="lt-LT"/>
              </w:rPr>
            </w:pPr>
            <w:r w:rsidRPr="001D02D3">
              <w:rPr>
                <w:rFonts w:ascii="Times New Roman" w:eastAsia="Times New Roman" w:hAnsi="Times New Roman" w:cs="Times New Roman"/>
                <w:sz w:val="20"/>
                <w:szCs w:val="20"/>
                <w:lang w:eastAsia="lt-LT"/>
              </w:rPr>
              <w:t>2</w:t>
            </w:r>
            <w:r w:rsidR="000A7992" w:rsidRPr="001D02D3">
              <w:rPr>
                <w:rFonts w:ascii="Times New Roman" w:eastAsia="Times New Roman" w:hAnsi="Times New Roman" w:cs="Times New Roman"/>
                <w:sz w:val="20"/>
                <w:szCs w:val="20"/>
                <w:lang w:eastAsia="lt-LT"/>
              </w:rPr>
              <w:t xml:space="preserve"> išėjo</w:t>
            </w:r>
            <w:r w:rsidR="00E33586" w:rsidRPr="001D02D3">
              <w:rPr>
                <w:rFonts w:ascii="Times New Roman" w:eastAsia="Times New Roman" w:hAnsi="Times New Roman" w:cs="Times New Roman"/>
                <w:sz w:val="20"/>
                <w:szCs w:val="20"/>
                <w:lang w:eastAsia="lt-LT"/>
              </w:rPr>
              <w:t>)</w:t>
            </w:r>
          </w:p>
        </w:tc>
      </w:tr>
      <w:tr w:rsidR="007A4801" w:rsidRPr="000A7992" w14:paraId="53751F13" w14:textId="77777777" w:rsidTr="005E2E34">
        <w:tc>
          <w:tcPr>
            <w:tcW w:w="1526" w:type="dxa"/>
          </w:tcPr>
          <w:p w14:paraId="7630C27F"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lt-LT"/>
              </w:rPr>
            </w:pPr>
            <w:r w:rsidRPr="000A7992">
              <w:rPr>
                <w:rFonts w:ascii="Times New Roman" w:eastAsia="Times New Roman" w:hAnsi="Times New Roman" w:cs="Times New Roman"/>
                <w:b/>
                <w:color w:val="000000" w:themeColor="text1"/>
                <w:sz w:val="24"/>
                <w:szCs w:val="24"/>
                <w:lang w:eastAsia="lt-LT"/>
              </w:rPr>
              <w:t>R0102</w:t>
            </w:r>
          </w:p>
        </w:tc>
        <w:tc>
          <w:tcPr>
            <w:tcW w:w="4678" w:type="dxa"/>
          </w:tcPr>
          <w:p w14:paraId="47A26B90" w14:textId="77777777" w:rsidR="000A7992" w:rsidRPr="001D02D3" w:rsidRDefault="000A7992" w:rsidP="000A7992">
            <w:pPr>
              <w:tabs>
                <w:tab w:val="left" w:pos="1128"/>
              </w:tabs>
              <w:spacing w:after="0" w:line="240" w:lineRule="auto"/>
              <w:jc w:val="both"/>
              <w:rPr>
                <w:rFonts w:ascii="Times New Roman" w:eastAsia="Times New Roman" w:hAnsi="Times New Roman" w:cs="Times New Roman"/>
                <w:sz w:val="24"/>
                <w:szCs w:val="24"/>
                <w:lang w:eastAsia="lt-LT"/>
              </w:rPr>
            </w:pPr>
            <w:r w:rsidRPr="001D02D3">
              <w:rPr>
                <w:rFonts w:ascii="Times New Roman" w:eastAsia="Times New Roman" w:hAnsi="Times New Roman" w:cs="Times New Roman"/>
                <w:sz w:val="24"/>
                <w:szCs w:val="24"/>
                <w:lang w:eastAsia="lt-LT"/>
              </w:rPr>
              <w:t>Mokyklos-darželio priešmokyklinio ugdymo vaikų dalis, tęsianti ugdymąsi pradinio ugdymo pakopose (proc.)</w:t>
            </w:r>
          </w:p>
        </w:tc>
        <w:tc>
          <w:tcPr>
            <w:tcW w:w="1334" w:type="dxa"/>
          </w:tcPr>
          <w:p w14:paraId="3D053CAB" w14:textId="77777777" w:rsidR="000A7992" w:rsidRPr="001D02D3"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0CF53F4C" w14:textId="77777777" w:rsidR="000A7992" w:rsidRPr="001D02D3"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D02D3">
              <w:rPr>
                <w:rFonts w:ascii="Times New Roman" w:eastAsia="Times New Roman" w:hAnsi="Times New Roman" w:cs="Times New Roman"/>
                <w:sz w:val="24"/>
                <w:szCs w:val="24"/>
                <w:lang w:eastAsia="lt-LT"/>
              </w:rPr>
              <w:t>proc.</w:t>
            </w:r>
          </w:p>
        </w:tc>
        <w:tc>
          <w:tcPr>
            <w:tcW w:w="1167" w:type="dxa"/>
          </w:tcPr>
          <w:p w14:paraId="3789EB8D" w14:textId="77777777" w:rsidR="000A7992" w:rsidRPr="001D02D3" w:rsidRDefault="00117DF8" w:rsidP="000A79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D02D3">
              <w:rPr>
                <w:rFonts w:ascii="Times New Roman" w:eastAsia="Times New Roman" w:hAnsi="Times New Roman" w:cs="Times New Roman"/>
                <w:sz w:val="24"/>
                <w:szCs w:val="24"/>
                <w:lang w:eastAsia="lt-LT"/>
              </w:rPr>
              <w:t>100</w:t>
            </w:r>
          </w:p>
          <w:p w14:paraId="411E48C1" w14:textId="77777777" w:rsidR="00117DF8" w:rsidRPr="001D02D3" w:rsidRDefault="00F40A18" w:rsidP="000A799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lt-LT"/>
              </w:rPr>
            </w:pPr>
            <w:r w:rsidRPr="001D02D3">
              <w:rPr>
                <w:rFonts w:ascii="Times New Roman" w:eastAsia="Times New Roman" w:hAnsi="Times New Roman" w:cs="Times New Roman"/>
                <w:sz w:val="20"/>
                <w:szCs w:val="20"/>
                <w:lang w:eastAsia="lt-LT"/>
              </w:rPr>
              <w:t>(</w:t>
            </w:r>
            <w:r w:rsidR="001F42B7" w:rsidRPr="001D02D3">
              <w:rPr>
                <w:rFonts w:ascii="Times New Roman" w:eastAsia="Times New Roman" w:hAnsi="Times New Roman" w:cs="Times New Roman"/>
                <w:sz w:val="20"/>
                <w:szCs w:val="20"/>
                <w:lang w:eastAsia="lt-LT"/>
              </w:rPr>
              <w:t>37</w:t>
            </w:r>
            <w:r w:rsidR="00117DF8" w:rsidRPr="001D02D3">
              <w:rPr>
                <w:rFonts w:ascii="Times New Roman" w:eastAsia="Times New Roman" w:hAnsi="Times New Roman" w:cs="Times New Roman"/>
                <w:sz w:val="20"/>
                <w:szCs w:val="20"/>
                <w:lang w:eastAsia="lt-LT"/>
              </w:rPr>
              <w:t xml:space="preserve"> vaikai</w:t>
            </w:r>
            <w:r w:rsidRPr="001D02D3">
              <w:rPr>
                <w:rFonts w:ascii="Times New Roman" w:eastAsia="Times New Roman" w:hAnsi="Times New Roman" w:cs="Times New Roman"/>
                <w:sz w:val="20"/>
                <w:szCs w:val="20"/>
                <w:lang w:eastAsia="lt-LT"/>
              </w:rPr>
              <w:t>)</w:t>
            </w:r>
          </w:p>
        </w:tc>
        <w:tc>
          <w:tcPr>
            <w:tcW w:w="1372" w:type="dxa"/>
          </w:tcPr>
          <w:p w14:paraId="41D9E75C" w14:textId="77777777" w:rsidR="000A7992" w:rsidRPr="001D02D3" w:rsidRDefault="001F42B7" w:rsidP="000A79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D02D3">
              <w:rPr>
                <w:rFonts w:ascii="Times New Roman" w:eastAsia="Times New Roman" w:hAnsi="Times New Roman" w:cs="Times New Roman"/>
                <w:sz w:val="24"/>
                <w:szCs w:val="24"/>
                <w:lang w:eastAsia="lt-LT"/>
              </w:rPr>
              <w:t>64,86</w:t>
            </w:r>
            <w:r w:rsidR="00117DF8" w:rsidRPr="001D02D3">
              <w:rPr>
                <w:rFonts w:ascii="Times New Roman" w:eastAsia="Times New Roman" w:hAnsi="Times New Roman" w:cs="Times New Roman"/>
                <w:sz w:val="24"/>
                <w:szCs w:val="24"/>
                <w:lang w:eastAsia="lt-LT"/>
              </w:rPr>
              <w:t xml:space="preserve"> </w:t>
            </w:r>
          </w:p>
          <w:p w14:paraId="5F8D86B1" w14:textId="77777777" w:rsidR="00117DF8" w:rsidRPr="001D02D3" w:rsidRDefault="00F40A18" w:rsidP="000A799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lt-LT"/>
              </w:rPr>
            </w:pPr>
            <w:r w:rsidRPr="001D02D3">
              <w:rPr>
                <w:rFonts w:ascii="Times New Roman" w:eastAsia="Times New Roman" w:hAnsi="Times New Roman" w:cs="Times New Roman"/>
                <w:sz w:val="20"/>
                <w:szCs w:val="20"/>
                <w:lang w:eastAsia="lt-LT"/>
              </w:rPr>
              <w:t>(</w:t>
            </w:r>
            <w:r w:rsidR="001F42B7" w:rsidRPr="001D02D3">
              <w:rPr>
                <w:rFonts w:ascii="Times New Roman" w:eastAsia="Times New Roman" w:hAnsi="Times New Roman" w:cs="Times New Roman"/>
                <w:sz w:val="20"/>
                <w:szCs w:val="20"/>
                <w:lang w:eastAsia="lt-LT"/>
              </w:rPr>
              <w:t>24</w:t>
            </w:r>
            <w:r w:rsidR="00117DF8" w:rsidRPr="001D02D3">
              <w:rPr>
                <w:rFonts w:ascii="Times New Roman" w:eastAsia="Times New Roman" w:hAnsi="Times New Roman" w:cs="Times New Roman"/>
                <w:sz w:val="20"/>
                <w:szCs w:val="20"/>
                <w:lang w:eastAsia="lt-LT"/>
              </w:rPr>
              <w:t xml:space="preserve"> vaikų</w:t>
            </w:r>
            <w:r w:rsidRPr="001D02D3">
              <w:rPr>
                <w:rFonts w:ascii="Times New Roman" w:eastAsia="Times New Roman" w:hAnsi="Times New Roman" w:cs="Times New Roman"/>
                <w:sz w:val="20"/>
                <w:szCs w:val="20"/>
                <w:lang w:eastAsia="lt-LT"/>
              </w:rPr>
              <w:t>)</w:t>
            </w:r>
          </w:p>
        </w:tc>
      </w:tr>
      <w:tr w:rsidR="007A4801" w:rsidRPr="000A7992" w14:paraId="51421FC5" w14:textId="77777777" w:rsidTr="005E2E34">
        <w:tc>
          <w:tcPr>
            <w:tcW w:w="1526" w:type="dxa"/>
          </w:tcPr>
          <w:p w14:paraId="4F35EF86"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lt-LT"/>
              </w:rPr>
            </w:pPr>
            <w:r w:rsidRPr="000A7992">
              <w:rPr>
                <w:rFonts w:ascii="Times New Roman" w:eastAsia="Times New Roman" w:hAnsi="Times New Roman" w:cs="Times New Roman"/>
                <w:b/>
                <w:color w:val="000000" w:themeColor="text1"/>
                <w:sz w:val="24"/>
                <w:szCs w:val="24"/>
                <w:lang w:eastAsia="lt-LT"/>
              </w:rPr>
              <w:t>R0103</w:t>
            </w:r>
          </w:p>
        </w:tc>
        <w:tc>
          <w:tcPr>
            <w:tcW w:w="4678" w:type="dxa"/>
          </w:tcPr>
          <w:p w14:paraId="6332B66D" w14:textId="77777777" w:rsidR="000A7992" w:rsidRPr="001D02D3" w:rsidRDefault="000A7992" w:rsidP="000A7992">
            <w:pPr>
              <w:tabs>
                <w:tab w:val="left" w:pos="1128"/>
              </w:tabs>
              <w:spacing w:after="0" w:line="240" w:lineRule="auto"/>
              <w:jc w:val="both"/>
              <w:rPr>
                <w:rFonts w:ascii="Times New Roman" w:eastAsia="Times New Roman" w:hAnsi="Times New Roman" w:cs="Times New Roman"/>
                <w:sz w:val="24"/>
                <w:szCs w:val="24"/>
                <w:lang w:eastAsia="lt-LT"/>
              </w:rPr>
            </w:pPr>
            <w:r w:rsidRPr="001D02D3">
              <w:rPr>
                <w:rFonts w:ascii="Times New Roman" w:eastAsia="Times New Roman" w:hAnsi="Times New Roman" w:cs="Times New Roman"/>
                <w:sz w:val="24"/>
                <w:szCs w:val="24"/>
                <w:lang w:eastAsia="lt-LT"/>
              </w:rPr>
              <w:t>Įgijusių pradinį išsilavinimą mokinių dalis nuo baigusių pradinio ugdymo programą (proc.)</w:t>
            </w:r>
          </w:p>
        </w:tc>
        <w:tc>
          <w:tcPr>
            <w:tcW w:w="1334" w:type="dxa"/>
          </w:tcPr>
          <w:p w14:paraId="2B8D7021" w14:textId="77777777" w:rsidR="000A7992" w:rsidRPr="001D02D3"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6C13777B" w14:textId="77777777" w:rsidR="000A7992" w:rsidRPr="001D02D3"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D02D3">
              <w:rPr>
                <w:rFonts w:ascii="Times New Roman" w:eastAsia="Times New Roman" w:hAnsi="Times New Roman" w:cs="Times New Roman"/>
                <w:sz w:val="24"/>
                <w:szCs w:val="24"/>
                <w:lang w:eastAsia="lt-LT"/>
              </w:rPr>
              <w:t>proc.</w:t>
            </w:r>
          </w:p>
        </w:tc>
        <w:tc>
          <w:tcPr>
            <w:tcW w:w="1167" w:type="dxa"/>
          </w:tcPr>
          <w:p w14:paraId="41DB8D30" w14:textId="77777777" w:rsidR="000A7992" w:rsidRPr="001D02D3"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1EC44CAC" w14:textId="77777777" w:rsidR="000A7992" w:rsidRPr="001D02D3"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D02D3">
              <w:rPr>
                <w:rFonts w:ascii="Times New Roman" w:eastAsia="Times New Roman" w:hAnsi="Times New Roman" w:cs="Times New Roman"/>
                <w:sz w:val="24"/>
                <w:szCs w:val="24"/>
                <w:lang w:eastAsia="lt-LT"/>
              </w:rPr>
              <w:t>100</w:t>
            </w:r>
          </w:p>
        </w:tc>
        <w:tc>
          <w:tcPr>
            <w:tcW w:w="1372" w:type="dxa"/>
          </w:tcPr>
          <w:p w14:paraId="6BBE1AFA" w14:textId="77777777" w:rsidR="000A7992" w:rsidRPr="001D02D3"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771DE75F" w14:textId="77777777" w:rsidR="000A7992" w:rsidRPr="001D02D3"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D02D3">
              <w:rPr>
                <w:rFonts w:ascii="Times New Roman" w:eastAsia="Times New Roman" w:hAnsi="Times New Roman" w:cs="Times New Roman"/>
                <w:sz w:val="24"/>
                <w:szCs w:val="24"/>
                <w:lang w:eastAsia="lt-LT"/>
              </w:rPr>
              <w:t>100</w:t>
            </w:r>
          </w:p>
        </w:tc>
      </w:tr>
      <w:tr w:rsidR="007A4801" w:rsidRPr="000A7992" w14:paraId="5B85C188" w14:textId="77777777" w:rsidTr="005E2E34">
        <w:tc>
          <w:tcPr>
            <w:tcW w:w="1526" w:type="dxa"/>
          </w:tcPr>
          <w:p w14:paraId="70C9B6EF"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lt-LT"/>
              </w:rPr>
            </w:pPr>
          </w:p>
          <w:p w14:paraId="057BDE06"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lt-LT"/>
              </w:rPr>
            </w:pPr>
            <w:r w:rsidRPr="000A7992">
              <w:rPr>
                <w:rFonts w:ascii="Times New Roman" w:eastAsia="Times New Roman" w:hAnsi="Times New Roman" w:cs="Times New Roman"/>
                <w:b/>
                <w:color w:val="000000" w:themeColor="text1"/>
                <w:sz w:val="24"/>
                <w:szCs w:val="24"/>
                <w:lang w:eastAsia="lt-LT"/>
              </w:rPr>
              <w:t>P010101</w:t>
            </w:r>
          </w:p>
        </w:tc>
        <w:tc>
          <w:tcPr>
            <w:tcW w:w="4678" w:type="dxa"/>
          </w:tcPr>
          <w:p w14:paraId="7C012E92" w14:textId="77777777" w:rsidR="000A7992" w:rsidRPr="001D02D3" w:rsidRDefault="000A7992" w:rsidP="000A7992">
            <w:pPr>
              <w:tabs>
                <w:tab w:val="left" w:pos="1128"/>
              </w:tabs>
              <w:spacing w:after="0" w:line="240" w:lineRule="auto"/>
              <w:rPr>
                <w:rFonts w:ascii="Times New Roman" w:eastAsia="Times New Roman" w:hAnsi="Times New Roman" w:cs="Times New Roman"/>
                <w:sz w:val="24"/>
                <w:szCs w:val="24"/>
                <w:lang w:eastAsia="lt-LT"/>
              </w:rPr>
            </w:pPr>
            <w:r w:rsidRPr="001D02D3">
              <w:rPr>
                <w:rFonts w:ascii="Times New Roman" w:eastAsia="Times New Roman" w:hAnsi="Times New Roman" w:cs="Times New Roman"/>
                <w:bCs/>
                <w:sz w:val="24"/>
                <w:szCs w:val="24"/>
                <w:lang w:eastAsia="lt-LT"/>
              </w:rPr>
              <w:t>Ugdytinių, ugdomų pagal ikimokyklinio ir priešmokyklinio ugdymo programas padarė pažangą.</w:t>
            </w:r>
          </w:p>
        </w:tc>
        <w:tc>
          <w:tcPr>
            <w:tcW w:w="1334" w:type="dxa"/>
          </w:tcPr>
          <w:p w14:paraId="54647F30" w14:textId="77777777" w:rsidR="000A7992" w:rsidRPr="001D02D3"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2E7040DC" w14:textId="77777777" w:rsidR="000A7992" w:rsidRPr="001D02D3"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D02D3">
              <w:rPr>
                <w:rFonts w:ascii="Times New Roman" w:eastAsia="Times New Roman" w:hAnsi="Times New Roman" w:cs="Times New Roman"/>
                <w:sz w:val="24"/>
                <w:szCs w:val="24"/>
                <w:lang w:eastAsia="lt-LT"/>
              </w:rPr>
              <w:t>proc.</w:t>
            </w:r>
          </w:p>
        </w:tc>
        <w:tc>
          <w:tcPr>
            <w:tcW w:w="1167" w:type="dxa"/>
          </w:tcPr>
          <w:p w14:paraId="23750B65" w14:textId="77777777" w:rsidR="000A7992" w:rsidRPr="001D02D3"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5C42E281" w14:textId="77777777" w:rsidR="000A7992" w:rsidRPr="001D02D3"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D02D3">
              <w:rPr>
                <w:rFonts w:ascii="Times New Roman" w:eastAsia="Times New Roman" w:hAnsi="Times New Roman" w:cs="Times New Roman"/>
                <w:sz w:val="24"/>
                <w:szCs w:val="24"/>
                <w:lang w:eastAsia="lt-LT"/>
              </w:rPr>
              <w:t>100</w:t>
            </w:r>
          </w:p>
        </w:tc>
        <w:tc>
          <w:tcPr>
            <w:tcW w:w="1372" w:type="dxa"/>
          </w:tcPr>
          <w:p w14:paraId="0CF84D47" w14:textId="77777777" w:rsidR="000A7992" w:rsidRPr="001D02D3"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2CB94B2D" w14:textId="77777777" w:rsidR="000A7992" w:rsidRPr="001D02D3"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D02D3">
              <w:rPr>
                <w:rFonts w:ascii="Times New Roman" w:eastAsia="Times New Roman" w:hAnsi="Times New Roman" w:cs="Times New Roman"/>
                <w:sz w:val="24"/>
                <w:szCs w:val="24"/>
                <w:lang w:eastAsia="lt-LT"/>
              </w:rPr>
              <w:t>100</w:t>
            </w:r>
          </w:p>
        </w:tc>
      </w:tr>
      <w:tr w:rsidR="007A4801" w:rsidRPr="000A7992" w14:paraId="540E5FB9" w14:textId="77777777" w:rsidTr="005E2E34">
        <w:tc>
          <w:tcPr>
            <w:tcW w:w="1526" w:type="dxa"/>
          </w:tcPr>
          <w:p w14:paraId="355E637C"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lt-LT"/>
              </w:rPr>
            </w:pPr>
          </w:p>
          <w:p w14:paraId="011B672A"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lt-LT"/>
              </w:rPr>
            </w:pPr>
            <w:r w:rsidRPr="000A7992">
              <w:rPr>
                <w:rFonts w:ascii="Times New Roman" w:eastAsia="Times New Roman" w:hAnsi="Times New Roman" w:cs="Times New Roman"/>
                <w:b/>
                <w:color w:val="000000" w:themeColor="text1"/>
                <w:sz w:val="24"/>
                <w:szCs w:val="24"/>
                <w:lang w:eastAsia="lt-LT"/>
              </w:rPr>
              <w:t>P010102</w:t>
            </w:r>
          </w:p>
        </w:tc>
        <w:tc>
          <w:tcPr>
            <w:tcW w:w="4678" w:type="dxa"/>
          </w:tcPr>
          <w:p w14:paraId="135164F1" w14:textId="77777777" w:rsidR="000A7992" w:rsidRPr="001D02D3" w:rsidRDefault="000A7992" w:rsidP="000A7992">
            <w:pPr>
              <w:tabs>
                <w:tab w:val="left" w:pos="1128"/>
              </w:tabs>
              <w:spacing w:after="0" w:line="240" w:lineRule="auto"/>
              <w:jc w:val="both"/>
              <w:rPr>
                <w:rFonts w:ascii="Times New Roman" w:eastAsia="Times New Roman" w:hAnsi="Times New Roman" w:cs="Times New Roman"/>
                <w:bCs/>
                <w:sz w:val="24"/>
                <w:szCs w:val="24"/>
                <w:lang w:eastAsia="lt-LT"/>
              </w:rPr>
            </w:pPr>
            <w:r w:rsidRPr="001D02D3">
              <w:rPr>
                <w:rFonts w:ascii="Times New Roman" w:eastAsia="Times New Roman" w:hAnsi="Times New Roman" w:cs="Times New Roman"/>
                <w:bCs/>
                <w:sz w:val="24"/>
                <w:szCs w:val="24"/>
                <w:lang w:eastAsia="lt-LT"/>
              </w:rPr>
              <w:t>Ugdytinių dalis, ugdomų pagal pradinio ugdymo programą pasiekė aukštesnįjį ir pagrindinį lygius (proc.)</w:t>
            </w:r>
          </w:p>
        </w:tc>
        <w:tc>
          <w:tcPr>
            <w:tcW w:w="1334" w:type="dxa"/>
          </w:tcPr>
          <w:p w14:paraId="349A2B3F" w14:textId="77777777" w:rsidR="000A7992" w:rsidRPr="001D02D3"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1979EFFC" w14:textId="77777777" w:rsidR="000A7992" w:rsidRPr="001D02D3"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D02D3">
              <w:rPr>
                <w:rFonts w:ascii="Times New Roman" w:eastAsia="Times New Roman" w:hAnsi="Times New Roman" w:cs="Times New Roman"/>
                <w:sz w:val="24"/>
                <w:szCs w:val="24"/>
                <w:lang w:eastAsia="lt-LT"/>
              </w:rPr>
              <w:t>proc.</w:t>
            </w:r>
          </w:p>
        </w:tc>
        <w:tc>
          <w:tcPr>
            <w:tcW w:w="1167" w:type="dxa"/>
          </w:tcPr>
          <w:p w14:paraId="75F85B71" w14:textId="77777777" w:rsidR="000A7992" w:rsidRPr="001D02D3"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53D8EBC8" w14:textId="77777777" w:rsidR="000A7992" w:rsidRPr="001D02D3"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D02D3">
              <w:rPr>
                <w:rFonts w:ascii="Times New Roman" w:eastAsia="Times New Roman" w:hAnsi="Times New Roman" w:cs="Times New Roman"/>
                <w:sz w:val="24"/>
                <w:szCs w:val="24"/>
                <w:lang w:eastAsia="lt-LT"/>
              </w:rPr>
              <w:t>70</w:t>
            </w:r>
          </w:p>
        </w:tc>
        <w:tc>
          <w:tcPr>
            <w:tcW w:w="1372" w:type="dxa"/>
          </w:tcPr>
          <w:p w14:paraId="43DA4547" w14:textId="77777777" w:rsidR="000A7992" w:rsidRPr="001D02D3"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27A084AB" w14:textId="77777777" w:rsidR="000A7992" w:rsidRPr="001D02D3" w:rsidRDefault="008B3D72" w:rsidP="000A79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D02D3">
              <w:rPr>
                <w:rFonts w:ascii="Times New Roman" w:eastAsia="Times New Roman" w:hAnsi="Times New Roman" w:cs="Times New Roman"/>
                <w:sz w:val="24"/>
                <w:szCs w:val="24"/>
                <w:lang w:eastAsia="lt-LT"/>
              </w:rPr>
              <w:t>78</w:t>
            </w:r>
          </w:p>
        </w:tc>
      </w:tr>
      <w:tr w:rsidR="007A4801" w:rsidRPr="000A7992" w14:paraId="5A137227" w14:textId="77777777" w:rsidTr="005E2E34">
        <w:tc>
          <w:tcPr>
            <w:tcW w:w="1526" w:type="dxa"/>
          </w:tcPr>
          <w:p w14:paraId="467B209C"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lt-LT"/>
              </w:rPr>
            </w:pPr>
          </w:p>
          <w:p w14:paraId="7C9EE9CB"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lt-LT"/>
              </w:rPr>
            </w:pPr>
            <w:r w:rsidRPr="000A7992">
              <w:rPr>
                <w:rFonts w:ascii="Times New Roman" w:eastAsia="Times New Roman" w:hAnsi="Times New Roman" w:cs="Times New Roman"/>
                <w:b/>
                <w:color w:val="000000" w:themeColor="text1"/>
                <w:sz w:val="24"/>
                <w:szCs w:val="24"/>
                <w:lang w:eastAsia="lt-LT"/>
              </w:rPr>
              <w:t>P010201</w:t>
            </w:r>
          </w:p>
        </w:tc>
        <w:tc>
          <w:tcPr>
            <w:tcW w:w="4678" w:type="dxa"/>
          </w:tcPr>
          <w:p w14:paraId="777C0AE0" w14:textId="77777777" w:rsidR="000A7992" w:rsidRPr="001D02D3" w:rsidRDefault="000A7992" w:rsidP="000A7992">
            <w:pPr>
              <w:tabs>
                <w:tab w:val="left" w:pos="1128"/>
              </w:tabs>
              <w:spacing w:after="0" w:line="240" w:lineRule="auto"/>
              <w:rPr>
                <w:rFonts w:ascii="Times New Roman" w:eastAsia="Times New Roman" w:hAnsi="Times New Roman" w:cs="Times New Roman"/>
                <w:bCs/>
                <w:sz w:val="24"/>
                <w:szCs w:val="24"/>
                <w:lang w:eastAsia="lt-LT"/>
              </w:rPr>
            </w:pPr>
            <w:r w:rsidRPr="001D02D3">
              <w:rPr>
                <w:rFonts w:ascii="Times New Roman" w:eastAsia="Times New Roman" w:hAnsi="Times New Roman" w:cs="Times New Roman"/>
                <w:sz w:val="24"/>
                <w:szCs w:val="24"/>
                <w:lang w:eastAsia="lt-LT"/>
              </w:rPr>
              <w:t>Ugdytinių dalyvaujančių neformaliuose anglų kalbos užsiėmimuose dalis (proc.).</w:t>
            </w:r>
          </w:p>
        </w:tc>
        <w:tc>
          <w:tcPr>
            <w:tcW w:w="1334" w:type="dxa"/>
          </w:tcPr>
          <w:p w14:paraId="6CBA3692" w14:textId="77777777" w:rsidR="000A7992" w:rsidRPr="001D02D3"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3ECC8157" w14:textId="77777777" w:rsidR="000A7992" w:rsidRPr="001D02D3"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D02D3">
              <w:rPr>
                <w:rFonts w:ascii="Times New Roman" w:eastAsia="Times New Roman" w:hAnsi="Times New Roman" w:cs="Times New Roman"/>
                <w:sz w:val="24"/>
                <w:szCs w:val="24"/>
                <w:lang w:eastAsia="lt-LT"/>
              </w:rPr>
              <w:t>proc.</w:t>
            </w:r>
          </w:p>
        </w:tc>
        <w:tc>
          <w:tcPr>
            <w:tcW w:w="1167" w:type="dxa"/>
          </w:tcPr>
          <w:p w14:paraId="468ABBA6" w14:textId="77777777" w:rsidR="000A7992" w:rsidRPr="001D02D3"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534DAF5D" w14:textId="77777777" w:rsidR="000A7992" w:rsidRPr="001D02D3"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D02D3">
              <w:rPr>
                <w:rFonts w:ascii="Times New Roman" w:eastAsia="Times New Roman" w:hAnsi="Times New Roman" w:cs="Times New Roman"/>
                <w:sz w:val="24"/>
                <w:szCs w:val="24"/>
                <w:lang w:eastAsia="lt-LT"/>
              </w:rPr>
              <w:t>90</w:t>
            </w:r>
          </w:p>
        </w:tc>
        <w:tc>
          <w:tcPr>
            <w:tcW w:w="1372" w:type="dxa"/>
          </w:tcPr>
          <w:p w14:paraId="664D5761" w14:textId="77777777" w:rsidR="000A7992" w:rsidRPr="001D02D3"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401E00DA" w14:textId="77777777" w:rsidR="000A7992" w:rsidRPr="001D02D3" w:rsidRDefault="00CB35A6" w:rsidP="000A79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D02D3">
              <w:rPr>
                <w:rFonts w:ascii="Times New Roman" w:eastAsia="Times New Roman" w:hAnsi="Times New Roman" w:cs="Times New Roman"/>
                <w:sz w:val="24"/>
                <w:szCs w:val="24"/>
                <w:lang w:eastAsia="lt-LT"/>
              </w:rPr>
              <w:t>24</w:t>
            </w:r>
          </w:p>
        </w:tc>
      </w:tr>
      <w:tr w:rsidR="007A4801" w:rsidRPr="000A7992" w14:paraId="7A07BA69" w14:textId="77777777" w:rsidTr="005E2E34">
        <w:tc>
          <w:tcPr>
            <w:tcW w:w="1526" w:type="dxa"/>
          </w:tcPr>
          <w:p w14:paraId="370F1C88"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lt-LT"/>
              </w:rPr>
            </w:pPr>
            <w:r w:rsidRPr="000A7992">
              <w:rPr>
                <w:rFonts w:ascii="Times New Roman" w:eastAsia="Times New Roman" w:hAnsi="Times New Roman" w:cs="Times New Roman"/>
                <w:b/>
                <w:color w:val="000000" w:themeColor="text1"/>
                <w:sz w:val="24"/>
                <w:szCs w:val="24"/>
                <w:lang w:eastAsia="lt-LT"/>
              </w:rPr>
              <w:lastRenderedPageBreak/>
              <w:t>P010202</w:t>
            </w:r>
          </w:p>
        </w:tc>
        <w:tc>
          <w:tcPr>
            <w:tcW w:w="4678" w:type="dxa"/>
          </w:tcPr>
          <w:p w14:paraId="59C6697E" w14:textId="77777777" w:rsidR="000A7992" w:rsidRPr="001D02D3" w:rsidRDefault="000A7992" w:rsidP="000A7992">
            <w:pPr>
              <w:tabs>
                <w:tab w:val="left" w:pos="1128"/>
              </w:tabs>
              <w:spacing w:after="0" w:line="240" w:lineRule="auto"/>
              <w:rPr>
                <w:rFonts w:ascii="Times New Roman" w:eastAsia="Times New Roman" w:hAnsi="Times New Roman" w:cs="Times New Roman"/>
                <w:sz w:val="24"/>
                <w:szCs w:val="24"/>
                <w:lang w:eastAsia="lt-LT"/>
              </w:rPr>
            </w:pPr>
            <w:r w:rsidRPr="001D02D3">
              <w:rPr>
                <w:rFonts w:ascii="Times New Roman" w:eastAsia="Times New Roman" w:hAnsi="Times New Roman" w:cs="Times New Roman"/>
                <w:sz w:val="24"/>
                <w:szCs w:val="24"/>
                <w:lang w:eastAsia="lt-LT"/>
              </w:rPr>
              <w:t>Ugdytinių dalis, dalyvaujančių neformaliojo vaikų švietimo veiklose  mokykloje (proc</w:t>
            </w:r>
            <w:r w:rsidR="00BA6D90" w:rsidRPr="001D02D3">
              <w:rPr>
                <w:rFonts w:ascii="Times New Roman" w:eastAsia="Times New Roman" w:hAnsi="Times New Roman" w:cs="Times New Roman"/>
                <w:sz w:val="24"/>
                <w:szCs w:val="24"/>
                <w:lang w:eastAsia="lt-LT"/>
              </w:rPr>
              <w:t>.</w:t>
            </w:r>
            <w:r w:rsidRPr="001D02D3">
              <w:rPr>
                <w:rFonts w:ascii="Times New Roman" w:eastAsia="Times New Roman" w:hAnsi="Times New Roman" w:cs="Times New Roman"/>
                <w:sz w:val="24"/>
                <w:szCs w:val="24"/>
                <w:lang w:eastAsia="lt-LT"/>
              </w:rPr>
              <w:t>) ir už jos ribų (proc</w:t>
            </w:r>
            <w:r w:rsidR="00BA6D90" w:rsidRPr="001D02D3">
              <w:rPr>
                <w:rFonts w:ascii="Times New Roman" w:eastAsia="Times New Roman" w:hAnsi="Times New Roman" w:cs="Times New Roman"/>
                <w:sz w:val="24"/>
                <w:szCs w:val="24"/>
                <w:lang w:eastAsia="lt-LT"/>
              </w:rPr>
              <w:t>.</w:t>
            </w:r>
            <w:r w:rsidRPr="001D02D3">
              <w:rPr>
                <w:rFonts w:ascii="Times New Roman" w:eastAsia="Times New Roman" w:hAnsi="Times New Roman" w:cs="Times New Roman"/>
                <w:sz w:val="24"/>
                <w:szCs w:val="24"/>
                <w:lang w:eastAsia="lt-LT"/>
              </w:rPr>
              <w:t>).</w:t>
            </w:r>
          </w:p>
        </w:tc>
        <w:tc>
          <w:tcPr>
            <w:tcW w:w="1334" w:type="dxa"/>
          </w:tcPr>
          <w:p w14:paraId="2BC9E9AE" w14:textId="77777777" w:rsidR="00882243" w:rsidRPr="001D02D3" w:rsidRDefault="00882243" w:rsidP="000A79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7C16890E" w14:textId="77777777" w:rsidR="000A7992" w:rsidRPr="001D02D3"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D02D3">
              <w:rPr>
                <w:rFonts w:ascii="Times New Roman" w:eastAsia="Times New Roman" w:hAnsi="Times New Roman" w:cs="Times New Roman"/>
                <w:sz w:val="24"/>
                <w:szCs w:val="24"/>
                <w:lang w:eastAsia="lt-LT"/>
              </w:rPr>
              <w:t>proc.</w:t>
            </w:r>
          </w:p>
        </w:tc>
        <w:tc>
          <w:tcPr>
            <w:tcW w:w="1167" w:type="dxa"/>
          </w:tcPr>
          <w:p w14:paraId="0794DDEB" w14:textId="77777777" w:rsidR="000A7992" w:rsidRPr="001D02D3"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75122F59" w14:textId="77777777" w:rsidR="000A7992" w:rsidRPr="001D02D3"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D02D3">
              <w:rPr>
                <w:rFonts w:ascii="Times New Roman" w:eastAsia="Times New Roman" w:hAnsi="Times New Roman" w:cs="Times New Roman"/>
                <w:sz w:val="24"/>
                <w:szCs w:val="24"/>
                <w:lang w:eastAsia="lt-LT"/>
              </w:rPr>
              <w:t>60</w:t>
            </w:r>
          </w:p>
        </w:tc>
        <w:tc>
          <w:tcPr>
            <w:tcW w:w="1372" w:type="dxa"/>
          </w:tcPr>
          <w:p w14:paraId="55AF6543" w14:textId="77777777" w:rsidR="000A7992" w:rsidRPr="001D02D3" w:rsidRDefault="000A7992" w:rsidP="00B90018">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1D02D3">
              <w:rPr>
                <w:rFonts w:ascii="Times New Roman" w:eastAsia="Times New Roman" w:hAnsi="Times New Roman" w:cs="Times New Roman"/>
                <w:sz w:val="24"/>
                <w:szCs w:val="24"/>
                <w:lang w:eastAsia="lt-LT"/>
              </w:rPr>
              <w:t>9</w:t>
            </w:r>
            <w:r w:rsidR="008B3D72" w:rsidRPr="001D02D3">
              <w:rPr>
                <w:rFonts w:ascii="Times New Roman" w:eastAsia="Times New Roman" w:hAnsi="Times New Roman" w:cs="Times New Roman"/>
                <w:sz w:val="24"/>
                <w:szCs w:val="24"/>
                <w:lang w:eastAsia="lt-LT"/>
              </w:rPr>
              <w:t>0</w:t>
            </w:r>
            <w:r w:rsidR="00583B1C" w:rsidRPr="001D02D3">
              <w:rPr>
                <w:rFonts w:ascii="Times New Roman" w:eastAsia="Times New Roman" w:hAnsi="Times New Roman" w:cs="Times New Roman"/>
                <w:sz w:val="24"/>
                <w:szCs w:val="24"/>
                <w:lang w:eastAsia="lt-LT"/>
              </w:rPr>
              <w:t xml:space="preserve"> proc.</w:t>
            </w:r>
            <w:r w:rsidRPr="001D02D3">
              <w:rPr>
                <w:rFonts w:ascii="Times New Roman" w:eastAsia="Times New Roman" w:hAnsi="Times New Roman" w:cs="Times New Roman"/>
                <w:sz w:val="24"/>
                <w:szCs w:val="24"/>
                <w:lang w:eastAsia="lt-LT"/>
              </w:rPr>
              <w:t xml:space="preserve"> mokykloj</w:t>
            </w:r>
            <w:r w:rsidR="002251E1" w:rsidRPr="001D02D3">
              <w:rPr>
                <w:rFonts w:ascii="Times New Roman" w:eastAsia="Times New Roman" w:hAnsi="Times New Roman" w:cs="Times New Roman"/>
                <w:sz w:val="24"/>
                <w:szCs w:val="24"/>
                <w:lang w:eastAsia="lt-LT"/>
              </w:rPr>
              <w:t>e</w:t>
            </w:r>
            <w:r w:rsidR="00793F18" w:rsidRPr="001D02D3">
              <w:rPr>
                <w:rFonts w:ascii="Times New Roman" w:eastAsia="Times New Roman" w:hAnsi="Times New Roman" w:cs="Times New Roman"/>
                <w:sz w:val="24"/>
                <w:szCs w:val="24"/>
                <w:lang w:eastAsia="lt-LT"/>
              </w:rPr>
              <w:t>,</w:t>
            </w:r>
          </w:p>
          <w:p w14:paraId="44CCA5F6" w14:textId="77777777" w:rsidR="000A7992" w:rsidRPr="001D02D3" w:rsidRDefault="005D4A4A" w:rsidP="000A79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D02D3">
              <w:rPr>
                <w:rFonts w:ascii="Times New Roman" w:eastAsia="Times New Roman" w:hAnsi="Times New Roman" w:cs="Times New Roman"/>
                <w:sz w:val="24"/>
                <w:szCs w:val="24"/>
                <w:lang w:eastAsia="lt-LT"/>
              </w:rPr>
              <w:t>3</w:t>
            </w:r>
            <w:r w:rsidR="00773514" w:rsidRPr="001D02D3">
              <w:rPr>
                <w:rFonts w:ascii="Times New Roman" w:eastAsia="Times New Roman" w:hAnsi="Times New Roman" w:cs="Times New Roman"/>
                <w:sz w:val="24"/>
                <w:szCs w:val="24"/>
                <w:lang w:eastAsia="lt-LT"/>
              </w:rPr>
              <w:t>9</w:t>
            </w:r>
            <w:r w:rsidR="002251E1" w:rsidRPr="001D02D3">
              <w:rPr>
                <w:rFonts w:ascii="Times New Roman" w:eastAsia="Times New Roman" w:hAnsi="Times New Roman" w:cs="Times New Roman"/>
                <w:sz w:val="24"/>
                <w:szCs w:val="24"/>
                <w:lang w:eastAsia="lt-LT"/>
              </w:rPr>
              <w:t xml:space="preserve"> proc. (</w:t>
            </w:r>
            <w:r w:rsidR="00FD4AA5" w:rsidRPr="001D02D3">
              <w:rPr>
                <w:rFonts w:ascii="Times New Roman" w:eastAsia="Times New Roman" w:hAnsi="Times New Roman" w:cs="Times New Roman"/>
                <w:sz w:val="24"/>
                <w:szCs w:val="24"/>
                <w:lang w:eastAsia="lt-LT"/>
              </w:rPr>
              <w:t>3</w:t>
            </w:r>
            <w:r w:rsidR="00773514" w:rsidRPr="001D02D3">
              <w:rPr>
                <w:rFonts w:ascii="Times New Roman" w:eastAsia="Times New Roman" w:hAnsi="Times New Roman" w:cs="Times New Roman"/>
                <w:sz w:val="24"/>
                <w:szCs w:val="24"/>
                <w:lang w:eastAsia="lt-LT"/>
              </w:rPr>
              <w:t>1</w:t>
            </w:r>
            <w:r w:rsidR="002251E1" w:rsidRPr="001D02D3">
              <w:rPr>
                <w:rFonts w:ascii="Times New Roman" w:eastAsia="Times New Roman" w:hAnsi="Times New Roman" w:cs="Times New Roman"/>
                <w:sz w:val="24"/>
                <w:szCs w:val="24"/>
                <w:lang w:eastAsia="lt-LT"/>
              </w:rPr>
              <w:t xml:space="preserve"> mokini</w:t>
            </w:r>
            <w:r w:rsidRPr="001D02D3">
              <w:rPr>
                <w:rFonts w:ascii="Times New Roman" w:eastAsia="Times New Roman" w:hAnsi="Times New Roman" w:cs="Times New Roman"/>
                <w:sz w:val="24"/>
                <w:szCs w:val="24"/>
                <w:lang w:eastAsia="lt-LT"/>
              </w:rPr>
              <w:t>ų</w:t>
            </w:r>
            <w:r w:rsidR="002251E1" w:rsidRPr="001D02D3">
              <w:rPr>
                <w:rFonts w:ascii="Times New Roman" w:eastAsia="Times New Roman" w:hAnsi="Times New Roman" w:cs="Times New Roman"/>
                <w:sz w:val="24"/>
                <w:szCs w:val="24"/>
                <w:lang w:eastAsia="lt-LT"/>
              </w:rPr>
              <w:t>)</w:t>
            </w:r>
            <w:r w:rsidR="000A7992" w:rsidRPr="001D02D3">
              <w:rPr>
                <w:rFonts w:ascii="Times New Roman" w:eastAsia="Times New Roman" w:hAnsi="Times New Roman" w:cs="Times New Roman"/>
                <w:sz w:val="24"/>
                <w:szCs w:val="24"/>
                <w:lang w:eastAsia="lt-LT"/>
              </w:rPr>
              <w:t xml:space="preserve"> už ribų</w:t>
            </w:r>
            <w:r w:rsidR="002251E1" w:rsidRPr="001D02D3">
              <w:rPr>
                <w:rFonts w:ascii="Times New Roman" w:eastAsia="Times New Roman" w:hAnsi="Times New Roman" w:cs="Times New Roman"/>
                <w:sz w:val="24"/>
                <w:szCs w:val="24"/>
                <w:lang w:eastAsia="lt-LT"/>
              </w:rPr>
              <w:t>)</w:t>
            </w:r>
          </w:p>
        </w:tc>
      </w:tr>
      <w:tr w:rsidR="007A4801" w:rsidRPr="000A7992" w14:paraId="4D8C3A9F" w14:textId="77777777" w:rsidTr="005E2E34">
        <w:tc>
          <w:tcPr>
            <w:tcW w:w="1526" w:type="dxa"/>
          </w:tcPr>
          <w:p w14:paraId="15874B81"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lt-LT"/>
              </w:rPr>
            </w:pPr>
            <w:r w:rsidRPr="000A7992">
              <w:rPr>
                <w:rFonts w:ascii="Times New Roman" w:eastAsia="Times New Roman" w:hAnsi="Times New Roman" w:cs="Times New Roman"/>
                <w:b/>
                <w:color w:val="000000" w:themeColor="text1"/>
                <w:sz w:val="24"/>
                <w:szCs w:val="24"/>
                <w:lang w:eastAsia="lt-LT"/>
              </w:rPr>
              <w:t>P010203</w:t>
            </w:r>
          </w:p>
        </w:tc>
        <w:tc>
          <w:tcPr>
            <w:tcW w:w="4678" w:type="dxa"/>
          </w:tcPr>
          <w:p w14:paraId="026842FF" w14:textId="77777777" w:rsidR="000A7992" w:rsidRPr="001D02D3" w:rsidRDefault="000A7992" w:rsidP="000A79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1D02D3">
              <w:rPr>
                <w:rFonts w:ascii="Times New Roman" w:eastAsia="Times New Roman" w:hAnsi="Times New Roman" w:cs="Times New Roman"/>
                <w:bCs/>
                <w:sz w:val="24"/>
                <w:szCs w:val="24"/>
                <w:lang w:eastAsia="lt-LT"/>
              </w:rPr>
              <w:t>Ugdytinių ir tėvų</w:t>
            </w:r>
            <w:r w:rsidR="00BA6D90" w:rsidRPr="001D02D3">
              <w:rPr>
                <w:rFonts w:ascii="Times New Roman" w:eastAsia="Times New Roman" w:hAnsi="Times New Roman" w:cs="Times New Roman"/>
                <w:bCs/>
                <w:sz w:val="24"/>
                <w:szCs w:val="24"/>
                <w:lang w:eastAsia="lt-LT"/>
              </w:rPr>
              <w:t xml:space="preserve"> </w:t>
            </w:r>
            <w:r w:rsidRPr="001D02D3">
              <w:rPr>
                <w:rFonts w:ascii="Times New Roman" w:eastAsia="Times New Roman" w:hAnsi="Times New Roman" w:cs="Times New Roman"/>
                <w:bCs/>
                <w:sz w:val="24"/>
                <w:szCs w:val="24"/>
                <w:lang w:eastAsia="lt-LT"/>
              </w:rPr>
              <w:t>/</w:t>
            </w:r>
            <w:r w:rsidR="00BA6D90" w:rsidRPr="001D02D3">
              <w:rPr>
                <w:rFonts w:ascii="Times New Roman" w:eastAsia="Times New Roman" w:hAnsi="Times New Roman" w:cs="Times New Roman"/>
                <w:bCs/>
                <w:sz w:val="24"/>
                <w:szCs w:val="24"/>
                <w:lang w:eastAsia="lt-LT"/>
              </w:rPr>
              <w:t xml:space="preserve"> </w:t>
            </w:r>
            <w:r w:rsidRPr="001D02D3">
              <w:rPr>
                <w:rFonts w:ascii="Times New Roman" w:eastAsia="Times New Roman" w:hAnsi="Times New Roman" w:cs="Times New Roman"/>
                <w:bCs/>
                <w:sz w:val="24"/>
                <w:szCs w:val="24"/>
                <w:lang w:eastAsia="lt-LT"/>
              </w:rPr>
              <w:t xml:space="preserve">globėjų dalis, dalyvaujančių bendruose renginiuose bei veiklose dalis (proc.) </w:t>
            </w:r>
          </w:p>
        </w:tc>
        <w:tc>
          <w:tcPr>
            <w:tcW w:w="1334" w:type="dxa"/>
          </w:tcPr>
          <w:p w14:paraId="74DEEDC6" w14:textId="77777777" w:rsidR="000A7992" w:rsidRPr="001D02D3"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D02D3">
              <w:rPr>
                <w:rFonts w:ascii="Times New Roman" w:eastAsia="Times New Roman" w:hAnsi="Times New Roman" w:cs="Times New Roman"/>
                <w:sz w:val="24"/>
                <w:szCs w:val="24"/>
                <w:lang w:eastAsia="lt-LT"/>
              </w:rPr>
              <w:t>proc.</w:t>
            </w:r>
          </w:p>
        </w:tc>
        <w:tc>
          <w:tcPr>
            <w:tcW w:w="1167" w:type="dxa"/>
          </w:tcPr>
          <w:p w14:paraId="2754CD87" w14:textId="77777777" w:rsidR="000A7992" w:rsidRPr="001D02D3"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D02D3">
              <w:rPr>
                <w:rFonts w:ascii="Times New Roman" w:eastAsia="Times New Roman" w:hAnsi="Times New Roman" w:cs="Times New Roman"/>
                <w:sz w:val="24"/>
                <w:szCs w:val="24"/>
                <w:lang w:eastAsia="lt-LT"/>
              </w:rPr>
              <w:t>70</w:t>
            </w:r>
          </w:p>
        </w:tc>
        <w:tc>
          <w:tcPr>
            <w:tcW w:w="1372" w:type="dxa"/>
          </w:tcPr>
          <w:p w14:paraId="7B5D838A" w14:textId="77777777" w:rsidR="000A7992" w:rsidRPr="001D02D3" w:rsidRDefault="00837998" w:rsidP="000A79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D02D3">
              <w:rPr>
                <w:rFonts w:ascii="Times New Roman" w:eastAsia="Times New Roman" w:hAnsi="Times New Roman" w:cs="Times New Roman"/>
                <w:sz w:val="24"/>
                <w:szCs w:val="24"/>
                <w:lang w:eastAsia="lt-LT"/>
              </w:rPr>
              <w:t>93</w:t>
            </w:r>
          </w:p>
        </w:tc>
      </w:tr>
      <w:tr w:rsidR="007A4801" w:rsidRPr="000A7992" w14:paraId="105DBC3D" w14:textId="77777777" w:rsidTr="005E2E34">
        <w:tc>
          <w:tcPr>
            <w:tcW w:w="1526" w:type="dxa"/>
          </w:tcPr>
          <w:p w14:paraId="17B1B869"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lt-LT"/>
              </w:rPr>
            </w:pPr>
          </w:p>
          <w:p w14:paraId="17FC5509"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lt-LT"/>
              </w:rPr>
            </w:pPr>
            <w:r w:rsidRPr="000A7992">
              <w:rPr>
                <w:rFonts w:ascii="Times New Roman" w:eastAsia="Times New Roman" w:hAnsi="Times New Roman" w:cs="Times New Roman"/>
                <w:b/>
                <w:color w:val="000000" w:themeColor="text1"/>
                <w:sz w:val="24"/>
                <w:szCs w:val="24"/>
                <w:lang w:eastAsia="lt-LT"/>
              </w:rPr>
              <w:t>R0201</w:t>
            </w:r>
          </w:p>
        </w:tc>
        <w:tc>
          <w:tcPr>
            <w:tcW w:w="4678" w:type="dxa"/>
          </w:tcPr>
          <w:p w14:paraId="4656F949" w14:textId="77777777" w:rsidR="000A7992" w:rsidRPr="001D02D3" w:rsidRDefault="000A7992" w:rsidP="000A7992">
            <w:pPr>
              <w:tabs>
                <w:tab w:val="left" w:pos="1128"/>
              </w:tabs>
              <w:spacing w:after="0" w:line="240" w:lineRule="auto"/>
              <w:jc w:val="both"/>
              <w:rPr>
                <w:rFonts w:ascii="Times New Roman" w:eastAsia="Times New Roman" w:hAnsi="Times New Roman" w:cs="Times New Roman"/>
                <w:sz w:val="24"/>
                <w:szCs w:val="24"/>
                <w:lang w:eastAsia="lt-LT"/>
              </w:rPr>
            </w:pPr>
            <w:r w:rsidRPr="001D02D3">
              <w:rPr>
                <w:rFonts w:ascii="Times New Roman" w:eastAsia="Times New Roman" w:hAnsi="Times New Roman" w:cs="Times New Roman"/>
                <w:sz w:val="24"/>
                <w:szCs w:val="24"/>
                <w:lang w:eastAsia="lt-LT"/>
              </w:rPr>
              <w:t>Darbuotojų dalis (proc.) nuo visų darbuotojų skaičiaus, patobulinusių profesines kompetencijas kvalifikacijos kėlimo renginiuose per metus.</w:t>
            </w:r>
          </w:p>
        </w:tc>
        <w:tc>
          <w:tcPr>
            <w:tcW w:w="1334" w:type="dxa"/>
          </w:tcPr>
          <w:p w14:paraId="11A63625" w14:textId="77777777" w:rsidR="000A7992" w:rsidRPr="001D02D3"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3077EE01" w14:textId="77777777" w:rsidR="000A7992" w:rsidRPr="001D02D3"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D02D3">
              <w:rPr>
                <w:rFonts w:ascii="Times New Roman" w:eastAsia="Times New Roman" w:hAnsi="Times New Roman" w:cs="Times New Roman"/>
                <w:sz w:val="24"/>
                <w:szCs w:val="24"/>
                <w:lang w:eastAsia="lt-LT"/>
              </w:rPr>
              <w:t>proc.</w:t>
            </w:r>
          </w:p>
        </w:tc>
        <w:tc>
          <w:tcPr>
            <w:tcW w:w="1167" w:type="dxa"/>
          </w:tcPr>
          <w:p w14:paraId="03F25790" w14:textId="77777777" w:rsidR="000A7992" w:rsidRPr="001D02D3"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0315CF76" w14:textId="77777777" w:rsidR="000A7992" w:rsidRPr="001D02D3"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D02D3">
              <w:rPr>
                <w:rFonts w:ascii="Times New Roman" w:eastAsia="Times New Roman" w:hAnsi="Times New Roman" w:cs="Times New Roman"/>
                <w:sz w:val="24"/>
                <w:szCs w:val="24"/>
                <w:lang w:eastAsia="lt-LT"/>
              </w:rPr>
              <w:t>100</w:t>
            </w:r>
          </w:p>
        </w:tc>
        <w:tc>
          <w:tcPr>
            <w:tcW w:w="1372" w:type="dxa"/>
          </w:tcPr>
          <w:p w14:paraId="76C4926B" w14:textId="77777777" w:rsidR="000A7992" w:rsidRPr="001D02D3"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6E3207AF" w14:textId="77777777" w:rsidR="000A7992" w:rsidRPr="001D02D3"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D02D3">
              <w:rPr>
                <w:rFonts w:ascii="Times New Roman" w:eastAsia="Times New Roman" w:hAnsi="Times New Roman" w:cs="Times New Roman"/>
                <w:sz w:val="24"/>
                <w:szCs w:val="24"/>
                <w:lang w:eastAsia="lt-LT"/>
              </w:rPr>
              <w:t>100</w:t>
            </w:r>
          </w:p>
        </w:tc>
      </w:tr>
      <w:tr w:rsidR="007A4801" w:rsidRPr="000A7992" w14:paraId="332F199E" w14:textId="77777777" w:rsidTr="005E2E34">
        <w:tc>
          <w:tcPr>
            <w:tcW w:w="1526" w:type="dxa"/>
          </w:tcPr>
          <w:p w14:paraId="770B26C8"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lt-LT"/>
              </w:rPr>
            </w:pPr>
            <w:r w:rsidRPr="000A7992">
              <w:rPr>
                <w:rFonts w:ascii="Times New Roman" w:eastAsia="Times New Roman" w:hAnsi="Times New Roman" w:cs="Times New Roman"/>
                <w:b/>
                <w:color w:val="000000" w:themeColor="text1"/>
                <w:sz w:val="24"/>
                <w:szCs w:val="24"/>
                <w:lang w:eastAsia="lt-LT"/>
              </w:rPr>
              <w:t>P020101</w:t>
            </w:r>
          </w:p>
        </w:tc>
        <w:tc>
          <w:tcPr>
            <w:tcW w:w="4678" w:type="dxa"/>
          </w:tcPr>
          <w:p w14:paraId="01DBB076" w14:textId="77777777" w:rsidR="000A7992" w:rsidRPr="001D02D3" w:rsidRDefault="000A7992" w:rsidP="000A7992">
            <w:pPr>
              <w:widowControl w:val="0"/>
              <w:autoSpaceDE w:val="0"/>
              <w:autoSpaceDN w:val="0"/>
              <w:adjustRightInd w:val="0"/>
              <w:spacing w:after="0" w:line="240" w:lineRule="auto"/>
              <w:rPr>
                <w:rFonts w:ascii="Times New Roman" w:eastAsia="Times New Roman" w:hAnsi="Times New Roman" w:cs="Times New Roman"/>
                <w:b/>
                <w:sz w:val="24"/>
                <w:szCs w:val="24"/>
                <w:lang w:eastAsia="lt-LT"/>
              </w:rPr>
            </w:pPr>
            <w:r w:rsidRPr="001D02D3">
              <w:rPr>
                <w:rFonts w:ascii="Times New Roman" w:eastAsia="Times New Roman" w:hAnsi="Times New Roman" w:cs="Times New Roman"/>
                <w:sz w:val="24"/>
                <w:szCs w:val="24"/>
                <w:lang w:eastAsia="lt-LT"/>
              </w:rPr>
              <w:t>Pedagogai tobulina dalykines ir pedagogines kompetencijas ne mažiau kaip 5 dienas per metus įvairiuose seminaruose, kursuose, mokosi nuotoliniu būdu ir kt.</w:t>
            </w:r>
          </w:p>
        </w:tc>
        <w:tc>
          <w:tcPr>
            <w:tcW w:w="1334" w:type="dxa"/>
          </w:tcPr>
          <w:p w14:paraId="640D3E43" w14:textId="77777777" w:rsidR="000A7992" w:rsidRPr="001D02D3"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6B1A6E4D" w14:textId="77777777" w:rsidR="000A7992" w:rsidRPr="001D02D3"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D02D3">
              <w:rPr>
                <w:rFonts w:ascii="Times New Roman" w:eastAsia="Times New Roman" w:hAnsi="Times New Roman" w:cs="Times New Roman"/>
                <w:sz w:val="24"/>
                <w:szCs w:val="24"/>
                <w:lang w:eastAsia="lt-LT"/>
              </w:rPr>
              <w:t>proc.</w:t>
            </w:r>
          </w:p>
        </w:tc>
        <w:tc>
          <w:tcPr>
            <w:tcW w:w="1167" w:type="dxa"/>
          </w:tcPr>
          <w:p w14:paraId="70066845" w14:textId="77777777" w:rsidR="000A7992" w:rsidRPr="001D02D3"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40DB1946" w14:textId="77777777" w:rsidR="000A7992" w:rsidRPr="001D02D3" w:rsidRDefault="005C67EF" w:rsidP="000A79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D02D3">
              <w:rPr>
                <w:rFonts w:ascii="Times New Roman" w:eastAsia="Times New Roman" w:hAnsi="Times New Roman" w:cs="Times New Roman"/>
                <w:sz w:val="24"/>
                <w:szCs w:val="24"/>
                <w:lang w:eastAsia="lt-LT"/>
              </w:rPr>
              <w:t>60</w:t>
            </w:r>
          </w:p>
        </w:tc>
        <w:tc>
          <w:tcPr>
            <w:tcW w:w="1372" w:type="dxa"/>
          </w:tcPr>
          <w:p w14:paraId="30657629" w14:textId="77777777" w:rsidR="000A7992" w:rsidRPr="001D02D3"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3F72D3AB" w14:textId="77777777" w:rsidR="000A7992" w:rsidRPr="001D02D3" w:rsidRDefault="005C67EF" w:rsidP="00BC4B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D02D3">
              <w:rPr>
                <w:rFonts w:ascii="Times New Roman" w:eastAsia="Times New Roman" w:hAnsi="Times New Roman" w:cs="Times New Roman"/>
                <w:sz w:val="24"/>
                <w:szCs w:val="24"/>
                <w:lang w:eastAsia="lt-LT"/>
              </w:rPr>
              <w:t>8</w:t>
            </w:r>
            <w:r w:rsidR="00BD0BC3" w:rsidRPr="001D02D3">
              <w:rPr>
                <w:rFonts w:ascii="Times New Roman" w:eastAsia="Times New Roman" w:hAnsi="Times New Roman" w:cs="Times New Roman"/>
                <w:sz w:val="24"/>
                <w:szCs w:val="24"/>
                <w:lang w:eastAsia="lt-LT"/>
              </w:rPr>
              <w:t>0</w:t>
            </w:r>
          </w:p>
        </w:tc>
      </w:tr>
      <w:tr w:rsidR="007A4801" w:rsidRPr="000A7992" w14:paraId="0B00CD8B" w14:textId="77777777" w:rsidTr="005E2E34">
        <w:tc>
          <w:tcPr>
            <w:tcW w:w="1526" w:type="dxa"/>
          </w:tcPr>
          <w:p w14:paraId="30F69BB7"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lt-LT"/>
              </w:rPr>
            </w:pPr>
            <w:r w:rsidRPr="000A7992">
              <w:rPr>
                <w:rFonts w:ascii="Times New Roman" w:eastAsia="Times New Roman" w:hAnsi="Times New Roman" w:cs="Times New Roman"/>
                <w:b/>
                <w:color w:val="000000" w:themeColor="text1"/>
                <w:sz w:val="24"/>
                <w:szCs w:val="24"/>
                <w:lang w:eastAsia="lt-LT"/>
              </w:rPr>
              <w:t>P020102</w:t>
            </w:r>
          </w:p>
        </w:tc>
        <w:tc>
          <w:tcPr>
            <w:tcW w:w="4678" w:type="dxa"/>
          </w:tcPr>
          <w:p w14:paraId="7FC082BC" w14:textId="77777777" w:rsidR="000A7992" w:rsidRPr="001D02D3" w:rsidRDefault="000A7992" w:rsidP="000A7992">
            <w:pPr>
              <w:tabs>
                <w:tab w:val="left" w:pos="1128"/>
              </w:tabs>
              <w:spacing w:after="0" w:line="240" w:lineRule="auto"/>
              <w:rPr>
                <w:rFonts w:ascii="Times New Roman" w:eastAsia="Times New Roman" w:hAnsi="Times New Roman" w:cs="Times New Roman"/>
                <w:sz w:val="23"/>
                <w:szCs w:val="23"/>
                <w:lang w:eastAsia="lt-LT"/>
              </w:rPr>
            </w:pPr>
            <w:r w:rsidRPr="001D02D3">
              <w:rPr>
                <w:rFonts w:ascii="Times New Roman" w:eastAsia="Times New Roman" w:hAnsi="Times New Roman" w:cs="Times New Roman"/>
                <w:sz w:val="24"/>
                <w:szCs w:val="24"/>
                <w:lang w:eastAsia="lt-LT"/>
              </w:rPr>
              <w:t>Nepedagoginiai darbuotojai tobulina dalykines kompetencijas ne mažiau kaip 1 dieną per metus įvairiuose seminaruose, kursuose, mokosi nuotoliniu būdu ir kt.</w:t>
            </w:r>
          </w:p>
        </w:tc>
        <w:tc>
          <w:tcPr>
            <w:tcW w:w="1334" w:type="dxa"/>
          </w:tcPr>
          <w:p w14:paraId="17645C89" w14:textId="77777777" w:rsidR="000A7992" w:rsidRPr="001D02D3"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003EBF87" w14:textId="77777777" w:rsidR="000A7992" w:rsidRPr="001D02D3"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D02D3">
              <w:rPr>
                <w:rFonts w:ascii="Times New Roman" w:eastAsia="Times New Roman" w:hAnsi="Times New Roman" w:cs="Times New Roman"/>
                <w:sz w:val="24"/>
                <w:szCs w:val="24"/>
                <w:lang w:eastAsia="lt-LT"/>
              </w:rPr>
              <w:t>proc.</w:t>
            </w:r>
          </w:p>
        </w:tc>
        <w:tc>
          <w:tcPr>
            <w:tcW w:w="1167" w:type="dxa"/>
          </w:tcPr>
          <w:p w14:paraId="024643A9" w14:textId="77777777" w:rsidR="000A7992" w:rsidRPr="001D02D3"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5C9E64EA" w14:textId="77777777" w:rsidR="000A7992" w:rsidRPr="001D02D3" w:rsidRDefault="00E62281" w:rsidP="000A79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D02D3">
              <w:rPr>
                <w:rFonts w:ascii="Times New Roman" w:eastAsia="Times New Roman" w:hAnsi="Times New Roman" w:cs="Times New Roman"/>
                <w:sz w:val="24"/>
                <w:szCs w:val="24"/>
                <w:lang w:eastAsia="lt-LT"/>
              </w:rPr>
              <w:t>100</w:t>
            </w:r>
          </w:p>
        </w:tc>
        <w:tc>
          <w:tcPr>
            <w:tcW w:w="1372" w:type="dxa"/>
          </w:tcPr>
          <w:p w14:paraId="439247E7" w14:textId="77777777" w:rsidR="000A7992" w:rsidRPr="001D02D3"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5DDD39D7" w14:textId="77777777" w:rsidR="000A7992" w:rsidRPr="001D02D3" w:rsidRDefault="00E62281" w:rsidP="000A79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D02D3">
              <w:rPr>
                <w:rFonts w:ascii="Times New Roman" w:eastAsia="Times New Roman" w:hAnsi="Times New Roman" w:cs="Times New Roman"/>
                <w:sz w:val="24"/>
                <w:szCs w:val="24"/>
                <w:lang w:eastAsia="lt-LT"/>
              </w:rPr>
              <w:t>100</w:t>
            </w:r>
          </w:p>
        </w:tc>
      </w:tr>
      <w:tr w:rsidR="007A4801" w:rsidRPr="000A7992" w14:paraId="7B1372AC" w14:textId="77777777" w:rsidTr="005E2E34">
        <w:tc>
          <w:tcPr>
            <w:tcW w:w="1526" w:type="dxa"/>
          </w:tcPr>
          <w:p w14:paraId="38D9F835"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lt-LT"/>
              </w:rPr>
            </w:pPr>
            <w:r w:rsidRPr="000A7992">
              <w:rPr>
                <w:rFonts w:ascii="Times New Roman" w:eastAsia="Times New Roman" w:hAnsi="Times New Roman" w:cs="Times New Roman"/>
                <w:b/>
                <w:color w:val="000000" w:themeColor="text1"/>
                <w:sz w:val="24"/>
                <w:szCs w:val="24"/>
                <w:lang w:eastAsia="lt-LT"/>
              </w:rPr>
              <w:t>P020103</w:t>
            </w:r>
          </w:p>
        </w:tc>
        <w:tc>
          <w:tcPr>
            <w:tcW w:w="4678" w:type="dxa"/>
          </w:tcPr>
          <w:p w14:paraId="1D13D143" w14:textId="77777777" w:rsidR="000A7992" w:rsidRPr="001D02D3" w:rsidRDefault="000A7992" w:rsidP="000A7992">
            <w:pPr>
              <w:tabs>
                <w:tab w:val="left" w:pos="1128"/>
              </w:tabs>
              <w:spacing w:after="0" w:line="240" w:lineRule="auto"/>
              <w:rPr>
                <w:rFonts w:ascii="Times New Roman" w:eastAsia="Times New Roman" w:hAnsi="Times New Roman" w:cs="Times New Roman"/>
                <w:sz w:val="24"/>
                <w:szCs w:val="24"/>
                <w:lang w:eastAsia="lt-LT"/>
              </w:rPr>
            </w:pPr>
            <w:r w:rsidRPr="001D02D3">
              <w:rPr>
                <w:rFonts w:ascii="Times New Roman" w:eastAsia="Times New Roman" w:hAnsi="Times New Roman" w:cs="Times New Roman"/>
                <w:sz w:val="24"/>
                <w:szCs w:val="24"/>
                <w:lang w:eastAsia="lt-LT"/>
              </w:rPr>
              <w:t>Tėvų (globėjų) dalyvavimas mokyklos -darželio organizuojamuose edukaciniuose renginiuose, užtikrinančiuose bendradarbiavimą vaiko ugdymo klausimais.</w:t>
            </w:r>
          </w:p>
        </w:tc>
        <w:tc>
          <w:tcPr>
            <w:tcW w:w="1334" w:type="dxa"/>
          </w:tcPr>
          <w:p w14:paraId="1C4FC02C" w14:textId="77777777" w:rsidR="000A7992" w:rsidRPr="001D02D3"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3A8C20BE" w14:textId="77777777" w:rsidR="000A7992" w:rsidRPr="001D02D3"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D02D3">
              <w:rPr>
                <w:rFonts w:ascii="Times New Roman" w:eastAsia="Times New Roman" w:hAnsi="Times New Roman" w:cs="Times New Roman"/>
                <w:sz w:val="24"/>
                <w:szCs w:val="24"/>
                <w:lang w:eastAsia="lt-LT"/>
              </w:rPr>
              <w:t>proc.</w:t>
            </w:r>
          </w:p>
        </w:tc>
        <w:tc>
          <w:tcPr>
            <w:tcW w:w="1167" w:type="dxa"/>
          </w:tcPr>
          <w:p w14:paraId="2CD0DAD0" w14:textId="77777777" w:rsidR="000A7992" w:rsidRPr="001D02D3"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63672378" w14:textId="77777777" w:rsidR="000A7992" w:rsidRPr="001D02D3"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D02D3">
              <w:rPr>
                <w:rFonts w:ascii="Times New Roman" w:eastAsia="Times New Roman" w:hAnsi="Times New Roman" w:cs="Times New Roman"/>
                <w:sz w:val="24"/>
                <w:szCs w:val="24"/>
                <w:lang w:eastAsia="lt-LT"/>
              </w:rPr>
              <w:t>50</w:t>
            </w:r>
          </w:p>
        </w:tc>
        <w:tc>
          <w:tcPr>
            <w:tcW w:w="1372" w:type="dxa"/>
          </w:tcPr>
          <w:p w14:paraId="06C89E7F" w14:textId="77777777" w:rsidR="00D749B2" w:rsidRPr="001D02D3" w:rsidRDefault="00D749B2" w:rsidP="000A79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597510D4" w14:textId="77777777" w:rsidR="000A7992" w:rsidRPr="001D02D3" w:rsidRDefault="001E2D6A" w:rsidP="000A79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D02D3">
              <w:rPr>
                <w:rFonts w:ascii="Times New Roman" w:eastAsia="Times New Roman" w:hAnsi="Times New Roman" w:cs="Times New Roman"/>
                <w:sz w:val="24"/>
                <w:szCs w:val="24"/>
                <w:lang w:eastAsia="lt-LT"/>
              </w:rPr>
              <w:t>7</w:t>
            </w:r>
            <w:r w:rsidR="00D41ACC" w:rsidRPr="001D02D3">
              <w:rPr>
                <w:rFonts w:ascii="Times New Roman" w:eastAsia="Times New Roman" w:hAnsi="Times New Roman" w:cs="Times New Roman"/>
                <w:sz w:val="24"/>
                <w:szCs w:val="24"/>
                <w:lang w:eastAsia="lt-LT"/>
              </w:rPr>
              <w:t>9</w:t>
            </w:r>
          </w:p>
        </w:tc>
      </w:tr>
      <w:tr w:rsidR="007A4801" w:rsidRPr="000A7992" w14:paraId="28BCD543" w14:textId="77777777" w:rsidTr="005E2E34">
        <w:tc>
          <w:tcPr>
            <w:tcW w:w="1526" w:type="dxa"/>
          </w:tcPr>
          <w:p w14:paraId="342332A3"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lt-LT"/>
              </w:rPr>
            </w:pPr>
            <w:r w:rsidRPr="000A7992">
              <w:rPr>
                <w:rFonts w:ascii="Times New Roman" w:eastAsia="Times New Roman" w:hAnsi="Times New Roman" w:cs="Times New Roman"/>
                <w:b/>
                <w:color w:val="000000" w:themeColor="text1"/>
                <w:sz w:val="24"/>
                <w:szCs w:val="24"/>
                <w:lang w:eastAsia="lt-LT"/>
              </w:rPr>
              <w:t>R0301</w:t>
            </w:r>
          </w:p>
        </w:tc>
        <w:tc>
          <w:tcPr>
            <w:tcW w:w="4678" w:type="dxa"/>
          </w:tcPr>
          <w:p w14:paraId="455A5E52" w14:textId="77777777" w:rsidR="000A7992" w:rsidRPr="00481BC1" w:rsidRDefault="000A7992" w:rsidP="000A7992">
            <w:pPr>
              <w:spacing w:after="0" w:line="240" w:lineRule="auto"/>
              <w:rPr>
                <w:rFonts w:ascii="Times New Roman" w:eastAsia="Times New Roman" w:hAnsi="Times New Roman" w:cs="Times New Roman"/>
                <w:b/>
                <w:bCs/>
                <w:spacing w:val="5"/>
                <w:sz w:val="24"/>
                <w:szCs w:val="24"/>
                <w:shd w:val="clear" w:color="auto" w:fill="FFFFFF"/>
                <w:lang w:eastAsia="lt-LT"/>
              </w:rPr>
            </w:pPr>
            <w:r w:rsidRPr="001D02D3">
              <w:rPr>
                <w:rFonts w:ascii="Times New Roman" w:eastAsia="Times New Roman" w:hAnsi="Times New Roman" w:cs="Times New Roman"/>
                <w:sz w:val="24"/>
                <w:szCs w:val="24"/>
                <w:lang w:eastAsia="lt-LT"/>
              </w:rPr>
              <w:t>Sukurta saugi, Higienos normas atitinkanti, visos bendruomenės poreikius tenkinanti ugdymo(</w:t>
            </w:r>
            <w:proofErr w:type="spellStart"/>
            <w:r w:rsidRPr="001D02D3">
              <w:rPr>
                <w:rFonts w:ascii="Times New Roman" w:eastAsia="Times New Roman" w:hAnsi="Times New Roman" w:cs="Times New Roman"/>
                <w:sz w:val="24"/>
                <w:szCs w:val="24"/>
                <w:lang w:eastAsia="lt-LT"/>
              </w:rPr>
              <w:t>si</w:t>
            </w:r>
            <w:proofErr w:type="spellEnd"/>
            <w:r w:rsidRPr="001D02D3">
              <w:rPr>
                <w:rFonts w:ascii="Times New Roman" w:eastAsia="Times New Roman" w:hAnsi="Times New Roman" w:cs="Times New Roman"/>
                <w:sz w:val="24"/>
                <w:szCs w:val="24"/>
                <w:lang w:eastAsia="lt-LT"/>
              </w:rPr>
              <w:t xml:space="preserve">) aplinka (proc.) (skaičiuojant nuo bendro naudojamo </w:t>
            </w:r>
            <w:r w:rsidRPr="00481BC1">
              <w:rPr>
                <w:rFonts w:ascii="Times New Roman" w:eastAsia="Times New Roman" w:hAnsi="Times New Roman" w:cs="Times New Roman"/>
                <w:sz w:val="24"/>
                <w:szCs w:val="24"/>
                <w:lang w:eastAsia="lt-LT"/>
              </w:rPr>
              <w:t>ploto/</w:t>
            </w:r>
            <w:r w:rsidR="008E4236" w:rsidRPr="00481BC1">
              <w:rPr>
                <w:rFonts w:ascii="Times New Roman" w:eastAsia="Times New Roman" w:hAnsi="Times New Roman" w:cs="Times New Roman"/>
                <w:sz w:val="24"/>
                <w:szCs w:val="24"/>
                <w:lang w:eastAsia="lt-LT"/>
              </w:rPr>
              <w:fldChar w:fldCharType="begin"/>
            </w:r>
            <w:r w:rsidRPr="00481BC1">
              <w:rPr>
                <w:rFonts w:ascii="Times New Roman" w:eastAsia="Times New Roman" w:hAnsi="Times New Roman" w:cs="Times New Roman"/>
                <w:sz w:val="24"/>
                <w:szCs w:val="24"/>
                <w:lang w:eastAsia="lt-LT"/>
              </w:rPr>
              <w:instrText xml:space="preserve"> HYPERLINK "https://nvsc.lrv.lt/lt/" </w:instrText>
            </w:r>
            <w:r w:rsidR="008E4236" w:rsidRPr="00481BC1">
              <w:rPr>
                <w:rFonts w:ascii="Times New Roman" w:eastAsia="Times New Roman" w:hAnsi="Times New Roman" w:cs="Times New Roman"/>
                <w:sz w:val="24"/>
                <w:szCs w:val="24"/>
                <w:lang w:eastAsia="lt-LT"/>
              </w:rPr>
            </w:r>
            <w:r w:rsidR="008E4236" w:rsidRPr="00481BC1">
              <w:rPr>
                <w:rFonts w:ascii="Times New Roman" w:eastAsia="Times New Roman" w:hAnsi="Times New Roman" w:cs="Times New Roman"/>
                <w:sz w:val="24"/>
                <w:szCs w:val="24"/>
                <w:lang w:eastAsia="lt-LT"/>
              </w:rPr>
              <w:fldChar w:fldCharType="separate"/>
            </w:r>
          </w:p>
          <w:p w14:paraId="36E15817" w14:textId="77777777" w:rsidR="000A7992" w:rsidRPr="001D02D3" w:rsidRDefault="000A7992" w:rsidP="000A7992">
            <w:pPr>
              <w:spacing w:after="0" w:line="240" w:lineRule="auto"/>
              <w:textAlignment w:val="center"/>
              <w:rPr>
                <w:rFonts w:ascii="Times New Roman" w:eastAsia="Times New Roman" w:hAnsi="Times New Roman" w:cs="Times New Roman"/>
                <w:sz w:val="24"/>
                <w:szCs w:val="24"/>
                <w:lang w:eastAsia="lt-LT"/>
              </w:rPr>
            </w:pPr>
            <w:r w:rsidRPr="00481BC1">
              <w:rPr>
                <w:rFonts w:ascii="Times New Roman" w:eastAsia="Times New Roman" w:hAnsi="Times New Roman" w:cs="Times New Roman"/>
                <w:spacing w:val="2"/>
                <w:sz w:val="24"/>
                <w:szCs w:val="24"/>
                <w:shd w:val="clear" w:color="auto" w:fill="FFFFFF"/>
                <w:lang w:eastAsia="lt-LT"/>
              </w:rPr>
              <w:t>Nacionalinio visuomenės sveikatos centro prie Sveikatos apsaugos ministerijos Kaišiadorių skyriaus patikrinimų aktai</w:t>
            </w:r>
            <w:r w:rsidR="008E4236" w:rsidRPr="00481BC1">
              <w:rPr>
                <w:rFonts w:ascii="Times New Roman" w:eastAsia="Times New Roman" w:hAnsi="Times New Roman" w:cs="Times New Roman"/>
                <w:sz w:val="24"/>
                <w:szCs w:val="24"/>
                <w:lang w:eastAsia="lt-LT"/>
              </w:rPr>
              <w:fldChar w:fldCharType="end"/>
            </w:r>
            <w:r w:rsidRPr="001D02D3">
              <w:rPr>
                <w:rFonts w:ascii="Times New Roman" w:eastAsia="Times New Roman" w:hAnsi="Times New Roman" w:cs="Times New Roman"/>
                <w:sz w:val="24"/>
                <w:szCs w:val="24"/>
                <w:lang w:eastAsia="lt-LT"/>
              </w:rPr>
              <w:t>, patvirtinantys atitikimą)</w:t>
            </w:r>
          </w:p>
        </w:tc>
        <w:tc>
          <w:tcPr>
            <w:tcW w:w="1334" w:type="dxa"/>
          </w:tcPr>
          <w:p w14:paraId="7DFD3E32" w14:textId="77777777" w:rsidR="000A7992" w:rsidRPr="001D02D3"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77480E2E" w14:textId="77777777" w:rsidR="000A7992" w:rsidRPr="001D02D3"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D02D3">
              <w:rPr>
                <w:rFonts w:ascii="Times New Roman" w:eastAsia="Times New Roman" w:hAnsi="Times New Roman" w:cs="Times New Roman"/>
                <w:sz w:val="24"/>
                <w:szCs w:val="24"/>
                <w:lang w:eastAsia="lt-LT"/>
              </w:rPr>
              <w:t>proc.</w:t>
            </w:r>
          </w:p>
          <w:p w14:paraId="2254EB08" w14:textId="77777777" w:rsidR="000A7992" w:rsidRPr="001D02D3"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2EC9502C" w14:textId="77777777" w:rsidR="000A7992" w:rsidRPr="001D02D3"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tc>
        <w:tc>
          <w:tcPr>
            <w:tcW w:w="1167" w:type="dxa"/>
          </w:tcPr>
          <w:p w14:paraId="7C157FA6" w14:textId="77777777" w:rsidR="000A7992" w:rsidRPr="001D02D3"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5FCEF113" w14:textId="77777777" w:rsidR="000A7992" w:rsidRPr="001D02D3"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D02D3">
              <w:rPr>
                <w:rFonts w:ascii="Times New Roman" w:eastAsia="Times New Roman" w:hAnsi="Times New Roman" w:cs="Times New Roman"/>
                <w:sz w:val="24"/>
                <w:szCs w:val="24"/>
                <w:lang w:eastAsia="lt-LT"/>
              </w:rPr>
              <w:t>70</w:t>
            </w:r>
          </w:p>
          <w:p w14:paraId="210343CA" w14:textId="77777777" w:rsidR="000A7992" w:rsidRPr="001D02D3"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tc>
        <w:tc>
          <w:tcPr>
            <w:tcW w:w="1372" w:type="dxa"/>
          </w:tcPr>
          <w:p w14:paraId="154C66B7" w14:textId="77777777" w:rsidR="000A7992" w:rsidRPr="001D02D3"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2F0D3527" w14:textId="77777777" w:rsidR="000A7992" w:rsidRPr="001D02D3"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D02D3">
              <w:rPr>
                <w:rFonts w:ascii="Times New Roman" w:eastAsia="Times New Roman" w:hAnsi="Times New Roman" w:cs="Times New Roman"/>
                <w:sz w:val="24"/>
                <w:szCs w:val="24"/>
                <w:lang w:eastAsia="lt-LT"/>
              </w:rPr>
              <w:t>80</w:t>
            </w:r>
          </w:p>
        </w:tc>
      </w:tr>
      <w:tr w:rsidR="007A4801" w:rsidRPr="000A7992" w14:paraId="75FAB763" w14:textId="77777777" w:rsidTr="005E2E34">
        <w:tc>
          <w:tcPr>
            <w:tcW w:w="1526" w:type="dxa"/>
          </w:tcPr>
          <w:p w14:paraId="6F4E38BD"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lt-LT"/>
              </w:rPr>
            </w:pPr>
            <w:r w:rsidRPr="000A7992">
              <w:rPr>
                <w:rFonts w:ascii="Times New Roman" w:eastAsia="Times New Roman" w:hAnsi="Times New Roman" w:cs="Times New Roman"/>
                <w:b/>
                <w:color w:val="000000" w:themeColor="text1"/>
                <w:sz w:val="24"/>
                <w:szCs w:val="24"/>
                <w:lang w:eastAsia="lt-LT"/>
              </w:rPr>
              <w:t>R0302</w:t>
            </w:r>
          </w:p>
        </w:tc>
        <w:tc>
          <w:tcPr>
            <w:tcW w:w="4678" w:type="dxa"/>
          </w:tcPr>
          <w:p w14:paraId="26E39CDA" w14:textId="77777777" w:rsidR="000A7992" w:rsidRPr="000A7992" w:rsidRDefault="000A7992" w:rsidP="000A7992">
            <w:pPr>
              <w:tabs>
                <w:tab w:val="left" w:pos="1128"/>
              </w:tabs>
              <w:spacing w:after="0" w:line="240" w:lineRule="auto"/>
              <w:jc w:val="both"/>
              <w:rPr>
                <w:rFonts w:ascii="Times New Roman" w:eastAsia="Times New Roman" w:hAnsi="Times New Roman" w:cs="Times New Roman"/>
                <w:color w:val="000000" w:themeColor="text1"/>
                <w:sz w:val="24"/>
                <w:szCs w:val="24"/>
                <w:lang w:eastAsia="lt-LT"/>
              </w:rPr>
            </w:pPr>
            <w:r w:rsidRPr="000A7992">
              <w:rPr>
                <w:rFonts w:ascii="Times New Roman" w:eastAsia="Times New Roman" w:hAnsi="Times New Roman" w:cs="Times New Roman"/>
                <w:color w:val="000000" w:themeColor="text1"/>
                <w:sz w:val="24"/>
                <w:szCs w:val="24"/>
                <w:lang w:eastAsia="lt-LT"/>
              </w:rPr>
              <w:t>Efektyviai naudojamos edukacinės erdvės (proc</w:t>
            </w:r>
            <w:r w:rsidR="00236374">
              <w:rPr>
                <w:rFonts w:ascii="Times New Roman" w:eastAsia="Times New Roman" w:hAnsi="Times New Roman" w:cs="Times New Roman"/>
                <w:color w:val="000000" w:themeColor="text1"/>
                <w:sz w:val="24"/>
                <w:szCs w:val="24"/>
                <w:lang w:eastAsia="lt-LT"/>
              </w:rPr>
              <w:t>.</w:t>
            </w:r>
            <w:r w:rsidRPr="000A7992">
              <w:rPr>
                <w:rFonts w:ascii="Times New Roman" w:eastAsia="Times New Roman" w:hAnsi="Times New Roman" w:cs="Times New Roman"/>
                <w:color w:val="000000" w:themeColor="text1"/>
                <w:sz w:val="24"/>
                <w:szCs w:val="24"/>
                <w:lang w:eastAsia="lt-LT"/>
              </w:rPr>
              <w:t>). Vertinant:</w:t>
            </w:r>
          </w:p>
          <w:p w14:paraId="05052A25" w14:textId="77777777" w:rsidR="000A7992" w:rsidRPr="000A7992" w:rsidRDefault="000A7992" w:rsidP="000A7992">
            <w:pPr>
              <w:tabs>
                <w:tab w:val="left" w:pos="1128"/>
              </w:tabs>
              <w:spacing w:after="0" w:line="240" w:lineRule="auto"/>
              <w:jc w:val="both"/>
              <w:rPr>
                <w:rFonts w:ascii="Times New Roman" w:eastAsia="Times New Roman" w:hAnsi="Times New Roman" w:cs="Times New Roman"/>
                <w:color w:val="000000" w:themeColor="text1"/>
                <w:sz w:val="24"/>
                <w:szCs w:val="24"/>
                <w:lang w:eastAsia="lt-LT"/>
              </w:rPr>
            </w:pPr>
          </w:p>
          <w:p w14:paraId="322E83D7" w14:textId="77777777" w:rsidR="000A7992" w:rsidRPr="00C50C69" w:rsidRDefault="000A7992" w:rsidP="000A7992">
            <w:pPr>
              <w:tabs>
                <w:tab w:val="left" w:pos="1128"/>
              </w:tabs>
              <w:spacing w:after="0" w:line="240" w:lineRule="auto"/>
              <w:jc w:val="both"/>
              <w:rPr>
                <w:rFonts w:ascii="Times New Roman" w:eastAsia="Times New Roman" w:hAnsi="Times New Roman" w:cs="Times New Roman"/>
                <w:color w:val="000000" w:themeColor="text1"/>
                <w:lang w:val="nl-NL" w:eastAsia="lt-LT"/>
              </w:rPr>
            </w:pPr>
            <w:r w:rsidRPr="000A7992">
              <w:rPr>
                <w:rFonts w:ascii="Times New Roman" w:eastAsia="Times New Roman" w:hAnsi="Times New Roman" w:cs="Times New Roman"/>
                <w:color w:val="000000" w:themeColor="text1"/>
                <w:u w:val="single"/>
                <w:lang w:eastAsia="lt-LT"/>
              </w:rPr>
              <w:t>h x 100</w:t>
            </w:r>
            <w:r w:rsidRPr="000A7992">
              <w:rPr>
                <w:rFonts w:ascii="Times New Roman" w:eastAsia="Times New Roman" w:hAnsi="Times New Roman" w:cs="Times New Roman"/>
                <w:color w:val="000000" w:themeColor="text1"/>
                <w:lang w:eastAsia="lt-LT"/>
              </w:rPr>
              <w:t xml:space="preserve"> </w:t>
            </w:r>
            <w:r w:rsidRPr="00C50C69">
              <w:rPr>
                <w:rFonts w:ascii="Times New Roman" w:eastAsia="Times New Roman" w:hAnsi="Times New Roman" w:cs="Times New Roman"/>
                <w:color w:val="000000" w:themeColor="text1"/>
                <w:lang w:val="nl-NL" w:eastAsia="lt-LT"/>
              </w:rPr>
              <w:t xml:space="preserve">= </w:t>
            </w:r>
            <w:r w:rsidRPr="000A7992">
              <w:rPr>
                <w:rFonts w:ascii="Times New Roman" w:eastAsia="Times New Roman" w:hAnsi="Times New Roman" w:cs="Times New Roman"/>
                <w:color w:val="000000" w:themeColor="text1"/>
                <w:lang w:eastAsia="lt-LT"/>
              </w:rPr>
              <w:t xml:space="preserve">X1 </w:t>
            </w:r>
            <w:r w:rsidRPr="00C50C69">
              <w:rPr>
                <w:rFonts w:ascii="Times New Roman" w:eastAsia="Times New Roman" w:hAnsi="Times New Roman" w:cs="Times New Roman"/>
                <w:color w:val="000000" w:themeColor="text1"/>
                <w:lang w:val="nl-NL" w:eastAsia="lt-LT"/>
              </w:rPr>
              <w:t xml:space="preserve">%, </w:t>
            </w:r>
          </w:p>
          <w:p w14:paraId="3D84A400" w14:textId="77777777" w:rsidR="000A7992" w:rsidRPr="000A7992" w:rsidRDefault="000A7992" w:rsidP="000A7992">
            <w:pPr>
              <w:tabs>
                <w:tab w:val="left" w:pos="1128"/>
              </w:tabs>
              <w:spacing w:after="0" w:line="240" w:lineRule="auto"/>
              <w:jc w:val="both"/>
              <w:rPr>
                <w:rFonts w:ascii="Times New Roman" w:eastAsia="Times New Roman" w:hAnsi="Times New Roman" w:cs="Times New Roman"/>
                <w:color w:val="000000" w:themeColor="text1"/>
                <w:lang w:eastAsia="lt-LT"/>
              </w:rPr>
            </w:pPr>
            <w:r w:rsidRPr="000A7992">
              <w:rPr>
                <w:rFonts w:ascii="Times New Roman" w:eastAsia="Times New Roman" w:hAnsi="Times New Roman" w:cs="Times New Roman"/>
                <w:color w:val="000000" w:themeColor="text1"/>
                <w:lang w:eastAsia="lt-LT"/>
              </w:rPr>
              <w:t xml:space="preserve">  7(hm)               </w:t>
            </w:r>
          </w:p>
          <w:p w14:paraId="24946620" w14:textId="77777777" w:rsidR="000A7992" w:rsidRPr="000A7992" w:rsidRDefault="000A7992" w:rsidP="000A7992">
            <w:pPr>
              <w:tabs>
                <w:tab w:val="left" w:pos="1128"/>
              </w:tabs>
              <w:spacing w:after="0" w:line="240" w:lineRule="auto"/>
              <w:jc w:val="both"/>
              <w:rPr>
                <w:rFonts w:ascii="Times New Roman" w:eastAsia="Times New Roman" w:hAnsi="Times New Roman" w:cs="Times New Roman"/>
                <w:color w:val="000000" w:themeColor="text1"/>
                <w:lang w:eastAsia="lt-LT"/>
              </w:rPr>
            </w:pPr>
            <w:r w:rsidRPr="00C50C69">
              <w:rPr>
                <w:rFonts w:ascii="Times New Roman" w:eastAsia="Times New Roman" w:hAnsi="Times New Roman" w:cs="Times New Roman"/>
                <w:color w:val="000000" w:themeColor="text1"/>
                <w:lang w:val="nl-NL" w:eastAsia="lt-LT"/>
              </w:rPr>
              <w:t>kur h - valanda</w:t>
            </w:r>
          </w:p>
          <w:p w14:paraId="6C1E9018" w14:textId="77777777" w:rsidR="000A7992" w:rsidRPr="000A7992" w:rsidRDefault="000A7992" w:rsidP="000A7992">
            <w:pPr>
              <w:tabs>
                <w:tab w:val="left" w:pos="1128"/>
              </w:tabs>
              <w:spacing w:after="0" w:line="240" w:lineRule="auto"/>
              <w:jc w:val="both"/>
              <w:rPr>
                <w:rFonts w:ascii="Times New Roman" w:eastAsia="Times New Roman" w:hAnsi="Times New Roman" w:cs="Times New Roman"/>
                <w:color w:val="000000" w:themeColor="text1"/>
                <w:lang w:eastAsia="lt-LT"/>
              </w:rPr>
            </w:pPr>
            <w:r w:rsidRPr="000A7992">
              <w:rPr>
                <w:rFonts w:ascii="Times New Roman" w:eastAsia="Times New Roman" w:hAnsi="Times New Roman" w:cs="Times New Roman"/>
                <w:color w:val="000000" w:themeColor="text1"/>
                <w:lang w:eastAsia="lt-LT"/>
              </w:rPr>
              <w:t>hm – val. mokykloje (8-15 val.)</w:t>
            </w:r>
          </w:p>
          <w:p w14:paraId="6B8AEAF1" w14:textId="77777777" w:rsidR="000A7992" w:rsidRPr="000A7992" w:rsidRDefault="000A7992" w:rsidP="000A7992">
            <w:pPr>
              <w:tabs>
                <w:tab w:val="left" w:pos="1128"/>
              </w:tabs>
              <w:spacing w:after="0" w:line="240" w:lineRule="auto"/>
              <w:jc w:val="both"/>
              <w:rPr>
                <w:rFonts w:ascii="Times New Roman" w:eastAsia="Times New Roman" w:hAnsi="Times New Roman" w:cs="Times New Roman"/>
                <w:color w:val="000000" w:themeColor="text1"/>
                <w:lang w:eastAsia="lt-LT"/>
              </w:rPr>
            </w:pPr>
          </w:p>
          <w:p w14:paraId="4B641410" w14:textId="77777777" w:rsidR="000A7992" w:rsidRPr="000A7992" w:rsidRDefault="000A7992" w:rsidP="000A7992">
            <w:pPr>
              <w:tabs>
                <w:tab w:val="left" w:pos="1128"/>
              </w:tabs>
              <w:spacing w:after="0" w:line="240" w:lineRule="auto"/>
              <w:jc w:val="both"/>
              <w:rPr>
                <w:rFonts w:ascii="Times New Roman" w:eastAsia="Times New Roman" w:hAnsi="Times New Roman" w:cs="Times New Roman"/>
                <w:color w:val="000000" w:themeColor="text1"/>
                <w:lang w:eastAsia="lt-LT"/>
              </w:rPr>
            </w:pPr>
            <w:r w:rsidRPr="000A7992">
              <w:rPr>
                <w:rFonts w:ascii="Times New Roman" w:eastAsia="Times New Roman" w:hAnsi="Times New Roman" w:cs="Times New Roman"/>
                <w:color w:val="000000" w:themeColor="text1"/>
                <w:u w:val="single"/>
                <w:lang w:eastAsia="lt-LT"/>
              </w:rPr>
              <w:t>h x 100</w:t>
            </w:r>
            <w:r w:rsidRPr="000A7992">
              <w:rPr>
                <w:rFonts w:ascii="Times New Roman" w:eastAsia="Times New Roman" w:hAnsi="Times New Roman" w:cs="Times New Roman"/>
                <w:color w:val="000000" w:themeColor="text1"/>
                <w:lang w:eastAsia="lt-LT"/>
              </w:rPr>
              <w:t xml:space="preserve"> = X2 %</w:t>
            </w:r>
          </w:p>
          <w:p w14:paraId="59629509" w14:textId="77777777" w:rsidR="000A7992" w:rsidRPr="000A7992" w:rsidRDefault="000A7992" w:rsidP="000A7992">
            <w:pPr>
              <w:tabs>
                <w:tab w:val="left" w:pos="1128"/>
              </w:tabs>
              <w:spacing w:after="0" w:line="240" w:lineRule="auto"/>
              <w:jc w:val="both"/>
              <w:rPr>
                <w:rFonts w:ascii="Times New Roman" w:eastAsia="Times New Roman" w:hAnsi="Times New Roman" w:cs="Times New Roman"/>
                <w:color w:val="000000" w:themeColor="text1"/>
                <w:lang w:eastAsia="lt-LT"/>
              </w:rPr>
            </w:pPr>
            <w:r w:rsidRPr="000A7992">
              <w:rPr>
                <w:rFonts w:ascii="Times New Roman" w:eastAsia="Times New Roman" w:hAnsi="Times New Roman" w:cs="Times New Roman"/>
                <w:color w:val="000000" w:themeColor="text1"/>
                <w:lang w:eastAsia="lt-LT"/>
              </w:rPr>
              <w:t>10.5 (</w:t>
            </w:r>
            <w:proofErr w:type="spellStart"/>
            <w:r w:rsidRPr="000A7992">
              <w:rPr>
                <w:rFonts w:ascii="Times New Roman" w:eastAsia="Times New Roman" w:hAnsi="Times New Roman" w:cs="Times New Roman"/>
                <w:color w:val="000000" w:themeColor="text1"/>
                <w:lang w:eastAsia="lt-LT"/>
              </w:rPr>
              <w:t>hd</w:t>
            </w:r>
            <w:proofErr w:type="spellEnd"/>
            <w:r w:rsidRPr="000A7992">
              <w:rPr>
                <w:rFonts w:ascii="Times New Roman" w:eastAsia="Times New Roman" w:hAnsi="Times New Roman" w:cs="Times New Roman"/>
                <w:color w:val="000000" w:themeColor="text1"/>
                <w:lang w:eastAsia="lt-LT"/>
              </w:rPr>
              <w:t>)</w:t>
            </w:r>
          </w:p>
          <w:p w14:paraId="35FC5156" w14:textId="77777777" w:rsidR="000A7992" w:rsidRPr="000A7992" w:rsidRDefault="000A7992" w:rsidP="000A7992">
            <w:pPr>
              <w:tabs>
                <w:tab w:val="left" w:pos="1128"/>
              </w:tabs>
              <w:spacing w:after="0" w:line="240" w:lineRule="auto"/>
              <w:jc w:val="both"/>
              <w:rPr>
                <w:rFonts w:ascii="Times New Roman" w:eastAsia="Times New Roman" w:hAnsi="Times New Roman" w:cs="Times New Roman"/>
                <w:color w:val="000000" w:themeColor="text1"/>
                <w:lang w:eastAsia="lt-LT"/>
              </w:rPr>
            </w:pPr>
            <w:r w:rsidRPr="00C50C69">
              <w:rPr>
                <w:rFonts w:ascii="Times New Roman" w:eastAsia="Times New Roman" w:hAnsi="Times New Roman" w:cs="Times New Roman"/>
                <w:color w:val="000000" w:themeColor="text1"/>
                <w:lang w:val="nl-NL" w:eastAsia="lt-LT"/>
              </w:rPr>
              <w:t>kur h - valanda</w:t>
            </w:r>
          </w:p>
          <w:p w14:paraId="2BC92CA1" w14:textId="77777777" w:rsidR="000A7992" w:rsidRPr="00236374" w:rsidRDefault="000A7992" w:rsidP="000A7992">
            <w:pPr>
              <w:tabs>
                <w:tab w:val="left" w:pos="1128"/>
              </w:tabs>
              <w:spacing w:after="0" w:line="240" w:lineRule="auto"/>
              <w:jc w:val="both"/>
              <w:rPr>
                <w:rFonts w:ascii="Times New Roman" w:eastAsia="Times New Roman" w:hAnsi="Times New Roman" w:cs="Times New Roman"/>
                <w:color w:val="000000" w:themeColor="text1"/>
                <w:lang w:eastAsia="lt-LT"/>
              </w:rPr>
            </w:pPr>
            <w:proofErr w:type="spellStart"/>
            <w:r w:rsidRPr="000A7992">
              <w:rPr>
                <w:rFonts w:ascii="Times New Roman" w:eastAsia="Times New Roman" w:hAnsi="Times New Roman" w:cs="Times New Roman"/>
                <w:color w:val="000000" w:themeColor="text1"/>
                <w:lang w:eastAsia="lt-LT"/>
              </w:rPr>
              <w:t>hd</w:t>
            </w:r>
            <w:proofErr w:type="spellEnd"/>
            <w:r w:rsidRPr="000A7992">
              <w:rPr>
                <w:rFonts w:ascii="Times New Roman" w:eastAsia="Times New Roman" w:hAnsi="Times New Roman" w:cs="Times New Roman"/>
                <w:color w:val="000000" w:themeColor="text1"/>
                <w:lang w:eastAsia="lt-LT"/>
              </w:rPr>
              <w:t xml:space="preserve"> – val. darželyje (7-17.30 val.)</w:t>
            </w:r>
          </w:p>
        </w:tc>
        <w:tc>
          <w:tcPr>
            <w:tcW w:w="1334" w:type="dxa"/>
          </w:tcPr>
          <w:p w14:paraId="5FC1F4E7"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r w:rsidRPr="000A7992">
              <w:rPr>
                <w:rFonts w:ascii="Times New Roman" w:eastAsia="Times New Roman" w:hAnsi="Times New Roman" w:cs="Times New Roman"/>
                <w:color w:val="000000" w:themeColor="text1"/>
                <w:sz w:val="24"/>
                <w:szCs w:val="24"/>
                <w:lang w:eastAsia="lt-LT"/>
              </w:rPr>
              <w:t>proc.</w:t>
            </w:r>
          </w:p>
        </w:tc>
        <w:tc>
          <w:tcPr>
            <w:tcW w:w="1167" w:type="dxa"/>
          </w:tcPr>
          <w:p w14:paraId="2EDD28A5" w14:textId="77777777" w:rsidR="000A7992" w:rsidRPr="00E1708F"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E1708F">
              <w:rPr>
                <w:rFonts w:ascii="Times New Roman" w:eastAsia="Times New Roman" w:hAnsi="Times New Roman" w:cs="Times New Roman"/>
                <w:sz w:val="24"/>
                <w:szCs w:val="24"/>
                <w:lang w:eastAsia="lt-LT"/>
              </w:rPr>
              <w:t>80</w:t>
            </w:r>
          </w:p>
        </w:tc>
        <w:tc>
          <w:tcPr>
            <w:tcW w:w="1372" w:type="dxa"/>
          </w:tcPr>
          <w:p w14:paraId="756D1CE7" w14:textId="77777777" w:rsidR="000A7992" w:rsidRPr="00CB4F7C"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r w:rsidRPr="00CB4F7C">
              <w:rPr>
                <w:rFonts w:ascii="Times New Roman" w:eastAsia="Times New Roman" w:hAnsi="Times New Roman" w:cs="Times New Roman"/>
                <w:color w:val="000000" w:themeColor="text1"/>
                <w:sz w:val="24"/>
                <w:szCs w:val="24"/>
                <w:lang w:eastAsia="lt-LT"/>
              </w:rPr>
              <w:t>85</w:t>
            </w:r>
          </w:p>
        </w:tc>
      </w:tr>
      <w:tr w:rsidR="007A4801" w:rsidRPr="000A7992" w14:paraId="688E773B" w14:textId="77777777" w:rsidTr="005E2E34">
        <w:tc>
          <w:tcPr>
            <w:tcW w:w="1526" w:type="dxa"/>
          </w:tcPr>
          <w:p w14:paraId="2E5A3957"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lt-LT"/>
              </w:rPr>
            </w:pPr>
            <w:r w:rsidRPr="000A7992">
              <w:rPr>
                <w:rFonts w:ascii="Times New Roman" w:eastAsia="Times New Roman" w:hAnsi="Times New Roman" w:cs="Times New Roman"/>
                <w:b/>
                <w:color w:val="000000" w:themeColor="text1"/>
                <w:sz w:val="24"/>
                <w:szCs w:val="24"/>
                <w:lang w:eastAsia="lt-LT"/>
              </w:rPr>
              <w:t>P030101</w:t>
            </w:r>
          </w:p>
        </w:tc>
        <w:tc>
          <w:tcPr>
            <w:tcW w:w="4678" w:type="dxa"/>
          </w:tcPr>
          <w:p w14:paraId="5656997E" w14:textId="77777777" w:rsidR="000A7992" w:rsidRPr="00B90653" w:rsidRDefault="000A7992" w:rsidP="000A7992">
            <w:pPr>
              <w:tabs>
                <w:tab w:val="left" w:pos="1128"/>
              </w:tabs>
              <w:spacing w:after="0" w:line="240" w:lineRule="auto"/>
              <w:jc w:val="both"/>
              <w:rPr>
                <w:rFonts w:ascii="Times New Roman" w:eastAsia="Times New Roman" w:hAnsi="Times New Roman" w:cs="Times New Roman"/>
                <w:sz w:val="24"/>
                <w:szCs w:val="24"/>
                <w:lang w:eastAsia="lt-LT"/>
              </w:rPr>
            </w:pPr>
            <w:r w:rsidRPr="00B90653">
              <w:rPr>
                <w:rFonts w:ascii="Times New Roman" w:eastAsia="Times New Roman" w:hAnsi="Times New Roman" w:cs="Times New Roman"/>
                <w:sz w:val="24"/>
                <w:szCs w:val="24"/>
                <w:lang w:eastAsia="lt-LT"/>
              </w:rPr>
              <w:t xml:space="preserve">Įsigytų mokymo </w:t>
            </w:r>
            <w:r w:rsidR="00611812" w:rsidRPr="00B90653">
              <w:rPr>
                <w:rFonts w:ascii="Times New Roman" w:eastAsia="Times New Roman" w:hAnsi="Times New Roman" w:cs="Times New Roman"/>
                <w:sz w:val="24"/>
                <w:szCs w:val="24"/>
                <w:lang w:eastAsia="lt-LT"/>
              </w:rPr>
              <w:t xml:space="preserve">ir spec. </w:t>
            </w:r>
            <w:r w:rsidRPr="00B90653">
              <w:rPr>
                <w:rFonts w:ascii="Times New Roman" w:eastAsia="Times New Roman" w:hAnsi="Times New Roman" w:cs="Times New Roman"/>
                <w:sz w:val="24"/>
                <w:szCs w:val="24"/>
                <w:lang w:eastAsia="lt-LT"/>
              </w:rPr>
              <w:t>priemonių skaičius.</w:t>
            </w:r>
          </w:p>
        </w:tc>
        <w:tc>
          <w:tcPr>
            <w:tcW w:w="1334" w:type="dxa"/>
          </w:tcPr>
          <w:p w14:paraId="534B5D46" w14:textId="77777777" w:rsidR="000A7992" w:rsidRPr="00B90653"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B90653">
              <w:rPr>
                <w:rFonts w:ascii="Times New Roman" w:eastAsia="Times New Roman" w:hAnsi="Times New Roman" w:cs="Times New Roman"/>
                <w:sz w:val="24"/>
                <w:szCs w:val="24"/>
                <w:lang w:eastAsia="lt-LT"/>
              </w:rPr>
              <w:t>tūkst.</w:t>
            </w:r>
            <w:r w:rsidR="00B90018" w:rsidRPr="00B90653">
              <w:rPr>
                <w:rFonts w:ascii="Times New Roman" w:eastAsia="Times New Roman" w:hAnsi="Times New Roman" w:cs="Times New Roman"/>
                <w:sz w:val="24"/>
                <w:szCs w:val="24"/>
                <w:lang w:eastAsia="lt-LT"/>
              </w:rPr>
              <w:t xml:space="preserve"> </w:t>
            </w:r>
            <w:r w:rsidRPr="00B90653">
              <w:rPr>
                <w:rFonts w:ascii="Times New Roman" w:eastAsia="Times New Roman" w:hAnsi="Times New Roman" w:cs="Times New Roman"/>
                <w:sz w:val="24"/>
                <w:szCs w:val="24"/>
                <w:lang w:eastAsia="lt-LT"/>
              </w:rPr>
              <w:t>eurų</w:t>
            </w:r>
          </w:p>
          <w:p w14:paraId="0D4632DB" w14:textId="77777777" w:rsidR="000A7992" w:rsidRPr="00B90653"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tc>
        <w:tc>
          <w:tcPr>
            <w:tcW w:w="1167" w:type="dxa"/>
          </w:tcPr>
          <w:p w14:paraId="5919A8AA" w14:textId="77777777" w:rsidR="000A7992" w:rsidRPr="00B90653" w:rsidRDefault="001F42B7" w:rsidP="000A79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B90653">
              <w:rPr>
                <w:rFonts w:ascii="Times New Roman" w:eastAsia="Times New Roman" w:hAnsi="Times New Roman" w:cs="Times New Roman"/>
                <w:sz w:val="24"/>
                <w:szCs w:val="24"/>
                <w:lang w:eastAsia="lt-LT"/>
              </w:rPr>
              <w:t>8</w:t>
            </w:r>
          </w:p>
        </w:tc>
        <w:tc>
          <w:tcPr>
            <w:tcW w:w="1372" w:type="dxa"/>
          </w:tcPr>
          <w:p w14:paraId="486868EF" w14:textId="77777777" w:rsidR="000A7992" w:rsidRPr="00B90653" w:rsidRDefault="001F42B7" w:rsidP="000A79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B90653">
              <w:rPr>
                <w:rFonts w:ascii="Times New Roman" w:eastAsia="Times New Roman" w:hAnsi="Times New Roman" w:cs="Times New Roman"/>
                <w:sz w:val="24"/>
                <w:szCs w:val="24"/>
                <w:lang w:eastAsia="lt-LT"/>
              </w:rPr>
              <w:t>8,56</w:t>
            </w:r>
          </w:p>
        </w:tc>
      </w:tr>
    </w:tbl>
    <w:p w14:paraId="3C810D8B" w14:textId="77777777" w:rsidR="00B90018" w:rsidRDefault="00B90018" w:rsidP="00B90018">
      <w:pPr>
        <w:widowControl w:val="0"/>
        <w:autoSpaceDE w:val="0"/>
        <w:autoSpaceDN w:val="0"/>
        <w:adjustRightInd w:val="0"/>
        <w:spacing w:after="0" w:line="240" w:lineRule="auto"/>
        <w:rPr>
          <w:rFonts w:ascii="Times New Roman" w:eastAsia="Times New Roman" w:hAnsi="Times New Roman" w:cs="Times New Roman"/>
          <w:b/>
          <w:sz w:val="24"/>
          <w:szCs w:val="24"/>
          <w:lang w:eastAsia="lt-LT"/>
        </w:rPr>
      </w:pPr>
    </w:p>
    <w:p w14:paraId="3DF151AE" w14:textId="77777777" w:rsidR="00EC4542" w:rsidRDefault="00EC4542" w:rsidP="00B9001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6DD76549" w14:textId="77777777" w:rsidR="00B90653" w:rsidRDefault="00B90653" w:rsidP="00B9001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7B55A2FE" w14:textId="77777777" w:rsidR="0018191D" w:rsidRPr="0018191D" w:rsidRDefault="0018191D" w:rsidP="00B9001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lastRenderedPageBreak/>
        <w:t>PROGRAMŲ VERTINIMO KRITERIJAI IR JŲ REIKŠMĖ</w:t>
      </w:r>
    </w:p>
    <w:p w14:paraId="1F5AE5AF" w14:textId="77777777" w:rsidR="0018191D" w:rsidRPr="0018191D" w:rsidRDefault="0018191D" w:rsidP="00B90018">
      <w:pPr>
        <w:widowControl w:val="0"/>
        <w:autoSpaceDE w:val="0"/>
        <w:autoSpaceDN w:val="0"/>
        <w:adjustRightInd w:val="0"/>
        <w:spacing w:after="0" w:line="240" w:lineRule="auto"/>
        <w:rPr>
          <w:rFonts w:ascii="Times New Roman" w:eastAsia="Times New Roman" w:hAnsi="Times New Roman" w:cs="Times New Roman"/>
          <w:b/>
          <w:sz w:val="24"/>
          <w:szCs w:val="24"/>
          <w:lang w:eastAsia="lt-LT"/>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9"/>
        <w:gridCol w:w="3121"/>
        <w:gridCol w:w="1191"/>
        <w:gridCol w:w="1303"/>
        <w:gridCol w:w="1346"/>
        <w:gridCol w:w="1560"/>
      </w:tblGrid>
      <w:tr w:rsidR="008364DB" w:rsidRPr="0018191D" w14:paraId="5DBDD526" w14:textId="77777777" w:rsidTr="008364DB">
        <w:tc>
          <w:tcPr>
            <w:tcW w:w="1539" w:type="dxa"/>
          </w:tcPr>
          <w:p w14:paraId="7D2A2457" w14:textId="77777777" w:rsidR="008364DB" w:rsidRPr="0018191D" w:rsidRDefault="008364DB" w:rsidP="007307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Vertinimo kriterijaus kodas</w:t>
            </w:r>
          </w:p>
        </w:tc>
        <w:tc>
          <w:tcPr>
            <w:tcW w:w="3121" w:type="dxa"/>
          </w:tcPr>
          <w:p w14:paraId="54C11F88" w14:textId="77777777" w:rsidR="008364DB" w:rsidRPr="0018191D" w:rsidRDefault="008364DB" w:rsidP="007307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0FE37D0D" w14:textId="77777777" w:rsidR="008364DB" w:rsidRPr="0018191D" w:rsidRDefault="008364DB" w:rsidP="007307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Vertinimo kriterijų pavadinimai</w:t>
            </w:r>
          </w:p>
        </w:tc>
        <w:tc>
          <w:tcPr>
            <w:tcW w:w="1191" w:type="dxa"/>
          </w:tcPr>
          <w:p w14:paraId="25410AA1" w14:textId="77777777" w:rsidR="008364DB" w:rsidRPr="0018191D" w:rsidRDefault="008364DB" w:rsidP="007307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Mato vienetai</w:t>
            </w:r>
          </w:p>
        </w:tc>
        <w:tc>
          <w:tcPr>
            <w:tcW w:w="1303" w:type="dxa"/>
          </w:tcPr>
          <w:p w14:paraId="4B419116" w14:textId="77777777" w:rsidR="008364DB" w:rsidRPr="0018191D" w:rsidRDefault="008364DB" w:rsidP="007307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2D67E796" w14:textId="77777777" w:rsidR="008364DB" w:rsidRPr="0018191D" w:rsidRDefault="008364DB" w:rsidP="000A799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20</w:t>
            </w:r>
            <w:r>
              <w:rPr>
                <w:rFonts w:ascii="Times New Roman" w:eastAsia="Times New Roman" w:hAnsi="Times New Roman" w:cs="Times New Roman"/>
                <w:b/>
                <w:sz w:val="24"/>
                <w:szCs w:val="24"/>
                <w:lang w:eastAsia="lt-LT"/>
              </w:rPr>
              <w:t>23</w:t>
            </w:r>
          </w:p>
        </w:tc>
        <w:tc>
          <w:tcPr>
            <w:tcW w:w="1346" w:type="dxa"/>
          </w:tcPr>
          <w:p w14:paraId="062C433B" w14:textId="77777777" w:rsidR="008364DB" w:rsidRPr="0018191D" w:rsidRDefault="008364DB" w:rsidP="007307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6B1BEAD3" w14:textId="77777777" w:rsidR="008364DB" w:rsidRPr="0018191D" w:rsidRDefault="008364DB" w:rsidP="000A799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2024</w:t>
            </w:r>
          </w:p>
        </w:tc>
        <w:tc>
          <w:tcPr>
            <w:tcW w:w="1560" w:type="dxa"/>
          </w:tcPr>
          <w:p w14:paraId="290C89EE" w14:textId="77777777" w:rsidR="008364DB" w:rsidRDefault="008364DB" w:rsidP="007307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61142AE1" w14:textId="77777777" w:rsidR="008364DB" w:rsidRPr="0018191D" w:rsidRDefault="008364DB" w:rsidP="007307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2025</w:t>
            </w:r>
          </w:p>
        </w:tc>
      </w:tr>
      <w:tr w:rsidR="00B90653" w:rsidRPr="00B90653" w14:paraId="7DADCBEA" w14:textId="77777777" w:rsidTr="008364DB">
        <w:trPr>
          <w:trHeight w:val="873"/>
        </w:trPr>
        <w:tc>
          <w:tcPr>
            <w:tcW w:w="1539" w:type="dxa"/>
          </w:tcPr>
          <w:p w14:paraId="56A703B8" w14:textId="77777777" w:rsidR="008364DB" w:rsidRPr="0018191D" w:rsidRDefault="008364DB" w:rsidP="007307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R0101</w:t>
            </w:r>
          </w:p>
          <w:p w14:paraId="60469FC7" w14:textId="77777777" w:rsidR="008364DB" w:rsidRPr="0018191D" w:rsidRDefault="008364DB" w:rsidP="007307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tc>
        <w:tc>
          <w:tcPr>
            <w:tcW w:w="3121" w:type="dxa"/>
          </w:tcPr>
          <w:p w14:paraId="106C91C1" w14:textId="77777777" w:rsidR="008364DB" w:rsidRPr="00B90653" w:rsidRDefault="008364DB" w:rsidP="00730709">
            <w:pPr>
              <w:tabs>
                <w:tab w:val="left" w:pos="1128"/>
              </w:tabs>
              <w:spacing w:after="0" w:line="240" w:lineRule="auto"/>
              <w:jc w:val="both"/>
              <w:rPr>
                <w:rFonts w:ascii="Times New Roman" w:eastAsia="Times New Roman" w:hAnsi="Times New Roman" w:cs="Times New Roman"/>
                <w:sz w:val="24"/>
                <w:szCs w:val="24"/>
                <w:lang w:eastAsia="lt-LT"/>
              </w:rPr>
            </w:pPr>
            <w:r w:rsidRPr="00B90653">
              <w:rPr>
                <w:rFonts w:ascii="Times New Roman" w:eastAsia="Times New Roman" w:hAnsi="Times New Roman" w:cs="Times New Roman"/>
                <w:sz w:val="24"/>
                <w:szCs w:val="24"/>
                <w:lang w:eastAsia="lt-LT"/>
              </w:rPr>
              <w:t>Mokyklos-darželio ikimokyklinio ugdymo vaikų dalis tęsianti ugdymąsi priešmokyklinėje grupėje (proc.)</w:t>
            </w:r>
          </w:p>
        </w:tc>
        <w:tc>
          <w:tcPr>
            <w:tcW w:w="1191" w:type="dxa"/>
          </w:tcPr>
          <w:p w14:paraId="30204147" w14:textId="77777777" w:rsidR="008364DB" w:rsidRPr="00B90653" w:rsidRDefault="008364DB" w:rsidP="00730709">
            <w:pPr>
              <w:spacing w:after="0" w:line="240" w:lineRule="auto"/>
              <w:jc w:val="center"/>
              <w:rPr>
                <w:rFonts w:ascii="Times New Roman" w:eastAsia="Times New Roman" w:hAnsi="Times New Roman" w:cs="Times New Roman"/>
                <w:sz w:val="24"/>
                <w:szCs w:val="20"/>
                <w:lang w:eastAsia="lt-LT"/>
              </w:rPr>
            </w:pPr>
          </w:p>
          <w:p w14:paraId="6075020E" w14:textId="77777777" w:rsidR="008364DB" w:rsidRPr="00B90653" w:rsidRDefault="008364DB" w:rsidP="00730709">
            <w:pPr>
              <w:spacing w:after="0" w:line="240" w:lineRule="auto"/>
              <w:jc w:val="center"/>
              <w:rPr>
                <w:rFonts w:ascii="Times New Roman" w:eastAsia="Times New Roman" w:hAnsi="Times New Roman" w:cs="Times New Roman"/>
                <w:sz w:val="24"/>
                <w:szCs w:val="20"/>
                <w:lang w:eastAsia="lt-LT"/>
              </w:rPr>
            </w:pPr>
            <w:r w:rsidRPr="00B90653">
              <w:rPr>
                <w:rFonts w:ascii="Times New Roman" w:eastAsia="Times New Roman" w:hAnsi="Times New Roman" w:cs="Times New Roman"/>
                <w:sz w:val="24"/>
                <w:szCs w:val="20"/>
                <w:lang w:eastAsia="lt-LT"/>
              </w:rPr>
              <w:t>proc.</w:t>
            </w:r>
          </w:p>
        </w:tc>
        <w:tc>
          <w:tcPr>
            <w:tcW w:w="1303" w:type="dxa"/>
          </w:tcPr>
          <w:p w14:paraId="03DCB4F2" w14:textId="77777777" w:rsidR="008364DB" w:rsidRPr="00B90653" w:rsidRDefault="008364DB" w:rsidP="00730709">
            <w:pPr>
              <w:spacing w:after="0" w:line="240" w:lineRule="auto"/>
              <w:jc w:val="center"/>
              <w:rPr>
                <w:rFonts w:ascii="Times New Roman" w:eastAsia="Times New Roman" w:hAnsi="Times New Roman" w:cs="Times New Roman"/>
                <w:sz w:val="24"/>
                <w:szCs w:val="20"/>
                <w:lang w:eastAsia="lt-LT"/>
              </w:rPr>
            </w:pPr>
          </w:p>
          <w:p w14:paraId="451663EF" w14:textId="77777777" w:rsidR="008364DB" w:rsidRPr="00B90653" w:rsidRDefault="008364DB" w:rsidP="00730709">
            <w:pPr>
              <w:spacing w:after="0" w:line="240" w:lineRule="auto"/>
              <w:jc w:val="center"/>
              <w:rPr>
                <w:rFonts w:ascii="Times New Roman" w:eastAsia="Times New Roman" w:hAnsi="Times New Roman" w:cs="Times New Roman"/>
                <w:sz w:val="24"/>
                <w:szCs w:val="20"/>
                <w:lang w:eastAsia="lt-LT"/>
              </w:rPr>
            </w:pPr>
            <w:r w:rsidRPr="00B90653">
              <w:rPr>
                <w:rFonts w:ascii="Times New Roman" w:eastAsia="Times New Roman" w:hAnsi="Times New Roman" w:cs="Times New Roman"/>
                <w:sz w:val="24"/>
                <w:szCs w:val="20"/>
                <w:lang w:eastAsia="lt-LT"/>
              </w:rPr>
              <w:t>95</w:t>
            </w:r>
          </w:p>
        </w:tc>
        <w:tc>
          <w:tcPr>
            <w:tcW w:w="1346" w:type="dxa"/>
          </w:tcPr>
          <w:p w14:paraId="07048E43" w14:textId="77777777" w:rsidR="008364DB" w:rsidRPr="00B90653" w:rsidRDefault="008364DB" w:rsidP="00730709">
            <w:pPr>
              <w:spacing w:after="0" w:line="240" w:lineRule="auto"/>
              <w:jc w:val="center"/>
              <w:rPr>
                <w:rFonts w:ascii="Times New Roman" w:eastAsia="Times New Roman" w:hAnsi="Times New Roman" w:cs="Times New Roman"/>
                <w:sz w:val="24"/>
                <w:szCs w:val="20"/>
                <w:lang w:eastAsia="lt-LT"/>
              </w:rPr>
            </w:pPr>
          </w:p>
          <w:p w14:paraId="54D249ED" w14:textId="77777777" w:rsidR="008364DB" w:rsidRPr="00B90653" w:rsidRDefault="008364DB" w:rsidP="00730709">
            <w:pPr>
              <w:spacing w:after="0" w:line="240" w:lineRule="auto"/>
              <w:jc w:val="center"/>
              <w:rPr>
                <w:rFonts w:ascii="Times New Roman" w:eastAsia="Times New Roman" w:hAnsi="Times New Roman" w:cs="Times New Roman"/>
                <w:sz w:val="24"/>
                <w:szCs w:val="20"/>
                <w:lang w:eastAsia="lt-LT"/>
              </w:rPr>
            </w:pPr>
            <w:r w:rsidRPr="00B90653">
              <w:rPr>
                <w:rFonts w:ascii="Times New Roman" w:eastAsia="Times New Roman" w:hAnsi="Times New Roman" w:cs="Times New Roman"/>
                <w:sz w:val="24"/>
                <w:szCs w:val="20"/>
                <w:lang w:eastAsia="lt-LT"/>
              </w:rPr>
              <w:t>100</w:t>
            </w:r>
          </w:p>
        </w:tc>
        <w:tc>
          <w:tcPr>
            <w:tcW w:w="1560" w:type="dxa"/>
          </w:tcPr>
          <w:p w14:paraId="226ADBAC" w14:textId="77777777" w:rsidR="008364DB" w:rsidRPr="00B90653" w:rsidRDefault="008364DB" w:rsidP="008364DB">
            <w:pPr>
              <w:spacing w:after="0" w:line="240" w:lineRule="auto"/>
              <w:jc w:val="center"/>
              <w:rPr>
                <w:rFonts w:ascii="Times New Roman" w:eastAsia="Times New Roman" w:hAnsi="Times New Roman" w:cs="Times New Roman"/>
                <w:sz w:val="24"/>
                <w:szCs w:val="20"/>
                <w:lang w:eastAsia="lt-LT"/>
              </w:rPr>
            </w:pPr>
          </w:p>
          <w:p w14:paraId="787A0F67" w14:textId="77777777" w:rsidR="008364DB" w:rsidRPr="00B90653" w:rsidRDefault="008364DB" w:rsidP="008364DB">
            <w:pPr>
              <w:spacing w:after="0" w:line="240" w:lineRule="auto"/>
              <w:jc w:val="center"/>
              <w:rPr>
                <w:rFonts w:ascii="Times New Roman" w:eastAsia="Times New Roman" w:hAnsi="Times New Roman" w:cs="Times New Roman"/>
                <w:sz w:val="24"/>
                <w:szCs w:val="20"/>
                <w:lang w:eastAsia="lt-LT"/>
              </w:rPr>
            </w:pPr>
            <w:r w:rsidRPr="00B90653">
              <w:rPr>
                <w:rFonts w:ascii="Times New Roman" w:eastAsia="Times New Roman" w:hAnsi="Times New Roman" w:cs="Times New Roman"/>
                <w:sz w:val="24"/>
                <w:szCs w:val="20"/>
                <w:lang w:eastAsia="lt-LT"/>
              </w:rPr>
              <w:t>100</w:t>
            </w:r>
          </w:p>
        </w:tc>
      </w:tr>
      <w:tr w:rsidR="00B90653" w:rsidRPr="00B90653" w14:paraId="6D6C8AE1" w14:textId="77777777" w:rsidTr="008364DB">
        <w:tc>
          <w:tcPr>
            <w:tcW w:w="1539" w:type="dxa"/>
          </w:tcPr>
          <w:p w14:paraId="0F74C69F" w14:textId="77777777" w:rsidR="008364DB" w:rsidRPr="0018191D" w:rsidRDefault="008364DB" w:rsidP="007307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R0102</w:t>
            </w:r>
          </w:p>
        </w:tc>
        <w:tc>
          <w:tcPr>
            <w:tcW w:w="3121" w:type="dxa"/>
          </w:tcPr>
          <w:p w14:paraId="0DF489EC" w14:textId="77777777" w:rsidR="008364DB" w:rsidRPr="00B90653" w:rsidRDefault="008364DB" w:rsidP="00730709">
            <w:pPr>
              <w:tabs>
                <w:tab w:val="left" w:pos="1128"/>
              </w:tabs>
              <w:spacing w:after="0" w:line="240" w:lineRule="auto"/>
              <w:jc w:val="both"/>
              <w:rPr>
                <w:rFonts w:ascii="Times New Roman" w:eastAsia="Times New Roman" w:hAnsi="Times New Roman" w:cs="Times New Roman"/>
                <w:sz w:val="24"/>
                <w:szCs w:val="24"/>
                <w:lang w:eastAsia="lt-LT"/>
              </w:rPr>
            </w:pPr>
            <w:r w:rsidRPr="00B90653">
              <w:rPr>
                <w:rFonts w:ascii="Times New Roman" w:eastAsia="Times New Roman" w:hAnsi="Times New Roman" w:cs="Times New Roman"/>
                <w:sz w:val="24"/>
                <w:szCs w:val="24"/>
                <w:lang w:eastAsia="lt-LT"/>
              </w:rPr>
              <w:t>Mokyklos-darželio priešmokyklinio ugdymo vaikų dalis, tęsianti ugdymąsi pradinio ugdymo pakopose (proc.)</w:t>
            </w:r>
          </w:p>
        </w:tc>
        <w:tc>
          <w:tcPr>
            <w:tcW w:w="1191" w:type="dxa"/>
          </w:tcPr>
          <w:p w14:paraId="795BD323" w14:textId="77777777" w:rsidR="008364DB" w:rsidRPr="00B90653" w:rsidRDefault="008364DB"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52BFCC97" w14:textId="77777777" w:rsidR="008364DB" w:rsidRPr="00B90653" w:rsidRDefault="008364DB"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B90653">
              <w:rPr>
                <w:rFonts w:ascii="Times New Roman" w:eastAsia="Times New Roman" w:hAnsi="Times New Roman" w:cs="Times New Roman"/>
                <w:sz w:val="24"/>
                <w:szCs w:val="24"/>
                <w:lang w:eastAsia="lt-LT"/>
              </w:rPr>
              <w:t>proc.</w:t>
            </w:r>
          </w:p>
        </w:tc>
        <w:tc>
          <w:tcPr>
            <w:tcW w:w="1303" w:type="dxa"/>
          </w:tcPr>
          <w:p w14:paraId="2318A5D5" w14:textId="77777777" w:rsidR="008364DB" w:rsidRPr="00B90653" w:rsidRDefault="008364DB"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039EA237" w14:textId="77777777" w:rsidR="008364DB" w:rsidRPr="00B90653" w:rsidRDefault="008364DB" w:rsidP="001F42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B90653">
              <w:rPr>
                <w:rFonts w:ascii="Times New Roman" w:eastAsia="Times New Roman" w:hAnsi="Times New Roman" w:cs="Times New Roman"/>
                <w:sz w:val="24"/>
                <w:szCs w:val="24"/>
                <w:lang w:eastAsia="lt-LT"/>
              </w:rPr>
              <w:t xml:space="preserve">64,86 </w:t>
            </w:r>
          </w:p>
          <w:p w14:paraId="77C1D68B" w14:textId="77777777" w:rsidR="008364DB" w:rsidRPr="00B90653" w:rsidRDefault="008364DB"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tc>
        <w:tc>
          <w:tcPr>
            <w:tcW w:w="1346" w:type="dxa"/>
          </w:tcPr>
          <w:p w14:paraId="62508609" w14:textId="77777777" w:rsidR="008364DB" w:rsidRPr="00B90653" w:rsidRDefault="008364DB"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4632E4B4" w14:textId="77777777" w:rsidR="008364DB" w:rsidRPr="00B90653" w:rsidRDefault="008364DB"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B90653">
              <w:rPr>
                <w:rFonts w:ascii="Times New Roman" w:eastAsia="Times New Roman" w:hAnsi="Times New Roman" w:cs="Times New Roman"/>
                <w:sz w:val="24"/>
                <w:szCs w:val="24"/>
                <w:lang w:eastAsia="lt-LT"/>
              </w:rPr>
              <w:t>100</w:t>
            </w:r>
          </w:p>
        </w:tc>
        <w:tc>
          <w:tcPr>
            <w:tcW w:w="1560" w:type="dxa"/>
          </w:tcPr>
          <w:p w14:paraId="297CBAA3" w14:textId="77777777" w:rsidR="008364DB" w:rsidRPr="00B90653" w:rsidRDefault="008364DB"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3110D29C" w14:textId="77777777" w:rsidR="008364DB" w:rsidRPr="00B90653" w:rsidRDefault="008364DB"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B90653">
              <w:rPr>
                <w:rFonts w:ascii="Times New Roman" w:eastAsia="Times New Roman" w:hAnsi="Times New Roman" w:cs="Times New Roman"/>
                <w:sz w:val="24"/>
                <w:szCs w:val="24"/>
                <w:lang w:eastAsia="lt-LT"/>
              </w:rPr>
              <w:t>100</w:t>
            </w:r>
          </w:p>
        </w:tc>
      </w:tr>
      <w:tr w:rsidR="00B90653" w:rsidRPr="00B90653" w14:paraId="7C977586" w14:textId="77777777" w:rsidTr="008364DB">
        <w:tc>
          <w:tcPr>
            <w:tcW w:w="1539" w:type="dxa"/>
          </w:tcPr>
          <w:p w14:paraId="7818BC44" w14:textId="77777777" w:rsidR="008364DB" w:rsidRPr="0018191D" w:rsidRDefault="008364DB" w:rsidP="007307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R0103</w:t>
            </w:r>
          </w:p>
        </w:tc>
        <w:tc>
          <w:tcPr>
            <w:tcW w:w="3121" w:type="dxa"/>
          </w:tcPr>
          <w:p w14:paraId="67FB7782" w14:textId="77777777" w:rsidR="008364DB" w:rsidRPr="00B90653" w:rsidRDefault="008364DB" w:rsidP="00730709">
            <w:pPr>
              <w:tabs>
                <w:tab w:val="left" w:pos="1128"/>
              </w:tabs>
              <w:spacing w:after="0" w:line="240" w:lineRule="auto"/>
              <w:jc w:val="both"/>
              <w:rPr>
                <w:rFonts w:ascii="Times New Roman" w:eastAsia="Times New Roman" w:hAnsi="Times New Roman" w:cs="Times New Roman"/>
                <w:sz w:val="24"/>
                <w:szCs w:val="24"/>
                <w:lang w:eastAsia="lt-LT"/>
              </w:rPr>
            </w:pPr>
            <w:r w:rsidRPr="00B90653">
              <w:rPr>
                <w:rFonts w:ascii="Times New Roman" w:eastAsia="Times New Roman" w:hAnsi="Times New Roman" w:cs="Times New Roman"/>
                <w:sz w:val="24"/>
                <w:szCs w:val="24"/>
                <w:lang w:eastAsia="lt-LT"/>
              </w:rPr>
              <w:t>Įgijusių pradinį išsilavinimą mokinių dalis nuo baigusių pradinio ugdymo programą (proc.)</w:t>
            </w:r>
          </w:p>
        </w:tc>
        <w:tc>
          <w:tcPr>
            <w:tcW w:w="1191" w:type="dxa"/>
          </w:tcPr>
          <w:p w14:paraId="3524AB57" w14:textId="77777777" w:rsidR="008364DB" w:rsidRPr="00B90653" w:rsidRDefault="008364DB"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5ACDFEC6" w14:textId="77777777" w:rsidR="008364DB" w:rsidRPr="00B90653" w:rsidRDefault="008364DB"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B90653">
              <w:rPr>
                <w:rFonts w:ascii="Times New Roman" w:eastAsia="Times New Roman" w:hAnsi="Times New Roman" w:cs="Times New Roman"/>
                <w:sz w:val="24"/>
                <w:szCs w:val="24"/>
                <w:lang w:eastAsia="lt-LT"/>
              </w:rPr>
              <w:t>proc.</w:t>
            </w:r>
          </w:p>
        </w:tc>
        <w:tc>
          <w:tcPr>
            <w:tcW w:w="1303" w:type="dxa"/>
          </w:tcPr>
          <w:p w14:paraId="2BB3C76D" w14:textId="77777777" w:rsidR="008364DB" w:rsidRPr="00B90653" w:rsidRDefault="008364DB"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2AF65DBE" w14:textId="77777777" w:rsidR="008364DB" w:rsidRPr="00B90653" w:rsidRDefault="008364DB"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B90653">
              <w:rPr>
                <w:rFonts w:ascii="Times New Roman" w:eastAsia="Times New Roman" w:hAnsi="Times New Roman" w:cs="Times New Roman"/>
                <w:sz w:val="24"/>
                <w:szCs w:val="24"/>
                <w:lang w:eastAsia="lt-LT"/>
              </w:rPr>
              <w:t>100</w:t>
            </w:r>
          </w:p>
        </w:tc>
        <w:tc>
          <w:tcPr>
            <w:tcW w:w="1346" w:type="dxa"/>
          </w:tcPr>
          <w:p w14:paraId="4876FDE4" w14:textId="77777777" w:rsidR="008364DB" w:rsidRPr="00B90653" w:rsidRDefault="008364DB"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17F6F2B1" w14:textId="77777777" w:rsidR="008364DB" w:rsidRPr="00B90653" w:rsidRDefault="008364DB"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B90653">
              <w:rPr>
                <w:rFonts w:ascii="Times New Roman" w:eastAsia="Times New Roman" w:hAnsi="Times New Roman" w:cs="Times New Roman"/>
                <w:sz w:val="24"/>
                <w:szCs w:val="24"/>
                <w:lang w:eastAsia="lt-LT"/>
              </w:rPr>
              <w:t>100</w:t>
            </w:r>
          </w:p>
        </w:tc>
        <w:tc>
          <w:tcPr>
            <w:tcW w:w="1560" w:type="dxa"/>
          </w:tcPr>
          <w:p w14:paraId="77C92220" w14:textId="77777777" w:rsidR="008364DB" w:rsidRPr="00B90653" w:rsidRDefault="008364DB"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7A2F1DCF" w14:textId="77777777" w:rsidR="008364DB" w:rsidRPr="00B90653" w:rsidRDefault="008364DB"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B90653">
              <w:rPr>
                <w:rFonts w:ascii="Times New Roman" w:eastAsia="Times New Roman" w:hAnsi="Times New Roman" w:cs="Times New Roman"/>
                <w:sz w:val="24"/>
                <w:szCs w:val="24"/>
                <w:lang w:eastAsia="lt-LT"/>
              </w:rPr>
              <w:t>100</w:t>
            </w:r>
          </w:p>
        </w:tc>
      </w:tr>
      <w:tr w:rsidR="00B90653" w:rsidRPr="00B90653" w14:paraId="268BF077" w14:textId="77777777" w:rsidTr="008364DB">
        <w:tc>
          <w:tcPr>
            <w:tcW w:w="1539" w:type="dxa"/>
          </w:tcPr>
          <w:p w14:paraId="5984821A" w14:textId="77777777" w:rsidR="008364DB" w:rsidRPr="0018191D" w:rsidRDefault="008364DB" w:rsidP="007307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4B7FF2FD" w14:textId="77777777" w:rsidR="008364DB" w:rsidRPr="0018191D" w:rsidRDefault="008364DB" w:rsidP="007307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P010101</w:t>
            </w:r>
          </w:p>
        </w:tc>
        <w:tc>
          <w:tcPr>
            <w:tcW w:w="3121" w:type="dxa"/>
          </w:tcPr>
          <w:p w14:paraId="0699C20F" w14:textId="77777777" w:rsidR="008364DB" w:rsidRPr="00B90653" w:rsidRDefault="008364DB" w:rsidP="00B90018">
            <w:pPr>
              <w:tabs>
                <w:tab w:val="left" w:pos="1128"/>
              </w:tabs>
              <w:spacing w:after="0" w:line="240" w:lineRule="auto"/>
              <w:jc w:val="both"/>
              <w:rPr>
                <w:rFonts w:ascii="Times New Roman" w:eastAsia="Times New Roman" w:hAnsi="Times New Roman" w:cs="Times New Roman"/>
                <w:sz w:val="24"/>
                <w:szCs w:val="24"/>
                <w:lang w:eastAsia="lt-LT"/>
              </w:rPr>
            </w:pPr>
            <w:r w:rsidRPr="00B90653">
              <w:rPr>
                <w:rFonts w:ascii="Times New Roman" w:eastAsia="Times New Roman" w:hAnsi="Times New Roman" w:cs="Times New Roman"/>
                <w:bCs/>
                <w:sz w:val="24"/>
                <w:szCs w:val="24"/>
                <w:lang w:eastAsia="lt-LT"/>
              </w:rPr>
              <w:t>Ugdytinių, ugdomų pagal ikimokyklinio ir priešmokyklinio ugdymo programas padarė pažangą.</w:t>
            </w:r>
          </w:p>
        </w:tc>
        <w:tc>
          <w:tcPr>
            <w:tcW w:w="1191" w:type="dxa"/>
          </w:tcPr>
          <w:p w14:paraId="53B66D60" w14:textId="77777777" w:rsidR="008364DB" w:rsidRPr="00B90653" w:rsidRDefault="008364DB"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188ED0FF" w14:textId="77777777" w:rsidR="008364DB" w:rsidRPr="00B90653" w:rsidRDefault="008364DB"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B90653">
              <w:rPr>
                <w:rFonts w:ascii="Times New Roman" w:eastAsia="Times New Roman" w:hAnsi="Times New Roman" w:cs="Times New Roman"/>
                <w:sz w:val="24"/>
                <w:szCs w:val="24"/>
                <w:lang w:eastAsia="lt-LT"/>
              </w:rPr>
              <w:t>proc.</w:t>
            </w:r>
          </w:p>
        </w:tc>
        <w:tc>
          <w:tcPr>
            <w:tcW w:w="1303" w:type="dxa"/>
          </w:tcPr>
          <w:p w14:paraId="39F4874D" w14:textId="77777777" w:rsidR="008364DB" w:rsidRPr="00B90653" w:rsidRDefault="008364DB"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74F76571" w14:textId="77777777" w:rsidR="008364DB" w:rsidRPr="00B90653" w:rsidRDefault="008364DB"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B90653">
              <w:rPr>
                <w:rFonts w:ascii="Times New Roman" w:eastAsia="Times New Roman" w:hAnsi="Times New Roman" w:cs="Times New Roman"/>
                <w:sz w:val="24"/>
                <w:szCs w:val="24"/>
                <w:lang w:eastAsia="lt-LT"/>
              </w:rPr>
              <w:t>100</w:t>
            </w:r>
          </w:p>
        </w:tc>
        <w:tc>
          <w:tcPr>
            <w:tcW w:w="1346" w:type="dxa"/>
          </w:tcPr>
          <w:p w14:paraId="51FBA366" w14:textId="77777777" w:rsidR="008364DB" w:rsidRPr="00B90653" w:rsidRDefault="008364DB"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3DB869EE" w14:textId="77777777" w:rsidR="008364DB" w:rsidRPr="00B90653" w:rsidRDefault="008364DB"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B90653">
              <w:rPr>
                <w:rFonts w:ascii="Times New Roman" w:eastAsia="Times New Roman" w:hAnsi="Times New Roman" w:cs="Times New Roman"/>
                <w:sz w:val="24"/>
                <w:szCs w:val="24"/>
                <w:lang w:eastAsia="lt-LT"/>
              </w:rPr>
              <w:t>100</w:t>
            </w:r>
          </w:p>
        </w:tc>
        <w:tc>
          <w:tcPr>
            <w:tcW w:w="1560" w:type="dxa"/>
          </w:tcPr>
          <w:p w14:paraId="66C49C2F" w14:textId="77777777" w:rsidR="008364DB" w:rsidRPr="00B90653" w:rsidRDefault="008364DB"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1FA8B747" w14:textId="77777777" w:rsidR="008364DB" w:rsidRPr="00B90653" w:rsidRDefault="008364DB"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B90653">
              <w:rPr>
                <w:rFonts w:ascii="Times New Roman" w:eastAsia="Times New Roman" w:hAnsi="Times New Roman" w:cs="Times New Roman"/>
                <w:sz w:val="24"/>
                <w:szCs w:val="24"/>
                <w:lang w:eastAsia="lt-LT"/>
              </w:rPr>
              <w:t>100</w:t>
            </w:r>
          </w:p>
        </w:tc>
      </w:tr>
      <w:tr w:rsidR="00B90653" w:rsidRPr="00B90653" w14:paraId="305FDB7C" w14:textId="77777777" w:rsidTr="008364DB">
        <w:tc>
          <w:tcPr>
            <w:tcW w:w="1539" w:type="dxa"/>
          </w:tcPr>
          <w:p w14:paraId="6194DE9E" w14:textId="77777777" w:rsidR="008364DB" w:rsidRPr="0018191D" w:rsidRDefault="008364DB" w:rsidP="007307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272D47FD" w14:textId="77777777" w:rsidR="008364DB" w:rsidRPr="0018191D" w:rsidRDefault="008364DB" w:rsidP="007307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P010102</w:t>
            </w:r>
          </w:p>
        </w:tc>
        <w:tc>
          <w:tcPr>
            <w:tcW w:w="3121" w:type="dxa"/>
          </w:tcPr>
          <w:p w14:paraId="0F2F80AA" w14:textId="77777777" w:rsidR="008364DB" w:rsidRPr="00B90653" w:rsidRDefault="008364DB" w:rsidP="00B90018">
            <w:pPr>
              <w:tabs>
                <w:tab w:val="left" w:pos="1128"/>
              </w:tabs>
              <w:spacing w:after="0" w:line="240" w:lineRule="auto"/>
              <w:jc w:val="both"/>
              <w:rPr>
                <w:rFonts w:ascii="Times New Roman" w:eastAsia="Times New Roman" w:hAnsi="Times New Roman" w:cs="Times New Roman"/>
                <w:bCs/>
                <w:sz w:val="24"/>
                <w:szCs w:val="24"/>
                <w:lang w:eastAsia="lt-LT"/>
              </w:rPr>
            </w:pPr>
            <w:r w:rsidRPr="00B90653">
              <w:rPr>
                <w:rFonts w:ascii="Times New Roman" w:eastAsia="Times New Roman" w:hAnsi="Times New Roman" w:cs="Times New Roman"/>
                <w:bCs/>
                <w:sz w:val="24"/>
                <w:szCs w:val="24"/>
                <w:lang w:eastAsia="lt-LT"/>
              </w:rPr>
              <w:t>Ugdytinių dalis, ugdomų pagal pradinio ugdymo programą pasiekė aukštesnįjį ir pagrindinį lygius (proc.)</w:t>
            </w:r>
          </w:p>
        </w:tc>
        <w:tc>
          <w:tcPr>
            <w:tcW w:w="1191" w:type="dxa"/>
          </w:tcPr>
          <w:p w14:paraId="2C67C5BD" w14:textId="77777777" w:rsidR="008364DB" w:rsidRPr="00B90653" w:rsidRDefault="008364DB"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24199E2E" w14:textId="77777777" w:rsidR="008364DB" w:rsidRPr="00B90653" w:rsidRDefault="008364DB"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B90653">
              <w:rPr>
                <w:rFonts w:ascii="Times New Roman" w:eastAsia="Times New Roman" w:hAnsi="Times New Roman" w:cs="Times New Roman"/>
                <w:sz w:val="24"/>
                <w:szCs w:val="24"/>
                <w:lang w:eastAsia="lt-LT"/>
              </w:rPr>
              <w:t>proc.</w:t>
            </w:r>
          </w:p>
        </w:tc>
        <w:tc>
          <w:tcPr>
            <w:tcW w:w="1303" w:type="dxa"/>
          </w:tcPr>
          <w:p w14:paraId="05D61F3C" w14:textId="77777777" w:rsidR="008364DB" w:rsidRPr="00B90653" w:rsidRDefault="008364DB"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0278F015" w14:textId="77777777" w:rsidR="008364DB" w:rsidRPr="00B90653" w:rsidRDefault="008364DB"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B90653">
              <w:rPr>
                <w:rFonts w:ascii="Times New Roman" w:eastAsia="Times New Roman" w:hAnsi="Times New Roman" w:cs="Times New Roman"/>
                <w:sz w:val="24"/>
                <w:szCs w:val="24"/>
                <w:lang w:eastAsia="lt-LT"/>
              </w:rPr>
              <w:t>78</w:t>
            </w:r>
          </w:p>
        </w:tc>
        <w:tc>
          <w:tcPr>
            <w:tcW w:w="1346" w:type="dxa"/>
          </w:tcPr>
          <w:p w14:paraId="749EFA57" w14:textId="77777777" w:rsidR="008364DB" w:rsidRPr="00B90653" w:rsidRDefault="008364DB"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11F6DBF7" w14:textId="77777777" w:rsidR="008364DB" w:rsidRPr="00B90653" w:rsidRDefault="008364DB"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B90653">
              <w:rPr>
                <w:rFonts w:ascii="Times New Roman" w:eastAsia="Times New Roman" w:hAnsi="Times New Roman" w:cs="Times New Roman"/>
                <w:sz w:val="24"/>
                <w:szCs w:val="24"/>
                <w:lang w:eastAsia="lt-LT"/>
              </w:rPr>
              <w:t>80</w:t>
            </w:r>
          </w:p>
        </w:tc>
        <w:tc>
          <w:tcPr>
            <w:tcW w:w="1560" w:type="dxa"/>
          </w:tcPr>
          <w:p w14:paraId="46613C9E" w14:textId="77777777" w:rsidR="008364DB" w:rsidRPr="00B90653" w:rsidRDefault="008364DB"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1B5F417B" w14:textId="77777777" w:rsidR="008364DB" w:rsidRPr="00B90653" w:rsidRDefault="008364DB"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B90653">
              <w:rPr>
                <w:rFonts w:ascii="Times New Roman" w:eastAsia="Times New Roman" w:hAnsi="Times New Roman" w:cs="Times New Roman"/>
                <w:sz w:val="24"/>
                <w:szCs w:val="24"/>
                <w:lang w:eastAsia="lt-LT"/>
              </w:rPr>
              <w:t>85</w:t>
            </w:r>
          </w:p>
        </w:tc>
      </w:tr>
      <w:tr w:rsidR="00B90653" w:rsidRPr="00B90653" w14:paraId="102E364C" w14:textId="77777777" w:rsidTr="008364DB">
        <w:tc>
          <w:tcPr>
            <w:tcW w:w="1539" w:type="dxa"/>
          </w:tcPr>
          <w:p w14:paraId="6873E8AE" w14:textId="77777777" w:rsidR="008364DB" w:rsidRPr="0018191D" w:rsidRDefault="008364DB" w:rsidP="007307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41B243BC" w14:textId="77777777" w:rsidR="008364DB" w:rsidRPr="0018191D" w:rsidRDefault="008364DB" w:rsidP="007307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P010201</w:t>
            </w:r>
          </w:p>
        </w:tc>
        <w:tc>
          <w:tcPr>
            <w:tcW w:w="3121" w:type="dxa"/>
          </w:tcPr>
          <w:p w14:paraId="6EDD6C0B" w14:textId="77777777" w:rsidR="008364DB" w:rsidRPr="00B90653" w:rsidRDefault="008364DB" w:rsidP="00B90018">
            <w:pPr>
              <w:tabs>
                <w:tab w:val="left" w:pos="1128"/>
              </w:tabs>
              <w:spacing w:after="0" w:line="240" w:lineRule="auto"/>
              <w:jc w:val="both"/>
              <w:rPr>
                <w:rFonts w:ascii="Times New Roman" w:eastAsia="Times New Roman" w:hAnsi="Times New Roman" w:cs="Times New Roman"/>
                <w:bCs/>
                <w:sz w:val="24"/>
                <w:szCs w:val="24"/>
                <w:lang w:eastAsia="lt-LT"/>
              </w:rPr>
            </w:pPr>
            <w:r w:rsidRPr="00B90653">
              <w:rPr>
                <w:rFonts w:ascii="Times New Roman" w:eastAsia="Times New Roman" w:hAnsi="Times New Roman" w:cs="Times New Roman"/>
                <w:sz w:val="24"/>
                <w:szCs w:val="24"/>
                <w:lang w:eastAsia="lt-LT"/>
              </w:rPr>
              <w:t>Ugdytinių dalyvaujančių neformaliuose anglų kalbos, vokiečių kalbos užsiėmimuose dalis (proc.).</w:t>
            </w:r>
          </w:p>
        </w:tc>
        <w:tc>
          <w:tcPr>
            <w:tcW w:w="1191" w:type="dxa"/>
          </w:tcPr>
          <w:p w14:paraId="3F86DFA7" w14:textId="77777777" w:rsidR="008364DB" w:rsidRPr="00B90653" w:rsidRDefault="008364DB"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343ED4AC" w14:textId="77777777" w:rsidR="008364DB" w:rsidRPr="00B90653" w:rsidRDefault="008364DB"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B90653">
              <w:rPr>
                <w:rFonts w:ascii="Times New Roman" w:eastAsia="Times New Roman" w:hAnsi="Times New Roman" w:cs="Times New Roman"/>
                <w:sz w:val="24"/>
                <w:szCs w:val="24"/>
                <w:lang w:eastAsia="lt-LT"/>
              </w:rPr>
              <w:t>proc.</w:t>
            </w:r>
          </w:p>
        </w:tc>
        <w:tc>
          <w:tcPr>
            <w:tcW w:w="1303" w:type="dxa"/>
          </w:tcPr>
          <w:p w14:paraId="69719D81" w14:textId="77777777" w:rsidR="008364DB" w:rsidRPr="00B90653" w:rsidRDefault="008364DB"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46B44198" w14:textId="77777777" w:rsidR="008364DB" w:rsidRPr="00B90653" w:rsidRDefault="00CB35A6"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B90653">
              <w:rPr>
                <w:rFonts w:ascii="Times New Roman" w:eastAsia="Times New Roman" w:hAnsi="Times New Roman" w:cs="Times New Roman"/>
                <w:sz w:val="24"/>
                <w:szCs w:val="24"/>
                <w:lang w:eastAsia="lt-LT"/>
              </w:rPr>
              <w:t>24</w:t>
            </w:r>
          </w:p>
        </w:tc>
        <w:tc>
          <w:tcPr>
            <w:tcW w:w="1346" w:type="dxa"/>
          </w:tcPr>
          <w:p w14:paraId="0C4534FF" w14:textId="77777777" w:rsidR="008364DB" w:rsidRPr="00B90653" w:rsidRDefault="008364DB"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560EC6C5" w14:textId="77777777" w:rsidR="008364DB" w:rsidRPr="00B90653" w:rsidRDefault="008364DB"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B90653">
              <w:rPr>
                <w:rFonts w:ascii="Times New Roman" w:eastAsia="Times New Roman" w:hAnsi="Times New Roman" w:cs="Times New Roman"/>
                <w:sz w:val="24"/>
                <w:szCs w:val="24"/>
                <w:lang w:eastAsia="lt-LT"/>
              </w:rPr>
              <w:t>--</w:t>
            </w:r>
          </w:p>
        </w:tc>
        <w:tc>
          <w:tcPr>
            <w:tcW w:w="1560" w:type="dxa"/>
          </w:tcPr>
          <w:p w14:paraId="0FEC4CE2" w14:textId="77777777" w:rsidR="008364DB" w:rsidRPr="00B90653" w:rsidRDefault="008364DB"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774E415B" w14:textId="77777777" w:rsidR="008364DB" w:rsidRPr="00B90653" w:rsidRDefault="008364DB"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B90653">
              <w:rPr>
                <w:rFonts w:ascii="Times New Roman" w:eastAsia="Times New Roman" w:hAnsi="Times New Roman" w:cs="Times New Roman"/>
                <w:sz w:val="24"/>
                <w:szCs w:val="24"/>
                <w:lang w:eastAsia="lt-LT"/>
              </w:rPr>
              <w:t>--</w:t>
            </w:r>
          </w:p>
        </w:tc>
      </w:tr>
      <w:tr w:rsidR="00B90653" w:rsidRPr="00B90653" w14:paraId="71C9F70E" w14:textId="77777777" w:rsidTr="008364DB">
        <w:tc>
          <w:tcPr>
            <w:tcW w:w="1539" w:type="dxa"/>
          </w:tcPr>
          <w:p w14:paraId="57E5CD5C" w14:textId="77777777" w:rsidR="008364DB" w:rsidRPr="0018191D" w:rsidRDefault="008364DB" w:rsidP="007307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P010202</w:t>
            </w:r>
          </w:p>
        </w:tc>
        <w:tc>
          <w:tcPr>
            <w:tcW w:w="3121" w:type="dxa"/>
          </w:tcPr>
          <w:p w14:paraId="260434C4" w14:textId="77777777" w:rsidR="008364DB" w:rsidRPr="00B90653" w:rsidRDefault="008364DB" w:rsidP="00B90018">
            <w:pPr>
              <w:tabs>
                <w:tab w:val="left" w:pos="1128"/>
              </w:tabs>
              <w:spacing w:after="0" w:line="240" w:lineRule="auto"/>
              <w:jc w:val="both"/>
              <w:rPr>
                <w:rFonts w:ascii="Times New Roman" w:eastAsia="Times New Roman" w:hAnsi="Times New Roman" w:cs="Times New Roman"/>
                <w:sz w:val="24"/>
                <w:szCs w:val="24"/>
                <w:lang w:eastAsia="lt-LT"/>
              </w:rPr>
            </w:pPr>
            <w:r w:rsidRPr="00B90653">
              <w:rPr>
                <w:rFonts w:ascii="Times New Roman" w:eastAsia="Times New Roman" w:hAnsi="Times New Roman" w:cs="Times New Roman"/>
                <w:sz w:val="24"/>
                <w:szCs w:val="24"/>
                <w:lang w:eastAsia="lt-LT"/>
              </w:rPr>
              <w:t>Ugdytinių dalis, dalyvaujančių neformaliojo vaikų švietimo veiklose  mokykloje (proc.) ir už jos ribų (proc.).</w:t>
            </w:r>
          </w:p>
        </w:tc>
        <w:tc>
          <w:tcPr>
            <w:tcW w:w="1191" w:type="dxa"/>
          </w:tcPr>
          <w:p w14:paraId="0A68FDBA" w14:textId="77777777" w:rsidR="008364DB" w:rsidRPr="00B90653" w:rsidRDefault="008364DB"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B90653">
              <w:rPr>
                <w:rFonts w:ascii="Times New Roman" w:eastAsia="Times New Roman" w:hAnsi="Times New Roman" w:cs="Times New Roman"/>
                <w:sz w:val="24"/>
                <w:szCs w:val="24"/>
                <w:lang w:eastAsia="lt-LT"/>
              </w:rPr>
              <w:t>proc.</w:t>
            </w:r>
          </w:p>
        </w:tc>
        <w:tc>
          <w:tcPr>
            <w:tcW w:w="1303" w:type="dxa"/>
          </w:tcPr>
          <w:p w14:paraId="78DA76B9" w14:textId="77777777" w:rsidR="005D4A4A" w:rsidRPr="00B90653" w:rsidRDefault="005D4A4A" w:rsidP="005D4A4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B90653">
              <w:rPr>
                <w:rFonts w:ascii="Times New Roman" w:eastAsia="Times New Roman" w:hAnsi="Times New Roman" w:cs="Times New Roman"/>
                <w:sz w:val="24"/>
                <w:szCs w:val="24"/>
                <w:lang w:eastAsia="lt-LT"/>
              </w:rPr>
              <w:t>90 proc. mokykloje,</w:t>
            </w:r>
          </w:p>
          <w:p w14:paraId="70099336" w14:textId="77777777" w:rsidR="008364DB" w:rsidRPr="00B90653" w:rsidRDefault="005D4A4A" w:rsidP="005D4A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B90653">
              <w:rPr>
                <w:rFonts w:ascii="Times New Roman" w:eastAsia="Times New Roman" w:hAnsi="Times New Roman" w:cs="Times New Roman"/>
                <w:sz w:val="24"/>
                <w:szCs w:val="24"/>
                <w:lang w:eastAsia="lt-LT"/>
              </w:rPr>
              <w:t>3</w:t>
            </w:r>
            <w:r w:rsidR="00773514" w:rsidRPr="00B90653">
              <w:rPr>
                <w:rFonts w:ascii="Times New Roman" w:eastAsia="Times New Roman" w:hAnsi="Times New Roman" w:cs="Times New Roman"/>
                <w:sz w:val="24"/>
                <w:szCs w:val="24"/>
                <w:lang w:eastAsia="lt-LT"/>
              </w:rPr>
              <w:t>9</w:t>
            </w:r>
            <w:r w:rsidRPr="00B90653">
              <w:rPr>
                <w:rFonts w:ascii="Times New Roman" w:eastAsia="Times New Roman" w:hAnsi="Times New Roman" w:cs="Times New Roman"/>
                <w:sz w:val="24"/>
                <w:szCs w:val="24"/>
                <w:lang w:eastAsia="lt-LT"/>
              </w:rPr>
              <w:t xml:space="preserve"> proc. (3</w:t>
            </w:r>
            <w:r w:rsidR="00773514" w:rsidRPr="00B90653">
              <w:rPr>
                <w:rFonts w:ascii="Times New Roman" w:eastAsia="Times New Roman" w:hAnsi="Times New Roman" w:cs="Times New Roman"/>
                <w:sz w:val="24"/>
                <w:szCs w:val="24"/>
                <w:lang w:eastAsia="lt-LT"/>
              </w:rPr>
              <w:t xml:space="preserve">1 </w:t>
            </w:r>
            <w:r w:rsidRPr="00B90653">
              <w:rPr>
                <w:rFonts w:ascii="Times New Roman" w:eastAsia="Times New Roman" w:hAnsi="Times New Roman" w:cs="Times New Roman"/>
                <w:sz w:val="24"/>
                <w:szCs w:val="24"/>
                <w:lang w:eastAsia="lt-LT"/>
              </w:rPr>
              <w:t>mokin</w:t>
            </w:r>
            <w:r w:rsidR="00773514" w:rsidRPr="00B90653">
              <w:rPr>
                <w:rFonts w:ascii="Times New Roman" w:eastAsia="Times New Roman" w:hAnsi="Times New Roman" w:cs="Times New Roman"/>
                <w:sz w:val="24"/>
                <w:szCs w:val="24"/>
                <w:lang w:eastAsia="lt-LT"/>
              </w:rPr>
              <w:t>ys</w:t>
            </w:r>
            <w:r w:rsidRPr="00B90653">
              <w:rPr>
                <w:rFonts w:ascii="Times New Roman" w:eastAsia="Times New Roman" w:hAnsi="Times New Roman" w:cs="Times New Roman"/>
                <w:sz w:val="24"/>
                <w:szCs w:val="24"/>
                <w:lang w:eastAsia="lt-LT"/>
              </w:rPr>
              <w:t>) už ribų)</w:t>
            </w:r>
          </w:p>
        </w:tc>
        <w:tc>
          <w:tcPr>
            <w:tcW w:w="1346" w:type="dxa"/>
          </w:tcPr>
          <w:p w14:paraId="3A617022" w14:textId="77777777" w:rsidR="008364DB" w:rsidRPr="00B90653" w:rsidRDefault="005D4A4A"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B90653">
              <w:rPr>
                <w:rFonts w:ascii="Times New Roman" w:eastAsia="Times New Roman" w:hAnsi="Times New Roman" w:cs="Times New Roman"/>
                <w:sz w:val="24"/>
                <w:szCs w:val="24"/>
                <w:lang w:eastAsia="lt-LT"/>
              </w:rPr>
              <w:t>80</w:t>
            </w:r>
            <w:r w:rsidR="00773514" w:rsidRPr="00B90653">
              <w:rPr>
                <w:rFonts w:ascii="Times New Roman" w:eastAsia="Times New Roman" w:hAnsi="Times New Roman" w:cs="Times New Roman"/>
                <w:sz w:val="24"/>
                <w:szCs w:val="24"/>
                <w:lang w:eastAsia="lt-LT"/>
              </w:rPr>
              <w:t xml:space="preserve"> / 40</w:t>
            </w:r>
          </w:p>
        </w:tc>
        <w:tc>
          <w:tcPr>
            <w:tcW w:w="1560" w:type="dxa"/>
          </w:tcPr>
          <w:p w14:paraId="4717A962" w14:textId="77777777" w:rsidR="008364DB" w:rsidRPr="00B90653" w:rsidRDefault="005D4A4A"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B90653">
              <w:rPr>
                <w:rFonts w:ascii="Times New Roman" w:eastAsia="Times New Roman" w:hAnsi="Times New Roman" w:cs="Times New Roman"/>
                <w:sz w:val="24"/>
                <w:szCs w:val="24"/>
                <w:lang w:eastAsia="lt-LT"/>
              </w:rPr>
              <w:t>85</w:t>
            </w:r>
            <w:r w:rsidR="00773514" w:rsidRPr="00B90653">
              <w:rPr>
                <w:rFonts w:ascii="Times New Roman" w:eastAsia="Times New Roman" w:hAnsi="Times New Roman" w:cs="Times New Roman"/>
                <w:sz w:val="24"/>
                <w:szCs w:val="24"/>
                <w:lang w:eastAsia="lt-LT"/>
              </w:rPr>
              <w:t xml:space="preserve"> / 42</w:t>
            </w:r>
          </w:p>
        </w:tc>
      </w:tr>
      <w:tr w:rsidR="00B90653" w:rsidRPr="00B90653" w14:paraId="58A7641B" w14:textId="77777777" w:rsidTr="008364DB">
        <w:tc>
          <w:tcPr>
            <w:tcW w:w="1539" w:type="dxa"/>
          </w:tcPr>
          <w:p w14:paraId="6C17C7D9" w14:textId="77777777" w:rsidR="008364DB" w:rsidRPr="0018191D" w:rsidRDefault="008364DB" w:rsidP="007307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P010203</w:t>
            </w:r>
          </w:p>
        </w:tc>
        <w:tc>
          <w:tcPr>
            <w:tcW w:w="3121" w:type="dxa"/>
          </w:tcPr>
          <w:p w14:paraId="675AC218" w14:textId="77777777" w:rsidR="008364DB" w:rsidRPr="00B90653" w:rsidRDefault="008364DB" w:rsidP="00B900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B90653">
              <w:rPr>
                <w:rFonts w:ascii="Times New Roman" w:eastAsia="Times New Roman" w:hAnsi="Times New Roman" w:cs="Times New Roman"/>
                <w:bCs/>
                <w:sz w:val="24"/>
                <w:szCs w:val="24"/>
                <w:lang w:eastAsia="lt-LT"/>
              </w:rPr>
              <w:t xml:space="preserve">Ugdytinių ir tėvų / globėjų dalis, dalyvaujančių bendruose renginiuose bei veiklose dalis (proc.) </w:t>
            </w:r>
          </w:p>
        </w:tc>
        <w:tc>
          <w:tcPr>
            <w:tcW w:w="1191" w:type="dxa"/>
          </w:tcPr>
          <w:p w14:paraId="1FD51313" w14:textId="77777777" w:rsidR="008364DB" w:rsidRPr="00B90653" w:rsidRDefault="008364DB"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B90653">
              <w:rPr>
                <w:rFonts w:ascii="Times New Roman" w:eastAsia="Times New Roman" w:hAnsi="Times New Roman" w:cs="Times New Roman"/>
                <w:sz w:val="24"/>
                <w:szCs w:val="24"/>
                <w:lang w:eastAsia="lt-LT"/>
              </w:rPr>
              <w:t>proc.</w:t>
            </w:r>
          </w:p>
        </w:tc>
        <w:tc>
          <w:tcPr>
            <w:tcW w:w="1303" w:type="dxa"/>
          </w:tcPr>
          <w:p w14:paraId="4C497926" w14:textId="77777777" w:rsidR="008364DB" w:rsidRPr="00B90653" w:rsidRDefault="00D41ACC"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B90653">
              <w:rPr>
                <w:rFonts w:ascii="Times New Roman" w:eastAsia="Times New Roman" w:hAnsi="Times New Roman" w:cs="Times New Roman"/>
                <w:sz w:val="24"/>
                <w:szCs w:val="24"/>
                <w:lang w:eastAsia="lt-LT"/>
              </w:rPr>
              <w:t>93</w:t>
            </w:r>
          </w:p>
        </w:tc>
        <w:tc>
          <w:tcPr>
            <w:tcW w:w="1346" w:type="dxa"/>
          </w:tcPr>
          <w:p w14:paraId="39B977F4" w14:textId="77777777" w:rsidR="008364DB" w:rsidRPr="00B90653" w:rsidRDefault="005D4A4A"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B90653">
              <w:rPr>
                <w:rFonts w:ascii="Times New Roman" w:eastAsia="Times New Roman" w:hAnsi="Times New Roman" w:cs="Times New Roman"/>
                <w:sz w:val="24"/>
                <w:szCs w:val="24"/>
                <w:lang w:eastAsia="lt-LT"/>
              </w:rPr>
              <w:t>8</w:t>
            </w:r>
            <w:r w:rsidR="00D41ACC" w:rsidRPr="00B90653">
              <w:rPr>
                <w:rFonts w:ascii="Times New Roman" w:eastAsia="Times New Roman" w:hAnsi="Times New Roman" w:cs="Times New Roman"/>
                <w:sz w:val="24"/>
                <w:szCs w:val="24"/>
                <w:lang w:eastAsia="lt-LT"/>
              </w:rPr>
              <w:t>5</w:t>
            </w:r>
          </w:p>
        </w:tc>
        <w:tc>
          <w:tcPr>
            <w:tcW w:w="1560" w:type="dxa"/>
          </w:tcPr>
          <w:p w14:paraId="1B3B9A9E" w14:textId="77777777" w:rsidR="008364DB" w:rsidRPr="00B90653" w:rsidRDefault="005D4A4A"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B90653">
              <w:rPr>
                <w:rFonts w:ascii="Times New Roman" w:eastAsia="Times New Roman" w:hAnsi="Times New Roman" w:cs="Times New Roman"/>
                <w:sz w:val="24"/>
                <w:szCs w:val="24"/>
                <w:lang w:eastAsia="lt-LT"/>
              </w:rPr>
              <w:t>90</w:t>
            </w:r>
          </w:p>
        </w:tc>
      </w:tr>
      <w:tr w:rsidR="00B90653" w:rsidRPr="00B90653" w14:paraId="58C62377" w14:textId="77777777" w:rsidTr="008364DB">
        <w:tc>
          <w:tcPr>
            <w:tcW w:w="1539" w:type="dxa"/>
          </w:tcPr>
          <w:p w14:paraId="28B84F4E" w14:textId="77777777" w:rsidR="008364DB" w:rsidRPr="0018191D" w:rsidRDefault="008364DB" w:rsidP="007307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41C7219A" w14:textId="77777777" w:rsidR="008364DB" w:rsidRPr="0018191D" w:rsidRDefault="008364DB" w:rsidP="007307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R0201</w:t>
            </w:r>
          </w:p>
        </w:tc>
        <w:tc>
          <w:tcPr>
            <w:tcW w:w="3121" w:type="dxa"/>
          </w:tcPr>
          <w:p w14:paraId="0F60E89D" w14:textId="77777777" w:rsidR="008364DB" w:rsidRPr="00B90653" w:rsidRDefault="008364DB" w:rsidP="00B90018">
            <w:pPr>
              <w:tabs>
                <w:tab w:val="left" w:pos="1128"/>
              </w:tabs>
              <w:spacing w:after="0" w:line="240" w:lineRule="auto"/>
              <w:jc w:val="both"/>
              <w:rPr>
                <w:rFonts w:ascii="Times New Roman" w:eastAsia="Times New Roman" w:hAnsi="Times New Roman" w:cs="Times New Roman"/>
                <w:sz w:val="24"/>
                <w:szCs w:val="24"/>
                <w:lang w:eastAsia="lt-LT"/>
              </w:rPr>
            </w:pPr>
            <w:r w:rsidRPr="00B90653">
              <w:rPr>
                <w:rFonts w:ascii="Times New Roman" w:eastAsia="Times New Roman" w:hAnsi="Times New Roman" w:cs="Times New Roman"/>
                <w:sz w:val="24"/>
                <w:szCs w:val="24"/>
                <w:lang w:eastAsia="lt-LT"/>
              </w:rPr>
              <w:t>Darbuotojų dalis (proc.) nuo visų darbuotojų skaičiaus, patobulinusių profesines kompetencijas kvalifikacijos kėlimo renginiuose per metus.</w:t>
            </w:r>
          </w:p>
        </w:tc>
        <w:tc>
          <w:tcPr>
            <w:tcW w:w="1191" w:type="dxa"/>
          </w:tcPr>
          <w:p w14:paraId="13C89672" w14:textId="77777777" w:rsidR="008364DB" w:rsidRPr="00B90653" w:rsidRDefault="008364DB"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11404ADD" w14:textId="77777777" w:rsidR="008364DB" w:rsidRPr="00B90653" w:rsidRDefault="008364DB"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B90653">
              <w:rPr>
                <w:rFonts w:ascii="Times New Roman" w:eastAsia="Times New Roman" w:hAnsi="Times New Roman" w:cs="Times New Roman"/>
                <w:sz w:val="24"/>
                <w:szCs w:val="24"/>
                <w:lang w:eastAsia="lt-LT"/>
              </w:rPr>
              <w:t>proc.</w:t>
            </w:r>
          </w:p>
        </w:tc>
        <w:tc>
          <w:tcPr>
            <w:tcW w:w="1303" w:type="dxa"/>
          </w:tcPr>
          <w:p w14:paraId="6A84C3A5" w14:textId="77777777" w:rsidR="008364DB" w:rsidRPr="00B90653" w:rsidRDefault="008364DB"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02527619" w14:textId="77777777" w:rsidR="008364DB" w:rsidRPr="00B90653" w:rsidRDefault="008364DB"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B90653">
              <w:rPr>
                <w:rFonts w:ascii="Times New Roman" w:eastAsia="Times New Roman" w:hAnsi="Times New Roman" w:cs="Times New Roman"/>
                <w:sz w:val="24"/>
                <w:szCs w:val="24"/>
                <w:lang w:eastAsia="lt-LT"/>
              </w:rPr>
              <w:t>100</w:t>
            </w:r>
          </w:p>
        </w:tc>
        <w:tc>
          <w:tcPr>
            <w:tcW w:w="1346" w:type="dxa"/>
          </w:tcPr>
          <w:p w14:paraId="308958CD" w14:textId="77777777" w:rsidR="008364DB" w:rsidRPr="00B90653" w:rsidRDefault="008364DB"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20208166" w14:textId="77777777" w:rsidR="008364DB" w:rsidRPr="00B90653" w:rsidRDefault="008364DB"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B90653">
              <w:rPr>
                <w:rFonts w:ascii="Times New Roman" w:eastAsia="Times New Roman" w:hAnsi="Times New Roman" w:cs="Times New Roman"/>
                <w:sz w:val="24"/>
                <w:szCs w:val="24"/>
                <w:lang w:eastAsia="lt-LT"/>
              </w:rPr>
              <w:t>100</w:t>
            </w:r>
          </w:p>
        </w:tc>
        <w:tc>
          <w:tcPr>
            <w:tcW w:w="1560" w:type="dxa"/>
          </w:tcPr>
          <w:p w14:paraId="1A10F721" w14:textId="77777777" w:rsidR="002677F7" w:rsidRPr="00B90653" w:rsidRDefault="002677F7"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17E574FF" w14:textId="77777777" w:rsidR="008364DB" w:rsidRPr="00B90653" w:rsidRDefault="002677F7"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B90653">
              <w:rPr>
                <w:rFonts w:ascii="Times New Roman" w:eastAsia="Times New Roman" w:hAnsi="Times New Roman" w:cs="Times New Roman"/>
                <w:sz w:val="24"/>
                <w:szCs w:val="24"/>
                <w:lang w:eastAsia="lt-LT"/>
              </w:rPr>
              <w:t>100</w:t>
            </w:r>
          </w:p>
        </w:tc>
      </w:tr>
      <w:tr w:rsidR="00B90653" w:rsidRPr="00B90653" w14:paraId="6AE4000E" w14:textId="77777777" w:rsidTr="008364DB">
        <w:tc>
          <w:tcPr>
            <w:tcW w:w="1539" w:type="dxa"/>
          </w:tcPr>
          <w:p w14:paraId="444B7B59" w14:textId="77777777" w:rsidR="008364DB" w:rsidRPr="0018191D" w:rsidRDefault="008364DB" w:rsidP="007307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P020101</w:t>
            </w:r>
          </w:p>
        </w:tc>
        <w:tc>
          <w:tcPr>
            <w:tcW w:w="3121" w:type="dxa"/>
          </w:tcPr>
          <w:p w14:paraId="1EC7ED7C" w14:textId="77777777" w:rsidR="008364DB" w:rsidRPr="00B90653" w:rsidRDefault="008364DB" w:rsidP="00B9001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lt-LT"/>
              </w:rPr>
            </w:pPr>
            <w:r w:rsidRPr="00B90653">
              <w:rPr>
                <w:rFonts w:ascii="Times New Roman" w:eastAsia="Times New Roman" w:hAnsi="Times New Roman" w:cs="Times New Roman"/>
                <w:sz w:val="24"/>
                <w:szCs w:val="24"/>
                <w:lang w:eastAsia="lt-LT"/>
              </w:rPr>
              <w:t xml:space="preserve">Pedagogai tobulina dalykines ir pedagogines kompetencijas ne mažiau kaip 5 dienas per </w:t>
            </w:r>
            <w:r w:rsidRPr="00B90653">
              <w:rPr>
                <w:rFonts w:ascii="Times New Roman" w:eastAsia="Times New Roman" w:hAnsi="Times New Roman" w:cs="Times New Roman"/>
                <w:sz w:val="24"/>
                <w:szCs w:val="24"/>
                <w:lang w:eastAsia="lt-LT"/>
              </w:rPr>
              <w:lastRenderedPageBreak/>
              <w:t>metus įvairiuose seminaruose, kursuose ir kt.</w:t>
            </w:r>
          </w:p>
        </w:tc>
        <w:tc>
          <w:tcPr>
            <w:tcW w:w="1191" w:type="dxa"/>
          </w:tcPr>
          <w:p w14:paraId="76EE73F4" w14:textId="77777777" w:rsidR="008364DB" w:rsidRPr="00B90653" w:rsidRDefault="008364DB"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34E3438A" w14:textId="77777777" w:rsidR="008364DB" w:rsidRPr="00B90653" w:rsidRDefault="008364DB"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B90653">
              <w:rPr>
                <w:rFonts w:ascii="Times New Roman" w:eastAsia="Times New Roman" w:hAnsi="Times New Roman" w:cs="Times New Roman"/>
                <w:sz w:val="24"/>
                <w:szCs w:val="24"/>
                <w:lang w:eastAsia="lt-LT"/>
              </w:rPr>
              <w:t>proc.</w:t>
            </w:r>
          </w:p>
        </w:tc>
        <w:tc>
          <w:tcPr>
            <w:tcW w:w="1303" w:type="dxa"/>
          </w:tcPr>
          <w:p w14:paraId="0DA2CE31" w14:textId="77777777" w:rsidR="008364DB" w:rsidRPr="00B90653" w:rsidRDefault="008364DB"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39CCE519" w14:textId="77777777" w:rsidR="008364DB" w:rsidRPr="00B90653" w:rsidRDefault="005C67EF"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B90653">
              <w:rPr>
                <w:rFonts w:ascii="Times New Roman" w:eastAsia="Times New Roman" w:hAnsi="Times New Roman" w:cs="Times New Roman"/>
                <w:sz w:val="24"/>
                <w:szCs w:val="24"/>
                <w:lang w:eastAsia="lt-LT"/>
              </w:rPr>
              <w:t>8</w:t>
            </w:r>
            <w:r w:rsidR="00BD0BC3" w:rsidRPr="00B90653">
              <w:rPr>
                <w:rFonts w:ascii="Times New Roman" w:eastAsia="Times New Roman" w:hAnsi="Times New Roman" w:cs="Times New Roman"/>
                <w:sz w:val="24"/>
                <w:szCs w:val="24"/>
                <w:lang w:eastAsia="lt-LT"/>
              </w:rPr>
              <w:t>0</w:t>
            </w:r>
          </w:p>
          <w:p w14:paraId="047DCBE0" w14:textId="77777777" w:rsidR="005C67EF" w:rsidRPr="00B90653" w:rsidRDefault="005C67EF" w:rsidP="005C67EF">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1346" w:type="dxa"/>
          </w:tcPr>
          <w:p w14:paraId="6902F10B" w14:textId="77777777" w:rsidR="008364DB" w:rsidRPr="00B90653" w:rsidRDefault="008364DB"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30E61454" w14:textId="77777777" w:rsidR="008364DB" w:rsidRPr="00B90653" w:rsidRDefault="002677F7"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B90653">
              <w:rPr>
                <w:rFonts w:ascii="Times New Roman" w:eastAsia="Times New Roman" w:hAnsi="Times New Roman" w:cs="Times New Roman"/>
                <w:sz w:val="24"/>
                <w:szCs w:val="24"/>
                <w:lang w:eastAsia="lt-LT"/>
              </w:rPr>
              <w:t>85</w:t>
            </w:r>
          </w:p>
        </w:tc>
        <w:tc>
          <w:tcPr>
            <w:tcW w:w="1560" w:type="dxa"/>
          </w:tcPr>
          <w:p w14:paraId="05A6B27C" w14:textId="77777777" w:rsidR="008A0417" w:rsidRPr="00B90653" w:rsidRDefault="008A0417"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6719FBF6" w14:textId="77777777" w:rsidR="008364DB" w:rsidRPr="00B90653" w:rsidRDefault="002677F7"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B90653">
              <w:rPr>
                <w:rFonts w:ascii="Times New Roman" w:eastAsia="Times New Roman" w:hAnsi="Times New Roman" w:cs="Times New Roman"/>
                <w:sz w:val="24"/>
                <w:szCs w:val="24"/>
                <w:lang w:eastAsia="lt-LT"/>
              </w:rPr>
              <w:t>90</w:t>
            </w:r>
          </w:p>
        </w:tc>
      </w:tr>
      <w:tr w:rsidR="008364DB" w:rsidRPr="0018191D" w14:paraId="2F438101" w14:textId="77777777" w:rsidTr="008364DB">
        <w:tc>
          <w:tcPr>
            <w:tcW w:w="1539" w:type="dxa"/>
          </w:tcPr>
          <w:p w14:paraId="47E3044F" w14:textId="77777777" w:rsidR="008364DB" w:rsidRPr="0018191D" w:rsidRDefault="008364DB" w:rsidP="007307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P020102</w:t>
            </w:r>
          </w:p>
        </w:tc>
        <w:tc>
          <w:tcPr>
            <w:tcW w:w="3121" w:type="dxa"/>
          </w:tcPr>
          <w:p w14:paraId="6B2921D7" w14:textId="77777777" w:rsidR="008364DB" w:rsidRPr="00B90653" w:rsidRDefault="008364DB" w:rsidP="00B900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B90653">
              <w:rPr>
                <w:rFonts w:ascii="Times New Roman" w:eastAsia="Times New Roman" w:hAnsi="Times New Roman" w:cs="Times New Roman"/>
                <w:sz w:val="24"/>
                <w:szCs w:val="24"/>
                <w:lang w:eastAsia="lt-LT"/>
              </w:rPr>
              <w:t>Mokytojų, taikančių kvalifikacijos metu įgytas žinias praktiškai, dalis nuo bendro mokytojų skaičiaus.</w:t>
            </w:r>
          </w:p>
        </w:tc>
        <w:tc>
          <w:tcPr>
            <w:tcW w:w="1191" w:type="dxa"/>
          </w:tcPr>
          <w:p w14:paraId="24041876" w14:textId="77777777" w:rsidR="008364DB" w:rsidRPr="00B90653" w:rsidRDefault="008364DB"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4C2B3B50" w14:textId="77777777" w:rsidR="008364DB" w:rsidRPr="00B90653" w:rsidRDefault="008364DB"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B90653">
              <w:rPr>
                <w:rFonts w:ascii="Times New Roman" w:eastAsia="Times New Roman" w:hAnsi="Times New Roman" w:cs="Times New Roman"/>
                <w:sz w:val="24"/>
                <w:szCs w:val="24"/>
                <w:lang w:eastAsia="lt-LT"/>
              </w:rPr>
              <w:t>proc.</w:t>
            </w:r>
          </w:p>
        </w:tc>
        <w:tc>
          <w:tcPr>
            <w:tcW w:w="1303" w:type="dxa"/>
          </w:tcPr>
          <w:p w14:paraId="318F3ABD" w14:textId="77777777" w:rsidR="008364DB" w:rsidRPr="00B90653" w:rsidRDefault="008364DB"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5ECD33DC" w14:textId="77777777" w:rsidR="008364DB" w:rsidRPr="00B90653" w:rsidRDefault="005C67EF"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B90653">
              <w:rPr>
                <w:rFonts w:ascii="Times New Roman" w:eastAsia="Times New Roman" w:hAnsi="Times New Roman" w:cs="Times New Roman"/>
                <w:sz w:val="24"/>
                <w:szCs w:val="24"/>
                <w:lang w:eastAsia="lt-LT"/>
              </w:rPr>
              <w:t>90</w:t>
            </w:r>
          </w:p>
        </w:tc>
        <w:tc>
          <w:tcPr>
            <w:tcW w:w="1346" w:type="dxa"/>
          </w:tcPr>
          <w:p w14:paraId="014B588A" w14:textId="77777777" w:rsidR="008364DB" w:rsidRPr="00B90653" w:rsidRDefault="008364DB"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429062E6" w14:textId="77777777" w:rsidR="008364DB" w:rsidRPr="00B90653" w:rsidRDefault="008364DB"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B90653">
              <w:rPr>
                <w:rFonts w:ascii="Times New Roman" w:eastAsia="Times New Roman" w:hAnsi="Times New Roman" w:cs="Times New Roman"/>
                <w:sz w:val="24"/>
                <w:szCs w:val="24"/>
                <w:lang w:eastAsia="lt-LT"/>
              </w:rPr>
              <w:t>6</w:t>
            </w:r>
            <w:r w:rsidR="008A0417" w:rsidRPr="00B90653">
              <w:rPr>
                <w:rFonts w:ascii="Times New Roman" w:eastAsia="Times New Roman" w:hAnsi="Times New Roman" w:cs="Times New Roman"/>
                <w:sz w:val="24"/>
                <w:szCs w:val="24"/>
                <w:lang w:eastAsia="lt-LT"/>
              </w:rPr>
              <w:t>0</w:t>
            </w:r>
          </w:p>
        </w:tc>
        <w:tc>
          <w:tcPr>
            <w:tcW w:w="1560" w:type="dxa"/>
          </w:tcPr>
          <w:p w14:paraId="382EF74F" w14:textId="77777777" w:rsidR="008A0417" w:rsidRPr="00B90653" w:rsidRDefault="008A0417"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7CD26A43" w14:textId="77777777" w:rsidR="008364DB" w:rsidRPr="00B90653" w:rsidRDefault="008A0417"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B90653">
              <w:rPr>
                <w:rFonts w:ascii="Times New Roman" w:eastAsia="Times New Roman" w:hAnsi="Times New Roman" w:cs="Times New Roman"/>
                <w:sz w:val="24"/>
                <w:szCs w:val="24"/>
                <w:lang w:eastAsia="lt-LT"/>
              </w:rPr>
              <w:t>65</w:t>
            </w:r>
          </w:p>
        </w:tc>
      </w:tr>
      <w:tr w:rsidR="008364DB" w:rsidRPr="0018191D" w14:paraId="6003663D" w14:textId="77777777" w:rsidTr="008364DB">
        <w:tc>
          <w:tcPr>
            <w:tcW w:w="1539" w:type="dxa"/>
          </w:tcPr>
          <w:p w14:paraId="4BB8D629" w14:textId="77777777" w:rsidR="008364DB" w:rsidRPr="0018191D" w:rsidRDefault="008364DB" w:rsidP="007307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P020103</w:t>
            </w:r>
          </w:p>
        </w:tc>
        <w:tc>
          <w:tcPr>
            <w:tcW w:w="3121" w:type="dxa"/>
          </w:tcPr>
          <w:p w14:paraId="0CFCB1B9" w14:textId="77777777" w:rsidR="008364DB" w:rsidRPr="00B90653" w:rsidRDefault="008364DB" w:rsidP="00B90018">
            <w:pPr>
              <w:tabs>
                <w:tab w:val="left" w:pos="1128"/>
              </w:tabs>
              <w:spacing w:after="0" w:line="240" w:lineRule="auto"/>
              <w:jc w:val="both"/>
              <w:rPr>
                <w:rFonts w:ascii="Times New Roman" w:eastAsia="Times New Roman" w:hAnsi="Times New Roman" w:cs="Times New Roman"/>
                <w:sz w:val="23"/>
                <w:szCs w:val="23"/>
                <w:lang w:eastAsia="lt-LT"/>
              </w:rPr>
            </w:pPr>
            <w:r w:rsidRPr="00B90653">
              <w:rPr>
                <w:rFonts w:ascii="Times New Roman" w:eastAsia="Times New Roman" w:hAnsi="Times New Roman" w:cs="Times New Roman"/>
                <w:sz w:val="24"/>
                <w:szCs w:val="24"/>
                <w:lang w:eastAsia="lt-LT"/>
              </w:rPr>
              <w:t>Nepedagoginiai darbuotojai tobulina dalykines kompetencijas ne mažiau kaip 1 dieną per metus įvairiuose seminaruose, kursuose, mokosi nuotoliniu būdu ir pan.</w:t>
            </w:r>
          </w:p>
        </w:tc>
        <w:tc>
          <w:tcPr>
            <w:tcW w:w="1191" w:type="dxa"/>
          </w:tcPr>
          <w:p w14:paraId="553ABCFB" w14:textId="77777777" w:rsidR="008364DB" w:rsidRPr="00B90653" w:rsidRDefault="008364DB"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4970BA8E" w14:textId="77777777" w:rsidR="008364DB" w:rsidRPr="00B90653" w:rsidRDefault="008364DB"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B90653">
              <w:rPr>
                <w:rFonts w:ascii="Times New Roman" w:eastAsia="Times New Roman" w:hAnsi="Times New Roman" w:cs="Times New Roman"/>
                <w:sz w:val="24"/>
                <w:szCs w:val="24"/>
                <w:lang w:eastAsia="lt-LT"/>
              </w:rPr>
              <w:t>proc.</w:t>
            </w:r>
          </w:p>
        </w:tc>
        <w:tc>
          <w:tcPr>
            <w:tcW w:w="1303" w:type="dxa"/>
          </w:tcPr>
          <w:p w14:paraId="04B1BD78" w14:textId="77777777" w:rsidR="008364DB" w:rsidRPr="00B90653" w:rsidRDefault="008364DB"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31BE5CF1" w14:textId="77777777" w:rsidR="008364DB" w:rsidRPr="00B90653" w:rsidRDefault="008364DB"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B90653">
              <w:rPr>
                <w:rFonts w:ascii="Times New Roman" w:eastAsia="Times New Roman" w:hAnsi="Times New Roman" w:cs="Times New Roman"/>
                <w:sz w:val="24"/>
                <w:szCs w:val="24"/>
                <w:lang w:eastAsia="lt-LT"/>
              </w:rPr>
              <w:t>100</w:t>
            </w:r>
          </w:p>
        </w:tc>
        <w:tc>
          <w:tcPr>
            <w:tcW w:w="1346" w:type="dxa"/>
          </w:tcPr>
          <w:p w14:paraId="6F0053CD" w14:textId="77777777" w:rsidR="008364DB" w:rsidRPr="00B90653" w:rsidRDefault="008364DB"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7A9BDFE6" w14:textId="77777777" w:rsidR="008364DB" w:rsidRPr="00B90653" w:rsidRDefault="008364DB"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B90653">
              <w:rPr>
                <w:rFonts w:ascii="Times New Roman" w:eastAsia="Times New Roman" w:hAnsi="Times New Roman" w:cs="Times New Roman"/>
                <w:sz w:val="24"/>
                <w:szCs w:val="24"/>
                <w:lang w:eastAsia="lt-LT"/>
              </w:rPr>
              <w:t>95</w:t>
            </w:r>
          </w:p>
        </w:tc>
        <w:tc>
          <w:tcPr>
            <w:tcW w:w="1560" w:type="dxa"/>
          </w:tcPr>
          <w:p w14:paraId="48E96148" w14:textId="77777777" w:rsidR="005C67EF" w:rsidRPr="00B90653" w:rsidRDefault="005C67EF"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3C45E232" w14:textId="77777777" w:rsidR="008364DB" w:rsidRPr="00B90653" w:rsidRDefault="008364DB"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B90653">
              <w:rPr>
                <w:rFonts w:ascii="Times New Roman" w:eastAsia="Times New Roman" w:hAnsi="Times New Roman" w:cs="Times New Roman"/>
                <w:sz w:val="24"/>
                <w:szCs w:val="24"/>
                <w:lang w:eastAsia="lt-LT"/>
              </w:rPr>
              <w:t>95</w:t>
            </w:r>
          </w:p>
        </w:tc>
      </w:tr>
      <w:tr w:rsidR="008364DB" w:rsidRPr="0018191D" w14:paraId="7DAD0576" w14:textId="77777777" w:rsidTr="008364DB">
        <w:tc>
          <w:tcPr>
            <w:tcW w:w="1539" w:type="dxa"/>
          </w:tcPr>
          <w:p w14:paraId="7D761656" w14:textId="77777777" w:rsidR="008364DB" w:rsidRPr="0018191D" w:rsidRDefault="008364DB" w:rsidP="007307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P020104</w:t>
            </w:r>
          </w:p>
        </w:tc>
        <w:tc>
          <w:tcPr>
            <w:tcW w:w="3121" w:type="dxa"/>
          </w:tcPr>
          <w:p w14:paraId="3643DBD3" w14:textId="77777777" w:rsidR="008364DB" w:rsidRPr="00B90653" w:rsidRDefault="008364DB" w:rsidP="00B90018">
            <w:pPr>
              <w:tabs>
                <w:tab w:val="left" w:pos="1128"/>
              </w:tabs>
              <w:spacing w:after="0" w:line="240" w:lineRule="auto"/>
              <w:jc w:val="both"/>
              <w:rPr>
                <w:rFonts w:ascii="Times New Roman" w:eastAsia="Times New Roman" w:hAnsi="Times New Roman" w:cs="Times New Roman"/>
                <w:sz w:val="24"/>
                <w:szCs w:val="24"/>
                <w:lang w:eastAsia="lt-LT"/>
              </w:rPr>
            </w:pPr>
            <w:r w:rsidRPr="00B90653">
              <w:rPr>
                <w:rFonts w:ascii="Times New Roman" w:eastAsia="Times New Roman" w:hAnsi="Times New Roman" w:cs="Times New Roman"/>
                <w:sz w:val="24"/>
                <w:szCs w:val="24"/>
                <w:lang w:eastAsia="lt-LT"/>
              </w:rPr>
              <w:t>Tėvų (globėjų) dalyvavimas mokyklos-darželio organizuojamuose edukaciniuose renginiuose, užtikrinančiuose bendradarbiavimą vaiko ugdymo klausimais.</w:t>
            </w:r>
          </w:p>
        </w:tc>
        <w:tc>
          <w:tcPr>
            <w:tcW w:w="1191" w:type="dxa"/>
          </w:tcPr>
          <w:p w14:paraId="64550DC9" w14:textId="77777777" w:rsidR="008364DB" w:rsidRPr="00B90653" w:rsidRDefault="008364DB"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2DFEB395" w14:textId="77777777" w:rsidR="008364DB" w:rsidRPr="00B90653" w:rsidRDefault="008364DB"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B90653">
              <w:rPr>
                <w:rFonts w:ascii="Times New Roman" w:eastAsia="Times New Roman" w:hAnsi="Times New Roman" w:cs="Times New Roman"/>
                <w:sz w:val="24"/>
                <w:szCs w:val="24"/>
                <w:lang w:eastAsia="lt-LT"/>
              </w:rPr>
              <w:t>proc.</w:t>
            </w:r>
          </w:p>
        </w:tc>
        <w:tc>
          <w:tcPr>
            <w:tcW w:w="1303" w:type="dxa"/>
          </w:tcPr>
          <w:p w14:paraId="1F3C339F" w14:textId="77777777" w:rsidR="008364DB" w:rsidRPr="00B90653" w:rsidRDefault="008364DB"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63952217" w14:textId="77777777" w:rsidR="008364DB" w:rsidRPr="00B90653" w:rsidRDefault="00D41ACC"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B90653">
              <w:rPr>
                <w:rFonts w:ascii="Times New Roman" w:eastAsia="Times New Roman" w:hAnsi="Times New Roman" w:cs="Times New Roman"/>
                <w:sz w:val="24"/>
                <w:szCs w:val="24"/>
                <w:lang w:eastAsia="lt-LT"/>
              </w:rPr>
              <w:t>79</w:t>
            </w:r>
          </w:p>
        </w:tc>
        <w:tc>
          <w:tcPr>
            <w:tcW w:w="1346" w:type="dxa"/>
          </w:tcPr>
          <w:p w14:paraId="6B49C98F" w14:textId="77777777" w:rsidR="008364DB" w:rsidRPr="00B90653" w:rsidRDefault="008364DB"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08C660CC" w14:textId="77777777" w:rsidR="008364DB" w:rsidRPr="00B90653" w:rsidRDefault="008364DB"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B90653">
              <w:rPr>
                <w:rFonts w:ascii="Times New Roman" w:eastAsia="Times New Roman" w:hAnsi="Times New Roman" w:cs="Times New Roman"/>
                <w:sz w:val="24"/>
                <w:szCs w:val="24"/>
                <w:lang w:eastAsia="lt-LT"/>
              </w:rPr>
              <w:t>8</w:t>
            </w:r>
            <w:r w:rsidR="00D41ACC" w:rsidRPr="00B90653">
              <w:rPr>
                <w:rFonts w:ascii="Times New Roman" w:eastAsia="Times New Roman" w:hAnsi="Times New Roman" w:cs="Times New Roman"/>
                <w:sz w:val="24"/>
                <w:szCs w:val="24"/>
                <w:lang w:eastAsia="lt-LT"/>
              </w:rPr>
              <w:t>0</w:t>
            </w:r>
          </w:p>
        </w:tc>
        <w:tc>
          <w:tcPr>
            <w:tcW w:w="1560" w:type="dxa"/>
          </w:tcPr>
          <w:p w14:paraId="3D7C30AD" w14:textId="77777777" w:rsidR="00D41ACC" w:rsidRPr="00B90653" w:rsidRDefault="00D41ACC"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60642A06" w14:textId="77777777" w:rsidR="008364DB" w:rsidRPr="00B90653" w:rsidRDefault="00D41ACC"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B90653">
              <w:rPr>
                <w:rFonts w:ascii="Times New Roman" w:eastAsia="Times New Roman" w:hAnsi="Times New Roman" w:cs="Times New Roman"/>
                <w:sz w:val="24"/>
                <w:szCs w:val="24"/>
                <w:lang w:eastAsia="lt-LT"/>
              </w:rPr>
              <w:t>85</w:t>
            </w:r>
          </w:p>
        </w:tc>
      </w:tr>
      <w:tr w:rsidR="008364DB" w:rsidRPr="0018191D" w14:paraId="1D6218D4" w14:textId="77777777" w:rsidTr="008364DB">
        <w:tc>
          <w:tcPr>
            <w:tcW w:w="1539" w:type="dxa"/>
          </w:tcPr>
          <w:p w14:paraId="71B78589" w14:textId="77777777" w:rsidR="008364DB" w:rsidRPr="0018191D" w:rsidRDefault="008364DB" w:rsidP="007307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R0301</w:t>
            </w:r>
          </w:p>
        </w:tc>
        <w:tc>
          <w:tcPr>
            <w:tcW w:w="3121" w:type="dxa"/>
          </w:tcPr>
          <w:p w14:paraId="288ADAC6" w14:textId="77777777" w:rsidR="008364DB" w:rsidRPr="004378AA" w:rsidRDefault="008364DB" w:rsidP="00B90018">
            <w:pPr>
              <w:spacing w:after="0" w:line="240" w:lineRule="auto"/>
              <w:jc w:val="both"/>
              <w:rPr>
                <w:rFonts w:ascii="Times New Roman" w:eastAsia="Times New Roman" w:hAnsi="Times New Roman" w:cs="Times New Roman"/>
                <w:b/>
                <w:bCs/>
                <w:spacing w:val="5"/>
                <w:sz w:val="24"/>
                <w:szCs w:val="24"/>
                <w:shd w:val="clear" w:color="auto" w:fill="FFFFFF"/>
                <w:lang w:eastAsia="lt-LT"/>
              </w:rPr>
            </w:pPr>
            <w:r w:rsidRPr="0018191D">
              <w:rPr>
                <w:rFonts w:ascii="Times New Roman" w:eastAsia="Times New Roman" w:hAnsi="Times New Roman" w:cs="Times New Roman"/>
                <w:sz w:val="24"/>
                <w:szCs w:val="24"/>
                <w:lang w:eastAsia="lt-LT"/>
              </w:rPr>
              <w:t>Sukurta saugi, Higienos normas atitinkanti, visos bendruomenės poreikius tenkinanti ugdymo(</w:t>
            </w:r>
            <w:proofErr w:type="spellStart"/>
            <w:r w:rsidRPr="0018191D">
              <w:rPr>
                <w:rFonts w:ascii="Times New Roman" w:eastAsia="Times New Roman" w:hAnsi="Times New Roman" w:cs="Times New Roman"/>
                <w:sz w:val="24"/>
                <w:szCs w:val="24"/>
                <w:lang w:eastAsia="lt-LT"/>
              </w:rPr>
              <w:t>si</w:t>
            </w:r>
            <w:proofErr w:type="spellEnd"/>
            <w:r w:rsidRPr="0018191D">
              <w:rPr>
                <w:rFonts w:ascii="Times New Roman" w:eastAsia="Times New Roman" w:hAnsi="Times New Roman" w:cs="Times New Roman"/>
                <w:sz w:val="24"/>
                <w:szCs w:val="24"/>
                <w:lang w:eastAsia="lt-LT"/>
              </w:rPr>
              <w:t>) aplinka (proc.) (skaičiuojant nuo bendro naudojamo ploto</w:t>
            </w:r>
            <w:r>
              <w:rPr>
                <w:rFonts w:ascii="Times New Roman" w:eastAsia="Times New Roman" w:hAnsi="Times New Roman" w:cs="Times New Roman"/>
                <w:sz w:val="24"/>
                <w:szCs w:val="24"/>
                <w:lang w:eastAsia="lt-LT"/>
              </w:rPr>
              <w:t xml:space="preserve"> </w:t>
            </w:r>
            <w:r w:rsidRPr="0018191D">
              <w:rPr>
                <w:rFonts w:ascii="Times New Roman" w:eastAsia="Times New Roman" w:hAnsi="Times New Roman" w:cs="Times New Roman"/>
                <w:sz w:val="24"/>
                <w:szCs w:val="24"/>
                <w:lang w:eastAsia="lt-LT"/>
              </w:rPr>
              <w:t>/</w:t>
            </w:r>
            <w:r w:rsidR="008E4236" w:rsidRPr="004378AA">
              <w:rPr>
                <w:rFonts w:ascii="Times New Roman" w:eastAsia="Times New Roman" w:hAnsi="Times New Roman" w:cs="Times New Roman"/>
                <w:sz w:val="24"/>
                <w:szCs w:val="24"/>
                <w:lang w:eastAsia="lt-LT"/>
              </w:rPr>
              <w:fldChar w:fldCharType="begin"/>
            </w:r>
            <w:r w:rsidRPr="004378AA">
              <w:rPr>
                <w:rFonts w:ascii="Times New Roman" w:eastAsia="Times New Roman" w:hAnsi="Times New Roman" w:cs="Times New Roman"/>
                <w:sz w:val="24"/>
                <w:szCs w:val="24"/>
                <w:lang w:eastAsia="lt-LT"/>
              </w:rPr>
              <w:instrText xml:space="preserve"> HYPERLINK "https://nvsc.lrv.lt/lt/" </w:instrText>
            </w:r>
            <w:r w:rsidR="008E4236" w:rsidRPr="004378AA">
              <w:rPr>
                <w:rFonts w:ascii="Times New Roman" w:eastAsia="Times New Roman" w:hAnsi="Times New Roman" w:cs="Times New Roman"/>
                <w:sz w:val="24"/>
                <w:szCs w:val="24"/>
                <w:lang w:eastAsia="lt-LT"/>
              </w:rPr>
            </w:r>
            <w:r w:rsidR="008E4236" w:rsidRPr="004378AA">
              <w:rPr>
                <w:rFonts w:ascii="Times New Roman" w:eastAsia="Times New Roman" w:hAnsi="Times New Roman" w:cs="Times New Roman"/>
                <w:sz w:val="24"/>
                <w:szCs w:val="24"/>
                <w:lang w:eastAsia="lt-LT"/>
              </w:rPr>
              <w:fldChar w:fldCharType="separate"/>
            </w:r>
          </w:p>
          <w:p w14:paraId="71F79719" w14:textId="77777777" w:rsidR="008364DB" w:rsidRPr="0018191D" w:rsidRDefault="008364DB" w:rsidP="00B90018">
            <w:pPr>
              <w:spacing w:after="0" w:line="240" w:lineRule="auto"/>
              <w:jc w:val="both"/>
              <w:textAlignment w:val="center"/>
              <w:rPr>
                <w:rFonts w:ascii="Times New Roman" w:eastAsia="Times New Roman" w:hAnsi="Times New Roman" w:cs="Times New Roman"/>
                <w:sz w:val="24"/>
                <w:szCs w:val="24"/>
                <w:lang w:eastAsia="lt-LT"/>
              </w:rPr>
            </w:pPr>
            <w:r w:rsidRPr="004378AA">
              <w:rPr>
                <w:rFonts w:ascii="Times New Roman" w:eastAsia="Times New Roman" w:hAnsi="Times New Roman" w:cs="Times New Roman"/>
                <w:spacing w:val="2"/>
                <w:sz w:val="24"/>
                <w:szCs w:val="24"/>
                <w:shd w:val="clear" w:color="auto" w:fill="FFFFFF"/>
                <w:lang w:eastAsia="lt-LT"/>
              </w:rPr>
              <w:t xml:space="preserve">Nacionalinio visuomenės sveikatos centro prie Sveikatos apsaugos ministerijos </w:t>
            </w:r>
            <w:r w:rsidRPr="002709AF">
              <w:rPr>
                <w:rFonts w:ascii="Times New Roman" w:eastAsia="Times New Roman" w:hAnsi="Times New Roman" w:cs="Times New Roman"/>
                <w:spacing w:val="2"/>
                <w:sz w:val="24"/>
                <w:szCs w:val="24"/>
                <w:shd w:val="clear" w:color="auto" w:fill="FFFFFF"/>
                <w:lang w:eastAsia="lt-LT"/>
              </w:rPr>
              <w:t xml:space="preserve">Kauno departamento </w:t>
            </w:r>
            <w:r w:rsidRPr="004378AA">
              <w:rPr>
                <w:rFonts w:ascii="Times New Roman" w:eastAsia="Times New Roman" w:hAnsi="Times New Roman" w:cs="Times New Roman"/>
                <w:spacing w:val="2"/>
                <w:sz w:val="24"/>
                <w:szCs w:val="24"/>
                <w:shd w:val="clear" w:color="auto" w:fill="FFFFFF"/>
                <w:lang w:eastAsia="lt-LT"/>
              </w:rPr>
              <w:t>Kaišiadorių skyriaus patikrinimų aktai</w:t>
            </w:r>
            <w:r w:rsidR="008E4236" w:rsidRPr="004378AA">
              <w:rPr>
                <w:rFonts w:ascii="Times New Roman" w:eastAsia="Times New Roman" w:hAnsi="Times New Roman" w:cs="Times New Roman"/>
                <w:sz w:val="24"/>
                <w:szCs w:val="24"/>
                <w:lang w:eastAsia="lt-LT"/>
              </w:rPr>
              <w:fldChar w:fldCharType="end"/>
            </w:r>
            <w:r w:rsidRPr="004378AA">
              <w:rPr>
                <w:rFonts w:ascii="Times New Roman" w:eastAsia="Times New Roman" w:hAnsi="Times New Roman" w:cs="Times New Roman"/>
                <w:sz w:val="24"/>
                <w:szCs w:val="24"/>
                <w:lang w:eastAsia="lt-LT"/>
              </w:rPr>
              <w:t xml:space="preserve">, patvirtinantys </w:t>
            </w:r>
            <w:r w:rsidRPr="0018191D">
              <w:rPr>
                <w:rFonts w:ascii="Times New Roman" w:eastAsia="Times New Roman" w:hAnsi="Times New Roman" w:cs="Times New Roman"/>
                <w:sz w:val="24"/>
                <w:szCs w:val="24"/>
                <w:lang w:eastAsia="lt-LT"/>
              </w:rPr>
              <w:t>atitikimą)</w:t>
            </w:r>
          </w:p>
        </w:tc>
        <w:tc>
          <w:tcPr>
            <w:tcW w:w="1191" w:type="dxa"/>
          </w:tcPr>
          <w:p w14:paraId="426C8AA0" w14:textId="77777777" w:rsidR="008364DB" w:rsidRPr="0018191D" w:rsidRDefault="008364DB"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590EEF5E" w14:textId="77777777" w:rsidR="008364DB" w:rsidRPr="0018191D" w:rsidRDefault="008364DB"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proc.</w:t>
            </w:r>
          </w:p>
          <w:p w14:paraId="2D01E1C9" w14:textId="77777777" w:rsidR="008364DB" w:rsidRPr="0018191D" w:rsidRDefault="008364DB"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3C3FA06E" w14:textId="77777777" w:rsidR="008364DB" w:rsidRPr="0018191D" w:rsidRDefault="008364DB"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tc>
        <w:tc>
          <w:tcPr>
            <w:tcW w:w="1303" w:type="dxa"/>
          </w:tcPr>
          <w:p w14:paraId="6FFA6F94" w14:textId="77777777" w:rsidR="008364DB" w:rsidRPr="0018191D" w:rsidRDefault="008364DB"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759775E0" w14:textId="77777777" w:rsidR="008364DB" w:rsidRPr="0018191D" w:rsidRDefault="008364DB"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75</w:t>
            </w:r>
          </w:p>
          <w:p w14:paraId="4E920EFB" w14:textId="77777777" w:rsidR="008364DB" w:rsidRPr="0018191D" w:rsidRDefault="008364DB"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54558FB8" w14:textId="77777777" w:rsidR="008364DB" w:rsidRPr="0018191D" w:rsidRDefault="008364DB"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tc>
        <w:tc>
          <w:tcPr>
            <w:tcW w:w="1346" w:type="dxa"/>
          </w:tcPr>
          <w:p w14:paraId="71776C31" w14:textId="77777777" w:rsidR="008364DB" w:rsidRPr="0018191D" w:rsidRDefault="008364DB"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0D7E98A7" w14:textId="77777777" w:rsidR="008364DB" w:rsidRPr="0018191D" w:rsidRDefault="008364DB"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80</w:t>
            </w:r>
          </w:p>
          <w:p w14:paraId="4CB2F417" w14:textId="77777777" w:rsidR="008364DB" w:rsidRPr="0018191D" w:rsidRDefault="008364DB"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084B03C1" w14:textId="77777777" w:rsidR="008364DB" w:rsidRPr="0018191D" w:rsidRDefault="008364DB"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40DBBE15" w14:textId="77777777" w:rsidR="008364DB" w:rsidRPr="0018191D" w:rsidRDefault="008364DB"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tc>
        <w:tc>
          <w:tcPr>
            <w:tcW w:w="1560" w:type="dxa"/>
          </w:tcPr>
          <w:p w14:paraId="49180398" w14:textId="77777777" w:rsidR="008364DB" w:rsidRDefault="008364DB"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394EC180" w14:textId="77777777" w:rsidR="0075627D" w:rsidRPr="0018191D" w:rsidRDefault="0075627D"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85</w:t>
            </w:r>
          </w:p>
        </w:tc>
      </w:tr>
      <w:tr w:rsidR="008364DB" w:rsidRPr="0018191D" w14:paraId="1BBDCC5E" w14:textId="77777777" w:rsidTr="008364DB">
        <w:tc>
          <w:tcPr>
            <w:tcW w:w="1539" w:type="dxa"/>
          </w:tcPr>
          <w:p w14:paraId="575F41E0" w14:textId="77777777" w:rsidR="008364DB" w:rsidRPr="0018191D" w:rsidRDefault="008364DB" w:rsidP="007307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R0302</w:t>
            </w:r>
          </w:p>
        </w:tc>
        <w:tc>
          <w:tcPr>
            <w:tcW w:w="3121" w:type="dxa"/>
          </w:tcPr>
          <w:p w14:paraId="7C6F0570" w14:textId="77777777" w:rsidR="008364DB" w:rsidRPr="0018191D" w:rsidRDefault="008364DB" w:rsidP="00B90018">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Efektyviai naudojamos edukacinės erdvės (proc</w:t>
            </w:r>
            <w:r>
              <w:rPr>
                <w:rFonts w:ascii="Times New Roman" w:eastAsia="Times New Roman" w:hAnsi="Times New Roman" w:cs="Times New Roman"/>
                <w:sz w:val="24"/>
                <w:szCs w:val="24"/>
                <w:lang w:eastAsia="lt-LT"/>
              </w:rPr>
              <w:t>.</w:t>
            </w:r>
            <w:r w:rsidRPr="0018191D">
              <w:rPr>
                <w:rFonts w:ascii="Times New Roman" w:eastAsia="Times New Roman" w:hAnsi="Times New Roman" w:cs="Times New Roman"/>
                <w:sz w:val="24"/>
                <w:szCs w:val="24"/>
                <w:lang w:eastAsia="lt-LT"/>
              </w:rPr>
              <w:t>). Vertinant:</w:t>
            </w:r>
          </w:p>
          <w:p w14:paraId="4A309C70" w14:textId="77777777" w:rsidR="008364DB" w:rsidRPr="00C50C69" w:rsidRDefault="008364DB" w:rsidP="00B90018">
            <w:pPr>
              <w:tabs>
                <w:tab w:val="left" w:pos="1128"/>
              </w:tabs>
              <w:spacing w:after="0" w:line="240" w:lineRule="auto"/>
              <w:jc w:val="both"/>
              <w:rPr>
                <w:rFonts w:ascii="Times New Roman" w:eastAsia="Times New Roman" w:hAnsi="Times New Roman" w:cs="Times New Roman"/>
                <w:lang w:val="nl-NL" w:eastAsia="lt-LT"/>
              </w:rPr>
            </w:pPr>
            <w:r w:rsidRPr="0018191D">
              <w:rPr>
                <w:rFonts w:ascii="Times New Roman" w:eastAsia="Times New Roman" w:hAnsi="Times New Roman" w:cs="Times New Roman"/>
                <w:u w:val="single"/>
                <w:lang w:eastAsia="lt-LT"/>
              </w:rPr>
              <w:t>h x 100</w:t>
            </w:r>
            <w:r w:rsidRPr="0018191D">
              <w:rPr>
                <w:rFonts w:ascii="Times New Roman" w:eastAsia="Times New Roman" w:hAnsi="Times New Roman" w:cs="Times New Roman"/>
                <w:lang w:eastAsia="lt-LT"/>
              </w:rPr>
              <w:t xml:space="preserve"> </w:t>
            </w:r>
            <w:r w:rsidRPr="00C50C69">
              <w:rPr>
                <w:rFonts w:ascii="Times New Roman" w:eastAsia="Times New Roman" w:hAnsi="Times New Roman" w:cs="Times New Roman"/>
                <w:lang w:val="nl-NL" w:eastAsia="lt-LT"/>
              </w:rPr>
              <w:t xml:space="preserve">= </w:t>
            </w:r>
            <w:r w:rsidRPr="0018191D">
              <w:rPr>
                <w:rFonts w:ascii="Times New Roman" w:eastAsia="Times New Roman" w:hAnsi="Times New Roman" w:cs="Times New Roman"/>
                <w:lang w:eastAsia="lt-LT"/>
              </w:rPr>
              <w:t xml:space="preserve">X1 </w:t>
            </w:r>
            <w:r w:rsidRPr="00C50C69">
              <w:rPr>
                <w:rFonts w:ascii="Times New Roman" w:eastAsia="Times New Roman" w:hAnsi="Times New Roman" w:cs="Times New Roman"/>
                <w:lang w:val="nl-NL" w:eastAsia="lt-LT"/>
              </w:rPr>
              <w:t xml:space="preserve">%, </w:t>
            </w:r>
          </w:p>
          <w:p w14:paraId="45EE4D2E" w14:textId="77777777" w:rsidR="008364DB" w:rsidRPr="0018191D" w:rsidRDefault="008364DB" w:rsidP="00B90018">
            <w:pPr>
              <w:tabs>
                <w:tab w:val="left" w:pos="1128"/>
              </w:tabs>
              <w:spacing w:after="0" w:line="240" w:lineRule="auto"/>
              <w:jc w:val="both"/>
              <w:rPr>
                <w:rFonts w:ascii="Times New Roman" w:eastAsia="Times New Roman" w:hAnsi="Times New Roman" w:cs="Times New Roman"/>
                <w:lang w:eastAsia="lt-LT"/>
              </w:rPr>
            </w:pPr>
            <w:r w:rsidRPr="0018191D">
              <w:rPr>
                <w:rFonts w:ascii="Times New Roman" w:eastAsia="Times New Roman" w:hAnsi="Times New Roman" w:cs="Times New Roman"/>
                <w:lang w:eastAsia="lt-LT"/>
              </w:rPr>
              <w:t xml:space="preserve">  7(hm)               </w:t>
            </w:r>
          </w:p>
          <w:p w14:paraId="6213A50A" w14:textId="77777777" w:rsidR="008364DB" w:rsidRPr="0018191D" w:rsidRDefault="008364DB" w:rsidP="00B90018">
            <w:pPr>
              <w:tabs>
                <w:tab w:val="left" w:pos="1128"/>
              </w:tabs>
              <w:spacing w:after="0" w:line="240" w:lineRule="auto"/>
              <w:jc w:val="both"/>
              <w:rPr>
                <w:rFonts w:ascii="Times New Roman" w:eastAsia="Times New Roman" w:hAnsi="Times New Roman" w:cs="Times New Roman"/>
                <w:lang w:eastAsia="lt-LT"/>
              </w:rPr>
            </w:pPr>
            <w:r w:rsidRPr="00C50C69">
              <w:rPr>
                <w:rFonts w:ascii="Times New Roman" w:eastAsia="Times New Roman" w:hAnsi="Times New Roman" w:cs="Times New Roman"/>
                <w:lang w:val="nl-NL" w:eastAsia="lt-LT"/>
              </w:rPr>
              <w:t>kur h - valanda</w:t>
            </w:r>
          </w:p>
          <w:p w14:paraId="26AF6DD7" w14:textId="77777777" w:rsidR="008364DB" w:rsidRPr="0018191D" w:rsidRDefault="008364DB" w:rsidP="00B90018">
            <w:pPr>
              <w:tabs>
                <w:tab w:val="left" w:pos="1128"/>
              </w:tabs>
              <w:spacing w:after="0" w:line="240" w:lineRule="auto"/>
              <w:jc w:val="both"/>
              <w:rPr>
                <w:rFonts w:ascii="Times New Roman" w:eastAsia="Times New Roman" w:hAnsi="Times New Roman" w:cs="Times New Roman"/>
                <w:lang w:eastAsia="lt-LT"/>
              </w:rPr>
            </w:pPr>
            <w:r w:rsidRPr="0018191D">
              <w:rPr>
                <w:rFonts w:ascii="Times New Roman" w:eastAsia="Times New Roman" w:hAnsi="Times New Roman" w:cs="Times New Roman"/>
                <w:lang w:eastAsia="lt-LT"/>
              </w:rPr>
              <w:t>hm – val. mokykloje (8-15 val.)</w:t>
            </w:r>
          </w:p>
          <w:p w14:paraId="33159897" w14:textId="77777777" w:rsidR="008364DB" w:rsidRPr="0018191D" w:rsidRDefault="008364DB" w:rsidP="00B90018">
            <w:pPr>
              <w:tabs>
                <w:tab w:val="left" w:pos="1128"/>
              </w:tabs>
              <w:spacing w:after="0" w:line="240" w:lineRule="auto"/>
              <w:jc w:val="both"/>
              <w:rPr>
                <w:rFonts w:ascii="Times New Roman" w:eastAsia="Times New Roman" w:hAnsi="Times New Roman" w:cs="Times New Roman"/>
                <w:lang w:eastAsia="lt-LT"/>
              </w:rPr>
            </w:pPr>
          </w:p>
          <w:p w14:paraId="5E8B9745" w14:textId="77777777" w:rsidR="008364DB" w:rsidRPr="0018191D" w:rsidRDefault="008364DB" w:rsidP="00B90018">
            <w:pPr>
              <w:tabs>
                <w:tab w:val="left" w:pos="1128"/>
              </w:tabs>
              <w:spacing w:after="0" w:line="240" w:lineRule="auto"/>
              <w:jc w:val="both"/>
              <w:rPr>
                <w:rFonts w:ascii="Times New Roman" w:eastAsia="Times New Roman" w:hAnsi="Times New Roman" w:cs="Times New Roman"/>
                <w:lang w:eastAsia="lt-LT"/>
              </w:rPr>
            </w:pPr>
            <w:r w:rsidRPr="0018191D">
              <w:rPr>
                <w:rFonts w:ascii="Times New Roman" w:eastAsia="Times New Roman" w:hAnsi="Times New Roman" w:cs="Times New Roman"/>
                <w:u w:val="single"/>
                <w:lang w:eastAsia="lt-LT"/>
              </w:rPr>
              <w:t>h x 100</w:t>
            </w:r>
            <w:r w:rsidRPr="0018191D">
              <w:rPr>
                <w:rFonts w:ascii="Times New Roman" w:eastAsia="Times New Roman" w:hAnsi="Times New Roman" w:cs="Times New Roman"/>
                <w:lang w:eastAsia="lt-LT"/>
              </w:rPr>
              <w:t xml:space="preserve"> = X2 %</w:t>
            </w:r>
          </w:p>
          <w:p w14:paraId="2C3717AC" w14:textId="77777777" w:rsidR="008364DB" w:rsidRPr="0018191D" w:rsidRDefault="008364DB" w:rsidP="00B90018">
            <w:pPr>
              <w:tabs>
                <w:tab w:val="left" w:pos="1128"/>
              </w:tabs>
              <w:spacing w:after="0" w:line="240" w:lineRule="auto"/>
              <w:jc w:val="both"/>
              <w:rPr>
                <w:rFonts w:ascii="Times New Roman" w:eastAsia="Times New Roman" w:hAnsi="Times New Roman" w:cs="Times New Roman"/>
                <w:lang w:eastAsia="lt-LT"/>
              </w:rPr>
            </w:pPr>
            <w:r w:rsidRPr="0018191D">
              <w:rPr>
                <w:rFonts w:ascii="Times New Roman" w:eastAsia="Times New Roman" w:hAnsi="Times New Roman" w:cs="Times New Roman"/>
                <w:lang w:eastAsia="lt-LT"/>
              </w:rPr>
              <w:t>10.5 (</w:t>
            </w:r>
            <w:proofErr w:type="spellStart"/>
            <w:r w:rsidRPr="0018191D">
              <w:rPr>
                <w:rFonts w:ascii="Times New Roman" w:eastAsia="Times New Roman" w:hAnsi="Times New Roman" w:cs="Times New Roman"/>
                <w:lang w:eastAsia="lt-LT"/>
              </w:rPr>
              <w:t>hd</w:t>
            </w:r>
            <w:proofErr w:type="spellEnd"/>
            <w:r w:rsidRPr="0018191D">
              <w:rPr>
                <w:rFonts w:ascii="Times New Roman" w:eastAsia="Times New Roman" w:hAnsi="Times New Roman" w:cs="Times New Roman"/>
                <w:lang w:eastAsia="lt-LT"/>
              </w:rPr>
              <w:t>)</w:t>
            </w:r>
          </w:p>
          <w:p w14:paraId="5893E0A6" w14:textId="77777777" w:rsidR="008364DB" w:rsidRPr="0018191D" w:rsidRDefault="008364DB" w:rsidP="00B90018">
            <w:pPr>
              <w:tabs>
                <w:tab w:val="left" w:pos="1128"/>
              </w:tabs>
              <w:spacing w:after="0" w:line="240" w:lineRule="auto"/>
              <w:jc w:val="both"/>
              <w:rPr>
                <w:rFonts w:ascii="Times New Roman" w:eastAsia="Times New Roman" w:hAnsi="Times New Roman" w:cs="Times New Roman"/>
                <w:lang w:eastAsia="lt-LT"/>
              </w:rPr>
            </w:pPr>
            <w:r w:rsidRPr="00C50C69">
              <w:rPr>
                <w:rFonts w:ascii="Times New Roman" w:eastAsia="Times New Roman" w:hAnsi="Times New Roman" w:cs="Times New Roman"/>
                <w:lang w:val="nl-NL" w:eastAsia="lt-LT"/>
              </w:rPr>
              <w:t>kur h - valanda</w:t>
            </w:r>
          </w:p>
          <w:p w14:paraId="3C1E1EDD" w14:textId="77777777" w:rsidR="008364DB" w:rsidRPr="00686F0E" w:rsidRDefault="008364DB" w:rsidP="00B90018">
            <w:pPr>
              <w:tabs>
                <w:tab w:val="left" w:pos="1128"/>
              </w:tabs>
              <w:spacing w:after="0" w:line="240" w:lineRule="auto"/>
              <w:jc w:val="both"/>
              <w:rPr>
                <w:rFonts w:ascii="Times New Roman" w:eastAsia="Times New Roman" w:hAnsi="Times New Roman" w:cs="Times New Roman"/>
                <w:lang w:eastAsia="lt-LT"/>
              </w:rPr>
            </w:pPr>
            <w:proofErr w:type="spellStart"/>
            <w:r w:rsidRPr="0018191D">
              <w:rPr>
                <w:rFonts w:ascii="Times New Roman" w:eastAsia="Times New Roman" w:hAnsi="Times New Roman" w:cs="Times New Roman"/>
                <w:lang w:eastAsia="lt-LT"/>
              </w:rPr>
              <w:t>hd</w:t>
            </w:r>
            <w:proofErr w:type="spellEnd"/>
            <w:r w:rsidRPr="0018191D">
              <w:rPr>
                <w:rFonts w:ascii="Times New Roman" w:eastAsia="Times New Roman" w:hAnsi="Times New Roman" w:cs="Times New Roman"/>
                <w:lang w:eastAsia="lt-LT"/>
              </w:rPr>
              <w:t xml:space="preserve"> </w:t>
            </w:r>
            <w:r>
              <w:rPr>
                <w:rFonts w:ascii="Times New Roman" w:eastAsia="Times New Roman" w:hAnsi="Times New Roman" w:cs="Times New Roman"/>
                <w:lang w:eastAsia="lt-LT"/>
              </w:rPr>
              <w:t>– val. darželyje (7-17.30 val.)</w:t>
            </w:r>
          </w:p>
        </w:tc>
        <w:tc>
          <w:tcPr>
            <w:tcW w:w="1191" w:type="dxa"/>
          </w:tcPr>
          <w:p w14:paraId="6A92E6F7" w14:textId="77777777" w:rsidR="008364DB" w:rsidRPr="0018191D" w:rsidRDefault="008364DB"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proc.</w:t>
            </w:r>
          </w:p>
        </w:tc>
        <w:tc>
          <w:tcPr>
            <w:tcW w:w="1303" w:type="dxa"/>
          </w:tcPr>
          <w:p w14:paraId="20B3740A" w14:textId="77777777" w:rsidR="008364DB" w:rsidRPr="0018191D" w:rsidRDefault="008364DB"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85</w:t>
            </w:r>
          </w:p>
        </w:tc>
        <w:tc>
          <w:tcPr>
            <w:tcW w:w="1346" w:type="dxa"/>
          </w:tcPr>
          <w:p w14:paraId="1F776319" w14:textId="77777777" w:rsidR="008364DB" w:rsidRPr="0018191D" w:rsidRDefault="008364DB"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8</w:t>
            </w:r>
            <w:r w:rsidR="0075627D">
              <w:rPr>
                <w:rFonts w:ascii="Times New Roman" w:eastAsia="Times New Roman" w:hAnsi="Times New Roman" w:cs="Times New Roman"/>
                <w:sz w:val="24"/>
                <w:szCs w:val="24"/>
                <w:lang w:eastAsia="lt-LT"/>
              </w:rPr>
              <w:t>7</w:t>
            </w:r>
          </w:p>
        </w:tc>
        <w:tc>
          <w:tcPr>
            <w:tcW w:w="1560" w:type="dxa"/>
          </w:tcPr>
          <w:p w14:paraId="42218A27" w14:textId="77777777" w:rsidR="008364DB" w:rsidRPr="0018191D" w:rsidRDefault="0075627D"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89</w:t>
            </w:r>
          </w:p>
        </w:tc>
      </w:tr>
      <w:tr w:rsidR="008364DB" w:rsidRPr="0018191D" w14:paraId="48FD3A4E" w14:textId="77777777" w:rsidTr="008364DB">
        <w:tc>
          <w:tcPr>
            <w:tcW w:w="1539" w:type="dxa"/>
          </w:tcPr>
          <w:p w14:paraId="5B55EF97" w14:textId="77777777" w:rsidR="008364DB" w:rsidRPr="0018191D" w:rsidRDefault="008364DB" w:rsidP="007307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P030101</w:t>
            </w:r>
          </w:p>
        </w:tc>
        <w:tc>
          <w:tcPr>
            <w:tcW w:w="3121" w:type="dxa"/>
          </w:tcPr>
          <w:p w14:paraId="0AD54B9A" w14:textId="77777777" w:rsidR="008364DB" w:rsidRPr="0075627D" w:rsidRDefault="008364DB" w:rsidP="00B90018">
            <w:pPr>
              <w:tabs>
                <w:tab w:val="left" w:pos="1128"/>
              </w:tabs>
              <w:spacing w:after="0" w:line="240" w:lineRule="auto"/>
              <w:jc w:val="both"/>
              <w:rPr>
                <w:rFonts w:ascii="Times New Roman" w:eastAsia="Times New Roman" w:hAnsi="Times New Roman" w:cs="Times New Roman"/>
                <w:sz w:val="24"/>
                <w:szCs w:val="24"/>
                <w:lang w:eastAsia="lt-LT"/>
              </w:rPr>
            </w:pPr>
            <w:r w:rsidRPr="0075627D">
              <w:rPr>
                <w:rFonts w:ascii="Times New Roman" w:eastAsia="Times New Roman" w:hAnsi="Times New Roman" w:cs="Times New Roman"/>
                <w:sz w:val="24"/>
                <w:szCs w:val="24"/>
                <w:lang w:eastAsia="lt-LT"/>
              </w:rPr>
              <w:t>Įsigytų mokymo ir spec. priemonių skaičius.</w:t>
            </w:r>
          </w:p>
        </w:tc>
        <w:tc>
          <w:tcPr>
            <w:tcW w:w="1191" w:type="dxa"/>
          </w:tcPr>
          <w:p w14:paraId="33C1FAF5" w14:textId="340B872B" w:rsidR="008364DB" w:rsidRPr="0075627D" w:rsidRDefault="008364DB"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75627D">
              <w:rPr>
                <w:rFonts w:ascii="Times New Roman" w:eastAsia="Times New Roman" w:hAnsi="Times New Roman" w:cs="Times New Roman"/>
                <w:sz w:val="24"/>
                <w:szCs w:val="24"/>
                <w:lang w:eastAsia="lt-LT"/>
              </w:rPr>
              <w:t xml:space="preserve">tūkst. </w:t>
            </w:r>
            <w:r w:rsidR="00AB5BC6">
              <w:rPr>
                <w:rFonts w:ascii="Times New Roman" w:eastAsia="Times New Roman" w:hAnsi="Times New Roman" w:cs="Times New Roman"/>
                <w:sz w:val="24"/>
                <w:szCs w:val="24"/>
                <w:lang w:eastAsia="lt-LT"/>
              </w:rPr>
              <w:t>E</w:t>
            </w:r>
            <w:r w:rsidRPr="0075627D">
              <w:rPr>
                <w:rFonts w:ascii="Times New Roman" w:eastAsia="Times New Roman" w:hAnsi="Times New Roman" w:cs="Times New Roman"/>
                <w:sz w:val="24"/>
                <w:szCs w:val="24"/>
                <w:lang w:eastAsia="lt-LT"/>
              </w:rPr>
              <w:t>ur</w:t>
            </w:r>
          </w:p>
          <w:p w14:paraId="33C562B2" w14:textId="77777777" w:rsidR="008364DB" w:rsidRPr="0075627D" w:rsidRDefault="008364DB"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tc>
        <w:tc>
          <w:tcPr>
            <w:tcW w:w="1303" w:type="dxa"/>
          </w:tcPr>
          <w:p w14:paraId="36680A66" w14:textId="77777777" w:rsidR="008364DB" w:rsidRPr="0075627D" w:rsidRDefault="00112067"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w:t>
            </w:r>
          </w:p>
        </w:tc>
        <w:tc>
          <w:tcPr>
            <w:tcW w:w="1346" w:type="dxa"/>
          </w:tcPr>
          <w:p w14:paraId="5063CCB0" w14:textId="77777777" w:rsidR="008364DB" w:rsidRPr="00F30C39" w:rsidRDefault="00112067"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w:t>
            </w:r>
          </w:p>
        </w:tc>
        <w:tc>
          <w:tcPr>
            <w:tcW w:w="1560" w:type="dxa"/>
          </w:tcPr>
          <w:p w14:paraId="1FB0496A" w14:textId="77777777" w:rsidR="008364DB" w:rsidRPr="00F30C39" w:rsidRDefault="00112067"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w:t>
            </w:r>
          </w:p>
        </w:tc>
      </w:tr>
      <w:tr w:rsidR="008364DB" w:rsidRPr="0018191D" w14:paraId="49E5EBD3" w14:textId="77777777" w:rsidTr="008364DB">
        <w:tc>
          <w:tcPr>
            <w:tcW w:w="1539" w:type="dxa"/>
          </w:tcPr>
          <w:p w14:paraId="35B29129" w14:textId="77777777" w:rsidR="008364DB" w:rsidRPr="0018191D" w:rsidRDefault="008364DB" w:rsidP="007307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P030102</w:t>
            </w:r>
          </w:p>
        </w:tc>
        <w:tc>
          <w:tcPr>
            <w:tcW w:w="3121" w:type="dxa"/>
          </w:tcPr>
          <w:p w14:paraId="1E77AF08" w14:textId="77777777" w:rsidR="008364DB" w:rsidRPr="006F50E1" w:rsidRDefault="008364DB" w:rsidP="00B90018">
            <w:pPr>
              <w:tabs>
                <w:tab w:val="left" w:pos="1128"/>
              </w:tabs>
              <w:spacing w:after="0" w:line="240" w:lineRule="auto"/>
              <w:jc w:val="both"/>
              <w:rPr>
                <w:rFonts w:ascii="Times New Roman" w:eastAsia="Times New Roman" w:hAnsi="Times New Roman" w:cs="Times New Roman"/>
                <w:sz w:val="24"/>
                <w:szCs w:val="24"/>
                <w:lang w:eastAsia="lt-LT"/>
              </w:rPr>
            </w:pPr>
            <w:r w:rsidRPr="006F50E1">
              <w:rPr>
                <w:rFonts w:ascii="Times New Roman" w:eastAsia="Times New Roman" w:hAnsi="Times New Roman" w:cs="Times New Roman"/>
                <w:sz w:val="24"/>
                <w:szCs w:val="24"/>
                <w:lang w:eastAsia="lt-LT"/>
              </w:rPr>
              <w:t>Įsisavintos ES struktūrinių fondų lėšos iš ne mažiau kaip vieno projekto.</w:t>
            </w:r>
          </w:p>
        </w:tc>
        <w:tc>
          <w:tcPr>
            <w:tcW w:w="1191" w:type="dxa"/>
          </w:tcPr>
          <w:p w14:paraId="70829747" w14:textId="1F499F08" w:rsidR="008364DB" w:rsidRPr="006F50E1" w:rsidRDefault="008364DB"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6F50E1">
              <w:rPr>
                <w:rFonts w:ascii="Times New Roman" w:eastAsia="Times New Roman" w:hAnsi="Times New Roman" w:cs="Times New Roman"/>
                <w:sz w:val="24"/>
                <w:szCs w:val="24"/>
                <w:lang w:eastAsia="lt-LT"/>
              </w:rPr>
              <w:t xml:space="preserve">tūkst. </w:t>
            </w:r>
            <w:r w:rsidR="00AB5BC6">
              <w:rPr>
                <w:rFonts w:ascii="Times New Roman" w:eastAsia="Times New Roman" w:hAnsi="Times New Roman" w:cs="Times New Roman"/>
                <w:sz w:val="24"/>
                <w:szCs w:val="24"/>
                <w:lang w:eastAsia="lt-LT"/>
              </w:rPr>
              <w:t>E</w:t>
            </w:r>
            <w:r w:rsidRPr="006F50E1">
              <w:rPr>
                <w:rFonts w:ascii="Times New Roman" w:eastAsia="Times New Roman" w:hAnsi="Times New Roman" w:cs="Times New Roman"/>
                <w:sz w:val="24"/>
                <w:szCs w:val="24"/>
                <w:lang w:eastAsia="lt-LT"/>
              </w:rPr>
              <w:t>ur</w:t>
            </w:r>
          </w:p>
        </w:tc>
        <w:tc>
          <w:tcPr>
            <w:tcW w:w="1303" w:type="dxa"/>
          </w:tcPr>
          <w:p w14:paraId="5CF262AC" w14:textId="77777777" w:rsidR="008364DB" w:rsidRPr="006F50E1" w:rsidRDefault="008364DB"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6F50E1">
              <w:rPr>
                <w:rFonts w:ascii="Times New Roman" w:eastAsia="Times New Roman" w:hAnsi="Times New Roman" w:cs="Times New Roman"/>
                <w:sz w:val="24"/>
                <w:szCs w:val="24"/>
                <w:lang w:eastAsia="lt-LT"/>
              </w:rPr>
              <w:t>2,4</w:t>
            </w:r>
          </w:p>
        </w:tc>
        <w:tc>
          <w:tcPr>
            <w:tcW w:w="1346" w:type="dxa"/>
          </w:tcPr>
          <w:p w14:paraId="59C03F44" w14:textId="77777777" w:rsidR="008364DB" w:rsidRPr="001F42B7" w:rsidRDefault="006F50E1" w:rsidP="00730709">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eastAsia="lt-LT"/>
              </w:rPr>
            </w:pPr>
            <w:r w:rsidRPr="006F50E1">
              <w:rPr>
                <w:rFonts w:ascii="Times New Roman" w:eastAsia="Times New Roman" w:hAnsi="Times New Roman" w:cs="Times New Roman"/>
                <w:sz w:val="24"/>
                <w:szCs w:val="24"/>
                <w:lang w:eastAsia="lt-LT"/>
              </w:rPr>
              <w:t>2</w:t>
            </w:r>
          </w:p>
        </w:tc>
        <w:tc>
          <w:tcPr>
            <w:tcW w:w="1560" w:type="dxa"/>
          </w:tcPr>
          <w:p w14:paraId="3F480B4A" w14:textId="77777777" w:rsidR="008364DB" w:rsidRPr="00F30C39" w:rsidRDefault="000C1B1F"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r>
      <w:tr w:rsidR="008364DB" w:rsidRPr="0018191D" w14:paraId="1ECF9ACC" w14:textId="77777777" w:rsidTr="008364DB">
        <w:tc>
          <w:tcPr>
            <w:tcW w:w="1539" w:type="dxa"/>
          </w:tcPr>
          <w:p w14:paraId="1494E49B" w14:textId="77777777" w:rsidR="008364DB" w:rsidRPr="0018191D" w:rsidRDefault="008364DB" w:rsidP="007307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lastRenderedPageBreak/>
              <w:t>P030103</w:t>
            </w:r>
          </w:p>
        </w:tc>
        <w:tc>
          <w:tcPr>
            <w:tcW w:w="3121" w:type="dxa"/>
          </w:tcPr>
          <w:p w14:paraId="2F12D7D1" w14:textId="77777777" w:rsidR="008364DB" w:rsidRPr="00DB19FC" w:rsidRDefault="008364DB" w:rsidP="00B90018">
            <w:pPr>
              <w:tabs>
                <w:tab w:val="left" w:pos="1128"/>
              </w:tabs>
              <w:spacing w:after="0" w:line="240" w:lineRule="auto"/>
              <w:jc w:val="both"/>
              <w:rPr>
                <w:rFonts w:ascii="Times New Roman" w:eastAsia="Times New Roman" w:hAnsi="Times New Roman" w:cs="Times New Roman"/>
                <w:color w:val="FF0000"/>
                <w:sz w:val="24"/>
                <w:szCs w:val="24"/>
                <w:lang w:eastAsia="lt-LT"/>
              </w:rPr>
            </w:pPr>
            <w:r w:rsidRPr="00112067">
              <w:rPr>
                <w:rFonts w:ascii="Times New Roman" w:eastAsia="Times New Roman" w:hAnsi="Times New Roman" w:cs="Times New Roman"/>
                <w:sz w:val="24"/>
                <w:szCs w:val="24"/>
                <w:lang w:eastAsia="lt-LT"/>
              </w:rPr>
              <w:t>Atnaujintų edukacinių erdvių, patalpų plotas.</w:t>
            </w:r>
          </w:p>
        </w:tc>
        <w:tc>
          <w:tcPr>
            <w:tcW w:w="1191" w:type="dxa"/>
          </w:tcPr>
          <w:p w14:paraId="00EE27AC" w14:textId="77777777" w:rsidR="008364DB" w:rsidRPr="00DB19FC" w:rsidRDefault="008364DB" w:rsidP="00730709">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eastAsia="lt-LT"/>
              </w:rPr>
            </w:pPr>
            <w:r w:rsidRPr="00112067">
              <w:rPr>
                <w:rFonts w:ascii="Times New Roman" w:eastAsia="Times New Roman" w:hAnsi="Times New Roman" w:cs="Times New Roman"/>
                <w:sz w:val="24"/>
                <w:szCs w:val="24"/>
                <w:lang w:eastAsia="lt-LT"/>
              </w:rPr>
              <w:t>m2</w:t>
            </w:r>
          </w:p>
        </w:tc>
        <w:tc>
          <w:tcPr>
            <w:tcW w:w="1303" w:type="dxa"/>
          </w:tcPr>
          <w:p w14:paraId="4B74B48B" w14:textId="77777777" w:rsidR="008364DB" w:rsidRPr="00DB19FC" w:rsidRDefault="00C75E46" w:rsidP="00730709">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eastAsia="lt-LT"/>
              </w:rPr>
            </w:pPr>
            <w:r w:rsidRPr="00C75E46">
              <w:rPr>
                <w:rFonts w:ascii="Times New Roman" w:eastAsia="Times New Roman" w:hAnsi="Times New Roman" w:cs="Times New Roman"/>
                <w:sz w:val="24"/>
                <w:szCs w:val="24"/>
                <w:lang w:eastAsia="lt-LT"/>
              </w:rPr>
              <w:t>89,14</w:t>
            </w:r>
          </w:p>
        </w:tc>
        <w:tc>
          <w:tcPr>
            <w:tcW w:w="1346" w:type="dxa"/>
          </w:tcPr>
          <w:p w14:paraId="573F2824" w14:textId="77777777" w:rsidR="008364DB" w:rsidRPr="00DB19FC" w:rsidRDefault="00D21082" w:rsidP="00DB19FC">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lt-LT"/>
              </w:rPr>
            </w:pPr>
            <w:r>
              <w:rPr>
                <w:rFonts w:ascii="Times New Roman" w:eastAsia="Times New Roman" w:hAnsi="Times New Roman" w:cs="Times New Roman"/>
                <w:color w:val="FF0000"/>
                <w:sz w:val="24"/>
                <w:szCs w:val="24"/>
                <w:lang w:eastAsia="lt-LT"/>
              </w:rPr>
              <w:t xml:space="preserve">       </w:t>
            </w:r>
            <w:r w:rsidRPr="00D21082">
              <w:rPr>
                <w:rFonts w:ascii="Times New Roman" w:eastAsia="Times New Roman" w:hAnsi="Times New Roman" w:cs="Times New Roman"/>
                <w:sz w:val="24"/>
                <w:szCs w:val="24"/>
                <w:lang w:eastAsia="lt-LT"/>
              </w:rPr>
              <w:t>210</w:t>
            </w:r>
          </w:p>
        </w:tc>
        <w:tc>
          <w:tcPr>
            <w:tcW w:w="1560" w:type="dxa"/>
          </w:tcPr>
          <w:p w14:paraId="2CF3C4BF" w14:textId="77777777" w:rsidR="008364DB" w:rsidRDefault="00D2108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w:t>
            </w:r>
          </w:p>
        </w:tc>
      </w:tr>
    </w:tbl>
    <w:p w14:paraId="1D723B8F" w14:textId="77777777"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0309DBDB" w14:textId="77777777" w:rsidR="0018191D" w:rsidRPr="0018191D" w:rsidRDefault="0018191D" w:rsidP="001819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PRITARTA:</w:t>
      </w:r>
    </w:p>
    <w:p w14:paraId="4BFDA0B8" w14:textId="6BC5B666" w:rsidR="0018191D" w:rsidRPr="0018191D" w:rsidRDefault="0018191D" w:rsidP="001819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Žiežmarių mokyklos-</w:t>
      </w:r>
      <w:proofErr w:type="spellStart"/>
      <w:r w:rsidRPr="0018191D">
        <w:rPr>
          <w:rFonts w:ascii="Times New Roman" w:eastAsia="Times New Roman" w:hAnsi="Times New Roman" w:cs="Times New Roman"/>
          <w:sz w:val="24"/>
          <w:szCs w:val="24"/>
          <w:lang w:eastAsia="lt-LT"/>
        </w:rPr>
        <w:t>darželio„Vaikystės</w:t>
      </w:r>
      <w:proofErr w:type="spellEnd"/>
      <w:r w:rsidRPr="0018191D">
        <w:rPr>
          <w:rFonts w:ascii="Times New Roman" w:eastAsia="Times New Roman" w:hAnsi="Times New Roman" w:cs="Times New Roman"/>
          <w:sz w:val="24"/>
          <w:szCs w:val="24"/>
          <w:lang w:eastAsia="lt-LT"/>
        </w:rPr>
        <w:t xml:space="preserve"> dvaras“</w:t>
      </w:r>
    </w:p>
    <w:p w14:paraId="40D09661" w14:textId="06DB8001" w:rsidR="0018191D" w:rsidRPr="00AB5BC6" w:rsidRDefault="0018191D" w:rsidP="001819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Mokyklos tarybos</w:t>
      </w:r>
      <w:r w:rsidR="006D201F">
        <w:rPr>
          <w:rFonts w:ascii="Times New Roman" w:eastAsia="Times New Roman" w:hAnsi="Times New Roman" w:cs="Times New Roman"/>
          <w:sz w:val="24"/>
          <w:szCs w:val="24"/>
          <w:lang w:eastAsia="lt-LT"/>
        </w:rPr>
        <w:t xml:space="preserve"> </w:t>
      </w:r>
      <w:r w:rsidR="00C4351F" w:rsidRPr="00AB5BC6">
        <w:rPr>
          <w:rFonts w:ascii="Times New Roman" w:eastAsia="Times New Roman" w:hAnsi="Times New Roman" w:cs="Times New Roman"/>
          <w:sz w:val="24"/>
          <w:szCs w:val="24"/>
          <w:lang w:eastAsia="lt-LT"/>
        </w:rPr>
        <w:t>202</w:t>
      </w:r>
      <w:r w:rsidR="00F9179F" w:rsidRPr="00AB5BC6">
        <w:rPr>
          <w:rFonts w:ascii="Times New Roman" w:eastAsia="Times New Roman" w:hAnsi="Times New Roman" w:cs="Times New Roman"/>
          <w:sz w:val="24"/>
          <w:szCs w:val="24"/>
          <w:lang w:eastAsia="lt-LT"/>
        </w:rPr>
        <w:t>4</w:t>
      </w:r>
      <w:r w:rsidR="006D201F">
        <w:rPr>
          <w:rFonts w:ascii="Times New Roman" w:eastAsia="Times New Roman" w:hAnsi="Times New Roman" w:cs="Times New Roman"/>
          <w:sz w:val="24"/>
          <w:szCs w:val="24"/>
          <w:lang w:eastAsia="lt-LT"/>
        </w:rPr>
        <w:t xml:space="preserve"> </w:t>
      </w:r>
      <w:r w:rsidR="009317B5" w:rsidRPr="00AB5BC6">
        <w:rPr>
          <w:rFonts w:ascii="Times New Roman" w:eastAsia="Times New Roman" w:hAnsi="Times New Roman" w:cs="Times New Roman"/>
          <w:sz w:val="24"/>
          <w:szCs w:val="24"/>
          <w:lang w:eastAsia="lt-LT"/>
        </w:rPr>
        <w:t xml:space="preserve"> </w:t>
      </w:r>
      <w:r w:rsidRPr="00AB5BC6">
        <w:rPr>
          <w:rFonts w:ascii="Times New Roman" w:eastAsia="Times New Roman" w:hAnsi="Times New Roman" w:cs="Times New Roman"/>
          <w:sz w:val="24"/>
          <w:szCs w:val="24"/>
          <w:lang w:eastAsia="lt-LT"/>
        </w:rPr>
        <w:t xml:space="preserve"> d. protokolo Nr.</w:t>
      </w:r>
    </w:p>
    <w:p w14:paraId="1D25D012" w14:textId="77777777" w:rsidR="00C01171" w:rsidRPr="00AB5BC6" w:rsidRDefault="00C01171"/>
    <w:sectPr w:rsidR="00C01171" w:rsidRPr="00AB5BC6" w:rsidSect="00050612">
      <w:headerReference w:type="default" r:id="rId23"/>
      <w:pgSz w:w="12240" w:h="15840"/>
      <w:pgMar w:top="1418" w:right="567" w:bottom="567" w:left="1701" w:header="567" w:footer="567" w:gutter="0"/>
      <w:pgNumType w:start="2"/>
      <w:cols w:space="1296" w:equalWidth="0">
        <w:col w:w="9972"/>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F94D0" w14:textId="77777777" w:rsidR="00050612" w:rsidRDefault="00050612">
      <w:pPr>
        <w:spacing w:after="0" w:line="240" w:lineRule="auto"/>
      </w:pPr>
      <w:r>
        <w:separator/>
      </w:r>
    </w:p>
  </w:endnote>
  <w:endnote w:type="continuationSeparator" w:id="0">
    <w:p w14:paraId="0F41F854" w14:textId="77777777" w:rsidR="00050612" w:rsidRDefault="00050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HelveticaLT">
    <w:altName w:val="Arial"/>
    <w:charset w:val="00"/>
    <w:family w:val="swiss"/>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BA"/>
    <w:family w:val="swiss"/>
    <w:pitch w:val="variable"/>
    <w:sig w:usb0="00000287" w:usb1="00000000" w:usb2="00000000" w:usb3="00000000" w:csb0="0000009F" w:csb1="00000000"/>
  </w:font>
  <w:font w:name="Franklin Gothic Book">
    <w:panose1 w:val="020B0503020102020204"/>
    <w:charset w:val="BA"/>
    <w:family w:val="swiss"/>
    <w:pitch w:val="variable"/>
    <w:sig w:usb0="00000287" w:usb1="00000000" w:usb2="00000000" w:usb3="00000000" w:csb0="000000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89FC3" w14:textId="77777777" w:rsidR="00050612" w:rsidRDefault="00050612">
      <w:pPr>
        <w:spacing w:after="0" w:line="240" w:lineRule="auto"/>
      </w:pPr>
      <w:r>
        <w:separator/>
      </w:r>
    </w:p>
  </w:footnote>
  <w:footnote w:type="continuationSeparator" w:id="0">
    <w:p w14:paraId="6C35DB09" w14:textId="77777777" w:rsidR="00050612" w:rsidRDefault="000506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3980787"/>
      <w:docPartObj>
        <w:docPartGallery w:val="Page Numbers (Top of Page)"/>
        <w:docPartUnique/>
      </w:docPartObj>
    </w:sdtPr>
    <w:sdtContent>
      <w:p w14:paraId="07FC6258" w14:textId="77777777" w:rsidR="00A33465" w:rsidRDefault="00000000">
        <w:pPr>
          <w:pStyle w:val="Antrats"/>
          <w:jc w:val="center"/>
        </w:pPr>
      </w:p>
    </w:sdtContent>
  </w:sdt>
  <w:p w14:paraId="78557D24" w14:textId="77777777" w:rsidR="00A33465" w:rsidRDefault="00A33465" w:rsidP="009614AA">
    <w:pPr>
      <w:pStyle w:val="Antrat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B6B74"/>
    <w:multiLevelType w:val="hybridMultilevel"/>
    <w:tmpl w:val="A1B6330E"/>
    <w:lvl w:ilvl="0" w:tplc="D1A659A6">
      <w:start w:val="1"/>
      <w:numFmt w:val="decimal"/>
      <w:lvlText w:val="%1."/>
      <w:lvlJc w:val="left"/>
      <w:pPr>
        <w:ind w:left="957" w:hanging="360"/>
      </w:pPr>
      <w:rPr>
        <w:rFonts w:hint="default"/>
      </w:rPr>
    </w:lvl>
    <w:lvl w:ilvl="1" w:tplc="04270019" w:tentative="1">
      <w:start w:val="1"/>
      <w:numFmt w:val="lowerLetter"/>
      <w:lvlText w:val="%2."/>
      <w:lvlJc w:val="left"/>
      <w:pPr>
        <w:ind w:left="1677" w:hanging="360"/>
      </w:pPr>
    </w:lvl>
    <w:lvl w:ilvl="2" w:tplc="0427001B" w:tentative="1">
      <w:start w:val="1"/>
      <w:numFmt w:val="lowerRoman"/>
      <w:lvlText w:val="%3."/>
      <w:lvlJc w:val="right"/>
      <w:pPr>
        <w:ind w:left="2397" w:hanging="180"/>
      </w:pPr>
    </w:lvl>
    <w:lvl w:ilvl="3" w:tplc="0427000F" w:tentative="1">
      <w:start w:val="1"/>
      <w:numFmt w:val="decimal"/>
      <w:lvlText w:val="%4."/>
      <w:lvlJc w:val="left"/>
      <w:pPr>
        <w:ind w:left="3117" w:hanging="360"/>
      </w:pPr>
    </w:lvl>
    <w:lvl w:ilvl="4" w:tplc="04270019" w:tentative="1">
      <w:start w:val="1"/>
      <w:numFmt w:val="lowerLetter"/>
      <w:lvlText w:val="%5."/>
      <w:lvlJc w:val="left"/>
      <w:pPr>
        <w:ind w:left="3837" w:hanging="360"/>
      </w:pPr>
    </w:lvl>
    <w:lvl w:ilvl="5" w:tplc="0427001B" w:tentative="1">
      <w:start w:val="1"/>
      <w:numFmt w:val="lowerRoman"/>
      <w:lvlText w:val="%6."/>
      <w:lvlJc w:val="right"/>
      <w:pPr>
        <w:ind w:left="4557" w:hanging="180"/>
      </w:pPr>
    </w:lvl>
    <w:lvl w:ilvl="6" w:tplc="0427000F" w:tentative="1">
      <w:start w:val="1"/>
      <w:numFmt w:val="decimal"/>
      <w:lvlText w:val="%7."/>
      <w:lvlJc w:val="left"/>
      <w:pPr>
        <w:ind w:left="5277" w:hanging="360"/>
      </w:pPr>
    </w:lvl>
    <w:lvl w:ilvl="7" w:tplc="04270019" w:tentative="1">
      <w:start w:val="1"/>
      <w:numFmt w:val="lowerLetter"/>
      <w:lvlText w:val="%8."/>
      <w:lvlJc w:val="left"/>
      <w:pPr>
        <w:ind w:left="5997" w:hanging="360"/>
      </w:pPr>
    </w:lvl>
    <w:lvl w:ilvl="8" w:tplc="0427001B" w:tentative="1">
      <w:start w:val="1"/>
      <w:numFmt w:val="lowerRoman"/>
      <w:lvlText w:val="%9."/>
      <w:lvlJc w:val="right"/>
      <w:pPr>
        <w:ind w:left="6717" w:hanging="180"/>
      </w:pPr>
    </w:lvl>
  </w:abstractNum>
  <w:abstractNum w:abstractNumId="1" w15:restartNumberingAfterBreak="0">
    <w:nsid w:val="03127B0E"/>
    <w:multiLevelType w:val="hybridMultilevel"/>
    <w:tmpl w:val="FD40195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6D4FDC"/>
    <w:multiLevelType w:val="hybridMultilevel"/>
    <w:tmpl w:val="02FE313C"/>
    <w:lvl w:ilvl="0" w:tplc="51EC20B6">
      <w:start w:val="1"/>
      <w:numFmt w:val="upperRoman"/>
      <w:lvlText w:val="%1."/>
      <w:lvlJc w:val="left"/>
      <w:pPr>
        <w:ind w:left="1146" w:hanging="720"/>
      </w:pPr>
      <w:rPr>
        <w:rFonts w:cs="Times New Roman" w:hint="default"/>
        <w:b/>
        <w:color w:val="000000"/>
      </w:rPr>
    </w:lvl>
    <w:lvl w:ilvl="1" w:tplc="04270019" w:tentative="1">
      <w:start w:val="1"/>
      <w:numFmt w:val="lowerLetter"/>
      <w:lvlText w:val="%2."/>
      <w:lvlJc w:val="left"/>
      <w:pPr>
        <w:ind w:left="1364" w:hanging="360"/>
      </w:pPr>
      <w:rPr>
        <w:rFonts w:cs="Times New Roman"/>
      </w:rPr>
    </w:lvl>
    <w:lvl w:ilvl="2" w:tplc="0427001B" w:tentative="1">
      <w:start w:val="1"/>
      <w:numFmt w:val="lowerRoman"/>
      <w:lvlText w:val="%3."/>
      <w:lvlJc w:val="right"/>
      <w:pPr>
        <w:ind w:left="2084" w:hanging="180"/>
      </w:pPr>
      <w:rPr>
        <w:rFonts w:cs="Times New Roman"/>
      </w:rPr>
    </w:lvl>
    <w:lvl w:ilvl="3" w:tplc="0427000F" w:tentative="1">
      <w:start w:val="1"/>
      <w:numFmt w:val="decimal"/>
      <w:lvlText w:val="%4."/>
      <w:lvlJc w:val="left"/>
      <w:pPr>
        <w:ind w:left="2804" w:hanging="360"/>
      </w:pPr>
      <w:rPr>
        <w:rFonts w:cs="Times New Roman"/>
      </w:rPr>
    </w:lvl>
    <w:lvl w:ilvl="4" w:tplc="04270019" w:tentative="1">
      <w:start w:val="1"/>
      <w:numFmt w:val="lowerLetter"/>
      <w:lvlText w:val="%5."/>
      <w:lvlJc w:val="left"/>
      <w:pPr>
        <w:ind w:left="3524" w:hanging="360"/>
      </w:pPr>
      <w:rPr>
        <w:rFonts w:cs="Times New Roman"/>
      </w:rPr>
    </w:lvl>
    <w:lvl w:ilvl="5" w:tplc="0427001B" w:tentative="1">
      <w:start w:val="1"/>
      <w:numFmt w:val="lowerRoman"/>
      <w:lvlText w:val="%6."/>
      <w:lvlJc w:val="right"/>
      <w:pPr>
        <w:ind w:left="4244" w:hanging="180"/>
      </w:pPr>
      <w:rPr>
        <w:rFonts w:cs="Times New Roman"/>
      </w:rPr>
    </w:lvl>
    <w:lvl w:ilvl="6" w:tplc="0427000F" w:tentative="1">
      <w:start w:val="1"/>
      <w:numFmt w:val="decimal"/>
      <w:lvlText w:val="%7."/>
      <w:lvlJc w:val="left"/>
      <w:pPr>
        <w:ind w:left="4964" w:hanging="360"/>
      </w:pPr>
      <w:rPr>
        <w:rFonts w:cs="Times New Roman"/>
      </w:rPr>
    </w:lvl>
    <w:lvl w:ilvl="7" w:tplc="04270019" w:tentative="1">
      <w:start w:val="1"/>
      <w:numFmt w:val="lowerLetter"/>
      <w:lvlText w:val="%8."/>
      <w:lvlJc w:val="left"/>
      <w:pPr>
        <w:ind w:left="5684" w:hanging="360"/>
      </w:pPr>
      <w:rPr>
        <w:rFonts w:cs="Times New Roman"/>
      </w:rPr>
    </w:lvl>
    <w:lvl w:ilvl="8" w:tplc="0427001B" w:tentative="1">
      <w:start w:val="1"/>
      <w:numFmt w:val="lowerRoman"/>
      <w:lvlText w:val="%9."/>
      <w:lvlJc w:val="right"/>
      <w:pPr>
        <w:ind w:left="6404" w:hanging="180"/>
      </w:pPr>
      <w:rPr>
        <w:rFonts w:cs="Times New Roman"/>
      </w:rPr>
    </w:lvl>
  </w:abstractNum>
  <w:abstractNum w:abstractNumId="3" w15:restartNumberingAfterBreak="0">
    <w:nsid w:val="19E76B5B"/>
    <w:multiLevelType w:val="hybridMultilevel"/>
    <w:tmpl w:val="7FDA5D78"/>
    <w:lvl w:ilvl="0" w:tplc="F93E42F8">
      <w:start w:val="1"/>
      <w:numFmt w:val="upperRoman"/>
      <w:lvlText w:val="%1."/>
      <w:lvlJc w:val="left"/>
      <w:pPr>
        <w:ind w:left="1996" w:hanging="720"/>
      </w:pPr>
      <w:rPr>
        <w:rFonts w:cs="Times New Roman" w:hint="default"/>
      </w:rPr>
    </w:lvl>
    <w:lvl w:ilvl="1" w:tplc="04270019" w:tentative="1">
      <w:start w:val="1"/>
      <w:numFmt w:val="lowerLetter"/>
      <w:lvlText w:val="%2."/>
      <w:lvlJc w:val="left"/>
      <w:pPr>
        <w:ind w:left="2356" w:hanging="360"/>
      </w:pPr>
      <w:rPr>
        <w:rFonts w:cs="Times New Roman"/>
      </w:rPr>
    </w:lvl>
    <w:lvl w:ilvl="2" w:tplc="0427001B" w:tentative="1">
      <w:start w:val="1"/>
      <w:numFmt w:val="lowerRoman"/>
      <w:lvlText w:val="%3."/>
      <w:lvlJc w:val="right"/>
      <w:pPr>
        <w:ind w:left="3076" w:hanging="180"/>
      </w:pPr>
      <w:rPr>
        <w:rFonts w:cs="Times New Roman"/>
      </w:rPr>
    </w:lvl>
    <w:lvl w:ilvl="3" w:tplc="0427000F" w:tentative="1">
      <w:start w:val="1"/>
      <w:numFmt w:val="decimal"/>
      <w:lvlText w:val="%4."/>
      <w:lvlJc w:val="left"/>
      <w:pPr>
        <w:ind w:left="3796" w:hanging="360"/>
      </w:pPr>
      <w:rPr>
        <w:rFonts w:cs="Times New Roman"/>
      </w:rPr>
    </w:lvl>
    <w:lvl w:ilvl="4" w:tplc="04270019" w:tentative="1">
      <w:start w:val="1"/>
      <w:numFmt w:val="lowerLetter"/>
      <w:lvlText w:val="%5."/>
      <w:lvlJc w:val="left"/>
      <w:pPr>
        <w:ind w:left="4516" w:hanging="360"/>
      </w:pPr>
      <w:rPr>
        <w:rFonts w:cs="Times New Roman"/>
      </w:rPr>
    </w:lvl>
    <w:lvl w:ilvl="5" w:tplc="0427001B" w:tentative="1">
      <w:start w:val="1"/>
      <w:numFmt w:val="lowerRoman"/>
      <w:lvlText w:val="%6."/>
      <w:lvlJc w:val="right"/>
      <w:pPr>
        <w:ind w:left="5236" w:hanging="180"/>
      </w:pPr>
      <w:rPr>
        <w:rFonts w:cs="Times New Roman"/>
      </w:rPr>
    </w:lvl>
    <w:lvl w:ilvl="6" w:tplc="0427000F" w:tentative="1">
      <w:start w:val="1"/>
      <w:numFmt w:val="decimal"/>
      <w:lvlText w:val="%7."/>
      <w:lvlJc w:val="left"/>
      <w:pPr>
        <w:ind w:left="5956" w:hanging="360"/>
      </w:pPr>
      <w:rPr>
        <w:rFonts w:cs="Times New Roman"/>
      </w:rPr>
    </w:lvl>
    <w:lvl w:ilvl="7" w:tplc="04270019" w:tentative="1">
      <w:start w:val="1"/>
      <w:numFmt w:val="lowerLetter"/>
      <w:lvlText w:val="%8."/>
      <w:lvlJc w:val="left"/>
      <w:pPr>
        <w:ind w:left="6676" w:hanging="360"/>
      </w:pPr>
      <w:rPr>
        <w:rFonts w:cs="Times New Roman"/>
      </w:rPr>
    </w:lvl>
    <w:lvl w:ilvl="8" w:tplc="0427001B" w:tentative="1">
      <w:start w:val="1"/>
      <w:numFmt w:val="lowerRoman"/>
      <w:lvlText w:val="%9."/>
      <w:lvlJc w:val="right"/>
      <w:pPr>
        <w:ind w:left="7396" w:hanging="180"/>
      </w:pPr>
      <w:rPr>
        <w:rFonts w:cs="Times New Roman"/>
      </w:rPr>
    </w:lvl>
  </w:abstractNum>
  <w:abstractNum w:abstractNumId="4" w15:restartNumberingAfterBreak="0">
    <w:nsid w:val="1A211AEC"/>
    <w:multiLevelType w:val="hybridMultilevel"/>
    <w:tmpl w:val="83886246"/>
    <w:lvl w:ilvl="0" w:tplc="98EE90AC">
      <w:start w:val="1"/>
      <w:numFmt w:val="upperRoman"/>
      <w:lvlText w:val="%1."/>
      <w:lvlJc w:val="left"/>
      <w:pPr>
        <w:tabs>
          <w:tab w:val="num" w:pos="1080"/>
        </w:tabs>
        <w:ind w:left="1080" w:hanging="720"/>
      </w:pPr>
      <w:rPr>
        <w:rFonts w:hint="default"/>
        <w:color w:val="auto"/>
        <w:sz w:val="28"/>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15:restartNumberingAfterBreak="0">
    <w:nsid w:val="1C017D5F"/>
    <w:multiLevelType w:val="multilevel"/>
    <w:tmpl w:val="0B04D3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9F14391"/>
    <w:multiLevelType w:val="multilevel"/>
    <w:tmpl w:val="2224136C"/>
    <w:lvl w:ilvl="0">
      <w:start w:val="1"/>
      <w:numFmt w:val="upperRoman"/>
      <w:lvlText w:val="%1."/>
      <w:lvlJc w:val="left"/>
      <w:pPr>
        <w:tabs>
          <w:tab w:val="num" w:pos="1080"/>
        </w:tabs>
        <w:ind w:left="1080" w:hanging="720"/>
      </w:pPr>
      <w:rPr>
        <w:rFonts w:hint="default"/>
        <w:color w:val="auto"/>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EE5535A"/>
    <w:multiLevelType w:val="multilevel"/>
    <w:tmpl w:val="7180C550"/>
    <w:lvl w:ilvl="0">
      <w:start w:val="2"/>
      <w:numFmt w:val="upperRoman"/>
      <w:lvlText w:val="%1."/>
      <w:lvlJc w:val="left"/>
      <w:pPr>
        <w:tabs>
          <w:tab w:val="num" w:pos="1080"/>
        </w:tabs>
        <w:ind w:left="1080" w:hanging="720"/>
      </w:pPr>
      <w:rPr>
        <w:rFonts w:eastAsia="Times New Roman" w:hint="default"/>
        <w:b/>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23B474C"/>
    <w:multiLevelType w:val="hybridMultilevel"/>
    <w:tmpl w:val="E6B89D0E"/>
    <w:lvl w:ilvl="0" w:tplc="513267CE">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33951D9B"/>
    <w:multiLevelType w:val="hybridMultilevel"/>
    <w:tmpl w:val="4BE285DA"/>
    <w:lvl w:ilvl="0" w:tplc="BD029784">
      <w:start w:val="16"/>
      <w:numFmt w:val="bullet"/>
      <w:lvlText w:val="-"/>
      <w:lvlJc w:val="left"/>
      <w:pPr>
        <w:ind w:left="704" w:hanging="360"/>
      </w:pPr>
      <w:rPr>
        <w:rFonts w:ascii="Times New Roman" w:eastAsia="Times New Roman" w:hAnsi="Times New Roman" w:cs="Times New Roman" w:hint="default"/>
        <w:i w:val="0"/>
        <w:color w:val="auto"/>
      </w:rPr>
    </w:lvl>
    <w:lvl w:ilvl="1" w:tplc="04270003" w:tentative="1">
      <w:start w:val="1"/>
      <w:numFmt w:val="bullet"/>
      <w:lvlText w:val="o"/>
      <w:lvlJc w:val="left"/>
      <w:pPr>
        <w:ind w:left="1424" w:hanging="360"/>
      </w:pPr>
      <w:rPr>
        <w:rFonts w:ascii="Courier New" w:hAnsi="Courier New" w:cs="Courier New" w:hint="default"/>
      </w:rPr>
    </w:lvl>
    <w:lvl w:ilvl="2" w:tplc="04270005" w:tentative="1">
      <w:start w:val="1"/>
      <w:numFmt w:val="bullet"/>
      <w:lvlText w:val=""/>
      <w:lvlJc w:val="left"/>
      <w:pPr>
        <w:ind w:left="2144" w:hanging="360"/>
      </w:pPr>
      <w:rPr>
        <w:rFonts w:ascii="Wingdings" w:hAnsi="Wingdings" w:hint="default"/>
      </w:rPr>
    </w:lvl>
    <w:lvl w:ilvl="3" w:tplc="04270001" w:tentative="1">
      <w:start w:val="1"/>
      <w:numFmt w:val="bullet"/>
      <w:lvlText w:val=""/>
      <w:lvlJc w:val="left"/>
      <w:pPr>
        <w:ind w:left="2864" w:hanging="360"/>
      </w:pPr>
      <w:rPr>
        <w:rFonts w:ascii="Symbol" w:hAnsi="Symbol" w:hint="default"/>
      </w:rPr>
    </w:lvl>
    <w:lvl w:ilvl="4" w:tplc="04270003" w:tentative="1">
      <w:start w:val="1"/>
      <w:numFmt w:val="bullet"/>
      <w:lvlText w:val="o"/>
      <w:lvlJc w:val="left"/>
      <w:pPr>
        <w:ind w:left="3584" w:hanging="360"/>
      </w:pPr>
      <w:rPr>
        <w:rFonts w:ascii="Courier New" w:hAnsi="Courier New" w:cs="Courier New" w:hint="default"/>
      </w:rPr>
    </w:lvl>
    <w:lvl w:ilvl="5" w:tplc="04270005" w:tentative="1">
      <w:start w:val="1"/>
      <w:numFmt w:val="bullet"/>
      <w:lvlText w:val=""/>
      <w:lvlJc w:val="left"/>
      <w:pPr>
        <w:ind w:left="4304" w:hanging="360"/>
      </w:pPr>
      <w:rPr>
        <w:rFonts w:ascii="Wingdings" w:hAnsi="Wingdings" w:hint="default"/>
      </w:rPr>
    </w:lvl>
    <w:lvl w:ilvl="6" w:tplc="04270001" w:tentative="1">
      <w:start w:val="1"/>
      <w:numFmt w:val="bullet"/>
      <w:lvlText w:val=""/>
      <w:lvlJc w:val="left"/>
      <w:pPr>
        <w:ind w:left="5024" w:hanging="360"/>
      </w:pPr>
      <w:rPr>
        <w:rFonts w:ascii="Symbol" w:hAnsi="Symbol" w:hint="default"/>
      </w:rPr>
    </w:lvl>
    <w:lvl w:ilvl="7" w:tplc="04270003" w:tentative="1">
      <w:start w:val="1"/>
      <w:numFmt w:val="bullet"/>
      <w:lvlText w:val="o"/>
      <w:lvlJc w:val="left"/>
      <w:pPr>
        <w:ind w:left="5744" w:hanging="360"/>
      </w:pPr>
      <w:rPr>
        <w:rFonts w:ascii="Courier New" w:hAnsi="Courier New" w:cs="Courier New" w:hint="default"/>
      </w:rPr>
    </w:lvl>
    <w:lvl w:ilvl="8" w:tplc="04270005" w:tentative="1">
      <w:start w:val="1"/>
      <w:numFmt w:val="bullet"/>
      <w:lvlText w:val=""/>
      <w:lvlJc w:val="left"/>
      <w:pPr>
        <w:ind w:left="6464" w:hanging="360"/>
      </w:pPr>
      <w:rPr>
        <w:rFonts w:ascii="Wingdings" w:hAnsi="Wingdings" w:hint="default"/>
      </w:rPr>
    </w:lvl>
  </w:abstractNum>
  <w:abstractNum w:abstractNumId="10" w15:restartNumberingAfterBreak="0">
    <w:nsid w:val="363D1325"/>
    <w:multiLevelType w:val="multilevel"/>
    <w:tmpl w:val="02FE313C"/>
    <w:lvl w:ilvl="0">
      <w:start w:val="1"/>
      <w:numFmt w:val="upperRoman"/>
      <w:lvlText w:val="%1."/>
      <w:lvlJc w:val="left"/>
      <w:pPr>
        <w:ind w:left="1146" w:hanging="720"/>
      </w:pPr>
      <w:rPr>
        <w:rFonts w:cs="Times New Roman" w:hint="default"/>
        <w:b/>
        <w:color w:val="000000"/>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11" w15:restartNumberingAfterBreak="0">
    <w:nsid w:val="3797602B"/>
    <w:multiLevelType w:val="hybridMultilevel"/>
    <w:tmpl w:val="0A5E12A8"/>
    <w:lvl w:ilvl="0" w:tplc="C51E901C">
      <w:start w:val="1"/>
      <w:numFmt w:val="decimal"/>
      <w:lvlText w:val="%1."/>
      <w:lvlJc w:val="left"/>
      <w:pPr>
        <w:ind w:left="420" w:hanging="360"/>
      </w:pPr>
      <w:rPr>
        <w:rFonts w:hint="default"/>
        <w:color w:val="000000" w:themeColor="text1"/>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389B4483"/>
    <w:multiLevelType w:val="hybridMultilevel"/>
    <w:tmpl w:val="29C037CC"/>
    <w:lvl w:ilvl="0" w:tplc="AD365F24">
      <w:start w:val="3"/>
      <w:numFmt w:val="bullet"/>
      <w:lvlText w:val="-"/>
      <w:lvlJc w:val="left"/>
      <w:pPr>
        <w:ind w:left="1287" w:hanging="360"/>
      </w:pPr>
      <w:rPr>
        <w:rFonts w:ascii="Times New Roman" w:hAnsi="Times New Roman" w:hint="default"/>
        <w:b w:val="0"/>
        <w:i w:val="0"/>
        <w:caps w:val="0"/>
        <w:strike w:val="0"/>
        <w:dstrike w:val="0"/>
        <w:vanish w:val="0"/>
        <w:kern w:val="0"/>
        <w:sz w:val="24"/>
        <w:vertAlign w:val="baseline"/>
      </w:rPr>
    </w:lvl>
    <w:lvl w:ilvl="1" w:tplc="04270003" w:tentative="1">
      <w:start w:val="1"/>
      <w:numFmt w:val="bullet"/>
      <w:lvlText w:val="o"/>
      <w:lvlJc w:val="left"/>
      <w:pPr>
        <w:ind w:left="2007" w:hanging="360"/>
      </w:pPr>
      <w:rPr>
        <w:rFonts w:ascii="Courier New" w:hAnsi="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3" w15:restartNumberingAfterBreak="0">
    <w:nsid w:val="3E700FB8"/>
    <w:multiLevelType w:val="hybridMultilevel"/>
    <w:tmpl w:val="5174693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420E4ECA"/>
    <w:multiLevelType w:val="hybridMultilevel"/>
    <w:tmpl w:val="8B9C4BDA"/>
    <w:lvl w:ilvl="0" w:tplc="221271A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452E46B6"/>
    <w:multiLevelType w:val="hybridMultilevel"/>
    <w:tmpl w:val="D03C0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E156AE"/>
    <w:multiLevelType w:val="multilevel"/>
    <w:tmpl w:val="14041D6E"/>
    <w:lvl w:ilvl="0">
      <w:start w:val="1"/>
      <w:numFmt w:val="decimalZero"/>
      <w:lvlText w:val="%1."/>
      <w:lvlJc w:val="left"/>
      <w:pPr>
        <w:ind w:left="900" w:hanging="900"/>
      </w:pPr>
      <w:rPr>
        <w:rFonts w:hint="default"/>
        <w:b/>
      </w:rPr>
    </w:lvl>
    <w:lvl w:ilvl="1">
      <w:start w:val="1"/>
      <w:numFmt w:val="decimalZero"/>
      <w:lvlText w:val="%1.%2."/>
      <w:lvlJc w:val="left"/>
      <w:pPr>
        <w:ind w:left="898" w:hanging="900"/>
      </w:pPr>
      <w:rPr>
        <w:rFonts w:hint="default"/>
        <w:b/>
      </w:rPr>
    </w:lvl>
    <w:lvl w:ilvl="2">
      <w:start w:val="1"/>
      <w:numFmt w:val="decimalZero"/>
      <w:lvlText w:val="%1.%2.%3."/>
      <w:lvlJc w:val="left"/>
      <w:pPr>
        <w:ind w:left="896" w:hanging="900"/>
      </w:pPr>
      <w:rPr>
        <w:rFonts w:hint="default"/>
        <w:b/>
      </w:rPr>
    </w:lvl>
    <w:lvl w:ilvl="3">
      <w:start w:val="1"/>
      <w:numFmt w:val="decimal"/>
      <w:lvlText w:val="%1.%2.%3.%4."/>
      <w:lvlJc w:val="left"/>
      <w:pPr>
        <w:ind w:left="894" w:hanging="900"/>
      </w:pPr>
      <w:rPr>
        <w:rFonts w:hint="default"/>
        <w:b/>
      </w:rPr>
    </w:lvl>
    <w:lvl w:ilvl="4">
      <w:start w:val="1"/>
      <w:numFmt w:val="decimal"/>
      <w:lvlText w:val="%1.%2.%3.%4.%5."/>
      <w:lvlJc w:val="left"/>
      <w:pPr>
        <w:ind w:left="1072" w:hanging="1080"/>
      </w:pPr>
      <w:rPr>
        <w:rFonts w:hint="default"/>
        <w:b/>
      </w:rPr>
    </w:lvl>
    <w:lvl w:ilvl="5">
      <w:start w:val="1"/>
      <w:numFmt w:val="decimal"/>
      <w:lvlText w:val="%1.%2.%3.%4.%5.%6."/>
      <w:lvlJc w:val="left"/>
      <w:pPr>
        <w:ind w:left="1070" w:hanging="1080"/>
      </w:pPr>
      <w:rPr>
        <w:rFonts w:hint="default"/>
        <w:b/>
      </w:rPr>
    </w:lvl>
    <w:lvl w:ilvl="6">
      <w:start w:val="1"/>
      <w:numFmt w:val="decimal"/>
      <w:lvlText w:val="%1.%2.%3.%4.%5.%6.%7."/>
      <w:lvlJc w:val="left"/>
      <w:pPr>
        <w:ind w:left="1428" w:hanging="1440"/>
      </w:pPr>
      <w:rPr>
        <w:rFonts w:hint="default"/>
        <w:b/>
      </w:rPr>
    </w:lvl>
    <w:lvl w:ilvl="7">
      <w:start w:val="1"/>
      <w:numFmt w:val="decimal"/>
      <w:lvlText w:val="%1.%2.%3.%4.%5.%6.%7.%8."/>
      <w:lvlJc w:val="left"/>
      <w:pPr>
        <w:ind w:left="1426" w:hanging="1440"/>
      </w:pPr>
      <w:rPr>
        <w:rFonts w:hint="default"/>
        <w:b/>
      </w:rPr>
    </w:lvl>
    <w:lvl w:ilvl="8">
      <w:start w:val="1"/>
      <w:numFmt w:val="decimal"/>
      <w:lvlText w:val="%1.%2.%3.%4.%5.%6.%7.%8.%9."/>
      <w:lvlJc w:val="left"/>
      <w:pPr>
        <w:ind w:left="1784" w:hanging="1800"/>
      </w:pPr>
      <w:rPr>
        <w:rFonts w:hint="default"/>
        <w:b/>
      </w:rPr>
    </w:lvl>
  </w:abstractNum>
  <w:abstractNum w:abstractNumId="17" w15:restartNumberingAfterBreak="0">
    <w:nsid w:val="49382F45"/>
    <w:multiLevelType w:val="hybridMultilevel"/>
    <w:tmpl w:val="2224136C"/>
    <w:lvl w:ilvl="0" w:tplc="F354745A">
      <w:start w:val="1"/>
      <w:numFmt w:val="upperRoman"/>
      <w:lvlText w:val="%1."/>
      <w:lvlJc w:val="left"/>
      <w:pPr>
        <w:tabs>
          <w:tab w:val="num" w:pos="1080"/>
        </w:tabs>
        <w:ind w:left="1080" w:hanging="720"/>
      </w:pPr>
      <w:rPr>
        <w:rFonts w:hint="default"/>
        <w:color w:val="auto"/>
        <w:sz w:val="28"/>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15:restartNumberingAfterBreak="0">
    <w:nsid w:val="4DA736BF"/>
    <w:multiLevelType w:val="multilevel"/>
    <w:tmpl w:val="146CBC6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1789" w:hanging="108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149" w:hanging="1440"/>
      </w:pPr>
      <w:rPr>
        <w:rFonts w:cs="Times New Roman" w:hint="default"/>
      </w:rPr>
    </w:lvl>
  </w:abstractNum>
  <w:abstractNum w:abstractNumId="19" w15:restartNumberingAfterBreak="0">
    <w:nsid w:val="50022AB3"/>
    <w:multiLevelType w:val="hybridMultilevel"/>
    <w:tmpl w:val="571402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521F09"/>
    <w:multiLevelType w:val="hybridMultilevel"/>
    <w:tmpl w:val="86A6F526"/>
    <w:lvl w:ilvl="0" w:tplc="B28C1FAC">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64670EE0"/>
    <w:multiLevelType w:val="hybridMultilevel"/>
    <w:tmpl w:val="1DC6995C"/>
    <w:lvl w:ilvl="0" w:tplc="59DCB068">
      <w:start w:val="1"/>
      <w:numFmt w:val="decimalZero"/>
      <w:lvlText w:val="(%1)"/>
      <w:lvlJc w:val="left"/>
      <w:pPr>
        <w:ind w:left="810" w:hanging="45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A00B17"/>
    <w:multiLevelType w:val="hybridMultilevel"/>
    <w:tmpl w:val="7180C550"/>
    <w:lvl w:ilvl="0" w:tplc="B00A048A">
      <w:start w:val="2"/>
      <w:numFmt w:val="upperRoman"/>
      <w:lvlText w:val="%1."/>
      <w:lvlJc w:val="left"/>
      <w:pPr>
        <w:tabs>
          <w:tab w:val="num" w:pos="1080"/>
        </w:tabs>
        <w:ind w:left="1080" w:hanging="720"/>
      </w:pPr>
      <w:rPr>
        <w:rFonts w:eastAsia="Times New Roman" w:hint="default"/>
        <w:b/>
        <w:sz w:val="22"/>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3" w15:restartNumberingAfterBreak="0">
    <w:nsid w:val="69D83EFD"/>
    <w:multiLevelType w:val="multilevel"/>
    <w:tmpl w:val="8DCE9DB8"/>
    <w:lvl w:ilvl="0">
      <w:start w:val="1"/>
      <w:numFmt w:val="decimalZero"/>
      <w:lvlText w:val="%1."/>
      <w:lvlJc w:val="left"/>
      <w:pPr>
        <w:ind w:left="960" w:hanging="960"/>
      </w:pPr>
      <w:rPr>
        <w:rFonts w:hint="default"/>
      </w:rPr>
    </w:lvl>
    <w:lvl w:ilvl="1">
      <w:start w:val="1"/>
      <w:numFmt w:val="decimalZero"/>
      <w:lvlText w:val="%1.%2."/>
      <w:lvlJc w:val="left"/>
      <w:pPr>
        <w:ind w:left="960" w:hanging="960"/>
      </w:pPr>
      <w:rPr>
        <w:rFonts w:hint="default"/>
      </w:rPr>
    </w:lvl>
    <w:lvl w:ilvl="2">
      <w:start w:val="1"/>
      <w:numFmt w:val="decimalZero"/>
      <w:lvlText w:val="%1.%2.%3."/>
      <w:lvlJc w:val="left"/>
      <w:pPr>
        <w:ind w:left="960" w:hanging="960"/>
      </w:pPr>
      <w:rPr>
        <w:rFonts w:hint="default"/>
        <w:b/>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BAE351E"/>
    <w:multiLevelType w:val="hybridMultilevel"/>
    <w:tmpl w:val="E188A528"/>
    <w:lvl w:ilvl="0" w:tplc="04090001">
      <w:start w:val="1"/>
      <w:numFmt w:val="bullet"/>
      <w:lvlText w:val=""/>
      <w:lvlJc w:val="left"/>
      <w:pPr>
        <w:ind w:left="1317" w:hanging="360"/>
      </w:pPr>
      <w:rPr>
        <w:rFonts w:ascii="Symbol" w:hAnsi="Symbol" w:hint="default"/>
      </w:rPr>
    </w:lvl>
    <w:lvl w:ilvl="1" w:tplc="04090003" w:tentative="1">
      <w:start w:val="1"/>
      <w:numFmt w:val="bullet"/>
      <w:lvlText w:val="o"/>
      <w:lvlJc w:val="left"/>
      <w:pPr>
        <w:ind w:left="2037" w:hanging="360"/>
      </w:pPr>
      <w:rPr>
        <w:rFonts w:ascii="Courier New" w:hAnsi="Courier New" w:cs="Courier New" w:hint="default"/>
      </w:rPr>
    </w:lvl>
    <w:lvl w:ilvl="2" w:tplc="04090005" w:tentative="1">
      <w:start w:val="1"/>
      <w:numFmt w:val="bullet"/>
      <w:lvlText w:val=""/>
      <w:lvlJc w:val="left"/>
      <w:pPr>
        <w:ind w:left="2757" w:hanging="360"/>
      </w:pPr>
      <w:rPr>
        <w:rFonts w:ascii="Wingdings" w:hAnsi="Wingdings" w:hint="default"/>
      </w:rPr>
    </w:lvl>
    <w:lvl w:ilvl="3" w:tplc="04090001" w:tentative="1">
      <w:start w:val="1"/>
      <w:numFmt w:val="bullet"/>
      <w:lvlText w:val=""/>
      <w:lvlJc w:val="left"/>
      <w:pPr>
        <w:ind w:left="3477" w:hanging="360"/>
      </w:pPr>
      <w:rPr>
        <w:rFonts w:ascii="Symbol" w:hAnsi="Symbol" w:hint="default"/>
      </w:rPr>
    </w:lvl>
    <w:lvl w:ilvl="4" w:tplc="04090003" w:tentative="1">
      <w:start w:val="1"/>
      <w:numFmt w:val="bullet"/>
      <w:lvlText w:val="o"/>
      <w:lvlJc w:val="left"/>
      <w:pPr>
        <w:ind w:left="4197" w:hanging="360"/>
      </w:pPr>
      <w:rPr>
        <w:rFonts w:ascii="Courier New" w:hAnsi="Courier New" w:cs="Courier New" w:hint="default"/>
      </w:rPr>
    </w:lvl>
    <w:lvl w:ilvl="5" w:tplc="04090005" w:tentative="1">
      <w:start w:val="1"/>
      <w:numFmt w:val="bullet"/>
      <w:lvlText w:val=""/>
      <w:lvlJc w:val="left"/>
      <w:pPr>
        <w:ind w:left="4917" w:hanging="360"/>
      </w:pPr>
      <w:rPr>
        <w:rFonts w:ascii="Wingdings" w:hAnsi="Wingdings" w:hint="default"/>
      </w:rPr>
    </w:lvl>
    <w:lvl w:ilvl="6" w:tplc="04090001" w:tentative="1">
      <w:start w:val="1"/>
      <w:numFmt w:val="bullet"/>
      <w:lvlText w:val=""/>
      <w:lvlJc w:val="left"/>
      <w:pPr>
        <w:ind w:left="5637" w:hanging="360"/>
      </w:pPr>
      <w:rPr>
        <w:rFonts w:ascii="Symbol" w:hAnsi="Symbol" w:hint="default"/>
      </w:rPr>
    </w:lvl>
    <w:lvl w:ilvl="7" w:tplc="04090003" w:tentative="1">
      <w:start w:val="1"/>
      <w:numFmt w:val="bullet"/>
      <w:lvlText w:val="o"/>
      <w:lvlJc w:val="left"/>
      <w:pPr>
        <w:ind w:left="6357" w:hanging="360"/>
      </w:pPr>
      <w:rPr>
        <w:rFonts w:ascii="Courier New" w:hAnsi="Courier New" w:cs="Courier New" w:hint="default"/>
      </w:rPr>
    </w:lvl>
    <w:lvl w:ilvl="8" w:tplc="04090005" w:tentative="1">
      <w:start w:val="1"/>
      <w:numFmt w:val="bullet"/>
      <w:lvlText w:val=""/>
      <w:lvlJc w:val="left"/>
      <w:pPr>
        <w:ind w:left="7077" w:hanging="360"/>
      </w:pPr>
      <w:rPr>
        <w:rFonts w:ascii="Wingdings" w:hAnsi="Wingdings" w:hint="default"/>
      </w:rPr>
    </w:lvl>
  </w:abstractNum>
  <w:abstractNum w:abstractNumId="25" w15:restartNumberingAfterBreak="0">
    <w:nsid w:val="785B0FC0"/>
    <w:multiLevelType w:val="multilevel"/>
    <w:tmpl w:val="00783980"/>
    <w:lvl w:ilvl="0">
      <w:start w:val="1"/>
      <w:numFmt w:val="decimalZero"/>
      <w:lvlText w:val="%1."/>
      <w:lvlJc w:val="left"/>
      <w:pPr>
        <w:ind w:left="660" w:hanging="660"/>
      </w:pPr>
      <w:rPr>
        <w:rFonts w:hint="default"/>
      </w:rPr>
    </w:lvl>
    <w:lvl w:ilvl="1">
      <w:start w:val="1"/>
      <w:numFmt w:val="decimalZero"/>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EF01B28"/>
    <w:multiLevelType w:val="multilevel"/>
    <w:tmpl w:val="EB34E65C"/>
    <w:lvl w:ilvl="0">
      <w:start w:val="1"/>
      <w:numFmt w:val="decimalZero"/>
      <w:lvlText w:val="%1."/>
      <w:lvlJc w:val="left"/>
      <w:pPr>
        <w:ind w:left="660" w:hanging="660"/>
      </w:pPr>
      <w:rPr>
        <w:rFonts w:hint="default"/>
      </w:rPr>
    </w:lvl>
    <w:lvl w:ilvl="1">
      <w:start w:val="1"/>
      <w:numFmt w:val="decimalZero"/>
      <w:lvlText w:val="%1.%2."/>
      <w:lvlJc w:val="left"/>
      <w:pPr>
        <w:ind w:left="660" w:hanging="6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728798519">
    <w:abstractNumId w:val="18"/>
  </w:num>
  <w:num w:numId="2" w16cid:durableId="2128086746">
    <w:abstractNumId w:val="2"/>
  </w:num>
  <w:num w:numId="3" w16cid:durableId="1412265905">
    <w:abstractNumId w:val="3"/>
  </w:num>
  <w:num w:numId="4" w16cid:durableId="1531986675">
    <w:abstractNumId w:val="8"/>
  </w:num>
  <w:num w:numId="5" w16cid:durableId="585572723">
    <w:abstractNumId w:val="15"/>
  </w:num>
  <w:num w:numId="6" w16cid:durableId="347216486">
    <w:abstractNumId w:val="1"/>
  </w:num>
  <w:num w:numId="7" w16cid:durableId="495610642">
    <w:abstractNumId w:val="19"/>
  </w:num>
  <w:num w:numId="8" w16cid:durableId="734937727">
    <w:abstractNumId w:val="26"/>
  </w:num>
  <w:num w:numId="9" w16cid:durableId="1450127444">
    <w:abstractNumId w:val="10"/>
  </w:num>
  <w:num w:numId="10" w16cid:durableId="1277367729">
    <w:abstractNumId w:val="4"/>
  </w:num>
  <w:num w:numId="11" w16cid:durableId="1619330971">
    <w:abstractNumId w:val="17"/>
  </w:num>
  <w:num w:numId="12" w16cid:durableId="424762230">
    <w:abstractNumId w:val="6"/>
  </w:num>
  <w:num w:numId="13" w16cid:durableId="474176707">
    <w:abstractNumId w:val="22"/>
  </w:num>
  <w:num w:numId="14" w16cid:durableId="1008750550">
    <w:abstractNumId w:val="7"/>
  </w:num>
  <w:num w:numId="15" w16cid:durableId="24839975">
    <w:abstractNumId w:val="25"/>
  </w:num>
  <w:num w:numId="16" w16cid:durableId="1882588284">
    <w:abstractNumId w:val="23"/>
  </w:num>
  <w:num w:numId="17" w16cid:durableId="1405641691">
    <w:abstractNumId w:val="14"/>
  </w:num>
  <w:num w:numId="18" w16cid:durableId="392435559">
    <w:abstractNumId w:val="20"/>
  </w:num>
  <w:num w:numId="19" w16cid:durableId="1679576255">
    <w:abstractNumId w:val="9"/>
  </w:num>
  <w:num w:numId="20" w16cid:durableId="300499717">
    <w:abstractNumId w:val="13"/>
  </w:num>
  <w:num w:numId="21" w16cid:durableId="933628566">
    <w:abstractNumId w:val="12"/>
  </w:num>
  <w:num w:numId="22" w16cid:durableId="1146816409">
    <w:abstractNumId w:val="16"/>
  </w:num>
  <w:num w:numId="23" w16cid:durableId="1281376322">
    <w:abstractNumId w:val="11"/>
  </w:num>
  <w:num w:numId="24" w16cid:durableId="1143499989">
    <w:abstractNumId w:val="0"/>
  </w:num>
  <w:num w:numId="25" w16cid:durableId="2062287738">
    <w:abstractNumId w:val="5"/>
  </w:num>
  <w:num w:numId="26" w16cid:durableId="392436252">
    <w:abstractNumId w:val="24"/>
  </w:num>
  <w:num w:numId="27" w16cid:durableId="66593606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91D"/>
    <w:rsid w:val="00004CB8"/>
    <w:rsid w:val="00005963"/>
    <w:rsid w:val="00010043"/>
    <w:rsid w:val="000106B5"/>
    <w:rsid w:val="00015D98"/>
    <w:rsid w:val="000163D7"/>
    <w:rsid w:val="00021049"/>
    <w:rsid w:val="00025152"/>
    <w:rsid w:val="00026B57"/>
    <w:rsid w:val="000307F6"/>
    <w:rsid w:val="00031820"/>
    <w:rsid w:val="00032553"/>
    <w:rsid w:val="000328E2"/>
    <w:rsid w:val="00033D1F"/>
    <w:rsid w:val="0004082E"/>
    <w:rsid w:val="00042786"/>
    <w:rsid w:val="00042F5D"/>
    <w:rsid w:val="00043E1D"/>
    <w:rsid w:val="000452A4"/>
    <w:rsid w:val="00050612"/>
    <w:rsid w:val="00052AFB"/>
    <w:rsid w:val="00053B5A"/>
    <w:rsid w:val="00054269"/>
    <w:rsid w:val="00054FC6"/>
    <w:rsid w:val="0005546C"/>
    <w:rsid w:val="000672FF"/>
    <w:rsid w:val="00070A00"/>
    <w:rsid w:val="00074B6B"/>
    <w:rsid w:val="00076806"/>
    <w:rsid w:val="0008173D"/>
    <w:rsid w:val="000841FD"/>
    <w:rsid w:val="00087660"/>
    <w:rsid w:val="00087AC7"/>
    <w:rsid w:val="0009227D"/>
    <w:rsid w:val="000A35DE"/>
    <w:rsid w:val="000A3B4C"/>
    <w:rsid w:val="000A5E02"/>
    <w:rsid w:val="000A619B"/>
    <w:rsid w:val="000A7992"/>
    <w:rsid w:val="000B165E"/>
    <w:rsid w:val="000B5065"/>
    <w:rsid w:val="000B598B"/>
    <w:rsid w:val="000B6E9F"/>
    <w:rsid w:val="000B6F15"/>
    <w:rsid w:val="000B7664"/>
    <w:rsid w:val="000C1B1F"/>
    <w:rsid w:val="000C276C"/>
    <w:rsid w:val="000D3FBB"/>
    <w:rsid w:val="000D47A4"/>
    <w:rsid w:val="000D6DBB"/>
    <w:rsid w:val="000E08A2"/>
    <w:rsid w:val="000E1175"/>
    <w:rsid w:val="000E43D8"/>
    <w:rsid w:val="000F26CB"/>
    <w:rsid w:val="001026BE"/>
    <w:rsid w:val="001028AA"/>
    <w:rsid w:val="0010608C"/>
    <w:rsid w:val="001117D6"/>
    <w:rsid w:val="00112067"/>
    <w:rsid w:val="00113799"/>
    <w:rsid w:val="00114448"/>
    <w:rsid w:val="00117DF8"/>
    <w:rsid w:val="001211B5"/>
    <w:rsid w:val="001220AC"/>
    <w:rsid w:val="001222FE"/>
    <w:rsid w:val="001228FF"/>
    <w:rsid w:val="001307D3"/>
    <w:rsid w:val="00136606"/>
    <w:rsid w:val="0014509D"/>
    <w:rsid w:val="00146209"/>
    <w:rsid w:val="00152964"/>
    <w:rsid w:val="0015685A"/>
    <w:rsid w:val="00157D8A"/>
    <w:rsid w:val="00161499"/>
    <w:rsid w:val="0016185A"/>
    <w:rsid w:val="001626C5"/>
    <w:rsid w:val="00162E1D"/>
    <w:rsid w:val="0016308C"/>
    <w:rsid w:val="00164C5F"/>
    <w:rsid w:val="00165E0D"/>
    <w:rsid w:val="00167BB4"/>
    <w:rsid w:val="00167EDE"/>
    <w:rsid w:val="00172670"/>
    <w:rsid w:val="00173139"/>
    <w:rsid w:val="00175926"/>
    <w:rsid w:val="00175B09"/>
    <w:rsid w:val="00176C02"/>
    <w:rsid w:val="00176F60"/>
    <w:rsid w:val="0018191D"/>
    <w:rsid w:val="0018210A"/>
    <w:rsid w:val="001838B3"/>
    <w:rsid w:val="0018491D"/>
    <w:rsid w:val="001869E6"/>
    <w:rsid w:val="00187E11"/>
    <w:rsid w:val="001919AC"/>
    <w:rsid w:val="00192CF0"/>
    <w:rsid w:val="00197594"/>
    <w:rsid w:val="001A137F"/>
    <w:rsid w:val="001A2FD2"/>
    <w:rsid w:val="001A4379"/>
    <w:rsid w:val="001A6A67"/>
    <w:rsid w:val="001B1F37"/>
    <w:rsid w:val="001B3858"/>
    <w:rsid w:val="001B7479"/>
    <w:rsid w:val="001C2B63"/>
    <w:rsid w:val="001C3619"/>
    <w:rsid w:val="001C5390"/>
    <w:rsid w:val="001C565B"/>
    <w:rsid w:val="001C5E4A"/>
    <w:rsid w:val="001D02D3"/>
    <w:rsid w:val="001D2367"/>
    <w:rsid w:val="001D246F"/>
    <w:rsid w:val="001D6BF2"/>
    <w:rsid w:val="001E2D6A"/>
    <w:rsid w:val="001E6026"/>
    <w:rsid w:val="001E7D0C"/>
    <w:rsid w:val="001F42B7"/>
    <w:rsid w:val="001F5D53"/>
    <w:rsid w:val="001F6389"/>
    <w:rsid w:val="0020014D"/>
    <w:rsid w:val="00201419"/>
    <w:rsid w:val="00203091"/>
    <w:rsid w:val="00206A54"/>
    <w:rsid w:val="002072A2"/>
    <w:rsid w:val="002159BD"/>
    <w:rsid w:val="00215D47"/>
    <w:rsid w:val="00215DDC"/>
    <w:rsid w:val="00216841"/>
    <w:rsid w:val="00217C92"/>
    <w:rsid w:val="00220015"/>
    <w:rsid w:val="00222CD0"/>
    <w:rsid w:val="002251E1"/>
    <w:rsid w:val="0022609A"/>
    <w:rsid w:val="00227880"/>
    <w:rsid w:val="00236374"/>
    <w:rsid w:val="00237DDE"/>
    <w:rsid w:val="0024349A"/>
    <w:rsid w:val="00245433"/>
    <w:rsid w:val="00246013"/>
    <w:rsid w:val="0024704D"/>
    <w:rsid w:val="00247629"/>
    <w:rsid w:val="0025259B"/>
    <w:rsid w:val="0025373A"/>
    <w:rsid w:val="00254538"/>
    <w:rsid w:val="0025557E"/>
    <w:rsid w:val="00263FF2"/>
    <w:rsid w:val="00264915"/>
    <w:rsid w:val="00264C56"/>
    <w:rsid w:val="0026710A"/>
    <w:rsid w:val="002677F7"/>
    <w:rsid w:val="0027057D"/>
    <w:rsid w:val="002709AF"/>
    <w:rsid w:val="00270D9B"/>
    <w:rsid w:val="002744CC"/>
    <w:rsid w:val="00275579"/>
    <w:rsid w:val="00277449"/>
    <w:rsid w:val="002813DF"/>
    <w:rsid w:val="00282635"/>
    <w:rsid w:val="002863F6"/>
    <w:rsid w:val="00292FB8"/>
    <w:rsid w:val="002A0E41"/>
    <w:rsid w:val="002A1DEA"/>
    <w:rsid w:val="002A4D5C"/>
    <w:rsid w:val="002B0514"/>
    <w:rsid w:val="002B13BF"/>
    <w:rsid w:val="002B5491"/>
    <w:rsid w:val="002B649D"/>
    <w:rsid w:val="002C19DF"/>
    <w:rsid w:val="002C4DB4"/>
    <w:rsid w:val="002D1F27"/>
    <w:rsid w:val="002D5F27"/>
    <w:rsid w:val="002E0141"/>
    <w:rsid w:val="002E01E1"/>
    <w:rsid w:val="002E0794"/>
    <w:rsid w:val="002E707C"/>
    <w:rsid w:val="002F3F38"/>
    <w:rsid w:val="002F4496"/>
    <w:rsid w:val="002F6656"/>
    <w:rsid w:val="0030394B"/>
    <w:rsid w:val="00305057"/>
    <w:rsid w:val="00310E27"/>
    <w:rsid w:val="00314D3C"/>
    <w:rsid w:val="003158F3"/>
    <w:rsid w:val="0032442C"/>
    <w:rsid w:val="00332B79"/>
    <w:rsid w:val="00332FAF"/>
    <w:rsid w:val="00334B02"/>
    <w:rsid w:val="00344325"/>
    <w:rsid w:val="003445F7"/>
    <w:rsid w:val="0034505D"/>
    <w:rsid w:val="00350FFA"/>
    <w:rsid w:val="00353DAB"/>
    <w:rsid w:val="00360FD6"/>
    <w:rsid w:val="003648C0"/>
    <w:rsid w:val="0036636B"/>
    <w:rsid w:val="00366DDD"/>
    <w:rsid w:val="003755E2"/>
    <w:rsid w:val="0038419D"/>
    <w:rsid w:val="0038525C"/>
    <w:rsid w:val="00386064"/>
    <w:rsid w:val="003866C2"/>
    <w:rsid w:val="00386D49"/>
    <w:rsid w:val="00387244"/>
    <w:rsid w:val="00394C42"/>
    <w:rsid w:val="00396C32"/>
    <w:rsid w:val="003A040E"/>
    <w:rsid w:val="003A1375"/>
    <w:rsid w:val="003B412B"/>
    <w:rsid w:val="003C1FB7"/>
    <w:rsid w:val="003C73A5"/>
    <w:rsid w:val="003D096B"/>
    <w:rsid w:val="003D234B"/>
    <w:rsid w:val="003D2F8E"/>
    <w:rsid w:val="003D564A"/>
    <w:rsid w:val="003D5FA3"/>
    <w:rsid w:val="003D6AA4"/>
    <w:rsid w:val="003E2260"/>
    <w:rsid w:val="003E4B2C"/>
    <w:rsid w:val="003F1357"/>
    <w:rsid w:val="003F203F"/>
    <w:rsid w:val="003F78CB"/>
    <w:rsid w:val="00401CD3"/>
    <w:rsid w:val="00402B42"/>
    <w:rsid w:val="00405207"/>
    <w:rsid w:val="00407AEE"/>
    <w:rsid w:val="00407F68"/>
    <w:rsid w:val="00411ED2"/>
    <w:rsid w:val="0041347C"/>
    <w:rsid w:val="00415944"/>
    <w:rsid w:val="004166D1"/>
    <w:rsid w:val="00421D73"/>
    <w:rsid w:val="00434133"/>
    <w:rsid w:val="004378AA"/>
    <w:rsid w:val="004379B0"/>
    <w:rsid w:val="00442974"/>
    <w:rsid w:val="0045105F"/>
    <w:rsid w:val="004536E0"/>
    <w:rsid w:val="004546F0"/>
    <w:rsid w:val="004547DB"/>
    <w:rsid w:val="00461845"/>
    <w:rsid w:val="00463093"/>
    <w:rsid w:val="004649E8"/>
    <w:rsid w:val="0046503B"/>
    <w:rsid w:val="004660F0"/>
    <w:rsid w:val="004709B0"/>
    <w:rsid w:val="00477C75"/>
    <w:rsid w:val="00481045"/>
    <w:rsid w:val="00481AEF"/>
    <w:rsid w:val="00481BC1"/>
    <w:rsid w:val="004839FA"/>
    <w:rsid w:val="00483CB6"/>
    <w:rsid w:val="00485319"/>
    <w:rsid w:val="00487084"/>
    <w:rsid w:val="0049258C"/>
    <w:rsid w:val="00492B24"/>
    <w:rsid w:val="0049457D"/>
    <w:rsid w:val="00496480"/>
    <w:rsid w:val="004A034F"/>
    <w:rsid w:val="004A2A11"/>
    <w:rsid w:val="004A3AD3"/>
    <w:rsid w:val="004A4066"/>
    <w:rsid w:val="004B1802"/>
    <w:rsid w:val="004B5053"/>
    <w:rsid w:val="004B5C3B"/>
    <w:rsid w:val="004B6FE2"/>
    <w:rsid w:val="004C169C"/>
    <w:rsid w:val="004C5626"/>
    <w:rsid w:val="004C5A8C"/>
    <w:rsid w:val="004C5C58"/>
    <w:rsid w:val="004D2952"/>
    <w:rsid w:val="004D4FDD"/>
    <w:rsid w:val="004D70A1"/>
    <w:rsid w:val="004E1F23"/>
    <w:rsid w:val="004E5169"/>
    <w:rsid w:val="004F1483"/>
    <w:rsid w:val="004F3E03"/>
    <w:rsid w:val="004F6E0A"/>
    <w:rsid w:val="00511534"/>
    <w:rsid w:val="0051293F"/>
    <w:rsid w:val="00513BCF"/>
    <w:rsid w:val="00516474"/>
    <w:rsid w:val="005234E2"/>
    <w:rsid w:val="00524954"/>
    <w:rsid w:val="00525851"/>
    <w:rsid w:val="00525D1C"/>
    <w:rsid w:val="00532A8E"/>
    <w:rsid w:val="0053315A"/>
    <w:rsid w:val="00534482"/>
    <w:rsid w:val="0053514D"/>
    <w:rsid w:val="0053561F"/>
    <w:rsid w:val="00541649"/>
    <w:rsid w:val="00543783"/>
    <w:rsid w:val="00546E97"/>
    <w:rsid w:val="005500F1"/>
    <w:rsid w:val="00556606"/>
    <w:rsid w:val="00561C48"/>
    <w:rsid w:val="00562913"/>
    <w:rsid w:val="00562E41"/>
    <w:rsid w:val="005668CB"/>
    <w:rsid w:val="00573952"/>
    <w:rsid w:val="00583B1C"/>
    <w:rsid w:val="00584102"/>
    <w:rsid w:val="005863CC"/>
    <w:rsid w:val="00590DC7"/>
    <w:rsid w:val="00595FE1"/>
    <w:rsid w:val="005A711E"/>
    <w:rsid w:val="005A73B6"/>
    <w:rsid w:val="005B3108"/>
    <w:rsid w:val="005C06E4"/>
    <w:rsid w:val="005C0710"/>
    <w:rsid w:val="005C67EF"/>
    <w:rsid w:val="005C69FA"/>
    <w:rsid w:val="005D09F2"/>
    <w:rsid w:val="005D22D4"/>
    <w:rsid w:val="005D3E78"/>
    <w:rsid w:val="005D459F"/>
    <w:rsid w:val="005D4A4A"/>
    <w:rsid w:val="005E001E"/>
    <w:rsid w:val="005E06F4"/>
    <w:rsid w:val="005E0EBB"/>
    <w:rsid w:val="005E2E34"/>
    <w:rsid w:val="005E40F5"/>
    <w:rsid w:val="005F06B1"/>
    <w:rsid w:val="005F1190"/>
    <w:rsid w:val="005F365B"/>
    <w:rsid w:val="005F39BB"/>
    <w:rsid w:val="005F4A7C"/>
    <w:rsid w:val="005F5DFE"/>
    <w:rsid w:val="006013E0"/>
    <w:rsid w:val="00604B52"/>
    <w:rsid w:val="00611812"/>
    <w:rsid w:val="00612537"/>
    <w:rsid w:val="00613C4C"/>
    <w:rsid w:val="0061628E"/>
    <w:rsid w:val="00617BFE"/>
    <w:rsid w:val="00620272"/>
    <w:rsid w:val="00620484"/>
    <w:rsid w:val="00621848"/>
    <w:rsid w:val="006226F3"/>
    <w:rsid w:val="0062521D"/>
    <w:rsid w:val="006279A6"/>
    <w:rsid w:val="00627ECC"/>
    <w:rsid w:val="00631554"/>
    <w:rsid w:val="006336A2"/>
    <w:rsid w:val="00634456"/>
    <w:rsid w:val="00634B49"/>
    <w:rsid w:val="0063516B"/>
    <w:rsid w:val="00640E2D"/>
    <w:rsid w:val="006430F7"/>
    <w:rsid w:val="00643CF6"/>
    <w:rsid w:val="00647461"/>
    <w:rsid w:val="0065030C"/>
    <w:rsid w:val="00651C19"/>
    <w:rsid w:val="00656BDB"/>
    <w:rsid w:val="00662048"/>
    <w:rsid w:val="006631B9"/>
    <w:rsid w:val="0066363D"/>
    <w:rsid w:val="00667DB9"/>
    <w:rsid w:val="006709FE"/>
    <w:rsid w:val="00671F8E"/>
    <w:rsid w:val="00675030"/>
    <w:rsid w:val="006771A1"/>
    <w:rsid w:val="00680FBF"/>
    <w:rsid w:val="00681B1B"/>
    <w:rsid w:val="006841FA"/>
    <w:rsid w:val="006847F2"/>
    <w:rsid w:val="0068548A"/>
    <w:rsid w:val="00686F0E"/>
    <w:rsid w:val="00687CD0"/>
    <w:rsid w:val="00694AFD"/>
    <w:rsid w:val="006957DA"/>
    <w:rsid w:val="00695AD3"/>
    <w:rsid w:val="00697E56"/>
    <w:rsid w:val="006A3902"/>
    <w:rsid w:val="006A7510"/>
    <w:rsid w:val="006B1137"/>
    <w:rsid w:val="006B5DC8"/>
    <w:rsid w:val="006B6FC2"/>
    <w:rsid w:val="006C153B"/>
    <w:rsid w:val="006C1AA0"/>
    <w:rsid w:val="006C1BC2"/>
    <w:rsid w:val="006C3A96"/>
    <w:rsid w:val="006D03CA"/>
    <w:rsid w:val="006D0B9F"/>
    <w:rsid w:val="006D201F"/>
    <w:rsid w:val="006D3E1B"/>
    <w:rsid w:val="006D65AC"/>
    <w:rsid w:val="006D686F"/>
    <w:rsid w:val="006E29C8"/>
    <w:rsid w:val="006E3ACE"/>
    <w:rsid w:val="006E559C"/>
    <w:rsid w:val="006E6AF5"/>
    <w:rsid w:val="006F02A7"/>
    <w:rsid w:val="006F50E1"/>
    <w:rsid w:val="006F5135"/>
    <w:rsid w:val="006F5227"/>
    <w:rsid w:val="006F6275"/>
    <w:rsid w:val="006F67A7"/>
    <w:rsid w:val="006F6D69"/>
    <w:rsid w:val="006F6E9D"/>
    <w:rsid w:val="006F7A6D"/>
    <w:rsid w:val="006F7DA9"/>
    <w:rsid w:val="006F7EA3"/>
    <w:rsid w:val="0070036F"/>
    <w:rsid w:val="00702355"/>
    <w:rsid w:val="0070340D"/>
    <w:rsid w:val="00704BB9"/>
    <w:rsid w:val="0070539A"/>
    <w:rsid w:val="007074CC"/>
    <w:rsid w:val="00707933"/>
    <w:rsid w:val="007118FD"/>
    <w:rsid w:val="0071323A"/>
    <w:rsid w:val="0071391C"/>
    <w:rsid w:val="00723D7B"/>
    <w:rsid w:val="007268D6"/>
    <w:rsid w:val="00727736"/>
    <w:rsid w:val="00730709"/>
    <w:rsid w:val="007379DC"/>
    <w:rsid w:val="00741002"/>
    <w:rsid w:val="0074367E"/>
    <w:rsid w:val="0074646D"/>
    <w:rsid w:val="00747C3E"/>
    <w:rsid w:val="007519F5"/>
    <w:rsid w:val="00752BBE"/>
    <w:rsid w:val="00752C35"/>
    <w:rsid w:val="007530A8"/>
    <w:rsid w:val="007548CD"/>
    <w:rsid w:val="0075627D"/>
    <w:rsid w:val="0076048E"/>
    <w:rsid w:val="00761D31"/>
    <w:rsid w:val="0076228C"/>
    <w:rsid w:val="00762BFF"/>
    <w:rsid w:val="0076355A"/>
    <w:rsid w:val="0076551B"/>
    <w:rsid w:val="0076553D"/>
    <w:rsid w:val="00767421"/>
    <w:rsid w:val="00767614"/>
    <w:rsid w:val="007718BB"/>
    <w:rsid w:val="00772F24"/>
    <w:rsid w:val="00773514"/>
    <w:rsid w:val="00775275"/>
    <w:rsid w:val="00776DD4"/>
    <w:rsid w:val="00777280"/>
    <w:rsid w:val="00783756"/>
    <w:rsid w:val="00784DF2"/>
    <w:rsid w:val="00785A8B"/>
    <w:rsid w:val="00785BFB"/>
    <w:rsid w:val="00787626"/>
    <w:rsid w:val="00793F18"/>
    <w:rsid w:val="00795FCF"/>
    <w:rsid w:val="00797FA3"/>
    <w:rsid w:val="007A14DF"/>
    <w:rsid w:val="007A196E"/>
    <w:rsid w:val="007A4801"/>
    <w:rsid w:val="007A49A1"/>
    <w:rsid w:val="007A4A93"/>
    <w:rsid w:val="007A5A35"/>
    <w:rsid w:val="007A6F26"/>
    <w:rsid w:val="007B5377"/>
    <w:rsid w:val="007B6EFD"/>
    <w:rsid w:val="007C3F9C"/>
    <w:rsid w:val="007C4B00"/>
    <w:rsid w:val="007D36B5"/>
    <w:rsid w:val="007D4EEC"/>
    <w:rsid w:val="007D6D4D"/>
    <w:rsid w:val="007E0F5F"/>
    <w:rsid w:val="007E14C5"/>
    <w:rsid w:val="007E236A"/>
    <w:rsid w:val="007E419D"/>
    <w:rsid w:val="007E43C0"/>
    <w:rsid w:val="007E52D8"/>
    <w:rsid w:val="007E705A"/>
    <w:rsid w:val="007E71FF"/>
    <w:rsid w:val="007F132F"/>
    <w:rsid w:val="007F39DD"/>
    <w:rsid w:val="007F4F16"/>
    <w:rsid w:val="00804FDE"/>
    <w:rsid w:val="0080646E"/>
    <w:rsid w:val="00806628"/>
    <w:rsid w:val="00812B6C"/>
    <w:rsid w:val="00824318"/>
    <w:rsid w:val="00830890"/>
    <w:rsid w:val="008334A7"/>
    <w:rsid w:val="0083363E"/>
    <w:rsid w:val="00833A9E"/>
    <w:rsid w:val="008364DB"/>
    <w:rsid w:val="00837948"/>
    <w:rsid w:val="00837998"/>
    <w:rsid w:val="00840E10"/>
    <w:rsid w:val="00842F41"/>
    <w:rsid w:val="00843E80"/>
    <w:rsid w:val="00844DD9"/>
    <w:rsid w:val="008504B8"/>
    <w:rsid w:val="00851DC1"/>
    <w:rsid w:val="008564DA"/>
    <w:rsid w:val="008574ED"/>
    <w:rsid w:val="008577CC"/>
    <w:rsid w:val="0087667C"/>
    <w:rsid w:val="0087732B"/>
    <w:rsid w:val="008810D1"/>
    <w:rsid w:val="00882243"/>
    <w:rsid w:val="008857A0"/>
    <w:rsid w:val="00887671"/>
    <w:rsid w:val="00887AE1"/>
    <w:rsid w:val="0089138C"/>
    <w:rsid w:val="00892896"/>
    <w:rsid w:val="008948B3"/>
    <w:rsid w:val="00894C6E"/>
    <w:rsid w:val="008A0417"/>
    <w:rsid w:val="008A1281"/>
    <w:rsid w:val="008A353F"/>
    <w:rsid w:val="008A4426"/>
    <w:rsid w:val="008A6C2D"/>
    <w:rsid w:val="008A7A68"/>
    <w:rsid w:val="008A7FED"/>
    <w:rsid w:val="008B10A6"/>
    <w:rsid w:val="008B35DA"/>
    <w:rsid w:val="008B3D72"/>
    <w:rsid w:val="008C0A76"/>
    <w:rsid w:val="008C4AFE"/>
    <w:rsid w:val="008C5738"/>
    <w:rsid w:val="008C6292"/>
    <w:rsid w:val="008C7D52"/>
    <w:rsid w:val="008D130A"/>
    <w:rsid w:val="008D39CA"/>
    <w:rsid w:val="008E16F3"/>
    <w:rsid w:val="008E2C8E"/>
    <w:rsid w:val="008E4236"/>
    <w:rsid w:val="008E5452"/>
    <w:rsid w:val="008F5523"/>
    <w:rsid w:val="008F5D2A"/>
    <w:rsid w:val="008F6BC8"/>
    <w:rsid w:val="008F79ED"/>
    <w:rsid w:val="00901059"/>
    <w:rsid w:val="009062F9"/>
    <w:rsid w:val="00911D52"/>
    <w:rsid w:val="009142B3"/>
    <w:rsid w:val="009142D9"/>
    <w:rsid w:val="00920401"/>
    <w:rsid w:val="00923DB7"/>
    <w:rsid w:val="00924FA3"/>
    <w:rsid w:val="009260AD"/>
    <w:rsid w:val="009264FE"/>
    <w:rsid w:val="009317B5"/>
    <w:rsid w:val="0093650A"/>
    <w:rsid w:val="00940421"/>
    <w:rsid w:val="009410F3"/>
    <w:rsid w:val="0094157E"/>
    <w:rsid w:val="00943CC8"/>
    <w:rsid w:val="009450AB"/>
    <w:rsid w:val="00951410"/>
    <w:rsid w:val="0095179A"/>
    <w:rsid w:val="009614AA"/>
    <w:rsid w:val="00962E19"/>
    <w:rsid w:val="00965068"/>
    <w:rsid w:val="009657D4"/>
    <w:rsid w:val="00970B44"/>
    <w:rsid w:val="00971BBB"/>
    <w:rsid w:val="009746BB"/>
    <w:rsid w:val="0097696C"/>
    <w:rsid w:val="00977FE0"/>
    <w:rsid w:val="009810B2"/>
    <w:rsid w:val="00981663"/>
    <w:rsid w:val="00981B09"/>
    <w:rsid w:val="0098451F"/>
    <w:rsid w:val="009907FD"/>
    <w:rsid w:val="00992596"/>
    <w:rsid w:val="0099504A"/>
    <w:rsid w:val="009954C2"/>
    <w:rsid w:val="0099628D"/>
    <w:rsid w:val="009967EA"/>
    <w:rsid w:val="009A2DD1"/>
    <w:rsid w:val="009A68BF"/>
    <w:rsid w:val="009B40A9"/>
    <w:rsid w:val="009C1FB5"/>
    <w:rsid w:val="009C22E0"/>
    <w:rsid w:val="009C6073"/>
    <w:rsid w:val="009C6468"/>
    <w:rsid w:val="009C6631"/>
    <w:rsid w:val="009D2291"/>
    <w:rsid w:val="009D29D1"/>
    <w:rsid w:val="009D517C"/>
    <w:rsid w:val="009D51C2"/>
    <w:rsid w:val="009D5B2D"/>
    <w:rsid w:val="009D7159"/>
    <w:rsid w:val="009E1677"/>
    <w:rsid w:val="009E2499"/>
    <w:rsid w:val="009E57E7"/>
    <w:rsid w:val="009F4A95"/>
    <w:rsid w:val="009F5693"/>
    <w:rsid w:val="009F5725"/>
    <w:rsid w:val="009F7068"/>
    <w:rsid w:val="00A00D61"/>
    <w:rsid w:val="00A017F7"/>
    <w:rsid w:val="00A0241C"/>
    <w:rsid w:val="00A03FED"/>
    <w:rsid w:val="00A107F8"/>
    <w:rsid w:val="00A127D6"/>
    <w:rsid w:val="00A15563"/>
    <w:rsid w:val="00A15622"/>
    <w:rsid w:val="00A21F11"/>
    <w:rsid w:val="00A24D53"/>
    <w:rsid w:val="00A307FB"/>
    <w:rsid w:val="00A33465"/>
    <w:rsid w:val="00A33616"/>
    <w:rsid w:val="00A3740A"/>
    <w:rsid w:val="00A3763C"/>
    <w:rsid w:val="00A37F2B"/>
    <w:rsid w:val="00A47178"/>
    <w:rsid w:val="00A5228B"/>
    <w:rsid w:val="00A55683"/>
    <w:rsid w:val="00A55B8D"/>
    <w:rsid w:val="00A55C2C"/>
    <w:rsid w:val="00A56047"/>
    <w:rsid w:val="00A57572"/>
    <w:rsid w:val="00A61FF4"/>
    <w:rsid w:val="00A70825"/>
    <w:rsid w:val="00A81026"/>
    <w:rsid w:val="00A830ED"/>
    <w:rsid w:val="00A850E4"/>
    <w:rsid w:val="00A85579"/>
    <w:rsid w:val="00A86C1B"/>
    <w:rsid w:val="00A919C2"/>
    <w:rsid w:val="00A925CA"/>
    <w:rsid w:val="00A929DB"/>
    <w:rsid w:val="00AA11A8"/>
    <w:rsid w:val="00AA150E"/>
    <w:rsid w:val="00AA18B8"/>
    <w:rsid w:val="00AA343B"/>
    <w:rsid w:val="00AA478E"/>
    <w:rsid w:val="00AA617A"/>
    <w:rsid w:val="00AB597C"/>
    <w:rsid w:val="00AB5BC6"/>
    <w:rsid w:val="00AB66BC"/>
    <w:rsid w:val="00AB6C92"/>
    <w:rsid w:val="00AB7C5F"/>
    <w:rsid w:val="00AB7CD4"/>
    <w:rsid w:val="00AC03AD"/>
    <w:rsid w:val="00AC1EA0"/>
    <w:rsid w:val="00AC3B36"/>
    <w:rsid w:val="00AC785A"/>
    <w:rsid w:val="00AD1CB0"/>
    <w:rsid w:val="00AD296B"/>
    <w:rsid w:val="00AD2ABF"/>
    <w:rsid w:val="00AD2C3C"/>
    <w:rsid w:val="00AD5079"/>
    <w:rsid w:val="00AD643C"/>
    <w:rsid w:val="00AD6941"/>
    <w:rsid w:val="00AD6D64"/>
    <w:rsid w:val="00AE2E69"/>
    <w:rsid w:val="00AE571E"/>
    <w:rsid w:val="00AE6A34"/>
    <w:rsid w:val="00B0024D"/>
    <w:rsid w:val="00B03865"/>
    <w:rsid w:val="00B04ADA"/>
    <w:rsid w:val="00B06BDE"/>
    <w:rsid w:val="00B146F7"/>
    <w:rsid w:val="00B218F3"/>
    <w:rsid w:val="00B22AFC"/>
    <w:rsid w:val="00B364F6"/>
    <w:rsid w:val="00B404C4"/>
    <w:rsid w:val="00B463C0"/>
    <w:rsid w:val="00B52A1E"/>
    <w:rsid w:val="00B52AB4"/>
    <w:rsid w:val="00B55B0E"/>
    <w:rsid w:val="00B60F2B"/>
    <w:rsid w:val="00B62E63"/>
    <w:rsid w:val="00B63442"/>
    <w:rsid w:val="00B63B9D"/>
    <w:rsid w:val="00B66862"/>
    <w:rsid w:val="00B71376"/>
    <w:rsid w:val="00B72151"/>
    <w:rsid w:val="00B72608"/>
    <w:rsid w:val="00B73857"/>
    <w:rsid w:val="00B74907"/>
    <w:rsid w:val="00B81CF5"/>
    <w:rsid w:val="00B8436F"/>
    <w:rsid w:val="00B845AC"/>
    <w:rsid w:val="00B8783B"/>
    <w:rsid w:val="00B90018"/>
    <w:rsid w:val="00B90653"/>
    <w:rsid w:val="00B93BE0"/>
    <w:rsid w:val="00B94C70"/>
    <w:rsid w:val="00B950BB"/>
    <w:rsid w:val="00B96955"/>
    <w:rsid w:val="00BA079E"/>
    <w:rsid w:val="00BA11B6"/>
    <w:rsid w:val="00BA35BB"/>
    <w:rsid w:val="00BA6BA4"/>
    <w:rsid w:val="00BA6D90"/>
    <w:rsid w:val="00BB45CC"/>
    <w:rsid w:val="00BC4B00"/>
    <w:rsid w:val="00BC4DA0"/>
    <w:rsid w:val="00BC5F5B"/>
    <w:rsid w:val="00BD0BC3"/>
    <w:rsid w:val="00BD4B49"/>
    <w:rsid w:val="00BD7688"/>
    <w:rsid w:val="00BE1A76"/>
    <w:rsid w:val="00BE43FE"/>
    <w:rsid w:val="00BF0CA8"/>
    <w:rsid w:val="00BF5BCB"/>
    <w:rsid w:val="00C01171"/>
    <w:rsid w:val="00C037E2"/>
    <w:rsid w:val="00C0426C"/>
    <w:rsid w:val="00C10251"/>
    <w:rsid w:val="00C11F6E"/>
    <w:rsid w:val="00C17DFD"/>
    <w:rsid w:val="00C20CFE"/>
    <w:rsid w:val="00C268D5"/>
    <w:rsid w:val="00C30B02"/>
    <w:rsid w:val="00C329E5"/>
    <w:rsid w:val="00C3781C"/>
    <w:rsid w:val="00C41EB8"/>
    <w:rsid w:val="00C4351F"/>
    <w:rsid w:val="00C4731F"/>
    <w:rsid w:val="00C5087A"/>
    <w:rsid w:val="00C50C69"/>
    <w:rsid w:val="00C50DE9"/>
    <w:rsid w:val="00C51C46"/>
    <w:rsid w:val="00C52460"/>
    <w:rsid w:val="00C52CA9"/>
    <w:rsid w:val="00C558A0"/>
    <w:rsid w:val="00C559B6"/>
    <w:rsid w:val="00C56D84"/>
    <w:rsid w:val="00C5776C"/>
    <w:rsid w:val="00C64EEB"/>
    <w:rsid w:val="00C66080"/>
    <w:rsid w:val="00C66C81"/>
    <w:rsid w:val="00C701E5"/>
    <w:rsid w:val="00C72E28"/>
    <w:rsid w:val="00C749E2"/>
    <w:rsid w:val="00C750DE"/>
    <w:rsid w:val="00C75E46"/>
    <w:rsid w:val="00C7677A"/>
    <w:rsid w:val="00C80332"/>
    <w:rsid w:val="00C806B1"/>
    <w:rsid w:val="00C92044"/>
    <w:rsid w:val="00C92D5E"/>
    <w:rsid w:val="00C931E1"/>
    <w:rsid w:val="00C94C43"/>
    <w:rsid w:val="00C97C65"/>
    <w:rsid w:val="00CA3C3A"/>
    <w:rsid w:val="00CB0CEF"/>
    <w:rsid w:val="00CB1361"/>
    <w:rsid w:val="00CB1506"/>
    <w:rsid w:val="00CB35A6"/>
    <w:rsid w:val="00CB43A0"/>
    <w:rsid w:val="00CB4A68"/>
    <w:rsid w:val="00CB4F7C"/>
    <w:rsid w:val="00CB61B2"/>
    <w:rsid w:val="00CC24A5"/>
    <w:rsid w:val="00CC2786"/>
    <w:rsid w:val="00CC47BD"/>
    <w:rsid w:val="00CC6F14"/>
    <w:rsid w:val="00CD0334"/>
    <w:rsid w:val="00CD0414"/>
    <w:rsid w:val="00CE7D8C"/>
    <w:rsid w:val="00CF07F1"/>
    <w:rsid w:val="00CF4088"/>
    <w:rsid w:val="00CF660D"/>
    <w:rsid w:val="00D01E86"/>
    <w:rsid w:val="00D0572E"/>
    <w:rsid w:val="00D06C8D"/>
    <w:rsid w:val="00D07552"/>
    <w:rsid w:val="00D16F25"/>
    <w:rsid w:val="00D173DB"/>
    <w:rsid w:val="00D21082"/>
    <w:rsid w:val="00D219CF"/>
    <w:rsid w:val="00D22B46"/>
    <w:rsid w:val="00D24690"/>
    <w:rsid w:val="00D27C3D"/>
    <w:rsid w:val="00D34FAC"/>
    <w:rsid w:val="00D350B6"/>
    <w:rsid w:val="00D35700"/>
    <w:rsid w:val="00D36323"/>
    <w:rsid w:val="00D376D7"/>
    <w:rsid w:val="00D37DCF"/>
    <w:rsid w:val="00D41ACC"/>
    <w:rsid w:val="00D470BB"/>
    <w:rsid w:val="00D4734A"/>
    <w:rsid w:val="00D55390"/>
    <w:rsid w:val="00D55541"/>
    <w:rsid w:val="00D5612E"/>
    <w:rsid w:val="00D6173A"/>
    <w:rsid w:val="00D629E5"/>
    <w:rsid w:val="00D62F83"/>
    <w:rsid w:val="00D63224"/>
    <w:rsid w:val="00D71FF0"/>
    <w:rsid w:val="00D749B2"/>
    <w:rsid w:val="00D86C90"/>
    <w:rsid w:val="00D9269D"/>
    <w:rsid w:val="00D926BC"/>
    <w:rsid w:val="00DA1DAC"/>
    <w:rsid w:val="00DA21AF"/>
    <w:rsid w:val="00DA24CA"/>
    <w:rsid w:val="00DA45C5"/>
    <w:rsid w:val="00DA5A16"/>
    <w:rsid w:val="00DA6DB0"/>
    <w:rsid w:val="00DA704C"/>
    <w:rsid w:val="00DB19FC"/>
    <w:rsid w:val="00DB3431"/>
    <w:rsid w:val="00DB4747"/>
    <w:rsid w:val="00DC6917"/>
    <w:rsid w:val="00DD5C6D"/>
    <w:rsid w:val="00DE482D"/>
    <w:rsid w:val="00DE7979"/>
    <w:rsid w:val="00DF2350"/>
    <w:rsid w:val="00DF420D"/>
    <w:rsid w:val="00DF4D17"/>
    <w:rsid w:val="00E00BB5"/>
    <w:rsid w:val="00E04CE7"/>
    <w:rsid w:val="00E06A45"/>
    <w:rsid w:val="00E06FDF"/>
    <w:rsid w:val="00E12211"/>
    <w:rsid w:val="00E135F0"/>
    <w:rsid w:val="00E1708F"/>
    <w:rsid w:val="00E22BCB"/>
    <w:rsid w:val="00E251FD"/>
    <w:rsid w:val="00E27BE3"/>
    <w:rsid w:val="00E27EB4"/>
    <w:rsid w:val="00E33586"/>
    <w:rsid w:val="00E42282"/>
    <w:rsid w:val="00E431B5"/>
    <w:rsid w:val="00E467C6"/>
    <w:rsid w:val="00E503C2"/>
    <w:rsid w:val="00E5070E"/>
    <w:rsid w:val="00E512F7"/>
    <w:rsid w:val="00E5719A"/>
    <w:rsid w:val="00E62281"/>
    <w:rsid w:val="00E6249E"/>
    <w:rsid w:val="00E644FB"/>
    <w:rsid w:val="00E64920"/>
    <w:rsid w:val="00E66890"/>
    <w:rsid w:val="00E72C14"/>
    <w:rsid w:val="00E7400B"/>
    <w:rsid w:val="00E76AA0"/>
    <w:rsid w:val="00E80605"/>
    <w:rsid w:val="00E807B3"/>
    <w:rsid w:val="00E84001"/>
    <w:rsid w:val="00E86D6D"/>
    <w:rsid w:val="00E90C27"/>
    <w:rsid w:val="00E91AB6"/>
    <w:rsid w:val="00E97A79"/>
    <w:rsid w:val="00EB2C65"/>
    <w:rsid w:val="00EB42B8"/>
    <w:rsid w:val="00EC164B"/>
    <w:rsid w:val="00EC4542"/>
    <w:rsid w:val="00EC6FEE"/>
    <w:rsid w:val="00EC76AB"/>
    <w:rsid w:val="00ED1CF5"/>
    <w:rsid w:val="00ED3A06"/>
    <w:rsid w:val="00EE0163"/>
    <w:rsid w:val="00EE49EC"/>
    <w:rsid w:val="00EE64B2"/>
    <w:rsid w:val="00EF12DE"/>
    <w:rsid w:val="00EF4A86"/>
    <w:rsid w:val="00EF7D1B"/>
    <w:rsid w:val="00F00DE1"/>
    <w:rsid w:val="00F04F25"/>
    <w:rsid w:val="00F107A7"/>
    <w:rsid w:val="00F11ED9"/>
    <w:rsid w:val="00F15343"/>
    <w:rsid w:val="00F167AA"/>
    <w:rsid w:val="00F20010"/>
    <w:rsid w:val="00F21D90"/>
    <w:rsid w:val="00F237A5"/>
    <w:rsid w:val="00F274C3"/>
    <w:rsid w:val="00F30C39"/>
    <w:rsid w:val="00F4023E"/>
    <w:rsid w:val="00F40A18"/>
    <w:rsid w:val="00F4283F"/>
    <w:rsid w:val="00F45110"/>
    <w:rsid w:val="00F46733"/>
    <w:rsid w:val="00F47D16"/>
    <w:rsid w:val="00F503D1"/>
    <w:rsid w:val="00F5073B"/>
    <w:rsid w:val="00F5245F"/>
    <w:rsid w:val="00F56883"/>
    <w:rsid w:val="00F57EFD"/>
    <w:rsid w:val="00F61ECE"/>
    <w:rsid w:val="00F63C09"/>
    <w:rsid w:val="00F653AC"/>
    <w:rsid w:val="00F66841"/>
    <w:rsid w:val="00F67D84"/>
    <w:rsid w:val="00F711C4"/>
    <w:rsid w:val="00F720FF"/>
    <w:rsid w:val="00F77E55"/>
    <w:rsid w:val="00F85968"/>
    <w:rsid w:val="00F864C7"/>
    <w:rsid w:val="00F9179F"/>
    <w:rsid w:val="00F95916"/>
    <w:rsid w:val="00F97351"/>
    <w:rsid w:val="00FA1C74"/>
    <w:rsid w:val="00FA75B2"/>
    <w:rsid w:val="00FB4C20"/>
    <w:rsid w:val="00FB775C"/>
    <w:rsid w:val="00FC157A"/>
    <w:rsid w:val="00FC17CB"/>
    <w:rsid w:val="00FC7BC5"/>
    <w:rsid w:val="00FD1A55"/>
    <w:rsid w:val="00FD1DB7"/>
    <w:rsid w:val="00FD2250"/>
    <w:rsid w:val="00FD3859"/>
    <w:rsid w:val="00FD4AA5"/>
    <w:rsid w:val="00FD6C24"/>
    <w:rsid w:val="00FD6C59"/>
    <w:rsid w:val="00FF19F1"/>
    <w:rsid w:val="00FF4618"/>
    <w:rsid w:val="00FF7A2D"/>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1CEF9"/>
  <w15:docId w15:val="{D6A6E79A-1B9F-4BC8-B2E6-2324125A4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86C1B"/>
  </w:style>
  <w:style w:type="paragraph" w:styleId="Antrat1">
    <w:name w:val="heading 1"/>
    <w:basedOn w:val="prastasis"/>
    <w:next w:val="prastasis"/>
    <w:link w:val="Antrat1Diagrama"/>
    <w:qFormat/>
    <w:rsid w:val="0018191D"/>
    <w:pPr>
      <w:keepNext/>
      <w:spacing w:after="0" w:line="240" w:lineRule="auto"/>
      <w:jc w:val="center"/>
      <w:outlineLvl w:val="0"/>
    </w:pPr>
    <w:rPr>
      <w:rFonts w:ascii="HelveticaLT" w:eastAsia="Times New Roman" w:hAnsi="HelveticaLT" w:cs="Times New Roman"/>
      <w:caps/>
      <w:sz w:val="32"/>
      <w:szCs w:val="20"/>
      <w:lang w:eastAsia="lt-LT"/>
    </w:rPr>
  </w:style>
  <w:style w:type="paragraph" w:styleId="Antrat2">
    <w:name w:val="heading 2"/>
    <w:aliases w:val="Title Header2"/>
    <w:basedOn w:val="prastasis"/>
    <w:next w:val="prastasis"/>
    <w:link w:val="Antrat2Diagrama"/>
    <w:qFormat/>
    <w:rsid w:val="0018191D"/>
    <w:pPr>
      <w:keepNext/>
      <w:spacing w:after="0" w:line="240" w:lineRule="auto"/>
      <w:jc w:val="center"/>
      <w:outlineLvl w:val="1"/>
    </w:pPr>
    <w:rPr>
      <w:rFonts w:ascii="Times New Roman" w:eastAsia="Times New Roman" w:hAnsi="Times New Roman" w:cs="Times New Roman"/>
      <w:b/>
      <w:caps/>
      <w:sz w:val="24"/>
      <w:szCs w:val="20"/>
      <w:lang w:eastAsia="lt-LT"/>
    </w:rPr>
  </w:style>
  <w:style w:type="paragraph" w:styleId="Antrat3">
    <w:name w:val="heading 3"/>
    <w:basedOn w:val="prastasis"/>
    <w:next w:val="prastasis"/>
    <w:link w:val="Antrat3Diagrama"/>
    <w:qFormat/>
    <w:rsid w:val="0018191D"/>
    <w:pPr>
      <w:keepNext/>
      <w:spacing w:before="240" w:after="60" w:line="240" w:lineRule="auto"/>
      <w:outlineLvl w:val="2"/>
    </w:pPr>
    <w:rPr>
      <w:rFonts w:ascii="Arial" w:eastAsia="Times New Roman" w:hAnsi="Arial" w:cs="Arial"/>
      <w:b/>
      <w:bCs/>
      <w:sz w:val="26"/>
      <w:szCs w:val="26"/>
      <w:lang w:eastAsia="lt-LT"/>
    </w:rPr>
  </w:style>
  <w:style w:type="paragraph" w:styleId="Antrat4">
    <w:name w:val="heading 4"/>
    <w:basedOn w:val="prastasis"/>
    <w:next w:val="prastasis"/>
    <w:link w:val="Antrat4Diagrama"/>
    <w:qFormat/>
    <w:rsid w:val="0018191D"/>
    <w:pPr>
      <w:keepNext/>
      <w:spacing w:before="240" w:after="60" w:line="240" w:lineRule="auto"/>
      <w:outlineLvl w:val="3"/>
    </w:pPr>
    <w:rPr>
      <w:rFonts w:ascii="Times New Roman" w:eastAsia="Times New Roman" w:hAnsi="Times New Roman" w:cs="Times New Roman"/>
      <w:b/>
      <w:bCs/>
      <w:sz w:val="28"/>
      <w:szCs w:val="28"/>
      <w:lang w:eastAsia="lt-LT"/>
    </w:rPr>
  </w:style>
  <w:style w:type="paragraph" w:styleId="Antrat5">
    <w:name w:val="heading 5"/>
    <w:basedOn w:val="prastasis"/>
    <w:next w:val="prastasis"/>
    <w:link w:val="Antrat5Diagrama"/>
    <w:qFormat/>
    <w:rsid w:val="0018191D"/>
    <w:pPr>
      <w:keepNext/>
      <w:spacing w:after="0" w:line="240" w:lineRule="auto"/>
      <w:ind w:left="1800" w:firstLine="360"/>
      <w:jc w:val="both"/>
      <w:outlineLvl w:val="4"/>
    </w:pPr>
    <w:rPr>
      <w:rFonts w:ascii="Times New Roman" w:eastAsia="Calibri" w:hAnsi="Times New Roman" w:cs="Times New Roman"/>
      <w:sz w:val="24"/>
      <w:szCs w:val="20"/>
      <w:u w:val="single"/>
    </w:rPr>
  </w:style>
  <w:style w:type="paragraph" w:styleId="Antrat6">
    <w:name w:val="heading 6"/>
    <w:basedOn w:val="prastasis"/>
    <w:next w:val="prastasis"/>
    <w:link w:val="Antrat6Diagrama"/>
    <w:qFormat/>
    <w:rsid w:val="0018191D"/>
    <w:pPr>
      <w:keepNext/>
      <w:spacing w:after="0" w:line="240" w:lineRule="auto"/>
      <w:ind w:left="1800" w:firstLine="360"/>
      <w:jc w:val="both"/>
      <w:outlineLvl w:val="5"/>
    </w:pPr>
    <w:rPr>
      <w:rFonts w:ascii="Times New Roman" w:eastAsia="Calibri" w:hAnsi="Times New Roman" w:cs="Times New Roman"/>
      <w:sz w:val="24"/>
      <w:szCs w:val="20"/>
    </w:rPr>
  </w:style>
  <w:style w:type="paragraph" w:styleId="Antrat7">
    <w:name w:val="heading 7"/>
    <w:basedOn w:val="prastasis"/>
    <w:next w:val="prastasis"/>
    <w:link w:val="Antrat7Diagrama"/>
    <w:qFormat/>
    <w:rsid w:val="0018191D"/>
    <w:pPr>
      <w:keepNext/>
      <w:spacing w:after="0" w:line="240" w:lineRule="auto"/>
      <w:ind w:left="5400" w:firstLine="360"/>
      <w:jc w:val="both"/>
      <w:outlineLvl w:val="6"/>
    </w:pPr>
    <w:rPr>
      <w:rFonts w:ascii="Times New Roman" w:eastAsia="Calibri" w:hAnsi="Times New Roman" w:cs="Times New Roman"/>
      <w:sz w:val="24"/>
      <w:szCs w:val="20"/>
    </w:rPr>
  </w:style>
  <w:style w:type="paragraph" w:styleId="Antrat8">
    <w:name w:val="heading 8"/>
    <w:basedOn w:val="prastasis"/>
    <w:next w:val="prastasis"/>
    <w:link w:val="Antrat8Diagrama"/>
    <w:qFormat/>
    <w:rsid w:val="0018191D"/>
    <w:pPr>
      <w:keepNext/>
      <w:spacing w:after="0" w:line="240" w:lineRule="auto"/>
      <w:ind w:left="993"/>
      <w:jc w:val="both"/>
      <w:outlineLvl w:val="7"/>
    </w:pPr>
    <w:rPr>
      <w:rFonts w:ascii="Times New Roman" w:eastAsia="Calibri" w:hAnsi="Times New Roman" w:cs="Times New Roman"/>
      <w:sz w:val="24"/>
      <w:szCs w:val="20"/>
    </w:rPr>
  </w:style>
  <w:style w:type="paragraph" w:styleId="Antrat9">
    <w:name w:val="heading 9"/>
    <w:basedOn w:val="prastasis"/>
    <w:next w:val="prastasis"/>
    <w:link w:val="Antrat9Diagrama"/>
    <w:qFormat/>
    <w:rsid w:val="0018191D"/>
    <w:pPr>
      <w:keepNext/>
      <w:spacing w:after="0" w:line="240" w:lineRule="auto"/>
      <w:ind w:left="1440" w:firstLine="720"/>
      <w:jc w:val="both"/>
      <w:outlineLvl w:val="8"/>
    </w:pPr>
    <w:rPr>
      <w:rFonts w:ascii="Times New Roman" w:eastAsia="Calibri"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18191D"/>
    <w:rPr>
      <w:rFonts w:ascii="HelveticaLT" w:eastAsia="Times New Roman" w:hAnsi="HelveticaLT" w:cs="Times New Roman"/>
      <w:caps/>
      <w:sz w:val="32"/>
      <w:szCs w:val="20"/>
      <w:lang w:eastAsia="lt-LT"/>
    </w:rPr>
  </w:style>
  <w:style w:type="character" w:customStyle="1" w:styleId="Antrat2Diagrama">
    <w:name w:val="Antraštė 2 Diagrama"/>
    <w:aliases w:val="Title Header2 Diagrama"/>
    <w:basedOn w:val="Numatytasispastraiposriftas"/>
    <w:link w:val="Antrat2"/>
    <w:rsid w:val="0018191D"/>
    <w:rPr>
      <w:rFonts w:ascii="Times New Roman" w:eastAsia="Times New Roman" w:hAnsi="Times New Roman" w:cs="Times New Roman"/>
      <w:b/>
      <w:caps/>
      <w:sz w:val="24"/>
      <w:szCs w:val="20"/>
      <w:lang w:eastAsia="lt-LT"/>
    </w:rPr>
  </w:style>
  <w:style w:type="character" w:customStyle="1" w:styleId="Antrat3Diagrama">
    <w:name w:val="Antraštė 3 Diagrama"/>
    <w:basedOn w:val="Numatytasispastraiposriftas"/>
    <w:link w:val="Antrat3"/>
    <w:rsid w:val="0018191D"/>
    <w:rPr>
      <w:rFonts w:ascii="Arial" w:eastAsia="Times New Roman" w:hAnsi="Arial" w:cs="Arial"/>
      <w:b/>
      <w:bCs/>
      <w:sz w:val="26"/>
      <w:szCs w:val="26"/>
      <w:lang w:eastAsia="lt-LT"/>
    </w:rPr>
  </w:style>
  <w:style w:type="character" w:customStyle="1" w:styleId="Antrat4Diagrama">
    <w:name w:val="Antraštė 4 Diagrama"/>
    <w:basedOn w:val="Numatytasispastraiposriftas"/>
    <w:link w:val="Antrat4"/>
    <w:rsid w:val="0018191D"/>
    <w:rPr>
      <w:rFonts w:ascii="Times New Roman" w:eastAsia="Times New Roman" w:hAnsi="Times New Roman" w:cs="Times New Roman"/>
      <w:b/>
      <w:bCs/>
      <w:sz w:val="28"/>
      <w:szCs w:val="28"/>
      <w:lang w:eastAsia="lt-LT"/>
    </w:rPr>
  </w:style>
  <w:style w:type="character" w:customStyle="1" w:styleId="Antrat5Diagrama">
    <w:name w:val="Antraštė 5 Diagrama"/>
    <w:basedOn w:val="Numatytasispastraiposriftas"/>
    <w:link w:val="Antrat5"/>
    <w:rsid w:val="0018191D"/>
    <w:rPr>
      <w:rFonts w:ascii="Times New Roman" w:eastAsia="Calibri" w:hAnsi="Times New Roman" w:cs="Times New Roman"/>
      <w:sz w:val="24"/>
      <w:szCs w:val="20"/>
      <w:u w:val="single"/>
    </w:rPr>
  </w:style>
  <w:style w:type="character" w:customStyle="1" w:styleId="Antrat6Diagrama">
    <w:name w:val="Antraštė 6 Diagrama"/>
    <w:basedOn w:val="Numatytasispastraiposriftas"/>
    <w:link w:val="Antrat6"/>
    <w:rsid w:val="0018191D"/>
    <w:rPr>
      <w:rFonts w:ascii="Times New Roman" w:eastAsia="Calibri" w:hAnsi="Times New Roman" w:cs="Times New Roman"/>
      <w:sz w:val="24"/>
      <w:szCs w:val="20"/>
    </w:rPr>
  </w:style>
  <w:style w:type="character" w:customStyle="1" w:styleId="Antrat7Diagrama">
    <w:name w:val="Antraštė 7 Diagrama"/>
    <w:basedOn w:val="Numatytasispastraiposriftas"/>
    <w:link w:val="Antrat7"/>
    <w:rsid w:val="0018191D"/>
    <w:rPr>
      <w:rFonts w:ascii="Times New Roman" w:eastAsia="Calibri" w:hAnsi="Times New Roman" w:cs="Times New Roman"/>
      <w:sz w:val="24"/>
      <w:szCs w:val="20"/>
    </w:rPr>
  </w:style>
  <w:style w:type="character" w:customStyle="1" w:styleId="Antrat8Diagrama">
    <w:name w:val="Antraštė 8 Diagrama"/>
    <w:basedOn w:val="Numatytasispastraiposriftas"/>
    <w:link w:val="Antrat8"/>
    <w:rsid w:val="0018191D"/>
    <w:rPr>
      <w:rFonts w:ascii="Times New Roman" w:eastAsia="Calibri" w:hAnsi="Times New Roman" w:cs="Times New Roman"/>
      <w:sz w:val="24"/>
      <w:szCs w:val="20"/>
    </w:rPr>
  </w:style>
  <w:style w:type="character" w:customStyle="1" w:styleId="Antrat9Diagrama">
    <w:name w:val="Antraštė 9 Diagrama"/>
    <w:basedOn w:val="Numatytasispastraiposriftas"/>
    <w:link w:val="Antrat9"/>
    <w:rsid w:val="0018191D"/>
    <w:rPr>
      <w:rFonts w:ascii="Times New Roman" w:eastAsia="Calibri" w:hAnsi="Times New Roman" w:cs="Times New Roman"/>
      <w:sz w:val="24"/>
      <w:szCs w:val="20"/>
    </w:rPr>
  </w:style>
  <w:style w:type="numbering" w:customStyle="1" w:styleId="Sraonra1">
    <w:name w:val="Sąrašo nėra1"/>
    <w:next w:val="Sraonra"/>
    <w:semiHidden/>
    <w:unhideWhenUsed/>
    <w:rsid w:val="0018191D"/>
  </w:style>
  <w:style w:type="paragraph" w:styleId="Antrats">
    <w:name w:val="header"/>
    <w:aliases w:val="Char,Diagrama"/>
    <w:basedOn w:val="prastasis"/>
    <w:link w:val="AntratsDiagrama"/>
    <w:uiPriority w:val="99"/>
    <w:rsid w:val="0018191D"/>
    <w:pPr>
      <w:tabs>
        <w:tab w:val="center" w:pos="4153"/>
        <w:tab w:val="right" w:pos="8306"/>
      </w:tabs>
      <w:spacing w:after="0" w:line="240" w:lineRule="auto"/>
    </w:pPr>
    <w:rPr>
      <w:rFonts w:ascii="Times New Roman" w:eastAsia="Times New Roman" w:hAnsi="Times New Roman" w:cs="Times New Roman"/>
      <w:sz w:val="24"/>
      <w:szCs w:val="20"/>
      <w:lang w:eastAsia="lt-LT"/>
    </w:rPr>
  </w:style>
  <w:style w:type="character" w:customStyle="1" w:styleId="AntratsDiagrama">
    <w:name w:val="Antraštės Diagrama"/>
    <w:aliases w:val="Char Diagrama,Diagrama Diagrama"/>
    <w:basedOn w:val="Numatytasispastraiposriftas"/>
    <w:link w:val="Antrats"/>
    <w:uiPriority w:val="99"/>
    <w:rsid w:val="0018191D"/>
    <w:rPr>
      <w:rFonts w:ascii="Times New Roman" w:eastAsia="Times New Roman" w:hAnsi="Times New Roman" w:cs="Times New Roman"/>
      <w:sz w:val="24"/>
      <w:szCs w:val="20"/>
      <w:lang w:eastAsia="lt-LT"/>
    </w:rPr>
  </w:style>
  <w:style w:type="character" w:styleId="Puslapionumeris">
    <w:name w:val="page number"/>
    <w:basedOn w:val="Numatytasispastraiposriftas"/>
    <w:rsid w:val="0018191D"/>
  </w:style>
  <w:style w:type="paragraph" w:styleId="Porat">
    <w:name w:val="footer"/>
    <w:basedOn w:val="prastasis"/>
    <w:link w:val="PoratDiagrama"/>
    <w:rsid w:val="0018191D"/>
    <w:pPr>
      <w:tabs>
        <w:tab w:val="center" w:pos="4153"/>
        <w:tab w:val="right" w:pos="8306"/>
      </w:tabs>
      <w:spacing w:after="0" w:line="240" w:lineRule="auto"/>
    </w:pPr>
    <w:rPr>
      <w:rFonts w:ascii="Times New Roman" w:eastAsia="Times New Roman" w:hAnsi="Times New Roman" w:cs="Times New Roman"/>
      <w:sz w:val="24"/>
      <w:szCs w:val="20"/>
      <w:lang w:eastAsia="lt-LT"/>
    </w:rPr>
  </w:style>
  <w:style w:type="character" w:customStyle="1" w:styleId="PoratDiagrama">
    <w:name w:val="Poraštė Diagrama"/>
    <w:basedOn w:val="Numatytasispastraiposriftas"/>
    <w:link w:val="Porat"/>
    <w:rsid w:val="0018191D"/>
    <w:rPr>
      <w:rFonts w:ascii="Times New Roman" w:eastAsia="Times New Roman" w:hAnsi="Times New Roman" w:cs="Times New Roman"/>
      <w:sz w:val="24"/>
      <w:szCs w:val="20"/>
      <w:lang w:eastAsia="lt-LT"/>
    </w:rPr>
  </w:style>
  <w:style w:type="paragraph" w:styleId="Pagrindiniotekstotrauka">
    <w:name w:val="Body Text Indent"/>
    <w:basedOn w:val="prastasis"/>
    <w:link w:val="PagrindiniotekstotraukaDiagrama"/>
    <w:rsid w:val="0018191D"/>
    <w:pPr>
      <w:spacing w:before="120" w:after="0" w:line="240" w:lineRule="auto"/>
      <w:ind w:left="4536"/>
      <w:jc w:val="center"/>
    </w:pPr>
    <w:rPr>
      <w:rFonts w:ascii="Times New Roman" w:eastAsia="Times New Roman" w:hAnsi="Times New Roman" w:cs="Times New Roman"/>
      <w:sz w:val="24"/>
      <w:szCs w:val="20"/>
      <w:lang w:eastAsia="lt-LT"/>
    </w:rPr>
  </w:style>
  <w:style w:type="character" w:customStyle="1" w:styleId="PagrindiniotekstotraukaDiagrama">
    <w:name w:val="Pagrindinio teksto įtrauka Diagrama"/>
    <w:basedOn w:val="Numatytasispastraiposriftas"/>
    <w:link w:val="Pagrindiniotekstotrauka"/>
    <w:rsid w:val="0018191D"/>
    <w:rPr>
      <w:rFonts w:ascii="Times New Roman" w:eastAsia="Times New Roman" w:hAnsi="Times New Roman" w:cs="Times New Roman"/>
      <w:sz w:val="24"/>
      <w:szCs w:val="20"/>
      <w:lang w:eastAsia="lt-LT"/>
    </w:rPr>
  </w:style>
  <w:style w:type="paragraph" w:styleId="Pagrindinistekstas">
    <w:name w:val="Body Text"/>
    <w:basedOn w:val="prastasis"/>
    <w:link w:val="PagrindinistekstasDiagrama"/>
    <w:rsid w:val="0018191D"/>
    <w:pPr>
      <w:spacing w:after="120" w:line="240" w:lineRule="auto"/>
    </w:pPr>
    <w:rPr>
      <w:rFonts w:ascii="Times New Roman" w:eastAsia="Times New Roman" w:hAnsi="Times New Roman" w:cs="Times New Roman"/>
      <w:sz w:val="24"/>
      <w:szCs w:val="20"/>
      <w:lang w:eastAsia="lt-LT"/>
    </w:rPr>
  </w:style>
  <w:style w:type="character" w:customStyle="1" w:styleId="PagrindinistekstasDiagrama">
    <w:name w:val="Pagrindinis tekstas Diagrama"/>
    <w:basedOn w:val="Numatytasispastraiposriftas"/>
    <w:link w:val="Pagrindinistekstas"/>
    <w:rsid w:val="0018191D"/>
    <w:rPr>
      <w:rFonts w:ascii="Times New Roman" w:eastAsia="Times New Roman" w:hAnsi="Times New Roman" w:cs="Times New Roman"/>
      <w:sz w:val="24"/>
      <w:szCs w:val="20"/>
      <w:lang w:eastAsia="lt-LT"/>
    </w:rPr>
  </w:style>
  <w:style w:type="paragraph" w:styleId="prastasiniatinklio">
    <w:name w:val="Normal (Web)"/>
    <w:basedOn w:val="prastasis"/>
    <w:rsid w:val="0018191D"/>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Pagrindiniotekstotrauka2">
    <w:name w:val="Body Text Indent 2"/>
    <w:basedOn w:val="prastasis"/>
    <w:link w:val="Pagrindiniotekstotrauka2Diagrama"/>
    <w:rsid w:val="0018191D"/>
    <w:pPr>
      <w:spacing w:after="120" w:line="480" w:lineRule="auto"/>
      <w:ind w:left="283"/>
    </w:pPr>
    <w:rPr>
      <w:rFonts w:ascii="Times New Roman" w:eastAsia="Times New Roman" w:hAnsi="Times New Roman" w:cs="Times New Roman"/>
      <w:sz w:val="24"/>
      <w:szCs w:val="20"/>
      <w:lang w:eastAsia="lt-LT"/>
    </w:rPr>
  </w:style>
  <w:style w:type="character" w:customStyle="1" w:styleId="Pagrindiniotekstotrauka2Diagrama">
    <w:name w:val="Pagrindinio teksto įtrauka 2 Diagrama"/>
    <w:basedOn w:val="Numatytasispastraiposriftas"/>
    <w:link w:val="Pagrindiniotekstotrauka2"/>
    <w:rsid w:val="0018191D"/>
    <w:rPr>
      <w:rFonts w:ascii="Times New Roman" w:eastAsia="Times New Roman" w:hAnsi="Times New Roman" w:cs="Times New Roman"/>
      <w:sz w:val="24"/>
      <w:szCs w:val="20"/>
      <w:lang w:eastAsia="lt-LT"/>
    </w:rPr>
  </w:style>
  <w:style w:type="paragraph" w:styleId="Pagrindinistekstas2">
    <w:name w:val="Body Text 2"/>
    <w:basedOn w:val="prastasis"/>
    <w:link w:val="Pagrindinistekstas2Diagrama"/>
    <w:rsid w:val="0018191D"/>
    <w:pPr>
      <w:spacing w:after="120" w:line="480" w:lineRule="auto"/>
    </w:pPr>
    <w:rPr>
      <w:rFonts w:ascii="Times New Roman" w:eastAsia="Times New Roman" w:hAnsi="Times New Roman" w:cs="Times New Roman"/>
      <w:sz w:val="24"/>
      <w:szCs w:val="20"/>
    </w:rPr>
  </w:style>
  <w:style w:type="character" w:customStyle="1" w:styleId="Pagrindinistekstas2Diagrama">
    <w:name w:val="Pagrindinis tekstas 2 Diagrama"/>
    <w:basedOn w:val="Numatytasispastraiposriftas"/>
    <w:link w:val="Pagrindinistekstas2"/>
    <w:rsid w:val="0018191D"/>
    <w:rPr>
      <w:rFonts w:ascii="Times New Roman" w:eastAsia="Times New Roman" w:hAnsi="Times New Roman" w:cs="Times New Roman"/>
      <w:sz w:val="24"/>
      <w:szCs w:val="20"/>
    </w:rPr>
  </w:style>
  <w:style w:type="table" w:styleId="Lentelstinklelis">
    <w:name w:val="Table Grid"/>
    <w:basedOn w:val="prastojilentel"/>
    <w:rsid w:val="0018191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3">
    <w:name w:val="Body Text Indent 3"/>
    <w:basedOn w:val="prastasis"/>
    <w:link w:val="Pagrindiniotekstotrauka3Diagrama"/>
    <w:rsid w:val="0018191D"/>
    <w:pPr>
      <w:spacing w:after="120" w:line="240" w:lineRule="auto"/>
      <w:ind w:left="283"/>
    </w:pPr>
    <w:rPr>
      <w:rFonts w:ascii="Times New Roman" w:eastAsia="Times New Roman" w:hAnsi="Times New Roman" w:cs="Times New Roman"/>
      <w:sz w:val="16"/>
      <w:szCs w:val="16"/>
      <w:lang w:eastAsia="lt-LT"/>
    </w:rPr>
  </w:style>
  <w:style w:type="character" w:customStyle="1" w:styleId="Pagrindiniotekstotrauka3Diagrama">
    <w:name w:val="Pagrindinio teksto įtrauka 3 Diagrama"/>
    <w:basedOn w:val="Numatytasispastraiposriftas"/>
    <w:link w:val="Pagrindiniotekstotrauka3"/>
    <w:rsid w:val="0018191D"/>
    <w:rPr>
      <w:rFonts w:ascii="Times New Roman" w:eastAsia="Times New Roman" w:hAnsi="Times New Roman" w:cs="Times New Roman"/>
      <w:sz w:val="16"/>
      <w:szCs w:val="16"/>
      <w:lang w:eastAsia="lt-LT"/>
    </w:rPr>
  </w:style>
  <w:style w:type="paragraph" w:styleId="HTMLiankstoformatuotas">
    <w:name w:val="HTML Preformatted"/>
    <w:basedOn w:val="prastasis"/>
    <w:link w:val="HTMLiankstoformatuotasDiagrama"/>
    <w:rsid w:val="00181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18191D"/>
    <w:rPr>
      <w:rFonts w:ascii="Courier New" w:eastAsia="Times New Roman" w:hAnsi="Courier New" w:cs="Courier New"/>
      <w:sz w:val="20"/>
      <w:szCs w:val="20"/>
      <w:lang w:eastAsia="lt-LT"/>
    </w:rPr>
  </w:style>
  <w:style w:type="paragraph" w:styleId="Tekstoblokas">
    <w:name w:val="Block Text"/>
    <w:basedOn w:val="prastasis"/>
    <w:rsid w:val="0018191D"/>
    <w:pPr>
      <w:spacing w:after="0" w:line="360" w:lineRule="atLeast"/>
      <w:ind w:left="-142" w:right="-142" w:firstLine="851"/>
      <w:jc w:val="both"/>
    </w:pPr>
    <w:rPr>
      <w:rFonts w:ascii="Times New Roman" w:eastAsia="Times New Roman" w:hAnsi="Times New Roman" w:cs="Times New Roman"/>
      <w:sz w:val="24"/>
      <w:szCs w:val="20"/>
      <w:lang w:eastAsia="lt-LT"/>
    </w:rPr>
  </w:style>
  <w:style w:type="paragraph" w:customStyle="1" w:styleId="CharChar1Diagrama">
    <w:name w:val="Char Char1 Diagrama"/>
    <w:basedOn w:val="prastasis"/>
    <w:rsid w:val="0018191D"/>
    <w:pPr>
      <w:spacing w:after="160" w:line="240" w:lineRule="exact"/>
    </w:pPr>
    <w:rPr>
      <w:rFonts w:ascii="Tahoma" w:eastAsia="Times New Roman" w:hAnsi="Tahoma" w:cs="Times New Roman"/>
      <w:sz w:val="20"/>
      <w:szCs w:val="20"/>
      <w:lang w:val="en-US"/>
    </w:rPr>
  </w:style>
  <w:style w:type="paragraph" w:customStyle="1" w:styleId="statymopavad">
    <w:name w:val="Ástatymo pavad."/>
    <w:basedOn w:val="prastasis"/>
    <w:rsid w:val="0018191D"/>
    <w:pPr>
      <w:spacing w:after="0" w:line="240" w:lineRule="auto"/>
      <w:jc w:val="center"/>
    </w:pPr>
    <w:rPr>
      <w:rFonts w:ascii="Times New Roman" w:eastAsia="Times New Roman" w:hAnsi="Times New Roman" w:cs="Times New Roman"/>
      <w:caps/>
      <w:sz w:val="24"/>
      <w:szCs w:val="20"/>
    </w:rPr>
  </w:style>
  <w:style w:type="paragraph" w:customStyle="1" w:styleId="DiagramaCharCharDiagramaCharCharDiagramaCharCharDiagrama">
    <w:name w:val="Diagrama Char Char Diagrama Char Char Diagrama Char Char Diagrama"/>
    <w:basedOn w:val="prastasis"/>
    <w:rsid w:val="0018191D"/>
    <w:pPr>
      <w:spacing w:after="160" w:line="240" w:lineRule="exact"/>
    </w:pPr>
    <w:rPr>
      <w:rFonts w:ascii="Tahoma" w:eastAsia="Times New Roman" w:hAnsi="Tahoma" w:cs="Times New Roman"/>
      <w:sz w:val="20"/>
      <w:szCs w:val="20"/>
    </w:rPr>
  </w:style>
  <w:style w:type="character" w:customStyle="1" w:styleId="Typewriter">
    <w:name w:val="Typewriter"/>
    <w:rsid w:val="0018191D"/>
    <w:rPr>
      <w:rFonts w:ascii="Courier New" w:hAnsi="Courier New"/>
      <w:sz w:val="20"/>
    </w:rPr>
  </w:style>
  <w:style w:type="paragraph" w:styleId="Debesliotekstas">
    <w:name w:val="Balloon Text"/>
    <w:basedOn w:val="prastasis"/>
    <w:link w:val="DebesliotekstasDiagrama"/>
    <w:semiHidden/>
    <w:rsid w:val="0018191D"/>
    <w:pPr>
      <w:spacing w:after="0" w:line="240" w:lineRule="auto"/>
    </w:pPr>
    <w:rPr>
      <w:rFonts w:ascii="Tahoma" w:eastAsia="Times New Roman" w:hAnsi="Tahoma" w:cs="Tahoma"/>
      <w:sz w:val="16"/>
      <w:szCs w:val="16"/>
      <w:lang w:eastAsia="lt-LT"/>
    </w:rPr>
  </w:style>
  <w:style w:type="character" w:customStyle="1" w:styleId="DebesliotekstasDiagrama">
    <w:name w:val="Debesėlio tekstas Diagrama"/>
    <w:basedOn w:val="Numatytasispastraiposriftas"/>
    <w:link w:val="Debesliotekstas"/>
    <w:semiHidden/>
    <w:rsid w:val="0018191D"/>
    <w:rPr>
      <w:rFonts w:ascii="Tahoma" w:eastAsia="Times New Roman" w:hAnsi="Tahoma" w:cs="Tahoma"/>
      <w:sz w:val="16"/>
      <w:szCs w:val="16"/>
      <w:lang w:eastAsia="lt-LT"/>
    </w:rPr>
  </w:style>
  <w:style w:type="paragraph" w:styleId="Paprastasistekstas">
    <w:name w:val="Plain Text"/>
    <w:basedOn w:val="prastasis"/>
    <w:link w:val="PaprastasistekstasDiagrama"/>
    <w:rsid w:val="0018191D"/>
    <w:pPr>
      <w:spacing w:after="0" w:line="240" w:lineRule="auto"/>
    </w:pPr>
    <w:rPr>
      <w:rFonts w:ascii="Courier New" w:eastAsia="Times New Roman" w:hAnsi="Courier New" w:cs="Courier New"/>
      <w:sz w:val="20"/>
      <w:szCs w:val="20"/>
    </w:rPr>
  </w:style>
  <w:style w:type="character" w:customStyle="1" w:styleId="PaprastasistekstasDiagrama">
    <w:name w:val="Paprastasis tekstas Diagrama"/>
    <w:basedOn w:val="Numatytasispastraiposriftas"/>
    <w:link w:val="Paprastasistekstas"/>
    <w:rsid w:val="0018191D"/>
    <w:rPr>
      <w:rFonts w:ascii="Courier New" w:eastAsia="Times New Roman" w:hAnsi="Courier New" w:cs="Courier New"/>
      <w:sz w:val="20"/>
      <w:szCs w:val="20"/>
    </w:rPr>
  </w:style>
  <w:style w:type="character" w:styleId="Hipersaitas">
    <w:name w:val="Hyperlink"/>
    <w:rsid w:val="0018191D"/>
    <w:rPr>
      <w:color w:val="0000FF"/>
      <w:u w:val="single"/>
    </w:rPr>
  </w:style>
  <w:style w:type="paragraph" w:customStyle="1" w:styleId="Hyperlink1">
    <w:name w:val="Hyperlink1"/>
    <w:rsid w:val="0018191D"/>
    <w:pPr>
      <w:spacing w:after="0" w:line="240" w:lineRule="auto"/>
      <w:ind w:firstLine="312"/>
      <w:jc w:val="both"/>
    </w:pPr>
    <w:rPr>
      <w:rFonts w:ascii="TimesLT" w:eastAsia="Times New Roman" w:hAnsi="TimesLT" w:cs="Times New Roman"/>
      <w:sz w:val="20"/>
      <w:szCs w:val="20"/>
      <w:lang w:val="en-GB"/>
    </w:rPr>
  </w:style>
  <w:style w:type="paragraph" w:customStyle="1" w:styleId="CentrBold">
    <w:name w:val="CentrBold"/>
    <w:rsid w:val="0018191D"/>
    <w:pPr>
      <w:spacing w:after="0" w:line="240" w:lineRule="auto"/>
      <w:jc w:val="center"/>
    </w:pPr>
    <w:rPr>
      <w:rFonts w:ascii="TimesLT" w:eastAsia="Times New Roman" w:hAnsi="TimesLT" w:cs="Times New Roman"/>
      <w:b/>
      <w:caps/>
      <w:sz w:val="20"/>
      <w:szCs w:val="20"/>
      <w:lang w:val="en-GB"/>
    </w:rPr>
  </w:style>
  <w:style w:type="character" w:customStyle="1" w:styleId="Sample">
    <w:name w:val="Sample"/>
    <w:rsid w:val="0018191D"/>
    <w:rPr>
      <w:rFonts w:ascii="Courier New" w:hAnsi="Courier New"/>
    </w:rPr>
  </w:style>
  <w:style w:type="paragraph" w:styleId="Pagrindinistekstas3">
    <w:name w:val="Body Text 3"/>
    <w:basedOn w:val="prastasis"/>
    <w:link w:val="Pagrindinistekstas3Diagrama"/>
    <w:rsid w:val="0018191D"/>
    <w:pPr>
      <w:spacing w:after="120" w:line="240" w:lineRule="auto"/>
    </w:pPr>
    <w:rPr>
      <w:rFonts w:ascii="Times New Roman" w:eastAsia="Times New Roman" w:hAnsi="Times New Roman" w:cs="Times New Roman"/>
      <w:sz w:val="16"/>
      <w:szCs w:val="16"/>
      <w:lang w:eastAsia="lt-LT"/>
    </w:rPr>
  </w:style>
  <w:style w:type="character" w:customStyle="1" w:styleId="Pagrindinistekstas3Diagrama">
    <w:name w:val="Pagrindinis tekstas 3 Diagrama"/>
    <w:basedOn w:val="Numatytasispastraiposriftas"/>
    <w:link w:val="Pagrindinistekstas3"/>
    <w:rsid w:val="0018191D"/>
    <w:rPr>
      <w:rFonts w:ascii="Times New Roman" w:eastAsia="Times New Roman" w:hAnsi="Times New Roman" w:cs="Times New Roman"/>
      <w:sz w:val="16"/>
      <w:szCs w:val="16"/>
      <w:lang w:eastAsia="lt-LT"/>
    </w:rPr>
  </w:style>
  <w:style w:type="paragraph" w:customStyle="1" w:styleId="DiagramaCharCharCharDiagramaCharDiagramaCharCharDiagramaCharDiagramaCharDiagrama">
    <w:name w:val="Diagrama Char Char Char Diagrama Char Diagrama Char Char Diagrama Char Diagrama Char Diagrama"/>
    <w:basedOn w:val="prastasis"/>
    <w:rsid w:val="0018191D"/>
    <w:pPr>
      <w:spacing w:after="160" w:line="240" w:lineRule="exact"/>
    </w:pPr>
    <w:rPr>
      <w:rFonts w:ascii="Tahoma" w:eastAsia="Times New Roman" w:hAnsi="Tahoma" w:cs="Times New Roman"/>
      <w:sz w:val="20"/>
      <w:szCs w:val="20"/>
      <w:lang w:val="en-US"/>
    </w:rPr>
  </w:style>
  <w:style w:type="paragraph" w:customStyle="1" w:styleId="Default">
    <w:name w:val="Default"/>
    <w:rsid w:val="0018191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Grietas">
    <w:name w:val="Strong"/>
    <w:uiPriority w:val="22"/>
    <w:qFormat/>
    <w:rsid w:val="0018191D"/>
    <w:rPr>
      <w:b/>
      <w:bCs/>
    </w:rPr>
  </w:style>
  <w:style w:type="paragraph" w:customStyle="1" w:styleId="Preformatted">
    <w:name w:val="Preformatted"/>
    <w:basedOn w:val="prastasis"/>
    <w:rsid w:val="0018191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rPr>
  </w:style>
  <w:style w:type="character" w:customStyle="1" w:styleId="CharChar3">
    <w:name w:val="Char Char3"/>
    <w:rsid w:val="0018191D"/>
    <w:rPr>
      <w:sz w:val="24"/>
      <w:lang w:val="lt-LT" w:eastAsia="lt-LT" w:bidi="ar-SA"/>
    </w:rPr>
  </w:style>
  <w:style w:type="character" w:styleId="Emfaz">
    <w:name w:val="Emphasis"/>
    <w:uiPriority w:val="20"/>
    <w:qFormat/>
    <w:rsid w:val="0018191D"/>
    <w:rPr>
      <w:i/>
      <w:iCs/>
    </w:rPr>
  </w:style>
  <w:style w:type="paragraph" w:customStyle="1" w:styleId="TableContents">
    <w:name w:val="Table Contents"/>
    <w:basedOn w:val="prastasis"/>
    <w:rsid w:val="0018191D"/>
    <w:pPr>
      <w:widowControl w:val="0"/>
      <w:suppressLineNumbers/>
      <w:suppressAutoHyphens/>
      <w:spacing w:after="0" w:line="240" w:lineRule="auto"/>
    </w:pPr>
    <w:rPr>
      <w:rFonts w:ascii="Times New Roman" w:eastAsia="Arial Unicode MS" w:hAnsi="Times New Roman" w:cs="Times New Roman"/>
      <w:sz w:val="24"/>
      <w:szCs w:val="24"/>
    </w:rPr>
  </w:style>
  <w:style w:type="paragraph" w:customStyle="1" w:styleId="MediumGrid1-Accent21">
    <w:name w:val="Medium Grid 1 - Accent 21"/>
    <w:basedOn w:val="prastasis"/>
    <w:uiPriority w:val="34"/>
    <w:qFormat/>
    <w:rsid w:val="0018191D"/>
    <w:pPr>
      <w:ind w:left="720"/>
      <w:contextualSpacing/>
    </w:pPr>
    <w:rPr>
      <w:rFonts w:ascii="Times New Roman" w:eastAsia="Calibri" w:hAnsi="Times New Roman" w:cs="Times New Roman"/>
      <w:sz w:val="24"/>
      <w:szCs w:val="24"/>
    </w:rPr>
  </w:style>
  <w:style w:type="paragraph" w:customStyle="1" w:styleId="DefinitionTerm">
    <w:name w:val="Definition Term"/>
    <w:basedOn w:val="prastasis"/>
    <w:next w:val="prastasis"/>
    <w:rsid w:val="0018191D"/>
    <w:pPr>
      <w:spacing w:after="0" w:line="240" w:lineRule="auto"/>
    </w:pPr>
    <w:rPr>
      <w:rFonts w:ascii="Times New Roman" w:eastAsia="Times New Roman" w:hAnsi="Times New Roman" w:cs="Times New Roman"/>
      <w:sz w:val="24"/>
      <w:szCs w:val="20"/>
    </w:rPr>
  </w:style>
  <w:style w:type="paragraph" w:customStyle="1" w:styleId="ListParagraph1">
    <w:name w:val="List Paragraph1"/>
    <w:basedOn w:val="prastasis"/>
    <w:rsid w:val="0018191D"/>
    <w:pPr>
      <w:spacing w:after="0" w:line="240" w:lineRule="auto"/>
      <w:ind w:left="720"/>
      <w:contextualSpacing/>
    </w:pPr>
    <w:rPr>
      <w:rFonts w:ascii="Times New Roman" w:eastAsia="Calibri" w:hAnsi="Times New Roman" w:cs="Times New Roman"/>
      <w:sz w:val="24"/>
      <w:szCs w:val="20"/>
    </w:rPr>
  </w:style>
  <w:style w:type="paragraph" w:styleId="Komentarotekstas">
    <w:name w:val="annotation text"/>
    <w:basedOn w:val="prastasis"/>
    <w:link w:val="KomentarotekstasDiagrama"/>
    <w:semiHidden/>
    <w:rsid w:val="0018191D"/>
    <w:pPr>
      <w:spacing w:after="0" w:line="240" w:lineRule="auto"/>
    </w:pPr>
    <w:rPr>
      <w:rFonts w:ascii="Times New Roman" w:eastAsia="Calibri" w:hAnsi="Times New Roman" w:cs="Times New Roman"/>
      <w:sz w:val="20"/>
      <w:szCs w:val="20"/>
    </w:rPr>
  </w:style>
  <w:style w:type="character" w:customStyle="1" w:styleId="KomentarotekstasDiagrama">
    <w:name w:val="Komentaro tekstas Diagrama"/>
    <w:basedOn w:val="Numatytasispastraiposriftas"/>
    <w:link w:val="Komentarotekstas"/>
    <w:semiHidden/>
    <w:rsid w:val="0018191D"/>
    <w:rPr>
      <w:rFonts w:ascii="Times New Roman" w:eastAsia="Calibri" w:hAnsi="Times New Roman" w:cs="Times New Roman"/>
      <w:sz w:val="20"/>
      <w:szCs w:val="20"/>
    </w:rPr>
  </w:style>
  <w:style w:type="paragraph" w:styleId="Puslapioinaostekstas">
    <w:name w:val="footnote text"/>
    <w:aliases w:val="Footnote Text Blue,Footnote,Footnote text,fn,Footnote Text Char Char,Footnote Text Char Char Char Char Char Char,Footnote Text Char Char Char Char Char,Footnote Text Blue Char Char Char Char,Footnote Text Char Char Char Char"/>
    <w:basedOn w:val="prastasis"/>
    <w:link w:val="PuslapioinaostekstasDiagrama"/>
    <w:semiHidden/>
    <w:rsid w:val="0018191D"/>
    <w:pPr>
      <w:spacing w:after="0" w:line="240" w:lineRule="auto"/>
    </w:pPr>
    <w:rPr>
      <w:rFonts w:ascii="Times New Roman" w:eastAsia="Calibri" w:hAnsi="Times New Roman" w:cs="Times New Roman"/>
      <w:sz w:val="20"/>
      <w:szCs w:val="20"/>
    </w:rPr>
  </w:style>
  <w:style w:type="character" w:customStyle="1" w:styleId="PuslapioinaostekstasDiagrama">
    <w:name w:val="Puslapio išnašos tekstas Diagrama"/>
    <w:aliases w:val="Footnote Text Blue Diagrama,Footnote Diagrama,Footnote text Diagrama,fn Diagrama,Footnote Text Char Char Diagrama,Footnote Text Char Char Char Char Char Char Diagrama,Footnote Text Char Char Char Char Char Diagrama"/>
    <w:basedOn w:val="Numatytasispastraiposriftas"/>
    <w:link w:val="Puslapioinaostekstas"/>
    <w:semiHidden/>
    <w:rsid w:val="0018191D"/>
    <w:rPr>
      <w:rFonts w:ascii="Times New Roman" w:eastAsia="Calibri" w:hAnsi="Times New Roman" w:cs="Times New Roman"/>
      <w:sz w:val="20"/>
      <w:szCs w:val="20"/>
    </w:rPr>
  </w:style>
  <w:style w:type="paragraph" w:styleId="Pavadinimas">
    <w:name w:val="Title"/>
    <w:basedOn w:val="prastasis"/>
    <w:link w:val="PavadinimasDiagrama"/>
    <w:uiPriority w:val="99"/>
    <w:qFormat/>
    <w:rsid w:val="0018191D"/>
    <w:pPr>
      <w:spacing w:after="0" w:line="240" w:lineRule="auto"/>
      <w:jc w:val="center"/>
    </w:pPr>
    <w:rPr>
      <w:rFonts w:ascii="TimesLT" w:eastAsia="Calibri" w:hAnsi="TimesLT" w:cs="Times New Roman"/>
      <w:b/>
      <w:sz w:val="28"/>
      <w:szCs w:val="20"/>
    </w:rPr>
  </w:style>
  <w:style w:type="character" w:customStyle="1" w:styleId="PavadinimasDiagrama">
    <w:name w:val="Pavadinimas Diagrama"/>
    <w:basedOn w:val="Numatytasispastraiposriftas"/>
    <w:link w:val="Pavadinimas"/>
    <w:uiPriority w:val="99"/>
    <w:rsid w:val="0018191D"/>
    <w:rPr>
      <w:rFonts w:ascii="TimesLT" w:eastAsia="Calibri" w:hAnsi="TimesLT" w:cs="Times New Roman"/>
      <w:b/>
      <w:sz w:val="28"/>
      <w:szCs w:val="20"/>
    </w:rPr>
  </w:style>
  <w:style w:type="character" w:customStyle="1" w:styleId="DokumentostruktraDiagrama">
    <w:name w:val="Dokumento struktūra Diagrama"/>
    <w:link w:val="Dokumentostruktra"/>
    <w:semiHidden/>
    <w:locked/>
    <w:rsid w:val="0018191D"/>
    <w:rPr>
      <w:rFonts w:ascii="Tahoma" w:hAnsi="Tahoma"/>
      <w:shd w:val="clear" w:color="auto" w:fill="000080"/>
    </w:rPr>
  </w:style>
  <w:style w:type="paragraph" w:styleId="Dokumentostruktra">
    <w:name w:val="Document Map"/>
    <w:basedOn w:val="prastasis"/>
    <w:link w:val="DokumentostruktraDiagrama"/>
    <w:semiHidden/>
    <w:rsid w:val="0018191D"/>
    <w:pPr>
      <w:shd w:val="clear" w:color="auto" w:fill="000080"/>
      <w:spacing w:after="0" w:line="240" w:lineRule="auto"/>
    </w:pPr>
    <w:rPr>
      <w:rFonts w:ascii="Tahoma" w:hAnsi="Tahoma"/>
      <w:shd w:val="clear" w:color="auto" w:fill="000080"/>
    </w:rPr>
  </w:style>
  <w:style w:type="character" w:customStyle="1" w:styleId="DokumentostruktraDiagrama1">
    <w:name w:val="Dokumento struktūra Diagrama1"/>
    <w:basedOn w:val="Numatytasispastraiposriftas"/>
    <w:uiPriority w:val="99"/>
    <w:semiHidden/>
    <w:rsid w:val="0018191D"/>
    <w:rPr>
      <w:rFonts w:ascii="Tahoma" w:hAnsi="Tahoma" w:cs="Tahoma"/>
      <w:sz w:val="16"/>
      <w:szCs w:val="16"/>
    </w:rPr>
  </w:style>
  <w:style w:type="character" w:customStyle="1" w:styleId="KomentarotemaDiagrama">
    <w:name w:val="Komentaro tema Diagrama"/>
    <w:link w:val="Komentarotema"/>
    <w:semiHidden/>
    <w:locked/>
    <w:rsid w:val="0018191D"/>
    <w:rPr>
      <w:rFonts w:eastAsia="Calibri"/>
      <w:b/>
      <w:bCs/>
    </w:rPr>
  </w:style>
  <w:style w:type="paragraph" w:styleId="Komentarotema">
    <w:name w:val="annotation subject"/>
    <w:basedOn w:val="Komentarotekstas"/>
    <w:next w:val="Komentarotekstas"/>
    <w:link w:val="KomentarotemaDiagrama"/>
    <w:semiHidden/>
    <w:rsid w:val="0018191D"/>
    <w:rPr>
      <w:rFonts w:asciiTheme="minorHAnsi" w:hAnsiTheme="minorHAnsi" w:cstheme="minorBidi"/>
      <w:b/>
      <w:bCs/>
      <w:sz w:val="22"/>
      <w:szCs w:val="22"/>
    </w:rPr>
  </w:style>
  <w:style w:type="character" w:customStyle="1" w:styleId="KomentarotemaDiagrama1">
    <w:name w:val="Komentaro tema Diagrama1"/>
    <w:basedOn w:val="KomentarotekstasDiagrama"/>
    <w:uiPriority w:val="99"/>
    <w:semiHidden/>
    <w:rsid w:val="0018191D"/>
    <w:rPr>
      <w:rFonts w:ascii="Times New Roman" w:eastAsia="Calibri" w:hAnsi="Times New Roman" w:cs="Times New Roman"/>
      <w:b/>
      <w:bCs/>
      <w:sz w:val="20"/>
      <w:szCs w:val="20"/>
    </w:rPr>
  </w:style>
  <w:style w:type="paragraph" w:customStyle="1" w:styleId="NoSpacing1">
    <w:name w:val="No Spacing1"/>
    <w:link w:val="NoSpacingChar"/>
    <w:rsid w:val="0018191D"/>
    <w:pPr>
      <w:spacing w:after="0" w:line="240" w:lineRule="auto"/>
    </w:pPr>
    <w:rPr>
      <w:rFonts w:ascii="Calibri" w:eastAsia="Calibri" w:hAnsi="Calibri" w:cs="Times New Roman"/>
      <w:lang w:val="en-US"/>
    </w:rPr>
  </w:style>
  <w:style w:type="character" w:customStyle="1" w:styleId="NoSpacingChar">
    <w:name w:val="No Spacing Char"/>
    <w:link w:val="NoSpacing1"/>
    <w:locked/>
    <w:rsid w:val="0018191D"/>
    <w:rPr>
      <w:rFonts w:ascii="Calibri" w:eastAsia="Calibri" w:hAnsi="Calibri" w:cs="Times New Roman"/>
      <w:lang w:val="en-US"/>
    </w:rPr>
  </w:style>
  <w:style w:type="paragraph" w:styleId="Paantrat">
    <w:name w:val="Subtitle"/>
    <w:basedOn w:val="prastasis"/>
    <w:link w:val="PaantratDiagrama"/>
    <w:qFormat/>
    <w:rsid w:val="0018191D"/>
    <w:pPr>
      <w:spacing w:after="0" w:line="240" w:lineRule="auto"/>
      <w:jc w:val="center"/>
    </w:pPr>
    <w:rPr>
      <w:rFonts w:ascii="Times New Roman" w:eastAsia="Times New Roman" w:hAnsi="Times New Roman" w:cs="Times New Roman"/>
      <w:b/>
      <w:bCs/>
      <w:sz w:val="20"/>
      <w:szCs w:val="20"/>
      <w:lang w:eastAsia="lt-LT"/>
    </w:rPr>
  </w:style>
  <w:style w:type="character" w:customStyle="1" w:styleId="PaantratDiagrama">
    <w:name w:val="Paantraštė Diagrama"/>
    <w:basedOn w:val="Numatytasispastraiposriftas"/>
    <w:link w:val="Paantrat"/>
    <w:rsid w:val="0018191D"/>
    <w:rPr>
      <w:rFonts w:ascii="Times New Roman" w:eastAsia="Times New Roman" w:hAnsi="Times New Roman" w:cs="Times New Roman"/>
      <w:b/>
      <w:bCs/>
      <w:sz w:val="20"/>
      <w:szCs w:val="20"/>
      <w:lang w:eastAsia="lt-LT"/>
    </w:rPr>
  </w:style>
  <w:style w:type="paragraph" w:customStyle="1" w:styleId="NoSpacing2">
    <w:name w:val="No Spacing2"/>
    <w:rsid w:val="0018191D"/>
    <w:pPr>
      <w:spacing w:after="0" w:line="240" w:lineRule="auto"/>
    </w:pPr>
    <w:rPr>
      <w:rFonts w:ascii="Calibri" w:eastAsia="Times New Roman" w:hAnsi="Calibri" w:cs="Calibri"/>
    </w:rPr>
  </w:style>
  <w:style w:type="character" w:customStyle="1" w:styleId="apple-converted-space">
    <w:name w:val="apple-converted-space"/>
    <w:basedOn w:val="Numatytasispastraiposriftas"/>
    <w:rsid w:val="0018191D"/>
  </w:style>
  <w:style w:type="table" w:customStyle="1" w:styleId="prastojilentel1">
    <w:name w:val="Įprastoji lentelė1"/>
    <w:uiPriority w:val="99"/>
    <w:semiHidden/>
    <w:rsid w:val="0018191D"/>
    <w:pPr>
      <w:spacing w:after="0" w:line="240" w:lineRule="auto"/>
    </w:pPr>
    <w:rPr>
      <w:rFonts w:ascii="Franklin Gothic Medium" w:eastAsia="Franklin Gothic Book" w:hAnsi="Franklin Gothic Medium" w:cs="Times New Roman"/>
      <w:lang w:val="en-US"/>
    </w:rPr>
    <w:tblPr>
      <w:tblCellMar>
        <w:top w:w="0" w:type="dxa"/>
        <w:left w:w="108" w:type="dxa"/>
        <w:bottom w:w="0" w:type="dxa"/>
        <w:right w:w="108" w:type="dxa"/>
      </w:tblCellMar>
    </w:tblPr>
  </w:style>
  <w:style w:type="table" w:customStyle="1" w:styleId="Lentelstinklelis1">
    <w:name w:val="Lentelės tinklelis1"/>
    <w:basedOn w:val="prastojilentel"/>
    <w:next w:val="Lentelstinklelis"/>
    <w:uiPriority w:val="59"/>
    <w:rsid w:val="00562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562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1E7D0C"/>
    <w:pPr>
      <w:ind w:left="720"/>
      <w:contextualSpacing/>
    </w:pPr>
  </w:style>
  <w:style w:type="paragraph" w:styleId="Betarp">
    <w:name w:val="No Spacing"/>
    <w:uiPriority w:val="1"/>
    <w:qFormat/>
    <w:rsid w:val="009C22E0"/>
    <w:pPr>
      <w:spacing w:after="0" w:line="240" w:lineRule="auto"/>
    </w:pPr>
  </w:style>
  <w:style w:type="paragraph" w:styleId="Dokumentoinaostekstas">
    <w:name w:val="endnote text"/>
    <w:basedOn w:val="prastasis"/>
    <w:link w:val="DokumentoinaostekstasDiagrama"/>
    <w:uiPriority w:val="99"/>
    <w:semiHidden/>
    <w:unhideWhenUsed/>
    <w:rsid w:val="00DB4747"/>
    <w:pPr>
      <w:spacing w:after="0" w:line="240" w:lineRule="auto"/>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0DB4747"/>
    <w:rPr>
      <w:sz w:val="20"/>
      <w:szCs w:val="20"/>
    </w:rPr>
  </w:style>
  <w:style w:type="character" w:styleId="Dokumentoinaosnumeris">
    <w:name w:val="endnote reference"/>
    <w:basedOn w:val="Numatytasispastraiposriftas"/>
    <w:uiPriority w:val="99"/>
    <w:semiHidden/>
    <w:unhideWhenUsed/>
    <w:rsid w:val="00DB4747"/>
    <w:rPr>
      <w:vertAlign w:val="superscript"/>
    </w:rPr>
  </w:style>
  <w:style w:type="table" w:customStyle="1" w:styleId="Lentelstinklelis11">
    <w:name w:val="Lentelės tinklelis11"/>
    <w:basedOn w:val="prastojilentel"/>
    <w:next w:val="Lentelstinklelis"/>
    <w:uiPriority w:val="59"/>
    <w:rsid w:val="00281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1">
    <w:name w:val="Lentelės tinklelis21"/>
    <w:basedOn w:val="prastojilentel"/>
    <w:next w:val="Lentelstinklelis"/>
    <w:uiPriority w:val="59"/>
    <w:rsid w:val="00281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erirtashipersaitas">
    <w:name w:val="FollowedHyperlink"/>
    <w:basedOn w:val="Numatytasispastraiposriftas"/>
    <w:uiPriority w:val="99"/>
    <w:semiHidden/>
    <w:unhideWhenUsed/>
    <w:rsid w:val="00AA47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220533">
      <w:bodyDiv w:val="1"/>
      <w:marLeft w:val="0"/>
      <w:marRight w:val="0"/>
      <w:marTop w:val="0"/>
      <w:marBottom w:val="0"/>
      <w:divBdr>
        <w:top w:val="none" w:sz="0" w:space="0" w:color="auto"/>
        <w:left w:val="none" w:sz="0" w:space="0" w:color="auto"/>
        <w:bottom w:val="none" w:sz="0" w:space="0" w:color="auto"/>
        <w:right w:val="none" w:sz="0" w:space="0" w:color="auto"/>
      </w:divBdr>
      <w:divsChild>
        <w:div w:id="546331663">
          <w:marLeft w:val="0"/>
          <w:marRight w:val="0"/>
          <w:marTop w:val="0"/>
          <w:marBottom w:val="360"/>
          <w:divBdr>
            <w:top w:val="none" w:sz="0" w:space="0" w:color="auto"/>
            <w:left w:val="none" w:sz="0" w:space="0" w:color="auto"/>
            <w:bottom w:val="none" w:sz="0" w:space="0" w:color="auto"/>
            <w:right w:val="none" w:sz="0" w:space="0" w:color="auto"/>
          </w:divBdr>
        </w:div>
        <w:div w:id="1058673138">
          <w:marLeft w:val="0"/>
          <w:marRight w:val="0"/>
          <w:marTop w:val="0"/>
          <w:marBottom w:val="360"/>
          <w:divBdr>
            <w:top w:val="none" w:sz="0" w:space="0" w:color="auto"/>
            <w:left w:val="none" w:sz="0" w:space="0" w:color="auto"/>
            <w:bottom w:val="none" w:sz="0" w:space="0" w:color="auto"/>
            <w:right w:val="none" w:sz="0" w:space="0" w:color="auto"/>
          </w:divBdr>
        </w:div>
        <w:div w:id="157769599">
          <w:marLeft w:val="0"/>
          <w:marRight w:val="0"/>
          <w:marTop w:val="0"/>
          <w:marBottom w:val="360"/>
          <w:divBdr>
            <w:top w:val="none" w:sz="0" w:space="0" w:color="auto"/>
            <w:left w:val="none" w:sz="0" w:space="0" w:color="auto"/>
            <w:bottom w:val="none" w:sz="0" w:space="0" w:color="auto"/>
            <w:right w:val="none" w:sz="0" w:space="0" w:color="auto"/>
          </w:divBdr>
        </w:div>
      </w:divsChild>
    </w:div>
    <w:div w:id="1235815209">
      <w:bodyDiv w:val="1"/>
      <w:marLeft w:val="0"/>
      <w:marRight w:val="0"/>
      <w:marTop w:val="0"/>
      <w:marBottom w:val="0"/>
      <w:divBdr>
        <w:top w:val="none" w:sz="0" w:space="0" w:color="auto"/>
        <w:left w:val="none" w:sz="0" w:space="0" w:color="auto"/>
        <w:bottom w:val="none" w:sz="0" w:space="0" w:color="auto"/>
        <w:right w:val="none" w:sz="0" w:space="0" w:color="auto"/>
      </w:divBdr>
    </w:div>
    <w:div w:id="1640258979">
      <w:bodyDiv w:val="1"/>
      <w:marLeft w:val="0"/>
      <w:marRight w:val="0"/>
      <w:marTop w:val="0"/>
      <w:marBottom w:val="0"/>
      <w:divBdr>
        <w:top w:val="none" w:sz="0" w:space="0" w:color="auto"/>
        <w:left w:val="none" w:sz="0" w:space="0" w:color="auto"/>
        <w:bottom w:val="none" w:sz="0" w:space="0" w:color="auto"/>
        <w:right w:val="none" w:sz="0" w:space="0" w:color="auto"/>
      </w:divBdr>
    </w:div>
    <w:div w:id="180816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1.xml"/><Relationship Id="rId18"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customXml" Target="ink/ink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chart" Target="charts/chart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hyperlink" Target="http://www.vaikystesdvaras.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header" Target="header1.xml"/><Relationship Id="rId10" Type="http://schemas.openxmlformats.org/officeDocument/2006/relationships/diagramQuickStyle" Target="diagrams/quickStyle1.xml"/><Relationship Id="rId19" Type="http://schemas.openxmlformats.org/officeDocument/2006/relationships/hyperlink" Target="http://www.teo.lt/node/947"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chart" Target="charts/chart2.xml"/><Relationship Id="rId22"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Knyga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Vartotojas\Desktop\Diagramos%20strateginiam.xls"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xlsx"/></Relationships>
</file>

<file path=word/charts/_rels/chart4.xml.rels><?xml version="1.0" encoding="UTF-8" standalone="yes"?>
<Relationships xmlns="http://schemas.openxmlformats.org/package/2006/relationships"><Relationship Id="rId1" Type="http://schemas.openxmlformats.org/officeDocument/2006/relationships/oleObject" Target="Knyga1" TargetMode="Externa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solidFill>
                  <a:sysClr val="windowText" lastClr="000000"/>
                </a:solidFill>
              </a:defRPr>
            </a:pPr>
            <a:r>
              <a:rPr lang="lt-LT" sz="1200">
                <a:solidFill>
                  <a:sysClr val="windowText" lastClr="000000"/>
                </a:solidFill>
                <a:latin typeface="Times New Roman" pitchFamily="18" charset="0"/>
                <a:cs typeface="Times New Roman" pitchFamily="18" charset="0"/>
              </a:rPr>
              <a:t>ASIGNAVIMAI</a:t>
            </a:r>
            <a:r>
              <a:rPr lang="lt-LT" sz="1200" baseline="0">
                <a:solidFill>
                  <a:sysClr val="windowText" lastClr="000000"/>
                </a:solidFill>
                <a:latin typeface="Times New Roman" pitchFamily="18" charset="0"/>
                <a:cs typeface="Times New Roman" pitchFamily="18" charset="0"/>
              </a:rPr>
              <a:t> PAGAL VYKDOMAS PROGRAMAS</a:t>
            </a:r>
            <a:endParaRPr lang="lt-LT" sz="1200">
              <a:solidFill>
                <a:sysClr val="windowText" lastClr="000000"/>
              </a:solidFill>
              <a:latin typeface="Times New Roman" pitchFamily="18" charset="0"/>
              <a:cs typeface="Times New Roman" pitchFamily="18" charset="0"/>
            </a:endParaRP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explosion val="25"/>
          <c:dLbls>
            <c:dLbl>
              <c:idx val="0"/>
              <c:tx>
                <c:rich>
                  <a:bodyPr/>
                  <a:lstStyle/>
                  <a:p>
                    <a:r>
                      <a:rPr lang="en-US"/>
                      <a:t>54%,  757,6</a:t>
                    </a:r>
                  </a:p>
                </c:rich>
              </c:tx>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0-6E08-44CD-A6B6-266B40399117}"/>
                </c:ext>
              </c:extLst>
            </c:dLbl>
            <c:dLbl>
              <c:idx val="1"/>
              <c:tx>
                <c:rich>
                  <a:bodyPr/>
                  <a:lstStyle/>
                  <a:p>
                    <a:r>
                      <a:rPr lang="en-US"/>
                      <a:t>1%, 8,0</a:t>
                    </a:r>
                  </a:p>
                </c:rich>
              </c:tx>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6E08-44CD-A6B6-266B40399117}"/>
                </c:ext>
              </c:extLst>
            </c:dLbl>
            <c:dLbl>
              <c:idx val="2"/>
              <c:tx>
                <c:rich>
                  <a:bodyPr/>
                  <a:lstStyle/>
                  <a:p>
                    <a:r>
                      <a:rPr lang="en-US"/>
                      <a:t>45% ,  624,1</a:t>
                    </a:r>
                  </a:p>
                </c:rich>
              </c:tx>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2-6E08-44CD-A6B6-266B40399117}"/>
                </c:ext>
              </c:extLst>
            </c:dLbl>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Lapas1!$A$2:$A$4</c:f>
              <c:strCache>
                <c:ptCount val="3"/>
                <c:pt idx="0">
                  <c:v>Ugdymo turinio įgyvend.pr. (01)</c:v>
                </c:pt>
                <c:pt idx="1">
                  <c:v>Žmogiškųjų išteklių tob.pr. (02)</c:v>
                </c:pt>
                <c:pt idx="2">
                  <c:v>Aplinkos aprūpinimo pr. (03)</c:v>
                </c:pt>
              </c:strCache>
            </c:strRef>
          </c:cat>
          <c:val>
            <c:numRef>
              <c:f>Lapas1!$B$2:$B$4</c:f>
              <c:numCache>
                <c:formatCode>General</c:formatCode>
                <c:ptCount val="3"/>
                <c:pt idx="0">
                  <c:v>745.5</c:v>
                </c:pt>
                <c:pt idx="1">
                  <c:v>8</c:v>
                </c:pt>
                <c:pt idx="2">
                  <c:v>624.1</c:v>
                </c:pt>
              </c:numCache>
            </c:numRef>
          </c:val>
          <c:extLst>
            <c:ext xmlns:c16="http://schemas.microsoft.com/office/drawing/2014/chart" uri="{C3380CC4-5D6E-409C-BE32-E72D297353CC}">
              <c16:uniqueId val="{00000003-6E08-44CD-A6B6-266B40399117}"/>
            </c:ext>
          </c:extLst>
        </c:ser>
        <c:dLbls>
          <c:showLegendKey val="0"/>
          <c:showVal val="0"/>
          <c:showCatName val="0"/>
          <c:showSerName val="0"/>
          <c:showPercent val="1"/>
          <c:showBubbleSize val="0"/>
          <c:showLeaderLines val="0"/>
        </c:dLbls>
      </c:pie3DChart>
    </c:plotArea>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t-LT" sz="1200">
                <a:latin typeface="Times New Roman" pitchFamily="18" charset="0"/>
                <a:cs typeface="Times New Roman" pitchFamily="18" charset="0"/>
              </a:rPr>
              <a:t>2024</a:t>
            </a:r>
            <a:r>
              <a:rPr lang="lt-LT" sz="1200" baseline="0">
                <a:latin typeface="Times New Roman" pitchFamily="18" charset="0"/>
                <a:cs typeface="Times New Roman" pitchFamily="18" charset="0"/>
              </a:rPr>
              <a:t> metų pareigybių skaičius ir išlaidų darbo užmokesčiui paskirstymas pagal pareigybes (tūkst. Eur)</a:t>
            </a:r>
            <a:endParaRPr lang="lt-LT" sz="1200">
              <a:latin typeface="Times New Roman" pitchFamily="18" charset="0"/>
              <a:cs typeface="Times New Roman" pitchFamily="18" charset="0"/>
            </a:endParaRP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explosion val="25"/>
          <c:dLbls>
            <c:dLbl>
              <c:idx val="0"/>
              <c:layout>
                <c:manualLayout>
                  <c:x val="-4.1406937527247896E-2"/>
                  <c:y val="0.14392315543890349"/>
                </c:manualLayout>
              </c:layout>
              <c:tx>
                <c:rich>
                  <a:bodyPr/>
                  <a:lstStyle/>
                  <a:p>
                    <a:r>
                      <a:rPr lang="en-US" sz="800"/>
                      <a:t>Vadovai</a:t>
                    </a:r>
                    <a:r>
                      <a:rPr lang="en-US" sz="800" baseline="0"/>
                      <a:t> (4)</a:t>
                    </a:r>
                  </a:p>
                  <a:p>
                    <a:r>
                      <a:rPr lang="en-US" sz="800" baseline="0"/>
                      <a:t>126,0</a:t>
                    </a:r>
                    <a:endParaRPr lang="en-US" sz="800"/>
                  </a:p>
                </c:rich>
              </c:tx>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0-8CD8-4BDF-B66A-3E0B280A8BFD}"/>
                </c:ext>
              </c:extLst>
            </c:dLbl>
            <c:dLbl>
              <c:idx val="1"/>
              <c:tx>
                <c:rich>
                  <a:bodyPr/>
                  <a:lstStyle/>
                  <a:p>
                    <a:r>
                      <a:rPr lang="en-US" sz="800"/>
                      <a:t>Pedagogai</a:t>
                    </a:r>
                    <a:r>
                      <a:rPr lang="en-US" sz="800" baseline="0"/>
                      <a:t> (33)</a:t>
                    </a:r>
                  </a:p>
                  <a:p>
                    <a:r>
                      <a:rPr lang="en-US" sz="800" baseline="0"/>
                      <a:t>400,0</a:t>
                    </a:r>
                    <a:endParaRPr lang="en-US" sz="800"/>
                  </a:p>
                </c:rich>
              </c:tx>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8CD8-4BDF-B66A-3E0B280A8BFD}"/>
                </c:ext>
              </c:extLst>
            </c:dLbl>
            <c:dLbl>
              <c:idx val="2"/>
              <c:layout>
                <c:manualLayout>
                  <c:x val="0.13221381444067543"/>
                  <c:y val="-0.1843832020997376"/>
                </c:manualLayout>
              </c:layout>
              <c:tx>
                <c:rich>
                  <a:bodyPr/>
                  <a:lstStyle/>
                  <a:p>
                    <a:r>
                      <a:rPr lang="en-US" sz="800"/>
                      <a:t>Specialistai</a:t>
                    </a:r>
                    <a:r>
                      <a:rPr lang="en-US" sz="800" baseline="0"/>
                      <a:t> (8)</a:t>
                    </a:r>
                  </a:p>
                  <a:p>
                    <a:r>
                      <a:rPr lang="en-US" sz="800" baseline="0"/>
                      <a:t>93,0</a:t>
                    </a:r>
                    <a:endParaRPr lang="en-US" sz="800"/>
                  </a:p>
                </c:rich>
              </c:tx>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2-8CD8-4BDF-B66A-3E0B280A8BFD}"/>
                </c:ext>
              </c:extLst>
            </c:dLbl>
            <c:dLbl>
              <c:idx val="3"/>
              <c:layout>
                <c:manualLayout>
                  <c:x val="0.14973031712048707"/>
                  <c:y val="7.2268518518518524E-2"/>
                </c:manualLayout>
              </c:layout>
              <c:tx>
                <c:rich>
                  <a:bodyPr/>
                  <a:lstStyle/>
                  <a:p>
                    <a:r>
                      <a:rPr lang="en-US" sz="800"/>
                      <a:t>Aptarnaujantis</a:t>
                    </a:r>
                    <a:r>
                      <a:rPr lang="en-US" sz="800" baseline="0"/>
                      <a:t> personalas (21)</a:t>
                    </a:r>
                  </a:p>
                  <a:p>
                    <a:r>
                      <a:rPr lang="en-US" sz="800" baseline="0"/>
                      <a:t>402,6 </a:t>
                    </a:r>
                    <a:endParaRPr lang="en-US" sz="800"/>
                  </a:p>
                </c:rich>
              </c:tx>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8CD8-4BDF-B66A-3E0B280A8BFD}"/>
                </c:ext>
              </c:extLst>
            </c:dLbl>
            <c:spPr>
              <a:noFill/>
              <a:ln>
                <a:noFill/>
              </a:ln>
              <a:effectLst/>
            </c:spPr>
            <c:txPr>
              <a:bodyPr/>
              <a:lstStyle/>
              <a:p>
                <a:pPr>
                  <a:defRPr sz="800"/>
                </a:pPr>
                <a:endParaRPr lang="en-US"/>
              </a:p>
            </c:txPr>
            <c:showLegendKey val="0"/>
            <c:showVal val="0"/>
            <c:showCatName val="0"/>
            <c:showSerName val="0"/>
            <c:showPercent val="1"/>
            <c:showBubbleSize val="0"/>
            <c:showLeaderLines val="0"/>
            <c:extLst>
              <c:ext xmlns:c15="http://schemas.microsoft.com/office/drawing/2012/chart" uri="{CE6537A1-D6FC-4f65-9D91-7224C49458BB}"/>
            </c:extLst>
          </c:dLbls>
          <c:cat>
            <c:strRef>
              <c:f>Lapas2!$A$2:$A$5</c:f>
              <c:strCache>
                <c:ptCount val="4"/>
                <c:pt idx="0">
                  <c:v>Vadovai (4)</c:v>
                </c:pt>
                <c:pt idx="1">
                  <c:v>Pedagogai (33)</c:v>
                </c:pt>
                <c:pt idx="2">
                  <c:v>Specialistai (8)</c:v>
                </c:pt>
                <c:pt idx="3">
                  <c:v>Aptarnaujantis personalas (21)</c:v>
                </c:pt>
              </c:strCache>
            </c:strRef>
          </c:cat>
          <c:val>
            <c:numRef>
              <c:f>Lapas2!$B$2:$B$5</c:f>
              <c:numCache>
                <c:formatCode>General</c:formatCode>
                <c:ptCount val="4"/>
                <c:pt idx="0">
                  <c:v>4</c:v>
                </c:pt>
                <c:pt idx="1">
                  <c:v>33</c:v>
                </c:pt>
                <c:pt idx="2">
                  <c:v>8</c:v>
                </c:pt>
                <c:pt idx="3">
                  <c:v>21</c:v>
                </c:pt>
              </c:numCache>
            </c:numRef>
          </c:val>
          <c:extLst>
            <c:ext xmlns:c16="http://schemas.microsoft.com/office/drawing/2014/chart" uri="{C3380CC4-5D6E-409C-BE32-E72D297353CC}">
              <c16:uniqueId val="{00000004-8CD8-4BDF-B66A-3E0B280A8BFD}"/>
            </c:ext>
          </c:extLst>
        </c:ser>
        <c:dLbls>
          <c:showLegendKey val="0"/>
          <c:showVal val="0"/>
          <c:showCatName val="0"/>
          <c:showSerName val="0"/>
          <c:showPercent val="1"/>
          <c:showBubbleSize val="0"/>
          <c:showLeaderLines val="0"/>
        </c:dLbls>
      </c:pie3DChart>
      <c:spPr>
        <a:noFill/>
        <a:ln w="25400">
          <a:noFill/>
        </a:ln>
      </c:spPr>
    </c:plotArea>
    <c:legend>
      <c:legendPos val="r"/>
      <c:overlay val="0"/>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solidFill>
                  <a:sysClr val="windowText" lastClr="000000"/>
                </a:solidFill>
              </a:defRPr>
            </a:pPr>
            <a:r>
              <a:rPr lang="en-US" sz="800" b="0">
                <a:solidFill>
                  <a:sysClr val="windowText" lastClr="000000"/>
                </a:solidFill>
                <a:latin typeface="Times New Roman" panose="02020603050405020304" pitchFamily="18" charset="0"/>
                <a:cs typeface="Times New Roman" panose="02020603050405020304" pitchFamily="18" charset="0"/>
              </a:rPr>
              <a:t>ugdytinai, kuriems buvo </a:t>
            </a:r>
            <a:endParaRPr lang="lt-LT" sz="800" b="0">
              <a:solidFill>
                <a:sysClr val="windowText" lastClr="000000"/>
              </a:solidFill>
              <a:latin typeface="Times New Roman" panose="02020603050405020304" pitchFamily="18" charset="0"/>
              <a:cs typeface="Times New Roman" panose="02020603050405020304" pitchFamily="18" charset="0"/>
            </a:endParaRPr>
          </a:p>
          <a:p>
            <a:pPr>
              <a:defRPr>
                <a:solidFill>
                  <a:sysClr val="windowText" lastClr="000000"/>
                </a:solidFill>
              </a:defRPr>
            </a:pPr>
            <a:r>
              <a:rPr lang="en-US" sz="800" b="0">
                <a:solidFill>
                  <a:sysClr val="windowText" lastClr="000000"/>
                </a:solidFill>
                <a:latin typeface="Times New Roman" panose="02020603050405020304" pitchFamily="18" charset="0"/>
                <a:cs typeface="Times New Roman" panose="02020603050405020304" pitchFamily="18" charset="0"/>
              </a:rPr>
              <a:t>suteikta PPT pagalba</a:t>
            </a:r>
          </a:p>
        </c:rich>
      </c:tx>
      <c:layout>
        <c:manualLayout>
          <c:xMode val="edge"/>
          <c:yMode val="edge"/>
          <c:x val="0.80498833479148435"/>
          <c:y val="0.39849610903900273"/>
        </c:manualLayout>
      </c:layout>
      <c:overlay val="0"/>
    </c:title>
    <c:autoTitleDeleted val="0"/>
    <c:view3D>
      <c:rotX val="15"/>
      <c:rotY val="20"/>
      <c:rAngAx val="0"/>
    </c:view3D>
    <c:floor>
      <c:thickness val="0"/>
    </c:floor>
    <c:sideWall>
      <c:thickness val="0"/>
    </c:sideWall>
    <c:backWall>
      <c:thickness val="0"/>
    </c:backWall>
    <c:plotArea>
      <c:layout>
        <c:manualLayout>
          <c:layoutTarget val="inner"/>
          <c:xMode val="edge"/>
          <c:yMode val="edge"/>
          <c:x val="4.8254228638086906E-2"/>
          <c:y val="0.1254068241469817"/>
          <c:w val="0.70406058617672751"/>
          <c:h val="0.5439460507545496"/>
        </c:manualLayout>
      </c:layout>
      <c:bar3DChart>
        <c:barDir val="col"/>
        <c:grouping val="clustered"/>
        <c:varyColors val="0"/>
        <c:ser>
          <c:idx val="0"/>
          <c:order val="0"/>
          <c:tx>
            <c:strRef>
              <c:f>Lapas1!$B$1</c:f>
              <c:strCache>
                <c:ptCount val="1"/>
                <c:pt idx="0">
                  <c:v>ugdytinai, kuriems buvo suteikta PPT pagalba</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Lapas1!$A$2:$A$11</c:f>
              <c:numCache>
                <c:formatCode>General</c:formatCode>
                <c:ptCount val="10"/>
                <c:pt idx="0">
                  <c:v>2014</c:v>
                </c:pt>
                <c:pt idx="1">
                  <c:v>2015</c:v>
                </c:pt>
                <c:pt idx="2">
                  <c:v>2016</c:v>
                </c:pt>
                <c:pt idx="3">
                  <c:v>2017</c:v>
                </c:pt>
                <c:pt idx="4">
                  <c:v>2018</c:v>
                </c:pt>
                <c:pt idx="5">
                  <c:v>2019</c:v>
                </c:pt>
                <c:pt idx="6">
                  <c:v>2020</c:v>
                </c:pt>
                <c:pt idx="7">
                  <c:v>2021</c:v>
                </c:pt>
                <c:pt idx="8">
                  <c:v>2022</c:v>
                </c:pt>
                <c:pt idx="9">
                  <c:v>2023</c:v>
                </c:pt>
              </c:numCache>
            </c:numRef>
          </c:cat>
          <c:val>
            <c:numRef>
              <c:f>Lapas1!$B$2:$B$11</c:f>
              <c:numCache>
                <c:formatCode>General</c:formatCode>
                <c:ptCount val="10"/>
                <c:pt idx="0">
                  <c:v>2</c:v>
                </c:pt>
                <c:pt idx="1">
                  <c:v>4</c:v>
                </c:pt>
                <c:pt idx="2">
                  <c:v>4</c:v>
                </c:pt>
                <c:pt idx="3">
                  <c:v>7</c:v>
                </c:pt>
                <c:pt idx="4">
                  <c:v>8</c:v>
                </c:pt>
                <c:pt idx="5">
                  <c:v>7</c:v>
                </c:pt>
                <c:pt idx="6">
                  <c:v>7</c:v>
                </c:pt>
                <c:pt idx="7">
                  <c:v>8</c:v>
                </c:pt>
                <c:pt idx="8">
                  <c:v>14</c:v>
                </c:pt>
                <c:pt idx="9">
                  <c:v>12</c:v>
                </c:pt>
              </c:numCache>
            </c:numRef>
          </c:val>
          <c:extLst>
            <c:ext xmlns:c16="http://schemas.microsoft.com/office/drawing/2014/chart" uri="{C3380CC4-5D6E-409C-BE32-E72D297353CC}">
              <c16:uniqueId val="{00000001-4D8F-423A-9A64-80F80CC1591E}"/>
            </c:ext>
          </c:extLst>
        </c:ser>
        <c:dLbls>
          <c:showLegendKey val="0"/>
          <c:showVal val="1"/>
          <c:showCatName val="0"/>
          <c:showSerName val="0"/>
          <c:showPercent val="0"/>
          <c:showBubbleSize val="0"/>
        </c:dLbls>
        <c:gapWidth val="150"/>
        <c:shape val="cylinder"/>
        <c:axId val="466464504"/>
        <c:axId val="466462936"/>
        <c:axId val="0"/>
      </c:bar3DChart>
      <c:catAx>
        <c:axId val="466464504"/>
        <c:scaling>
          <c:orientation val="minMax"/>
        </c:scaling>
        <c:delete val="0"/>
        <c:axPos val="b"/>
        <c:numFmt formatCode="General" sourceLinked="1"/>
        <c:majorTickMark val="out"/>
        <c:minorTickMark val="none"/>
        <c:tickLblPos val="nextTo"/>
        <c:crossAx val="466462936"/>
        <c:crosses val="autoZero"/>
        <c:auto val="1"/>
        <c:lblAlgn val="ctr"/>
        <c:lblOffset val="100"/>
        <c:noMultiLvlLbl val="0"/>
      </c:catAx>
      <c:valAx>
        <c:axId val="466462936"/>
        <c:scaling>
          <c:orientation val="minMax"/>
        </c:scaling>
        <c:delete val="0"/>
        <c:axPos val="l"/>
        <c:majorGridlines>
          <c:spPr>
            <a:ln>
              <a:noFill/>
            </a:ln>
          </c:spPr>
        </c:majorGridlines>
        <c:numFmt formatCode="General" sourceLinked="1"/>
        <c:majorTickMark val="out"/>
        <c:minorTickMark val="none"/>
        <c:tickLblPos val="nextTo"/>
        <c:crossAx val="466464504"/>
        <c:crosses val="autoZero"/>
        <c:crossBetween val="between"/>
      </c:valAx>
    </c:plotArea>
    <c:plotVisOnly val="1"/>
    <c:dispBlanksAs val="gap"/>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sz="1200">
                <a:solidFill>
                  <a:sysClr val="windowText" lastClr="000000"/>
                </a:solidFill>
                <a:latin typeface="Times New Roman" panose="02020603050405020304" pitchFamily="18" charset="0"/>
                <a:cs typeface="Times New Roman" panose="02020603050405020304" pitchFamily="18" charset="0"/>
              </a:rPr>
              <a:t>Pavežamų ir vietoje gyvenančių mokių skaičius</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Lapas1!$A$1:$A$2</c:f>
              <c:strCache>
                <c:ptCount val="2"/>
                <c:pt idx="0">
                  <c:v>Pavežami mokiniai į mokyklą</c:v>
                </c:pt>
                <c:pt idx="1">
                  <c:v>Vietoje gyvenantys mokiniai</c:v>
                </c:pt>
              </c:strCache>
            </c:strRef>
          </c:cat>
          <c:val>
            <c:numRef>
              <c:f>Lapas1!$B$1:$B$2</c:f>
              <c:numCache>
                <c:formatCode>General</c:formatCode>
                <c:ptCount val="2"/>
                <c:pt idx="0">
                  <c:v>47</c:v>
                </c:pt>
                <c:pt idx="1">
                  <c:v>32</c:v>
                </c:pt>
              </c:numCache>
            </c:numRef>
          </c:val>
          <c:extLst>
            <c:ext xmlns:c16="http://schemas.microsoft.com/office/drawing/2014/chart" uri="{C3380CC4-5D6E-409C-BE32-E72D297353CC}">
              <c16:uniqueId val="{00000000-1BC6-433F-89B6-898BDB7153B9}"/>
            </c:ext>
          </c:extLst>
        </c:ser>
        <c:dLbls>
          <c:showLegendKey val="0"/>
          <c:showVal val="0"/>
          <c:showCatName val="0"/>
          <c:showSerName val="0"/>
          <c:showPercent val="0"/>
          <c:showBubbleSize val="0"/>
        </c:dLbls>
        <c:gapWidth val="219"/>
        <c:overlap val="-27"/>
        <c:axId val="466463328"/>
        <c:axId val="466466464"/>
      </c:barChart>
      <c:catAx>
        <c:axId val="466463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6466464"/>
        <c:crosses val="autoZero"/>
        <c:auto val="1"/>
        <c:lblAlgn val="ctr"/>
        <c:lblOffset val="100"/>
        <c:noMultiLvlLbl val="0"/>
      </c:catAx>
      <c:valAx>
        <c:axId val="466466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64633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Lapas1!$B$1</c:f>
              <c:strCache>
                <c:ptCount val="1"/>
                <c:pt idx="0">
                  <c:v>Nemokamą arba dalinai nemokamą maitinimą gaunančių vaikų skaičius</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6-A62B-4CB9-9D7F-280B5BCF87BB}"/>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2-A62B-4CB9-9D7F-280B5BCF87BB}"/>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3-A62B-4CB9-9D7F-280B5BCF87BB}"/>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4-A62B-4CB9-9D7F-280B5BCF87BB}"/>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5-A62B-4CB9-9D7F-280B5BCF87BB}"/>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EA59-42F7-A7C2-69EA37C40191}"/>
              </c:ext>
            </c:extLst>
          </c:dPt>
          <c:dLbls>
            <c:dLbl>
              <c:idx val="0"/>
              <c:tx>
                <c:rich>
                  <a:bodyPr/>
                  <a:lstStyle/>
                  <a:p>
                    <a:r>
                      <a:rPr lang="en-US"/>
                      <a:t>38</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A62B-4CB9-9D7F-280B5BCF87BB}"/>
                </c:ext>
              </c:extLst>
            </c:dLbl>
            <c:dLbl>
              <c:idx val="1"/>
              <c:tx>
                <c:rich>
                  <a:bodyPr/>
                  <a:lstStyle/>
                  <a:p>
                    <a:r>
                      <a:rPr lang="en-US"/>
                      <a:t>24</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A62B-4CB9-9D7F-280B5BCF87BB}"/>
                </c:ext>
              </c:extLst>
            </c:dLbl>
            <c:dLbl>
              <c:idx val="2"/>
              <c:tx>
                <c:rich>
                  <a:bodyPr/>
                  <a:lstStyle/>
                  <a:p>
                    <a:r>
                      <a:rPr lang="en-US"/>
                      <a:t>17</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A62B-4CB9-9D7F-280B5BCF87BB}"/>
                </c:ext>
              </c:extLst>
            </c:dLbl>
            <c:dLbl>
              <c:idx val="3"/>
              <c:tx>
                <c:rich>
                  <a:bodyPr/>
                  <a:lstStyle/>
                  <a:p>
                    <a:r>
                      <a:rPr lang="en-US"/>
                      <a:t>4</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A62B-4CB9-9D7F-280B5BCF87BB}"/>
                </c:ext>
              </c:extLst>
            </c:dLbl>
            <c:dLbl>
              <c:idx val="4"/>
              <c:tx>
                <c:rich>
                  <a:bodyPr/>
                  <a:lstStyle/>
                  <a:p>
                    <a:r>
                      <a:rPr lang="en-US"/>
                      <a:t>3</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A62B-4CB9-9D7F-280B5BCF87B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Lapas1!$A$2:$A$7</c:f>
              <c:strCache>
                <c:ptCount val="5"/>
                <c:pt idx="0">
                  <c:v>Priešmokyklinė</c:v>
                </c:pt>
                <c:pt idx="1">
                  <c:v>1 klasė</c:v>
                </c:pt>
                <c:pt idx="2">
                  <c:v>2 klasė</c:v>
                </c:pt>
                <c:pt idx="3">
                  <c:v>3 klasė</c:v>
                </c:pt>
                <c:pt idx="4">
                  <c:v>4 klasė</c:v>
                </c:pt>
              </c:strCache>
            </c:strRef>
          </c:cat>
          <c:val>
            <c:numRef>
              <c:f>Lapas1!$B$2:$B$7</c:f>
              <c:numCache>
                <c:formatCode>General</c:formatCode>
                <c:ptCount val="6"/>
                <c:pt idx="0">
                  <c:v>38</c:v>
                </c:pt>
                <c:pt idx="1">
                  <c:v>24</c:v>
                </c:pt>
                <c:pt idx="2">
                  <c:v>17</c:v>
                </c:pt>
                <c:pt idx="3">
                  <c:v>4</c:v>
                </c:pt>
                <c:pt idx="4">
                  <c:v>3</c:v>
                </c:pt>
              </c:numCache>
            </c:numRef>
          </c:val>
          <c:extLst>
            <c:ext xmlns:c16="http://schemas.microsoft.com/office/drawing/2014/chart" uri="{C3380CC4-5D6E-409C-BE32-E72D297353CC}">
              <c16:uniqueId val="{00000000-A62B-4CB9-9D7F-280B5BCF87BB}"/>
            </c:ext>
          </c:extLst>
        </c:ser>
        <c:dLbls>
          <c:showLegendKey val="0"/>
          <c:showVal val="1"/>
          <c:showCatName val="0"/>
          <c:showSerName val="0"/>
          <c:showPercent val="0"/>
          <c:showBubbleSize val="0"/>
          <c:showLeaderLines val="1"/>
        </c:dLbls>
      </c:pie3DChart>
      <c:spPr>
        <a:noFill/>
        <a:ln>
          <a:noFill/>
        </a:ln>
        <a:effectLst/>
      </c:spPr>
    </c:plotArea>
    <c:legend>
      <c:legendPos val="r"/>
      <c:legendEntry>
        <c:idx val="5"/>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4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6872453993483863E-2"/>
          <c:y val="8.2908163265306145E-2"/>
          <c:w val="0.59235123574338289"/>
          <c:h val="0.79336734693877553"/>
        </c:manualLayout>
      </c:layout>
      <c:pie3DChart>
        <c:varyColors val="1"/>
        <c:ser>
          <c:idx val="0"/>
          <c:order val="0"/>
          <c:tx>
            <c:strRef>
              <c:f>Lapas1!$B$1</c:f>
              <c:strCache>
                <c:ptCount val="1"/>
                <c:pt idx="0">
                  <c:v>Pardavimas</c:v>
                </c:pt>
              </c:strCache>
            </c:strRef>
          </c:tx>
          <c:explosion val="23"/>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5-1D85-4CB9-9682-591FFF9429A1}"/>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6-1D85-4CB9-9682-591FFF9429A1}"/>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7-1D85-4CB9-9682-591FFF9429A1}"/>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8-1D85-4CB9-9682-591FFF9429A1}"/>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2-1D85-4CB9-9682-591FFF9429A1}"/>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9-1D85-4CB9-9682-591FFF9429A1}"/>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A-1D85-4CB9-9682-591FFF9429A1}"/>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B-1D85-4CB9-9682-591FFF9429A1}"/>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4-1D85-4CB9-9682-591FFF9429A1}"/>
              </c:ext>
            </c:extLst>
          </c:dPt>
          <c:dPt>
            <c:idx val="9"/>
            <c:bubble3D val="0"/>
            <c:spPr>
              <a:solidFill>
                <a:schemeClr val="accent4">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3-1D85-4CB9-9682-591FFF9429A1}"/>
              </c:ext>
            </c:extLst>
          </c:dPt>
          <c:dLbls>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6="http://schemas.microsoft.com/office/drawing/2014/chart" uri="{C3380CC4-5D6E-409C-BE32-E72D297353CC}">
                  <c16:uniqueId val="{00000005-1D85-4CB9-9682-591FFF9429A1}"/>
                </c:ext>
              </c:extLst>
            </c:dLbl>
            <c:dLbl>
              <c:idx val="1"/>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6="http://schemas.microsoft.com/office/drawing/2014/chart" uri="{C3380CC4-5D6E-409C-BE32-E72D297353CC}">
                  <c16:uniqueId val="{00000006-1D85-4CB9-9682-591FFF9429A1}"/>
                </c:ext>
              </c:extLst>
            </c:dLbl>
            <c:dLbl>
              <c:idx val="2"/>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6="http://schemas.microsoft.com/office/drawing/2014/chart" uri="{C3380CC4-5D6E-409C-BE32-E72D297353CC}">
                  <c16:uniqueId val="{00000007-1D85-4CB9-9682-591FFF9429A1}"/>
                </c:ext>
              </c:extLst>
            </c:dLbl>
            <c:dLbl>
              <c:idx val="3"/>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6="http://schemas.microsoft.com/office/drawing/2014/chart" uri="{C3380CC4-5D6E-409C-BE32-E72D297353CC}">
                  <c16:uniqueId val="{00000008-1D85-4CB9-9682-591FFF9429A1}"/>
                </c:ext>
              </c:extLst>
            </c:dLbl>
            <c:dLbl>
              <c:idx val="4"/>
              <c:layout>
                <c:manualLayout>
                  <c:x val="2.2443432271639335E-2"/>
                  <c:y val="-0.17967620118913721"/>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D85-4CB9-9682-591FFF9429A1}"/>
                </c:ext>
              </c:extLst>
            </c:dLbl>
            <c:dLbl>
              <c:idx val="5"/>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6="http://schemas.microsoft.com/office/drawing/2014/chart" uri="{C3380CC4-5D6E-409C-BE32-E72D297353CC}">
                  <c16:uniqueId val="{00000009-1D85-4CB9-9682-591FFF9429A1}"/>
                </c:ext>
              </c:extLst>
            </c:dLbl>
            <c:dLbl>
              <c:idx val="6"/>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6="http://schemas.microsoft.com/office/drawing/2014/chart" uri="{C3380CC4-5D6E-409C-BE32-E72D297353CC}">
                  <c16:uniqueId val="{0000000A-1D85-4CB9-9682-591FFF9429A1}"/>
                </c:ext>
              </c:extLst>
            </c:dLbl>
            <c:dLbl>
              <c:idx val="7"/>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6="http://schemas.microsoft.com/office/drawing/2014/chart" uri="{C3380CC4-5D6E-409C-BE32-E72D297353CC}">
                  <c16:uniqueId val="{0000000B-1D85-4CB9-9682-591FFF9429A1}"/>
                </c:ext>
              </c:extLst>
            </c:dLbl>
            <c:dLbl>
              <c:idx val="8"/>
              <c:layout>
                <c:manualLayout>
                  <c:x val="-2.5077455685724493E-2"/>
                  <c:y val="5.217298730515837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D85-4CB9-9682-591FFF9429A1}"/>
                </c:ext>
              </c:extLst>
            </c:dLbl>
            <c:dLbl>
              <c:idx val="9"/>
              <c:layout>
                <c:manualLayout>
                  <c:x val="-1.9751179471286989E-2"/>
                  <c:y val="4.881568375381660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D85-4CB9-9682-591FFF9429A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Lapas1!$A$2:$A$13</c:f>
              <c:strCache>
                <c:ptCount val="12"/>
                <c:pt idx="0">
                  <c:v>Mokytojas metodininkas</c:v>
                </c:pt>
                <c:pt idx="1">
                  <c:v>Vyr. mokytojas</c:v>
                </c:pt>
                <c:pt idx="2">
                  <c:v>Mokytojas</c:v>
                </c:pt>
                <c:pt idx="3">
                  <c:v>Prieš. vyr.mokytojas</c:v>
                </c:pt>
                <c:pt idx="4">
                  <c:v>Prieš. mokytojas</c:v>
                </c:pt>
                <c:pt idx="5">
                  <c:v>Ikimok. mokytojas</c:v>
                </c:pt>
                <c:pt idx="6">
                  <c:v>Ikimok. vyr. mokytojas</c:v>
                </c:pt>
                <c:pt idx="7">
                  <c:v>Ikimok.  mokytojas metodininkas</c:v>
                </c:pt>
                <c:pt idx="8">
                  <c:v>Logopedas</c:v>
                </c:pt>
                <c:pt idx="9">
                  <c:v>Vyr. logopedas</c:v>
                </c:pt>
                <c:pt idx="10">
                  <c:v>Besimokantys mokytojai</c:v>
                </c:pt>
                <c:pt idx="11">
                  <c:v>Psichologas</c:v>
                </c:pt>
              </c:strCache>
            </c:strRef>
          </c:cat>
          <c:val>
            <c:numRef>
              <c:f>Lapas1!$B$2:$B$13</c:f>
              <c:numCache>
                <c:formatCode>General</c:formatCode>
                <c:ptCount val="12"/>
                <c:pt idx="0">
                  <c:v>3</c:v>
                </c:pt>
                <c:pt idx="1">
                  <c:v>6</c:v>
                </c:pt>
                <c:pt idx="2">
                  <c:v>6</c:v>
                </c:pt>
                <c:pt idx="3">
                  <c:v>1</c:v>
                </c:pt>
                <c:pt idx="4">
                  <c:v>2</c:v>
                </c:pt>
                <c:pt idx="5">
                  <c:v>7</c:v>
                </c:pt>
                <c:pt idx="6">
                  <c:v>6</c:v>
                </c:pt>
                <c:pt idx="7">
                  <c:v>1</c:v>
                </c:pt>
                <c:pt idx="8">
                  <c:v>1</c:v>
                </c:pt>
                <c:pt idx="9">
                  <c:v>1</c:v>
                </c:pt>
                <c:pt idx="10">
                  <c:v>2</c:v>
                </c:pt>
                <c:pt idx="11">
                  <c:v>1</c:v>
                </c:pt>
              </c:numCache>
            </c:numRef>
          </c:val>
          <c:extLst>
            <c:ext xmlns:c16="http://schemas.microsoft.com/office/drawing/2014/chart" uri="{C3380CC4-5D6E-409C-BE32-E72D297353CC}">
              <c16:uniqueId val="{00000000-1D85-4CB9-9682-591FFF9429A1}"/>
            </c:ext>
          </c:extLst>
        </c:ser>
        <c:dLbls>
          <c:showLegendKey val="0"/>
          <c:showVal val="0"/>
          <c:showCatName val="0"/>
          <c:showSerName val="0"/>
          <c:showPercent val="0"/>
          <c:showBubbleSize val="0"/>
          <c:showLeaderLines val="1"/>
        </c:dLbls>
      </c:pie3DChart>
      <c:spPr>
        <a:noFill/>
        <a:ln>
          <a:noFill/>
        </a:ln>
        <a:effectLst/>
      </c:spPr>
    </c:plotArea>
    <c:legend>
      <c:legendPos val="r"/>
      <c:layout>
        <c:manualLayout>
          <c:xMode val="edge"/>
          <c:yMode val="edge"/>
          <c:x val="0.70538148811150025"/>
          <c:y val="6.9512293106218981E-2"/>
          <c:w val="0.28218971851718949"/>
          <c:h val="0.9304877068937811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0BE2BDD-7A2D-4B15-9D53-57011025B5E0}" type="doc">
      <dgm:prSet loTypeId="urn:microsoft.com/office/officeart/2005/8/layout/orgChart1" loCatId="hierarchy" qsTypeId="urn:microsoft.com/office/officeart/2005/8/quickstyle/simple1" qsCatId="simple" csTypeId="urn:microsoft.com/office/officeart/2005/8/colors/accent1_2" csCatId="accent1" phldr="1"/>
      <dgm:spPr/>
    </dgm:pt>
    <dgm:pt modelId="{317E2538-E074-4372-8273-253ADEEEAA96}">
      <dgm:prSet custT="1"/>
      <dgm:spPr/>
      <dgm:t>
        <a:bodyPr/>
        <a:lstStyle/>
        <a:p>
          <a:pPr marR="0" algn="ctr" rtl="0"/>
          <a:r>
            <a:rPr lang="lt-LT" sz="1050" b="0" i="0" u="none" strike="noStrike" baseline="0">
              <a:latin typeface="Times New Roman" panose="02020603050405020304" pitchFamily="18" charset="0"/>
              <a:cs typeface="Times New Roman" panose="02020603050405020304" pitchFamily="18" charset="0"/>
            </a:rPr>
            <a:t>Ugdymo kokybės gerinimas, orientuojantis į ugdytinių amžiaus tarpsnius</a:t>
          </a:r>
        </a:p>
        <a:p>
          <a:pPr marR="0" algn="ctr" rtl="0"/>
          <a:r>
            <a:rPr lang="lt-LT" sz="1050" b="0" i="0" u="none" strike="noStrike" baseline="0">
              <a:latin typeface="Times New Roman" panose="02020603050405020304" pitchFamily="18" charset="0"/>
              <a:cs typeface="Times New Roman" panose="02020603050405020304" pitchFamily="18" charset="0"/>
            </a:rPr>
            <a:t>atitinkantį integralųjį</a:t>
          </a:r>
          <a:r>
            <a:rPr lang="en-US" sz="1050" b="0" i="0" u="none" strike="noStrike" baseline="0">
              <a:latin typeface="Times New Roman" panose="02020603050405020304" pitchFamily="18" charset="0"/>
              <a:cs typeface="Times New Roman" panose="02020603050405020304" pitchFamily="18" charset="0"/>
            </a:rPr>
            <a:t>, įtraukųjį</a:t>
          </a:r>
          <a:r>
            <a:rPr lang="lt-LT" sz="1050" b="0" i="0" u="none" strike="noStrike" baseline="0">
              <a:latin typeface="Times New Roman" panose="02020603050405020304" pitchFamily="18" charset="0"/>
              <a:cs typeface="Times New Roman" panose="02020603050405020304" pitchFamily="18" charset="0"/>
            </a:rPr>
            <a:t> ugdymą</a:t>
          </a:r>
        </a:p>
      </dgm:t>
    </dgm:pt>
    <dgm:pt modelId="{FEE5FDA7-4A9D-4FF0-845B-4FCA937135FC}" type="parTrans" cxnId="{BAA546CF-DA6A-4F23-9D2A-1A6CB536CD1B}">
      <dgm:prSet/>
      <dgm:spPr/>
      <dgm:t>
        <a:bodyPr/>
        <a:lstStyle/>
        <a:p>
          <a:endParaRPr lang="en-US"/>
        </a:p>
      </dgm:t>
    </dgm:pt>
    <dgm:pt modelId="{5596DD72-C5B6-4955-86AB-E4B4E9C11867}" type="sibTrans" cxnId="{BAA546CF-DA6A-4F23-9D2A-1A6CB536CD1B}">
      <dgm:prSet/>
      <dgm:spPr/>
      <dgm:t>
        <a:bodyPr/>
        <a:lstStyle/>
        <a:p>
          <a:endParaRPr lang="en-US"/>
        </a:p>
      </dgm:t>
    </dgm:pt>
    <dgm:pt modelId="{7D87E933-130E-451D-9603-C2D9417ED54B}">
      <dgm:prSet custT="1"/>
      <dgm:spPr/>
      <dgm:t>
        <a:bodyPr/>
        <a:lstStyle/>
        <a:p>
          <a:pPr marR="0" algn="ctr" rtl="0"/>
          <a:r>
            <a:rPr lang="lt-LT" sz="1100" b="1" i="0" u="none" strike="noStrike" baseline="0">
              <a:latin typeface="Times New Roman" panose="02020603050405020304" pitchFamily="18" charset="0"/>
              <a:cs typeface="Times New Roman" panose="02020603050405020304" pitchFamily="18" charset="0"/>
            </a:rPr>
            <a:t>01</a:t>
          </a:r>
        </a:p>
        <a:p>
          <a:pPr marR="0" algn="ctr" rtl="0"/>
          <a:r>
            <a:rPr lang="lt-LT" sz="1100" b="0" i="0" u="none" strike="noStrike" baseline="0">
              <a:latin typeface="Times New Roman" panose="02020603050405020304" pitchFamily="18" charset="0"/>
              <a:cs typeface="Times New Roman" panose="02020603050405020304" pitchFamily="18" charset="0"/>
            </a:rPr>
            <a:t>Ugdymo turinio įgyvendinimo programa</a:t>
          </a:r>
          <a:endParaRPr lang="lt-LT" sz="1100">
            <a:latin typeface="Times New Roman" panose="02020603050405020304" pitchFamily="18" charset="0"/>
            <a:cs typeface="Times New Roman" panose="02020603050405020304" pitchFamily="18" charset="0"/>
          </a:endParaRPr>
        </a:p>
      </dgm:t>
    </dgm:pt>
    <dgm:pt modelId="{0D2DA202-A1C5-4145-91B2-99CD5790BFB3}" type="parTrans" cxnId="{6A48D3CD-369D-4663-B68C-4CCD3A970743}">
      <dgm:prSet/>
      <dgm:spPr/>
      <dgm:t>
        <a:bodyPr/>
        <a:lstStyle/>
        <a:p>
          <a:endParaRPr lang="en-US"/>
        </a:p>
      </dgm:t>
    </dgm:pt>
    <dgm:pt modelId="{78ADB198-AFC6-425F-8B73-A891D9B12FC2}" type="sibTrans" cxnId="{6A48D3CD-369D-4663-B68C-4CCD3A970743}">
      <dgm:prSet/>
      <dgm:spPr/>
      <dgm:t>
        <a:bodyPr/>
        <a:lstStyle/>
        <a:p>
          <a:endParaRPr lang="en-US"/>
        </a:p>
      </dgm:t>
    </dgm:pt>
    <dgm:pt modelId="{7B55BD39-9EFD-403D-BD34-479A7DCEC6C5}">
      <dgm:prSet custT="1"/>
      <dgm:spPr/>
      <dgm:t>
        <a:bodyPr/>
        <a:lstStyle/>
        <a:p>
          <a:pPr marR="0" algn="ctr" rtl="0"/>
          <a:r>
            <a:rPr lang="lt-LT" sz="1100" b="1" i="0" u="none" strike="noStrike" baseline="0">
              <a:latin typeface="Times New Roman" panose="02020603050405020304" pitchFamily="18" charset="0"/>
              <a:cs typeface="Times New Roman" panose="02020603050405020304" pitchFamily="18" charset="0"/>
            </a:rPr>
            <a:t>02</a:t>
          </a:r>
        </a:p>
        <a:p>
          <a:pPr marR="0" algn="ctr" rtl="0"/>
          <a:r>
            <a:rPr lang="lt-LT" sz="1100" b="0" i="0" u="none" strike="noStrike" baseline="0">
              <a:latin typeface="Times New Roman" panose="02020603050405020304" pitchFamily="18" charset="0"/>
              <a:cs typeface="Times New Roman" panose="02020603050405020304" pitchFamily="18" charset="0"/>
            </a:rPr>
            <a:t>Žmogiškųjų išteklių tobulinimo programa</a:t>
          </a:r>
          <a:endParaRPr lang="lt-LT" sz="1100">
            <a:latin typeface="Times New Roman" panose="02020603050405020304" pitchFamily="18" charset="0"/>
            <a:cs typeface="Times New Roman" panose="02020603050405020304" pitchFamily="18" charset="0"/>
          </a:endParaRPr>
        </a:p>
      </dgm:t>
    </dgm:pt>
    <dgm:pt modelId="{32EA461C-CA6A-46CD-A915-FA08846C86B9}" type="parTrans" cxnId="{2BE39E83-B414-4FE9-A15F-3A37AE8D4ABB}">
      <dgm:prSet/>
      <dgm:spPr/>
      <dgm:t>
        <a:bodyPr/>
        <a:lstStyle/>
        <a:p>
          <a:endParaRPr lang="en-US"/>
        </a:p>
      </dgm:t>
    </dgm:pt>
    <dgm:pt modelId="{9148C8A4-6D85-4545-A9BA-BAD2BFA6753A}" type="sibTrans" cxnId="{2BE39E83-B414-4FE9-A15F-3A37AE8D4ABB}">
      <dgm:prSet/>
      <dgm:spPr/>
      <dgm:t>
        <a:bodyPr/>
        <a:lstStyle/>
        <a:p>
          <a:endParaRPr lang="en-US"/>
        </a:p>
      </dgm:t>
    </dgm:pt>
    <dgm:pt modelId="{236F49B8-5828-4613-B500-C4AE953BEFE3}">
      <dgm:prSet custT="1"/>
      <dgm:spPr/>
      <dgm:t>
        <a:bodyPr/>
        <a:lstStyle/>
        <a:p>
          <a:pPr marR="0" algn="ctr" rtl="0"/>
          <a:r>
            <a:rPr lang="lt-LT" sz="1100" b="1" i="0" u="none" strike="noStrike" baseline="0">
              <a:latin typeface="Times New Roman" panose="02020603050405020304" pitchFamily="18" charset="0"/>
              <a:cs typeface="Times New Roman" panose="02020603050405020304" pitchFamily="18" charset="0"/>
            </a:rPr>
            <a:t>03</a:t>
          </a:r>
        </a:p>
        <a:p>
          <a:pPr marR="0" algn="ctr" rtl="0"/>
          <a:r>
            <a:rPr lang="lt-LT" sz="1100" b="0" i="0" u="none" strike="noStrike" baseline="0">
              <a:latin typeface="Times New Roman" panose="02020603050405020304" pitchFamily="18" charset="0"/>
              <a:cs typeface="Times New Roman" panose="02020603050405020304" pitchFamily="18" charset="0"/>
            </a:rPr>
            <a:t>Mokyklos-darželio aplinkos aprūpinimo programa</a:t>
          </a:r>
          <a:endParaRPr lang="lt-LT" sz="1100">
            <a:latin typeface="Times New Roman" panose="02020603050405020304" pitchFamily="18" charset="0"/>
            <a:cs typeface="Times New Roman" panose="02020603050405020304" pitchFamily="18" charset="0"/>
          </a:endParaRPr>
        </a:p>
      </dgm:t>
    </dgm:pt>
    <dgm:pt modelId="{CDB38E1E-8236-4644-8C15-8F5A5320D092}" type="parTrans" cxnId="{736DE4FB-93DE-450C-AC41-AF5D3BEEB1F7}">
      <dgm:prSet/>
      <dgm:spPr/>
      <dgm:t>
        <a:bodyPr/>
        <a:lstStyle/>
        <a:p>
          <a:endParaRPr lang="en-US"/>
        </a:p>
      </dgm:t>
    </dgm:pt>
    <dgm:pt modelId="{AA3F1BF3-0864-4568-9E48-702F822A6595}" type="sibTrans" cxnId="{736DE4FB-93DE-450C-AC41-AF5D3BEEB1F7}">
      <dgm:prSet/>
      <dgm:spPr/>
      <dgm:t>
        <a:bodyPr/>
        <a:lstStyle/>
        <a:p>
          <a:endParaRPr lang="en-US"/>
        </a:p>
      </dgm:t>
    </dgm:pt>
    <dgm:pt modelId="{D1DE741D-14E1-4FE1-A98F-6A0B5AE78320}" type="pres">
      <dgm:prSet presAssocID="{E0BE2BDD-7A2D-4B15-9D53-57011025B5E0}" presName="hierChild1" presStyleCnt="0">
        <dgm:presLayoutVars>
          <dgm:orgChart val="1"/>
          <dgm:chPref val="1"/>
          <dgm:dir/>
          <dgm:animOne val="branch"/>
          <dgm:animLvl val="lvl"/>
          <dgm:resizeHandles/>
        </dgm:presLayoutVars>
      </dgm:prSet>
      <dgm:spPr/>
    </dgm:pt>
    <dgm:pt modelId="{DA4B0056-CC71-48CD-A402-6CFF92DCA23D}" type="pres">
      <dgm:prSet presAssocID="{317E2538-E074-4372-8273-253ADEEEAA96}" presName="hierRoot1" presStyleCnt="0">
        <dgm:presLayoutVars>
          <dgm:hierBranch/>
        </dgm:presLayoutVars>
      </dgm:prSet>
      <dgm:spPr/>
    </dgm:pt>
    <dgm:pt modelId="{2E548B87-B136-4443-8AF4-A74B14B3B4E7}" type="pres">
      <dgm:prSet presAssocID="{317E2538-E074-4372-8273-253ADEEEAA96}" presName="rootComposite1" presStyleCnt="0"/>
      <dgm:spPr/>
    </dgm:pt>
    <dgm:pt modelId="{2DD5E902-30C8-4BFF-AE4D-565A8847F47C}" type="pres">
      <dgm:prSet presAssocID="{317E2538-E074-4372-8273-253ADEEEAA96}" presName="rootText1" presStyleLbl="node0" presStyleIdx="0" presStyleCnt="1">
        <dgm:presLayoutVars>
          <dgm:chPref val="3"/>
        </dgm:presLayoutVars>
      </dgm:prSet>
      <dgm:spPr/>
    </dgm:pt>
    <dgm:pt modelId="{08BCF7BE-1665-4CB1-BC8A-F0A15974389E}" type="pres">
      <dgm:prSet presAssocID="{317E2538-E074-4372-8273-253ADEEEAA96}" presName="rootConnector1" presStyleLbl="node1" presStyleIdx="0" presStyleCnt="0"/>
      <dgm:spPr/>
    </dgm:pt>
    <dgm:pt modelId="{AD311259-648F-4E8C-9F56-7BF5B2252E25}" type="pres">
      <dgm:prSet presAssocID="{317E2538-E074-4372-8273-253ADEEEAA96}" presName="hierChild2" presStyleCnt="0"/>
      <dgm:spPr/>
    </dgm:pt>
    <dgm:pt modelId="{780A7423-EC35-4BA7-A0A9-45A702EC42B8}" type="pres">
      <dgm:prSet presAssocID="{0D2DA202-A1C5-4145-91B2-99CD5790BFB3}" presName="Name35" presStyleLbl="parChTrans1D2" presStyleIdx="0" presStyleCnt="3"/>
      <dgm:spPr/>
    </dgm:pt>
    <dgm:pt modelId="{D8A8C643-0DB9-47F5-B76B-CD60BC27A6B0}" type="pres">
      <dgm:prSet presAssocID="{7D87E933-130E-451D-9603-C2D9417ED54B}" presName="hierRoot2" presStyleCnt="0">
        <dgm:presLayoutVars>
          <dgm:hierBranch/>
        </dgm:presLayoutVars>
      </dgm:prSet>
      <dgm:spPr/>
    </dgm:pt>
    <dgm:pt modelId="{E0054FB1-A237-4D0A-9BED-4975D9FFDABC}" type="pres">
      <dgm:prSet presAssocID="{7D87E933-130E-451D-9603-C2D9417ED54B}" presName="rootComposite" presStyleCnt="0"/>
      <dgm:spPr/>
    </dgm:pt>
    <dgm:pt modelId="{71DA13D4-0289-421B-9823-D3D105C2B084}" type="pres">
      <dgm:prSet presAssocID="{7D87E933-130E-451D-9603-C2D9417ED54B}" presName="rootText" presStyleLbl="node2" presStyleIdx="0" presStyleCnt="3">
        <dgm:presLayoutVars>
          <dgm:chPref val="3"/>
        </dgm:presLayoutVars>
      </dgm:prSet>
      <dgm:spPr/>
    </dgm:pt>
    <dgm:pt modelId="{0C23599E-2CFA-4F58-8BE3-8DE308530035}" type="pres">
      <dgm:prSet presAssocID="{7D87E933-130E-451D-9603-C2D9417ED54B}" presName="rootConnector" presStyleLbl="node2" presStyleIdx="0" presStyleCnt="3"/>
      <dgm:spPr/>
    </dgm:pt>
    <dgm:pt modelId="{1478942B-ED7E-477B-BD7F-B002377F5259}" type="pres">
      <dgm:prSet presAssocID="{7D87E933-130E-451D-9603-C2D9417ED54B}" presName="hierChild4" presStyleCnt="0"/>
      <dgm:spPr/>
    </dgm:pt>
    <dgm:pt modelId="{9878525D-E1C2-4FF8-AE97-873DA61030CE}" type="pres">
      <dgm:prSet presAssocID="{7D87E933-130E-451D-9603-C2D9417ED54B}" presName="hierChild5" presStyleCnt="0"/>
      <dgm:spPr/>
    </dgm:pt>
    <dgm:pt modelId="{4ABF70E0-BE87-4731-B002-D80E51D8E348}" type="pres">
      <dgm:prSet presAssocID="{32EA461C-CA6A-46CD-A915-FA08846C86B9}" presName="Name35" presStyleLbl="parChTrans1D2" presStyleIdx="1" presStyleCnt="3"/>
      <dgm:spPr/>
    </dgm:pt>
    <dgm:pt modelId="{D683E965-2C2F-4252-BFA4-EDFB226F4EBF}" type="pres">
      <dgm:prSet presAssocID="{7B55BD39-9EFD-403D-BD34-479A7DCEC6C5}" presName="hierRoot2" presStyleCnt="0">
        <dgm:presLayoutVars>
          <dgm:hierBranch/>
        </dgm:presLayoutVars>
      </dgm:prSet>
      <dgm:spPr/>
    </dgm:pt>
    <dgm:pt modelId="{60275A06-18F4-48B7-9FDE-5119A800D2B8}" type="pres">
      <dgm:prSet presAssocID="{7B55BD39-9EFD-403D-BD34-479A7DCEC6C5}" presName="rootComposite" presStyleCnt="0"/>
      <dgm:spPr/>
    </dgm:pt>
    <dgm:pt modelId="{D561202E-8E99-49D8-851E-CDBD307BB0DC}" type="pres">
      <dgm:prSet presAssocID="{7B55BD39-9EFD-403D-BD34-479A7DCEC6C5}" presName="rootText" presStyleLbl="node2" presStyleIdx="1" presStyleCnt="3">
        <dgm:presLayoutVars>
          <dgm:chPref val="3"/>
        </dgm:presLayoutVars>
      </dgm:prSet>
      <dgm:spPr/>
    </dgm:pt>
    <dgm:pt modelId="{A134F14E-8EDF-47BC-9CED-FF8DF405034C}" type="pres">
      <dgm:prSet presAssocID="{7B55BD39-9EFD-403D-BD34-479A7DCEC6C5}" presName="rootConnector" presStyleLbl="node2" presStyleIdx="1" presStyleCnt="3"/>
      <dgm:spPr/>
    </dgm:pt>
    <dgm:pt modelId="{326B18E5-0FB2-4B3C-BBA4-2A7A4B7435C6}" type="pres">
      <dgm:prSet presAssocID="{7B55BD39-9EFD-403D-BD34-479A7DCEC6C5}" presName="hierChild4" presStyleCnt="0"/>
      <dgm:spPr/>
    </dgm:pt>
    <dgm:pt modelId="{E34B5E1F-AC47-4889-8057-4784497B38A6}" type="pres">
      <dgm:prSet presAssocID="{7B55BD39-9EFD-403D-BD34-479A7DCEC6C5}" presName="hierChild5" presStyleCnt="0"/>
      <dgm:spPr/>
    </dgm:pt>
    <dgm:pt modelId="{6509BB9E-2A16-458F-AD5C-D1DD66B26EEC}" type="pres">
      <dgm:prSet presAssocID="{CDB38E1E-8236-4644-8C15-8F5A5320D092}" presName="Name35" presStyleLbl="parChTrans1D2" presStyleIdx="2" presStyleCnt="3"/>
      <dgm:spPr/>
    </dgm:pt>
    <dgm:pt modelId="{69A93BBD-2AC9-4068-828A-3F14CD40019B}" type="pres">
      <dgm:prSet presAssocID="{236F49B8-5828-4613-B500-C4AE953BEFE3}" presName="hierRoot2" presStyleCnt="0">
        <dgm:presLayoutVars>
          <dgm:hierBranch/>
        </dgm:presLayoutVars>
      </dgm:prSet>
      <dgm:spPr/>
    </dgm:pt>
    <dgm:pt modelId="{8C30EB55-C122-4F72-918F-680B7B3838B6}" type="pres">
      <dgm:prSet presAssocID="{236F49B8-5828-4613-B500-C4AE953BEFE3}" presName="rootComposite" presStyleCnt="0"/>
      <dgm:spPr/>
    </dgm:pt>
    <dgm:pt modelId="{BC9A8D02-87ED-446F-8EEF-D037EAD09019}" type="pres">
      <dgm:prSet presAssocID="{236F49B8-5828-4613-B500-C4AE953BEFE3}" presName="rootText" presStyleLbl="node2" presStyleIdx="2" presStyleCnt="3">
        <dgm:presLayoutVars>
          <dgm:chPref val="3"/>
        </dgm:presLayoutVars>
      </dgm:prSet>
      <dgm:spPr/>
    </dgm:pt>
    <dgm:pt modelId="{662AF5D8-CB75-4ECF-A740-F38EED94C83B}" type="pres">
      <dgm:prSet presAssocID="{236F49B8-5828-4613-B500-C4AE953BEFE3}" presName="rootConnector" presStyleLbl="node2" presStyleIdx="2" presStyleCnt="3"/>
      <dgm:spPr/>
    </dgm:pt>
    <dgm:pt modelId="{64B4E261-A4D3-4B2F-B32E-1A1BB785BE25}" type="pres">
      <dgm:prSet presAssocID="{236F49B8-5828-4613-B500-C4AE953BEFE3}" presName="hierChild4" presStyleCnt="0"/>
      <dgm:spPr/>
    </dgm:pt>
    <dgm:pt modelId="{9CA44226-526B-4DD8-B41D-1ACD229FB753}" type="pres">
      <dgm:prSet presAssocID="{236F49B8-5828-4613-B500-C4AE953BEFE3}" presName="hierChild5" presStyleCnt="0"/>
      <dgm:spPr/>
    </dgm:pt>
    <dgm:pt modelId="{8A17295E-5ACA-460F-8A42-B71909AB8812}" type="pres">
      <dgm:prSet presAssocID="{317E2538-E074-4372-8273-253ADEEEAA96}" presName="hierChild3" presStyleCnt="0"/>
      <dgm:spPr/>
    </dgm:pt>
  </dgm:ptLst>
  <dgm:cxnLst>
    <dgm:cxn modelId="{8482EB24-EFCF-4B7B-865F-8B9FBE597B5B}" type="presOf" srcId="{CDB38E1E-8236-4644-8C15-8F5A5320D092}" destId="{6509BB9E-2A16-458F-AD5C-D1DD66B26EEC}" srcOrd="0" destOrd="0" presId="urn:microsoft.com/office/officeart/2005/8/layout/orgChart1"/>
    <dgm:cxn modelId="{CD10F630-0291-4269-8041-7D5081E10EE1}" type="presOf" srcId="{32EA461C-CA6A-46CD-A915-FA08846C86B9}" destId="{4ABF70E0-BE87-4731-B002-D80E51D8E348}" srcOrd="0" destOrd="0" presId="urn:microsoft.com/office/officeart/2005/8/layout/orgChart1"/>
    <dgm:cxn modelId="{B096B761-810F-4F4F-9E1C-D8268885C6AA}" type="presOf" srcId="{7D87E933-130E-451D-9603-C2D9417ED54B}" destId="{71DA13D4-0289-421B-9823-D3D105C2B084}" srcOrd="0" destOrd="0" presId="urn:microsoft.com/office/officeart/2005/8/layout/orgChart1"/>
    <dgm:cxn modelId="{B30A3A69-74AE-430B-BB4C-02337445F1E8}" type="presOf" srcId="{317E2538-E074-4372-8273-253ADEEEAA96}" destId="{2DD5E902-30C8-4BFF-AE4D-565A8847F47C}" srcOrd="0" destOrd="0" presId="urn:microsoft.com/office/officeart/2005/8/layout/orgChart1"/>
    <dgm:cxn modelId="{EB036449-A9B3-4D63-BA48-8CA6FC6E07C3}" type="presOf" srcId="{7B55BD39-9EFD-403D-BD34-479A7DCEC6C5}" destId="{D561202E-8E99-49D8-851E-CDBD307BB0DC}" srcOrd="0" destOrd="0" presId="urn:microsoft.com/office/officeart/2005/8/layout/orgChart1"/>
    <dgm:cxn modelId="{BC651750-6262-4AEB-A620-3B25AEA5C77D}" type="presOf" srcId="{7B55BD39-9EFD-403D-BD34-479A7DCEC6C5}" destId="{A134F14E-8EDF-47BC-9CED-FF8DF405034C}" srcOrd="1" destOrd="0" presId="urn:microsoft.com/office/officeart/2005/8/layout/orgChart1"/>
    <dgm:cxn modelId="{51F4BE74-4ACA-4514-8DA1-5F739BE84D98}" type="presOf" srcId="{236F49B8-5828-4613-B500-C4AE953BEFE3}" destId="{662AF5D8-CB75-4ECF-A740-F38EED94C83B}" srcOrd="1" destOrd="0" presId="urn:microsoft.com/office/officeart/2005/8/layout/orgChart1"/>
    <dgm:cxn modelId="{5DCE455A-5B95-4CCE-B901-085EA902B958}" type="presOf" srcId="{E0BE2BDD-7A2D-4B15-9D53-57011025B5E0}" destId="{D1DE741D-14E1-4FE1-A98F-6A0B5AE78320}" srcOrd="0" destOrd="0" presId="urn:microsoft.com/office/officeart/2005/8/layout/orgChart1"/>
    <dgm:cxn modelId="{4237457C-6261-4209-9D14-07FB976EC45F}" type="presOf" srcId="{0D2DA202-A1C5-4145-91B2-99CD5790BFB3}" destId="{780A7423-EC35-4BA7-A0A9-45A702EC42B8}" srcOrd="0" destOrd="0" presId="urn:microsoft.com/office/officeart/2005/8/layout/orgChart1"/>
    <dgm:cxn modelId="{2BE39E83-B414-4FE9-A15F-3A37AE8D4ABB}" srcId="{317E2538-E074-4372-8273-253ADEEEAA96}" destId="{7B55BD39-9EFD-403D-BD34-479A7DCEC6C5}" srcOrd="1" destOrd="0" parTransId="{32EA461C-CA6A-46CD-A915-FA08846C86B9}" sibTransId="{9148C8A4-6D85-4545-A9BA-BAD2BFA6753A}"/>
    <dgm:cxn modelId="{0DA2FF85-22A6-4C9A-9467-0C3AB4693EC0}" type="presOf" srcId="{317E2538-E074-4372-8273-253ADEEEAA96}" destId="{08BCF7BE-1665-4CB1-BC8A-F0A15974389E}" srcOrd="1" destOrd="0" presId="urn:microsoft.com/office/officeart/2005/8/layout/orgChart1"/>
    <dgm:cxn modelId="{2F6B8591-8CA2-4458-B871-53E3D6FCC2FA}" type="presOf" srcId="{236F49B8-5828-4613-B500-C4AE953BEFE3}" destId="{BC9A8D02-87ED-446F-8EEF-D037EAD09019}" srcOrd="0" destOrd="0" presId="urn:microsoft.com/office/officeart/2005/8/layout/orgChart1"/>
    <dgm:cxn modelId="{AEC5B8C9-D0F1-49B5-98DE-52ECADA7661A}" type="presOf" srcId="{7D87E933-130E-451D-9603-C2D9417ED54B}" destId="{0C23599E-2CFA-4F58-8BE3-8DE308530035}" srcOrd="1" destOrd="0" presId="urn:microsoft.com/office/officeart/2005/8/layout/orgChart1"/>
    <dgm:cxn modelId="{6A48D3CD-369D-4663-B68C-4CCD3A970743}" srcId="{317E2538-E074-4372-8273-253ADEEEAA96}" destId="{7D87E933-130E-451D-9603-C2D9417ED54B}" srcOrd="0" destOrd="0" parTransId="{0D2DA202-A1C5-4145-91B2-99CD5790BFB3}" sibTransId="{78ADB198-AFC6-425F-8B73-A891D9B12FC2}"/>
    <dgm:cxn modelId="{BAA546CF-DA6A-4F23-9D2A-1A6CB536CD1B}" srcId="{E0BE2BDD-7A2D-4B15-9D53-57011025B5E0}" destId="{317E2538-E074-4372-8273-253ADEEEAA96}" srcOrd="0" destOrd="0" parTransId="{FEE5FDA7-4A9D-4FF0-845B-4FCA937135FC}" sibTransId="{5596DD72-C5B6-4955-86AB-E4B4E9C11867}"/>
    <dgm:cxn modelId="{736DE4FB-93DE-450C-AC41-AF5D3BEEB1F7}" srcId="{317E2538-E074-4372-8273-253ADEEEAA96}" destId="{236F49B8-5828-4613-B500-C4AE953BEFE3}" srcOrd="2" destOrd="0" parTransId="{CDB38E1E-8236-4644-8C15-8F5A5320D092}" sibTransId="{AA3F1BF3-0864-4568-9E48-702F822A6595}"/>
    <dgm:cxn modelId="{EB4CC2DA-C311-4D4A-9012-08A7221F857C}" type="presParOf" srcId="{D1DE741D-14E1-4FE1-A98F-6A0B5AE78320}" destId="{DA4B0056-CC71-48CD-A402-6CFF92DCA23D}" srcOrd="0" destOrd="0" presId="urn:microsoft.com/office/officeart/2005/8/layout/orgChart1"/>
    <dgm:cxn modelId="{B5D36750-D4AB-4E66-86CE-E98296BCB979}" type="presParOf" srcId="{DA4B0056-CC71-48CD-A402-6CFF92DCA23D}" destId="{2E548B87-B136-4443-8AF4-A74B14B3B4E7}" srcOrd="0" destOrd="0" presId="urn:microsoft.com/office/officeart/2005/8/layout/orgChart1"/>
    <dgm:cxn modelId="{D34874C4-E7B3-4FB6-9129-3A706D4512A0}" type="presParOf" srcId="{2E548B87-B136-4443-8AF4-A74B14B3B4E7}" destId="{2DD5E902-30C8-4BFF-AE4D-565A8847F47C}" srcOrd="0" destOrd="0" presId="urn:microsoft.com/office/officeart/2005/8/layout/orgChart1"/>
    <dgm:cxn modelId="{08279716-4263-4D14-9A38-660F201E97DF}" type="presParOf" srcId="{2E548B87-B136-4443-8AF4-A74B14B3B4E7}" destId="{08BCF7BE-1665-4CB1-BC8A-F0A15974389E}" srcOrd="1" destOrd="0" presId="urn:microsoft.com/office/officeart/2005/8/layout/orgChart1"/>
    <dgm:cxn modelId="{AEA18E49-348D-49D2-A35A-0DD2E5A7CE68}" type="presParOf" srcId="{DA4B0056-CC71-48CD-A402-6CFF92DCA23D}" destId="{AD311259-648F-4E8C-9F56-7BF5B2252E25}" srcOrd="1" destOrd="0" presId="urn:microsoft.com/office/officeart/2005/8/layout/orgChart1"/>
    <dgm:cxn modelId="{4756B795-FD6E-4D56-88D0-B6509C583914}" type="presParOf" srcId="{AD311259-648F-4E8C-9F56-7BF5B2252E25}" destId="{780A7423-EC35-4BA7-A0A9-45A702EC42B8}" srcOrd="0" destOrd="0" presId="urn:microsoft.com/office/officeart/2005/8/layout/orgChart1"/>
    <dgm:cxn modelId="{5F7EC5D9-D660-4FB1-B7D3-FD7080FB42AB}" type="presParOf" srcId="{AD311259-648F-4E8C-9F56-7BF5B2252E25}" destId="{D8A8C643-0DB9-47F5-B76B-CD60BC27A6B0}" srcOrd="1" destOrd="0" presId="urn:microsoft.com/office/officeart/2005/8/layout/orgChart1"/>
    <dgm:cxn modelId="{FBF2F827-5B62-40CA-927F-39C1DB47C236}" type="presParOf" srcId="{D8A8C643-0DB9-47F5-B76B-CD60BC27A6B0}" destId="{E0054FB1-A237-4D0A-9BED-4975D9FFDABC}" srcOrd="0" destOrd="0" presId="urn:microsoft.com/office/officeart/2005/8/layout/orgChart1"/>
    <dgm:cxn modelId="{8F0B5260-C5F5-49BF-BB2C-0C67835BBD01}" type="presParOf" srcId="{E0054FB1-A237-4D0A-9BED-4975D9FFDABC}" destId="{71DA13D4-0289-421B-9823-D3D105C2B084}" srcOrd="0" destOrd="0" presId="urn:microsoft.com/office/officeart/2005/8/layout/orgChart1"/>
    <dgm:cxn modelId="{F57F7A89-3F08-42BC-99E2-274F018464E7}" type="presParOf" srcId="{E0054FB1-A237-4D0A-9BED-4975D9FFDABC}" destId="{0C23599E-2CFA-4F58-8BE3-8DE308530035}" srcOrd="1" destOrd="0" presId="urn:microsoft.com/office/officeart/2005/8/layout/orgChart1"/>
    <dgm:cxn modelId="{10E83EFF-95AC-469A-83B9-205519D523F4}" type="presParOf" srcId="{D8A8C643-0DB9-47F5-B76B-CD60BC27A6B0}" destId="{1478942B-ED7E-477B-BD7F-B002377F5259}" srcOrd="1" destOrd="0" presId="urn:microsoft.com/office/officeart/2005/8/layout/orgChart1"/>
    <dgm:cxn modelId="{31C75B9E-8495-4C64-8127-038BBC9D567D}" type="presParOf" srcId="{D8A8C643-0DB9-47F5-B76B-CD60BC27A6B0}" destId="{9878525D-E1C2-4FF8-AE97-873DA61030CE}" srcOrd="2" destOrd="0" presId="urn:microsoft.com/office/officeart/2005/8/layout/orgChart1"/>
    <dgm:cxn modelId="{8F6D8E7F-EE4F-4DCB-8CBD-D7A09298EC8F}" type="presParOf" srcId="{AD311259-648F-4E8C-9F56-7BF5B2252E25}" destId="{4ABF70E0-BE87-4731-B002-D80E51D8E348}" srcOrd="2" destOrd="0" presId="urn:microsoft.com/office/officeart/2005/8/layout/orgChart1"/>
    <dgm:cxn modelId="{52F5635E-AFD3-4DB8-89F8-3D5933FE0078}" type="presParOf" srcId="{AD311259-648F-4E8C-9F56-7BF5B2252E25}" destId="{D683E965-2C2F-4252-BFA4-EDFB226F4EBF}" srcOrd="3" destOrd="0" presId="urn:microsoft.com/office/officeart/2005/8/layout/orgChart1"/>
    <dgm:cxn modelId="{B7D6931A-C412-41AD-970E-EC29F8AEAA6C}" type="presParOf" srcId="{D683E965-2C2F-4252-BFA4-EDFB226F4EBF}" destId="{60275A06-18F4-48B7-9FDE-5119A800D2B8}" srcOrd="0" destOrd="0" presId="urn:microsoft.com/office/officeart/2005/8/layout/orgChart1"/>
    <dgm:cxn modelId="{0F19EAC6-08EC-451E-9320-7A83625D1643}" type="presParOf" srcId="{60275A06-18F4-48B7-9FDE-5119A800D2B8}" destId="{D561202E-8E99-49D8-851E-CDBD307BB0DC}" srcOrd="0" destOrd="0" presId="urn:microsoft.com/office/officeart/2005/8/layout/orgChart1"/>
    <dgm:cxn modelId="{963D806E-6A52-42AA-BB3B-95BE8F4BBEE4}" type="presParOf" srcId="{60275A06-18F4-48B7-9FDE-5119A800D2B8}" destId="{A134F14E-8EDF-47BC-9CED-FF8DF405034C}" srcOrd="1" destOrd="0" presId="urn:microsoft.com/office/officeart/2005/8/layout/orgChart1"/>
    <dgm:cxn modelId="{5B872728-8BB2-4A5F-95B6-B713F17CF8E1}" type="presParOf" srcId="{D683E965-2C2F-4252-BFA4-EDFB226F4EBF}" destId="{326B18E5-0FB2-4B3C-BBA4-2A7A4B7435C6}" srcOrd="1" destOrd="0" presId="urn:microsoft.com/office/officeart/2005/8/layout/orgChart1"/>
    <dgm:cxn modelId="{638491DD-7A46-44A4-918C-45409AE3D431}" type="presParOf" srcId="{D683E965-2C2F-4252-BFA4-EDFB226F4EBF}" destId="{E34B5E1F-AC47-4889-8057-4784497B38A6}" srcOrd="2" destOrd="0" presId="urn:microsoft.com/office/officeart/2005/8/layout/orgChart1"/>
    <dgm:cxn modelId="{61E30F6D-B502-4F9E-8154-8FBC344BD271}" type="presParOf" srcId="{AD311259-648F-4E8C-9F56-7BF5B2252E25}" destId="{6509BB9E-2A16-458F-AD5C-D1DD66B26EEC}" srcOrd="4" destOrd="0" presId="urn:microsoft.com/office/officeart/2005/8/layout/orgChart1"/>
    <dgm:cxn modelId="{3D0FD9EB-E159-4CFD-B07E-793788CF549E}" type="presParOf" srcId="{AD311259-648F-4E8C-9F56-7BF5B2252E25}" destId="{69A93BBD-2AC9-4068-828A-3F14CD40019B}" srcOrd="5" destOrd="0" presId="urn:microsoft.com/office/officeart/2005/8/layout/orgChart1"/>
    <dgm:cxn modelId="{B07D3BEF-E470-42B6-B5B9-ABB17A0827FA}" type="presParOf" srcId="{69A93BBD-2AC9-4068-828A-3F14CD40019B}" destId="{8C30EB55-C122-4F72-918F-680B7B3838B6}" srcOrd="0" destOrd="0" presId="urn:microsoft.com/office/officeart/2005/8/layout/orgChart1"/>
    <dgm:cxn modelId="{107418F1-329B-465B-8151-47C2AFEA451B}" type="presParOf" srcId="{8C30EB55-C122-4F72-918F-680B7B3838B6}" destId="{BC9A8D02-87ED-446F-8EEF-D037EAD09019}" srcOrd="0" destOrd="0" presId="urn:microsoft.com/office/officeart/2005/8/layout/orgChart1"/>
    <dgm:cxn modelId="{8D37657A-95B9-40F7-9EE6-BE3685EF0700}" type="presParOf" srcId="{8C30EB55-C122-4F72-918F-680B7B3838B6}" destId="{662AF5D8-CB75-4ECF-A740-F38EED94C83B}" srcOrd="1" destOrd="0" presId="urn:microsoft.com/office/officeart/2005/8/layout/orgChart1"/>
    <dgm:cxn modelId="{7AFD0E87-4395-4218-AF4F-41B9BCAE0962}" type="presParOf" srcId="{69A93BBD-2AC9-4068-828A-3F14CD40019B}" destId="{64B4E261-A4D3-4B2F-B32E-1A1BB785BE25}" srcOrd="1" destOrd="0" presId="urn:microsoft.com/office/officeart/2005/8/layout/orgChart1"/>
    <dgm:cxn modelId="{772F2186-AF85-4EDB-8A70-376F06EDB83B}" type="presParOf" srcId="{69A93BBD-2AC9-4068-828A-3F14CD40019B}" destId="{9CA44226-526B-4DD8-B41D-1ACD229FB753}" srcOrd="2" destOrd="0" presId="urn:microsoft.com/office/officeart/2005/8/layout/orgChart1"/>
    <dgm:cxn modelId="{55D93FD9-2C92-48D8-962C-8B15CB6EDB87}" type="presParOf" srcId="{DA4B0056-CC71-48CD-A402-6CFF92DCA23D}" destId="{8A17295E-5ACA-460F-8A42-B71909AB8812}"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509BB9E-2A16-458F-AD5C-D1DD66B26EEC}">
      <dsp:nvSpPr>
        <dsp:cNvPr id="0" name=""/>
        <dsp:cNvSpPr/>
      </dsp:nvSpPr>
      <dsp:spPr>
        <a:xfrm>
          <a:off x="2964497" y="895271"/>
          <a:ext cx="2097403" cy="364012"/>
        </a:xfrm>
        <a:custGeom>
          <a:avLst/>
          <a:gdLst/>
          <a:ahLst/>
          <a:cxnLst/>
          <a:rect l="0" t="0" r="0" b="0"/>
          <a:pathLst>
            <a:path>
              <a:moveTo>
                <a:pt x="0" y="0"/>
              </a:moveTo>
              <a:lnTo>
                <a:pt x="0" y="182006"/>
              </a:lnTo>
              <a:lnTo>
                <a:pt x="2097403" y="182006"/>
              </a:lnTo>
              <a:lnTo>
                <a:pt x="2097403" y="36401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ABF70E0-BE87-4731-B002-D80E51D8E348}">
      <dsp:nvSpPr>
        <dsp:cNvPr id="0" name=""/>
        <dsp:cNvSpPr/>
      </dsp:nvSpPr>
      <dsp:spPr>
        <a:xfrm>
          <a:off x="2918777" y="895271"/>
          <a:ext cx="91440" cy="364012"/>
        </a:xfrm>
        <a:custGeom>
          <a:avLst/>
          <a:gdLst/>
          <a:ahLst/>
          <a:cxnLst/>
          <a:rect l="0" t="0" r="0" b="0"/>
          <a:pathLst>
            <a:path>
              <a:moveTo>
                <a:pt x="45720" y="0"/>
              </a:moveTo>
              <a:lnTo>
                <a:pt x="45720" y="36401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0A7423-EC35-4BA7-A0A9-45A702EC42B8}">
      <dsp:nvSpPr>
        <dsp:cNvPr id="0" name=""/>
        <dsp:cNvSpPr/>
      </dsp:nvSpPr>
      <dsp:spPr>
        <a:xfrm>
          <a:off x="867093" y="895271"/>
          <a:ext cx="2097403" cy="364012"/>
        </a:xfrm>
        <a:custGeom>
          <a:avLst/>
          <a:gdLst/>
          <a:ahLst/>
          <a:cxnLst/>
          <a:rect l="0" t="0" r="0" b="0"/>
          <a:pathLst>
            <a:path>
              <a:moveTo>
                <a:pt x="2097403" y="0"/>
              </a:moveTo>
              <a:lnTo>
                <a:pt x="2097403" y="182006"/>
              </a:lnTo>
              <a:lnTo>
                <a:pt x="0" y="182006"/>
              </a:lnTo>
              <a:lnTo>
                <a:pt x="0" y="36401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DD5E902-30C8-4BFF-AE4D-565A8847F47C}">
      <dsp:nvSpPr>
        <dsp:cNvPr id="0" name=""/>
        <dsp:cNvSpPr/>
      </dsp:nvSpPr>
      <dsp:spPr>
        <a:xfrm>
          <a:off x="2097801" y="28575"/>
          <a:ext cx="1733391" cy="8666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466725" rtl="0">
            <a:lnSpc>
              <a:spcPct val="90000"/>
            </a:lnSpc>
            <a:spcBef>
              <a:spcPct val="0"/>
            </a:spcBef>
            <a:spcAft>
              <a:spcPct val="35000"/>
            </a:spcAft>
            <a:buNone/>
          </a:pPr>
          <a:r>
            <a:rPr lang="lt-LT" sz="1050" b="0" i="0" u="none" strike="noStrike" kern="1200" baseline="0">
              <a:latin typeface="Times New Roman" panose="02020603050405020304" pitchFamily="18" charset="0"/>
              <a:cs typeface="Times New Roman" panose="02020603050405020304" pitchFamily="18" charset="0"/>
            </a:rPr>
            <a:t>Ugdymo kokybės gerinimas, orientuojantis į ugdytinių amžiaus tarpsnius</a:t>
          </a:r>
        </a:p>
        <a:p>
          <a:pPr marL="0" marR="0" lvl="0" indent="0" algn="ctr" defTabSz="466725" rtl="0">
            <a:lnSpc>
              <a:spcPct val="90000"/>
            </a:lnSpc>
            <a:spcBef>
              <a:spcPct val="0"/>
            </a:spcBef>
            <a:spcAft>
              <a:spcPct val="35000"/>
            </a:spcAft>
            <a:buNone/>
          </a:pPr>
          <a:r>
            <a:rPr lang="lt-LT" sz="1050" b="0" i="0" u="none" strike="noStrike" kern="1200" baseline="0">
              <a:latin typeface="Times New Roman" panose="02020603050405020304" pitchFamily="18" charset="0"/>
              <a:cs typeface="Times New Roman" panose="02020603050405020304" pitchFamily="18" charset="0"/>
            </a:rPr>
            <a:t>atitinkantį integralųjį</a:t>
          </a:r>
          <a:r>
            <a:rPr lang="en-US" sz="1050" b="0" i="0" u="none" strike="noStrike" kern="1200" baseline="0">
              <a:latin typeface="Times New Roman" panose="02020603050405020304" pitchFamily="18" charset="0"/>
              <a:cs typeface="Times New Roman" panose="02020603050405020304" pitchFamily="18" charset="0"/>
            </a:rPr>
            <a:t>, įtraukųjį</a:t>
          </a:r>
          <a:r>
            <a:rPr lang="lt-LT" sz="1050" b="0" i="0" u="none" strike="noStrike" kern="1200" baseline="0">
              <a:latin typeface="Times New Roman" panose="02020603050405020304" pitchFamily="18" charset="0"/>
              <a:cs typeface="Times New Roman" panose="02020603050405020304" pitchFamily="18" charset="0"/>
            </a:rPr>
            <a:t> ugdymą</a:t>
          </a:r>
        </a:p>
      </dsp:txBody>
      <dsp:txXfrm>
        <a:off x="2097801" y="28575"/>
        <a:ext cx="1733391" cy="866695"/>
      </dsp:txXfrm>
    </dsp:sp>
    <dsp:sp modelId="{71DA13D4-0289-421B-9823-D3D105C2B084}">
      <dsp:nvSpPr>
        <dsp:cNvPr id="0" name=""/>
        <dsp:cNvSpPr/>
      </dsp:nvSpPr>
      <dsp:spPr>
        <a:xfrm>
          <a:off x="398" y="1259283"/>
          <a:ext cx="1733391" cy="8666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488950" rtl="0">
            <a:lnSpc>
              <a:spcPct val="90000"/>
            </a:lnSpc>
            <a:spcBef>
              <a:spcPct val="0"/>
            </a:spcBef>
            <a:spcAft>
              <a:spcPct val="35000"/>
            </a:spcAft>
            <a:buNone/>
          </a:pPr>
          <a:r>
            <a:rPr lang="lt-LT" sz="1100" b="1" i="0" u="none" strike="noStrike" kern="1200" baseline="0">
              <a:latin typeface="Times New Roman" panose="02020603050405020304" pitchFamily="18" charset="0"/>
              <a:cs typeface="Times New Roman" panose="02020603050405020304" pitchFamily="18" charset="0"/>
            </a:rPr>
            <a:t>01</a:t>
          </a:r>
        </a:p>
        <a:p>
          <a:pPr marL="0" marR="0" lvl="0" indent="0" algn="ctr" defTabSz="488950" rtl="0">
            <a:lnSpc>
              <a:spcPct val="90000"/>
            </a:lnSpc>
            <a:spcBef>
              <a:spcPct val="0"/>
            </a:spcBef>
            <a:spcAft>
              <a:spcPct val="35000"/>
            </a:spcAft>
            <a:buNone/>
          </a:pPr>
          <a:r>
            <a:rPr lang="lt-LT" sz="1100" b="0" i="0" u="none" strike="noStrike" kern="1200" baseline="0">
              <a:latin typeface="Times New Roman" panose="02020603050405020304" pitchFamily="18" charset="0"/>
              <a:cs typeface="Times New Roman" panose="02020603050405020304" pitchFamily="18" charset="0"/>
            </a:rPr>
            <a:t>Ugdymo turinio įgyvendinimo programa</a:t>
          </a:r>
          <a:endParaRPr lang="lt-LT" sz="1100" kern="1200">
            <a:latin typeface="Times New Roman" panose="02020603050405020304" pitchFamily="18" charset="0"/>
            <a:cs typeface="Times New Roman" panose="02020603050405020304" pitchFamily="18" charset="0"/>
          </a:endParaRPr>
        </a:p>
      </dsp:txBody>
      <dsp:txXfrm>
        <a:off x="398" y="1259283"/>
        <a:ext cx="1733391" cy="866695"/>
      </dsp:txXfrm>
    </dsp:sp>
    <dsp:sp modelId="{D561202E-8E99-49D8-851E-CDBD307BB0DC}">
      <dsp:nvSpPr>
        <dsp:cNvPr id="0" name=""/>
        <dsp:cNvSpPr/>
      </dsp:nvSpPr>
      <dsp:spPr>
        <a:xfrm>
          <a:off x="2097801" y="1259283"/>
          <a:ext cx="1733391" cy="8666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488950" rtl="0">
            <a:lnSpc>
              <a:spcPct val="90000"/>
            </a:lnSpc>
            <a:spcBef>
              <a:spcPct val="0"/>
            </a:spcBef>
            <a:spcAft>
              <a:spcPct val="35000"/>
            </a:spcAft>
            <a:buNone/>
          </a:pPr>
          <a:r>
            <a:rPr lang="lt-LT" sz="1100" b="1" i="0" u="none" strike="noStrike" kern="1200" baseline="0">
              <a:latin typeface="Times New Roman" panose="02020603050405020304" pitchFamily="18" charset="0"/>
              <a:cs typeface="Times New Roman" panose="02020603050405020304" pitchFamily="18" charset="0"/>
            </a:rPr>
            <a:t>02</a:t>
          </a:r>
        </a:p>
        <a:p>
          <a:pPr marL="0" marR="0" lvl="0" indent="0" algn="ctr" defTabSz="488950" rtl="0">
            <a:lnSpc>
              <a:spcPct val="90000"/>
            </a:lnSpc>
            <a:spcBef>
              <a:spcPct val="0"/>
            </a:spcBef>
            <a:spcAft>
              <a:spcPct val="35000"/>
            </a:spcAft>
            <a:buNone/>
          </a:pPr>
          <a:r>
            <a:rPr lang="lt-LT" sz="1100" b="0" i="0" u="none" strike="noStrike" kern="1200" baseline="0">
              <a:latin typeface="Times New Roman" panose="02020603050405020304" pitchFamily="18" charset="0"/>
              <a:cs typeface="Times New Roman" panose="02020603050405020304" pitchFamily="18" charset="0"/>
            </a:rPr>
            <a:t>Žmogiškųjų išteklių tobulinimo programa</a:t>
          </a:r>
          <a:endParaRPr lang="lt-LT" sz="1100" kern="1200">
            <a:latin typeface="Times New Roman" panose="02020603050405020304" pitchFamily="18" charset="0"/>
            <a:cs typeface="Times New Roman" panose="02020603050405020304" pitchFamily="18" charset="0"/>
          </a:endParaRPr>
        </a:p>
      </dsp:txBody>
      <dsp:txXfrm>
        <a:off x="2097801" y="1259283"/>
        <a:ext cx="1733391" cy="866695"/>
      </dsp:txXfrm>
    </dsp:sp>
    <dsp:sp modelId="{BC9A8D02-87ED-446F-8EEF-D037EAD09019}">
      <dsp:nvSpPr>
        <dsp:cNvPr id="0" name=""/>
        <dsp:cNvSpPr/>
      </dsp:nvSpPr>
      <dsp:spPr>
        <a:xfrm>
          <a:off x="4195205" y="1259283"/>
          <a:ext cx="1733391" cy="8666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488950" rtl="0">
            <a:lnSpc>
              <a:spcPct val="90000"/>
            </a:lnSpc>
            <a:spcBef>
              <a:spcPct val="0"/>
            </a:spcBef>
            <a:spcAft>
              <a:spcPct val="35000"/>
            </a:spcAft>
            <a:buNone/>
          </a:pPr>
          <a:r>
            <a:rPr lang="lt-LT" sz="1100" b="1" i="0" u="none" strike="noStrike" kern="1200" baseline="0">
              <a:latin typeface="Times New Roman" panose="02020603050405020304" pitchFamily="18" charset="0"/>
              <a:cs typeface="Times New Roman" panose="02020603050405020304" pitchFamily="18" charset="0"/>
            </a:rPr>
            <a:t>03</a:t>
          </a:r>
        </a:p>
        <a:p>
          <a:pPr marL="0" marR="0" lvl="0" indent="0" algn="ctr" defTabSz="488950" rtl="0">
            <a:lnSpc>
              <a:spcPct val="90000"/>
            </a:lnSpc>
            <a:spcBef>
              <a:spcPct val="0"/>
            </a:spcBef>
            <a:spcAft>
              <a:spcPct val="35000"/>
            </a:spcAft>
            <a:buNone/>
          </a:pPr>
          <a:r>
            <a:rPr lang="lt-LT" sz="1100" b="0" i="0" u="none" strike="noStrike" kern="1200" baseline="0">
              <a:latin typeface="Times New Roman" panose="02020603050405020304" pitchFamily="18" charset="0"/>
              <a:cs typeface="Times New Roman" panose="02020603050405020304" pitchFamily="18" charset="0"/>
            </a:rPr>
            <a:t>Mokyklos-darželio aplinkos aprūpinimo programa</a:t>
          </a:r>
          <a:endParaRPr lang="lt-LT" sz="1100" kern="1200">
            <a:latin typeface="Times New Roman" panose="02020603050405020304" pitchFamily="18" charset="0"/>
            <a:cs typeface="Times New Roman" panose="02020603050405020304" pitchFamily="18" charset="0"/>
          </a:endParaRPr>
        </a:p>
      </dsp:txBody>
      <dsp:txXfrm>
        <a:off x="4195205" y="1259283"/>
        <a:ext cx="1733391" cy="86669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0.76215</cdr:x>
      <cdr:y>0.44737</cdr:y>
    </cdr:from>
    <cdr:to>
      <cdr:x>0.80035</cdr:x>
      <cdr:y>0.50877</cdr:y>
    </cdr:to>
    <cdr:sp macro="" textlink="">
      <cdr:nvSpPr>
        <cdr:cNvPr id="2" name="Rombas 1"/>
        <cdr:cNvSpPr/>
      </cdr:nvSpPr>
      <cdr:spPr>
        <a:xfrm xmlns:a="http://schemas.openxmlformats.org/drawingml/2006/main">
          <a:off x="4181475" y="971550"/>
          <a:ext cx="209550" cy="133350"/>
        </a:xfrm>
        <a:prstGeom xmlns:a="http://schemas.openxmlformats.org/drawingml/2006/main" prst="diamond">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lt-LT"/>
        </a:p>
      </cdr:txBody>
    </cdr:sp>
  </cdr:relSizeAnchor>
</c:userShapes>
</file>

<file path=word/ink/ink1.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in"/>
        </inkml:traceFormat>
        <inkml:channelProperties>
          <inkml:channelProperty channel="X" name="resolution" value="227.54861" units="1/cm"/>
          <inkml:channelProperty channel="Y" name="resolution" value="404.53085" units="1/cm"/>
          <inkml:channelProperty channel="F" name="resolution" value="41.73806" units="1/in"/>
        </inkml:channelProperties>
      </inkml:inkSource>
      <inkml:timestamp xml:id="ts0" timeString="2022-12-29T20:29:15.735"/>
    </inkml:context>
    <inkml:brush xml:id="br0">
      <inkml:brushProperty name="width" value="0.08333" units="cm"/>
      <inkml:brushProperty name="height" value="0.08333" units="cm"/>
      <inkml:brushProperty name="fitToCurve" value="1"/>
    </inkml:brush>
  </inkml:definitions>
  <inkml:trace contextRef="#ctx0" brushRef="#br0">0 0 512,'0'0'0</inkml:trace>
</inkml:ink>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0C367-15A6-4A77-89D4-54D54570F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20</Pages>
  <Words>6336</Words>
  <Characters>36116</Characters>
  <Application>Microsoft Office Word</Application>
  <DocSecurity>0</DocSecurity>
  <Lines>300</Lines>
  <Paragraphs>84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42368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Direktore</dc:creator>
  <cp:lastModifiedBy>ALMA REKLAITIENĖ</cp:lastModifiedBy>
  <cp:revision>19</cp:revision>
  <cp:lastPrinted>2024-01-08T08:25:00Z</cp:lastPrinted>
  <dcterms:created xsi:type="dcterms:W3CDTF">2024-01-24T10:02:00Z</dcterms:created>
  <dcterms:modified xsi:type="dcterms:W3CDTF">2024-01-25T09:53:00Z</dcterms:modified>
</cp:coreProperties>
</file>