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39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415944" w14:paraId="66A8B941" w14:textId="77777777" w:rsidTr="00B55B0E">
        <w:tc>
          <w:tcPr>
            <w:tcW w:w="4394" w:type="dxa"/>
          </w:tcPr>
          <w:p w14:paraId="0CA1C66A" w14:textId="77777777" w:rsidR="00415944" w:rsidRPr="004839FA" w:rsidRDefault="00415944" w:rsidP="00415944">
            <w:r w:rsidRPr="004839FA">
              <w:t>PRITARTA</w:t>
            </w:r>
          </w:p>
          <w:p w14:paraId="35458795" w14:textId="77777777" w:rsidR="00415944" w:rsidRPr="004839FA" w:rsidRDefault="00415944" w:rsidP="00415944">
            <w:r w:rsidRPr="004839FA">
              <w:t>Kaišiadorių rajono savivaldybės                                                                                             administracijos švietimo, kultūros ir sporto</w:t>
            </w:r>
          </w:p>
          <w:p w14:paraId="476F2603" w14:textId="5312BDCE" w:rsidR="00415944" w:rsidRPr="004839FA" w:rsidRDefault="00E467C6" w:rsidP="00415944">
            <w:r w:rsidRPr="004839FA">
              <w:t xml:space="preserve">skyriaus </w:t>
            </w:r>
            <w:r w:rsidRPr="00AE6A34">
              <w:t>vedėjo 202</w:t>
            </w:r>
            <w:r w:rsidR="00176F60" w:rsidRPr="00AE6A34">
              <w:t>3</w:t>
            </w:r>
            <w:r w:rsidR="00730709" w:rsidRPr="00AE6A34">
              <w:t xml:space="preserve"> m. </w:t>
            </w:r>
            <w:r w:rsidR="00350FFA" w:rsidRPr="00AE6A34">
              <w:t xml:space="preserve">vasario  </w:t>
            </w:r>
            <w:r w:rsidR="00AB7C5F">
              <w:t>07</w:t>
            </w:r>
            <w:r w:rsidR="00350FFA" w:rsidRPr="00AE6A34">
              <w:t xml:space="preserve"> </w:t>
            </w:r>
            <w:r w:rsidR="00FD1DB7" w:rsidRPr="00AE6A34">
              <w:t>d.</w:t>
            </w:r>
          </w:p>
          <w:p w14:paraId="0E12147D" w14:textId="0C49DC7C" w:rsidR="00415944" w:rsidRPr="004839FA" w:rsidRDefault="00043E1D" w:rsidP="00EF7D1B">
            <w:r w:rsidRPr="004839FA">
              <w:t xml:space="preserve">įsakymu Nr. </w:t>
            </w:r>
            <w:r w:rsidR="00911D52" w:rsidRPr="004839FA">
              <w:t>DS-ŠV-</w:t>
            </w:r>
            <w:r w:rsidR="00AB7C5F">
              <w:t>48</w:t>
            </w:r>
          </w:p>
        </w:tc>
      </w:tr>
      <w:tr w:rsidR="00415944" w14:paraId="6AB35D9F" w14:textId="77777777" w:rsidTr="00B55B0E">
        <w:tc>
          <w:tcPr>
            <w:tcW w:w="4394" w:type="dxa"/>
          </w:tcPr>
          <w:p w14:paraId="71D7D524" w14:textId="77777777" w:rsidR="00415944" w:rsidRPr="004839FA" w:rsidRDefault="00415944" w:rsidP="00415944"/>
          <w:p w14:paraId="0018C0D1" w14:textId="77777777" w:rsidR="00415944" w:rsidRPr="004839FA" w:rsidRDefault="00415944" w:rsidP="00415944">
            <w:r w:rsidRPr="004839FA">
              <w:t>PATVIRTINTA                                                                            Kaišiadorių r. Žiežmarių mokyklos-darželio</w:t>
            </w:r>
          </w:p>
          <w:p w14:paraId="50A9B36B" w14:textId="7A4E27C8" w:rsidR="00415944" w:rsidRPr="004839FA" w:rsidRDefault="00E467C6" w:rsidP="00415944">
            <w:r w:rsidRPr="004839FA">
              <w:t xml:space="preserve">„Vaikystės </w:t>
            </w:r>
            <w:r w:rsidRPr="00AE6A34">
              <w:t>dvaras“ 202</w:t>
            </w:r>
            <w:r w:rsidR="00176F60" w:rsidRPr="00AE6A34">
              <w:t>3</w:t>
            </w:r>
            <w:r w:rsidR="00415944" w:rsidRPr="00AE6A34">
              <w:t xml:space="preserve"> m.</w:t>
            </w:r>
            <w:r w:rsidR="00350FFA" w:rsidRPr="00AE6A34">
              <w:t xml:space="preserve"> vasario  </w:t>
            </w:r>
            <w:r w:rsidR="00AB7C5F">
              <w:t>07</w:t>
            </w:r>
            <w:r w:rsidR="00FD1DB7" w:rsidRPr="00AE6A34">
              <w:t xml:space="preserve"> </w:t>
            </w:r>
            <w:r w:rsidR="00F503D1">
              <w:t xml:space="preserve"> </w:t>
            </w:r>
            <w:r w:rsidR="00FD1DB7" w:rsidRPr="00AE6A34">
              <w:t>d</w:t>
            </w:r>
            <w:r w:rsidR="00730709" w:rsidRPr="00AE6A34">
              <w:t>.</w:t>
            </w:r>
          </w:p>
          <w:p w14:paraId="1954F122" w14:textId="06A4E6A9" w:rsidR="00415944" w:rsidRPr="004839FA" w:rsidRDefault="00415944" w:rsidP="00EF7D1B">
            <w:r w:rsidRPr="004839FA">
              <w:t>direktoriaus įsak</w:t>
            </w:r>
            <w:r w:rsidR="00043E1D" w:rsidRPr="004839FA">
              <w:t xml:space="preserve">ymu Nr. </w:t>
            </w:r>
            <w:r w:rsidR="00767421" w:rsidRPr="004839FA">
              <w:t>IS</w:t>
            </w:r>
            <w:r w:rsidR="00AB7C5F">
              <w:t>-19</w:t>
            </w:r>
            <w:r w:rsidR="005F4A7C" w:rsidRPr="004839FA">
              <w:t xml:space="preserve"> </w:t>
            </w:r>
          </w:p>
        </w:tc>
      </w:tr>
    </w:tbl>
    <w:p w14:paraId="7E1B8668" w14:textId="77777777" w:rsidR="00415944" w:rsidRDefault="00B55B0E" w:rsidP="00B55B0E">
      <w:pPr>
        <w:tabs>
          <w:tab w:val="left" w:pos="7650"/>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p>
    <w:p w14:paraId="01004855" w14:textId="77777777" w:rsidR="0018191D" w:rsidRPr="0018191D" w:rsidRDefault="0018191D" w:rsidP="00415944">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p>
    <w:p w14:paraId="02E3A4CC" w14:textId="77777777" w:rsidR="005E2E34" w:rsidRDefault="0018191D" w:rsidP="0018191D">
      <w:pPr>
        <w:spacing w:after="0" w:line="240" w:lineRule="auto"/>
        <w:jc w:val="center"/>
        <w:rPr>
          <w:rFonts w:ascii="Times New Roman" w:eastAsia="Times New Roman" w:hAnsi="Times New Roman" w:cs="Times New Roman"/>
          <w:b/>
          <w:sz w:val="28"/>
          <w:szCs w:val="28"/>
          <w:lang w:eastAsia="lt-LT"/>
        </w:rPr>
      </w:pPr>
      <w:r w:rsidRPr="005E2E34">
        <w:rPr>
          <w:rFonts w:ascii="Times New Roman" w:eastAsia="Times New Roman" w:hAnsi="Times New Roman" w:cs="Times New Roman"/>
          <w:b/>
          <w:sz w:val="28"/>
          <w:szCs w:val="28"/>
          <w:lang w:eastAsia="lt-LT"/>
        </w:rPr>
        <w:t xml:space="preserve">KAIŠIADORIŲ R. ŽIEŽMARIŲ MOKYKLOS-DARŽELIO </w:t>
      </w:r>
    </w:p>
    <w:p w14:paraId="7235D743" w14:textId="77777777" w:rsidR="0018191D" w:rsidRPr="005E2E34" w:rsidRDefault="0018191D" w:rsidP="0018191D">
      <w:pPr>
        <w:spacing w:after="0" w:line="240" w:lineRule="auto"/>
        <w:jc w:val="center"/>
        <w:rPr>
          <w:rFonts w:ascii="Times New Roman" w:eastAsia="Times New Roman" w:hAnsi="Times New Roman" w:cs="Times New Roman"/>
          <w:b/>
          <w:sz w:val="28"/>
          <w:szCs w:val="28"/>
          <w:lang w:eastAsia="lt-LT"/>
        </w:rPr>
      </w:pPr>
      <w:r w:rsidRPr="005E2E34">
        <w:rPr>
          <w:rFonts w:ascii="Times New Roman" w:eastAsia="Times New Roman" w:hAnsi="Times New Roman" w:cs="Times New Roman"/>
          <w:b/>
          <w:sz w:val="28"/>
          <w:szCs w:val="28"/>
          <w:lang w:eastAsia="lt-LT"/>
        </w:rPr>
        <w:t>„VAIKYSTĖS DVARAS“</w:t>
      </w:r>
    </w:p>
    <w:p w14:paraId="169010AD" w14:textId="77777777" w:rsidR="0018191D" w:rsidRPr="005E2E34" w:rsidRDefault="00E467C6" w:rsidP="0018191D">
      <w:pPr>
        <w:spacing w:after="0" w:line="240" w:lineRule="auto"/>
        <w:jc w:val="center"/>
        <w:rPr>
          <w:rFonts w:ascii="Times New Roman" w:eastAsia="Times New Roman" w:hAnsi="Times New Roman" w:cs="Times New Roman"/>
          <w:b/>
          <w:sz w:val="28"/>
          <w:szCs w:val="28"/>
          <w:lang w:eastAsia="lt-LT"/>
        </w:rPr>
      </w:pPr>
      <w:r w:rsidRPr="005E2E34">
        <w:rPr>
          <w:rFonts w:ascii="Times New Roman" w:eastAsia="Times New Roman" w:hAnsi="Times New Roman" w:cs="Times New Roman"/>
          <w:b/>
          <w:sz w:val="28"/>
          <w:szCs w:val="28"/>
          <w:lang w:eastAsia="lt-LT"/>
        </w:rPr>
        <w:t>202</w:t>
      </w:r>
      <w:r w:rsidR="00176F60">
        <w:rPr>
          <w:rFonts w:ascii="Times New Roman" w:eastAsia="Times New Roman" w:hAnsi="Times New Roman" w:cs="Times New Roman"/>
          <w:b/>
          <w:sz w:val="28"/>
          <w:szCs w:val="28"/>
          <w:lang w:eastAsia="lt-LT"/>
        </w:rPr>
        <w:t>3</w:t>
      </w:r>
      <w:r w:rsidRPr="005E2E34">
        <w:rPr>
          <w:rFonts w:ascii="Times New Roman" w:eastAsia="Times New Roman" w:hAnsi="Times New Roman" w:cs="Times New Roman"/>
          <w:b/>
          <w:sz w:val="28"/>
          <w:szCs w:val="28"/>
          <w:lang w:eastAsia="lt-LT"/>
        </w:rPr>
        <w:t>–202</w:t>
      </w:r>
      <w:r w:rsidR="00176F60">
        <w:rPr>
          <w:rFonts w:ascii="Times New Roman" w:eastAsia="Times New Roman" w:hAnsi="Times New Roman" w:cs="Times New Roman"/>
          <w:b/>
          <w:sz w:val="28"/>
          <w:szCs w:val="28"/>
          <w:lang w:eastAsia="lt-LT"/>
        </w:rPr>
        <w:t>5</w:t>
      </w:r>
      <w:r w:rsidR="0018191D" w:rsidRPr="005E2E34">
        <w:rPr>
          <w:rFonts w:ascii="Times New Roman" w:eastAsia="Times New Roman" w:hAnsi="Times New Roman" w:cs="Times New Roman"/>
          <w:b/>
          <w:sz w:val="28"/>
          <w:szCs w:val="28"/>
          <w:lang w:eastAsia="lt-LT"/>
        </w:rPr>
        <w:t xml:space="preserve"> METŲ STRATEGINIS VEIKLOS PLANAS</w:t>
      </w:r>
    </w:p>
    <w:p w14:paraId="2FDC7439"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063"/>
      </w:tblGrid>
      <w:tr w:rsidR="0018191D" w:rsidRPr="0018191D" w14:paraId="7C10875A" w14:textId="77777777" w:rsidTr="005E2E34">
        <w:trPr>
          <w:trHeight w:val="392"/>
        </w:trPr>
        <w:tc>
          <w:tcPr>
            <w:tcW w:w="10063" w:type="dxa"/>
            <w:shd w:val="clear" w:color="auto" w:fill="92D050"/>
          </w:tcPr>
          <w:p w14:paraId="37636B1A" w14:textId="77777777" w:rsidR="0018191D" w:rsidRPr="0018191D" w:rsidRDefault="0018191D" w:rsidP="0018191D">
            <w:pPr>
              <w:numPr>
                <w:ilvl w:val="0"/>
                <w:numId w:val="17"/>
              </w:num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MISIJA IR STRATEGINIAI POKYČIAI</w:t>
            </w:r>
          </w:p>
        </w:tc>
      </w:tr>
    </w:tbl>
    <w:p w14:paraId="244A727E" w14:textId="77777777" w:rsidR="00AE6A34" w:rsidRDefault="00AE6A34" w:rsidP="0018191D">
      <w:pPr>
        <w:spacing w:after="0" w:line="240" w:lineRule="auto"/>
        <w:jc w:val="center"/>
        <w:rPr>
          <w:rFonts w:ascii="Times New Roman" w:eastAsia="Times New Roman" w:hAnsi="Times New Roman" w:cs="Times New Roman"/>
          <w:b/>
          <w:sz w:val="24"/>
          <w:szCs w:val="24"/>
          <w:lang w:eastAsia="lt-LT"/>
        </w:rPr>
      </w:pPr>
    </w:p>
    <w:p w14:paraId="21258FC4"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MISIJA</w:t>
      </w:r>
    </w:p>
    <w:p w14:paraId="390926A6" w14:textId="77777777" w:rsidR="0018191D" w:rsidRPr="0018191D" w:rsidRDefault="0018191D" w:rsidP="0018191D">
      <w:pPr>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mokykla-darželis „Vaikystės dvaras“ teikia ikimokyklinį, priešmokyklinį, pradinį ugdymą,  organizuoja neformalų švietimą ir  užtikrina programų tęstinumą.</w:t>
      </w:r>
    </w:p>
    <w:p w14:paraId="2F1C7CFB" w14:textId="77777777" w:rsidR="0018191D" w:rsidRPr="0018191D" w:rsidRDefault="0018191D" w:rsidP="0018191D">
      <w:pPr>
        <w:spacing w:after="0" w:line="240" w:lineRule="auto"/>
        <w:ind w:firstLine="851"/>
        <w:jc w:val="both"/>
        <w:rPr>
          <w:rFonts w:ascii="Times New Roman" w:eastAsia="Times New Roman" w:hAnsi="Times New Roman" w:cs="Times New Roman"/>
          <w:sz w:val="24"/>
          <w:szCs w:val="24"/>
          <w:lang w:eastAsia="lt-LT"/>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074"/>
      </w:tblGrid>
      <w:tr w:rsidR="0018191D" w:rsidRPr="0018191D" w14:paraId="015E2138" w14:textId="77777777" w:rsidTr="005E2E34">
        <w:trPr>
          <w:trHeight w:val="346"/>
        </w:trPr>
        <w:tc>
          <w:tcPr>
            <w:tcW w:w="10074" w:type="dxa"/>
            <w:shd w:val="clear" w:color="auto" w:fill="92D050"/>
          </w:tcPr>
          <w:p w14:paraId="72F37861"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VEIKLOS PRIORITETAI</w:t>
            </w:r>
          </w:p>
        </w:tc>
      </w:tr>
    </w:tbl>
    <w:p w14:paraId="132D1E1D"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p>
    <w:p w14:paraId="44E8FDED" w14:textId="77777777" w:rsidR="0018191D" w:rsidRPr="0018191D" w:rsidRDefault="0018191D" w:rsidP="0018191D">
      <w:pPr>
        <w:spacing w:after="60" w:line="240" w:lineRule="auto"/>
        <w:ind w:firstLine="851"/>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Ugdymo kokybės gerinimas, orientuojantis į ugdytinių amžiaus tarpsnius</w:t>
      </w:r>
    </w:p>
    <w:p w14:paraId="396245B3" w14:textId="77777777" w:rsidR="0018191D" w:rsidRDefault="0018191D" w:rsidP="0018191D">
      <w:pPr>
        <w:spacing w:after="60" w:line="240" w:lineRule="auto"/>
        <w:ind w:firstLine="851"/>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atitinkantį integralųjį</w:t>
      </w:r>
      <w:r w:rsidR="004B6FE2">
        <w:rPr>
          <w:rFonts w:ascii="Times New Roman" w:eastAsia="Times New Roman" w:hAnsi="Times New Roman" w:cs="Times New Roman"/>
          <w:sz w:val="24"/>
          <w:szCs w:val="20"/>
          <w:lang w:eastAsia="lt-LT"/>
        </w:rPr>
        <w:t>, įtraukųjį</w:t>
      </w:r>
      <w:r w:rsidRPr="0018191D">
        <w:rPr>
          <w:rFonts w:ascii="Times New Roman" w:eastAsia="Times New Roman" w:hAnsi="Times New Roman" w:cs="Times New Roman"/>
          <w:sz w:val="24"/>
          <w:szCs w:val="20"/>
          <w:lang w:eastAsia="lt-LT"/>
        </w:rPr>
        <w:t xml:space="preserve"> ugdymą</w:t>
      </w:r>
    </w:p>
    <w:p w14:paraId="0A18C909" w14:textId="77777777" w:rsidR="00A03FED" w:rsidRPr="0018191D" w:rsidRDefault="00A03FED" w:rsidP="0018191D">
      <w:pPr>
        <w:spacing w:after="60" w:line="240" w:lineRule="auto"/>
        <w:ind w:firstLine="851"/>
        <w:jc w:val="center"/>
        <w:rPr>
          <w:rFonts w:ascii="Times New Roman" w:eastAsia="Times New Roman" w:hAnsi="Times New Roman" w:cs="Times New Roman"/>
          <w:sz w:val="24"/>
          <w:szCs w:val="20"/>
          <w:lang w:eastAsia="lt-LT"/>
        </w:rPr>
      </w:pPr>
    </w:p>
    <w:p w14:paraId="73E50C0C" w14:textId="77777777" w:rsidR="00A03FED" w:rsidRDefault="00A03FED" w:rsidP="00A03FED">
      <w:pPr>
        <w:pBdr>
          <w:top w:val="single" w:sz="4" w:space="1" w:color="auto"/>
          <w:left w:val="single" w:sz="4" w:space="4" w:color="auto"/>
          <w:bottom w:val="single" w:sz="4" w:space="1" w:color="auto"/>
          <w:right w:val="single" w:sz="4" w:space="4" w:color="auto"/>
        </w:pBdr>
        <w:shd w:val="clear" w:color="auto" w:fill="92D050"/>
        <w:spacing w:after="60" w:line="240" w:lineRule="auto"/>
        <w:ind w:firstLine="851"/>
        <w:jc w:val="center"/>
        <w:rPr>
          <w:rFonts w:ascii="Times New Roman" w:eastAsia="Times New Roman" w:hAnsi="Times New Roman" w:cs="Times New Roman"/>
          <w:b/>
          <w:sz w:val="24"/>
          <w:szCs w:val="20"/>
          <w:lang w:eastAsia="lt-LT"/>
        </w:rPr>
      </w:pPr>
      <w:r>
        <w:rPr>
          <w:rFonts w:ascii="Times New Roman" w:eastAsia="Times New Roman" w:hAnsi="Times New Roman" w:cs="Times New Roman"/>
          <w:b/>
          <w:sz w:val="24"/>
          <w:szCs w:val="24"/>
          <w:lang w:eastAsia="lt-LT"/>
        </w:rPr>
        <w:t>VERTYBĖS</w:t>
      </w:r>
    </w:p>
    <w:p w14:paraId="350C27E3" w14:textId="77777777" w:rsidR="00A03FED" w:rsidRDefault="00A03FED" w:rsidP="00A03FED">
      <w:pPr>
        <w:spacing w:after="60" w:line="240" w:lineRule="auto"/>
        <w:ind w:firstLine="851"/>
        <w:jc w:val="center"/>
        <w:rPr>
          <w:rFonts w:ascii="Times New Roman" w:eastAsia="Times New Roman" w:hAnsi="Times New Roman" w:cs="Times New Roman"/>
          <w:bCs/>
          <w:sz w:val="24"/>
          <w:szCs w:val="20"/>
          <w:lang w:eastAsia="lt-LT"/>
        </w:rPr>
      </w:pPr>
    </w:p>
    <w:p w14:paraId="2E630F4D" w14:textId="77777777" w:rsidR="00A03FED" w:rsidRDefault="00A03FED" w:rsidP="00A03FED">
      <w:pPr>
        <w:spacing w:after="60" w:line="240" w:lineRule="auto"/>
        <w:ind w:firstLine="851"/>
        <w:jc w:val="center"/>
        <w:rPr>
          <w:rFonts w:ascii="Times New Roman" w:eastAsia="Times New Roman" w:hAnsi="Times New Roman" w:cs="Times New Roman"/>
          <w:bCs/>
          <w:sz w:val="24"/>
          <w:szCs w:val="20"/>
          <w:lang w:eastAsia="lt-LT"/>
        </w:rPr>
      </w:pPr>
      <w:r w:rsidRPr="00A03FED">
        <w:rPr>
          <w:rFonts w:ascii="Times New Roman" w:eastAsia="Times New Roman" w:hAnsi="Times New Roman" w:cs="Times New Roman"/>
          <w:bCs/>
          <w:sz w:val="24"/>
          <w:szCs w:val="20"/>
          <w:lang w:eastAsia="lt-LT"/>
        </w:rPr>
        <w:t>Atsakomybė, draugystė, savarankiškumas, pilietiškumas.</w:t>
      </w:r>
    </w:p>
    <w:p w14:paraId="294EBCAA" w14:textId="77777777" w:rsidR="00A03FED" w:rsidRPr="00A03FED" w:rsidRDefault="00A03FED" w:rsidP="00A03FED">
      <w:pPr>
        <w:spacing w:after="60" w:line="240" w:lineRule="auto"/>
        <w:ind w:firstLine="851"/>
        <w:jc w:val="center"/>
        <w:rPr>
          <w:rFonts w:ascii="Times New Roman" w:eastAsia="Times New Roman" w:hAnsi="Times New Roman" w:cs="Times New Roman"/>
          <w:bCs/>
          <w:sz w:val="24"/>
          <w:szCs w:val="20"/>
          <w:lang w:eastAsia="lt-L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8191D" w:rsidRPr="0018191D" w14:paraId="78846A57" w14:textId="77777777" w:rsidTr="005E2E34">
        <w:trPr>
          <w:trHeight w:val="345"/>
        </w:trPr>
        <w:tc>
          <w:tcPr>
            <w:tcW w:w="10031" w:type="dxa"/>
            <w:shd w:val="clear" w:color="auto" w:fill="92D050"/>
          </w:tcPr>
          <w:p w14:paraId="4CA8885E" w14:textId="77777777" w:rsidR="0018191D" w:rsidRPr="0018191D" w:rsidRDefault="0018191D" w:rsidP="0018191D">
            <w:pPr>
              <w:spacing w:after="60" w:line="240" w:lineRule="auto"/>
              <w:jc w:val="center"/>
              <w:rPr>
                <w:rFonts w:ascii="Times New Roman" w:eastAsia="Times New Roman" w:hAnsi="Times New Roman" w:cs="Times New Roman"/>
                <w:b/>
                <w:sz w:val="24"/>
                <w:szCs w:val="20"/>
                <w:lang w:eastAsia="lt-LT"/>
              </w:rPr>
            </w:pPr>
            <w:r w:rsidRPr="0018191D">
              <w:rPr>
                <w:rFonts w:ascii="Times New Roman" w:eastAsia="Times New Roman" w:hAnsi="Times New Roman" w:cs="Times New Roman"/>
                <w:b/>
                <w:sz w:val="24"/>
                <w:szCs w:val="20"/>
                <w:lang w:eastAsia="lt-LT"/>
              </w:rPr>
              <w:t>ASIGNAVIMAI VEIKLOS PRIORITETAMS ĮGYVENDINTI</w:t>
            </w:r>
          </w:p>
        </w:tc>
      </w:tr>
    </w:tbl>
    <w:p w14:paraId="0AF096E7" w14:textId="77777777" w:rsidR="0018191D" w:rsidRPr="0018191D" w:rsidRDefault="0018191D" w:rsidP="0018191D">
      <w:pPr>
        <w:spacing w:after="60" w:line="240" w:lineRule="auto"/>
        <w:ind w:firstLine="851"/>
        <w:jc w:val="both"/>
        <w:rPr>
          <w:rFonts w:ascii="Times New Roman" w:eastAsia="Times New Roman" w:hAnsi="Times New Roman" w:cs="Times New Roman"/>
          <w:b/>
          <w:bCs/>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720"/>
      </w:tblGrid>
      <w:tr w:rsidR="0018191D" w:rsidRPr="0018191D" w14:paraId="401B768B" w14:textId="77777777" w:rsidTr="009614AA">
        <w:tc>
          <w:tcPr>
            <w:tcW w:w="5637" w:type="dxa"/>
            <w:shd w:val="clear" w:color="auto" w:fill="auto"/>
          </w:tcPr>
          <w:p w14:paraId="4AD9C2CE"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PRIORITETO PAVADINIMAS</w:t>
            </w:r>
          </w:p>
        </w:tc>
        <w:tc>
          <w:tcPr>
            <w:tcW w:w="5058" w:type="dxa"/>
            <w:shd w:val="clear" w:color="auto" w:fill="auto"/>
          </w:tcPr>
          <w:p w14:paraId="1F133D18"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ASIGNAVIMAI</w:t>
            </w:r>
          </w:p>
        </w:tc>
      </w:tr>
      <w:tr w:rsidR="0018191D" w:rsidRPr="0018191D" w14:paraId="2375ED1D" w14:textId="77777777" w:rsidTr="009614AA">
        <w:tc>
          <w:tcPr>
            <w:tcW w:w="5637" w:type="dxa"/>
            <w:shd w:val="clear" w:color="auto" w:fill="auto"/>
          </w:tcPr>
          <w:p w14:paraId="789F8E81" w14:textId="77777777" w:rsidR="0018191D" w:rsidRPr="0018191D" w:rsidRDefault="0018191D" w:rsidP="0018191D">
            <w:pPr>
              <w:spacing w:after="6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Ugdymo kokybės gerinimas, orientuojantis į ugdytinių amžiaus tarpsnius</w:t>
            </w:r>
          </w:p>
          <w:p w14:paraId="1C2AED2B" w14:textId="77777777" w:rsidR="0018191D" w:rsidRPr="0018191D" w:rsidRDefault="0018191D" w:rsidP="0018191D">
            <w:pPr>
              <w:spacing w:after="6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sz w:val="24"/>
                <w:szCs w:val="20"/>
                <w:lang w:eastAsia="lt-LT"/>
              </w:rPr>
              <w:t>atitinkantį integralųjį</w:t>
            </w:r>
            <w:r w:rsidR="004B6FE2">
              <w:rPr>
                <w:rFonts w:ascii="Times New Roman" w:eastAsia="Times New Roman" w:hAnsi="Times New Roman" w:cs="Times New Roman"/>
                <w:sz w:val="24"/>
                <w:szCs w:val="20"/>
                <w:lang w:eastAsia="lt-LT"/>
              </w:rPr>
              <w:t>, įtraukųjį</w:t>
            </w:r>
            <w:r w:rsidRPr="0018191D">
              <w:rPr>
                <w:rFonts w:ascii="Times New Roman" w:eastAsia="Times New Roman" w:hAnsi="Times New Roman" w:cs="Times New Roman"/>
                <w:sz w:val="24"/>
                <w:szCs w:val="20"/>
                <w:lang w:eastAsia="lt-LT"/>
              </w:rPr>
              <w:t xml:space="preserve"> ugdymą</w:t>
            </w:r>
          </w:p>
        </w:tc>
        <w:tc>
          <w:tcPr>
            <w:tcW w:w="5058" w:type="dxa"/>
            <w:shd w:val="clear" w:color="auto" w:fill="auto"/>
          </w:tcPr>
          <w:p w14:paraId="35D9394D" w14:textId="77777777" w:rsidR="00415944" w:rsidRDefault="00415944" w:rsidP="0018191D">
            <w:pPr>
              <w:spacing w:after="0" w:line="240" w:lineRule="auto"/>
              <w:jc w:val="center"/>
              <w:rPr>
                <w:rFonts w:ascii="Times New Roman" w:eastAsia="Times New Roman" w:hAnsi="Times New Roman" w:cs="Times New Roman"/>
                <w:sz w:val="24"/>
                <w:szCs w:val="24"/>
                <w:lang w:eastAsia="lt-LT"/>
              </w:rPr>
            </w:pPr>
          </w:p>
          <w:p w14:paraId="69781F07" w14:textId="77777777" w:rsidR="0018191D" w:rsidRPr="008D130A" w:rsidRDefault="0018191D" w:rsidP="0018191D">
            <w:pPr>
              <w:spacing w:after="0" w:line="240" w:lineRule="auto"/>
              <w:jc w:val="center"/>
              <w:rPr>
                <w:rFonts w:ascii="Times New Roman" w:eastAsia="Times New Roman" w:hAnsi="Times New Roman" w:cs="Times New Roman"/>
                <w:sz w:val="24"/>
                <w:szCs w:val="24"/>
                <w:lang w:eastAsia="lt-LT"/>
              </w:rPr>
            </w:pPr>
            <w:r w:rsidRPr="008D130A">
              <w:rPr>
                <w:rFonts w:ascii="Times New Roman" w:eastAsia="Times New Roman" w:hAnsi="Times New Roman" w:cs="Times New Roman"/>
                <w:sz w:val="24"/>
                <w:szCs w:val="24"/>
                <w:lang w:eastAsia="lt-LT"/>
              </w:rPr>
              <w:t xml:space="preserve">Ne mažiau kaip </w:t>
            </w:r>
            <w:r w:rsidR="008334A7">
              <w:rPr>
                <w:rFonts w:ascii="Times New Roman" w:eastAsia="Times New Roman" w:hAnsi="Times New Roman" w:cs="Times New Roman"/>
                <w:sz w:val="24"/>
                <w:szCs w:val="24"/>
                <w:lang w:eastAsia="lt-LT"/>
              </w:rPr>
              <w:t>4108,8</w:t>
            </w:r>
            <w:r w:rsidRPr="008D130A">
              <w:rPr>
                <w:rFonts w:ascii="Times New Roman" w:eastAsia="Times New Roman" w:hAnsi="Times New Roman" w:cs="Times New Roman"/>
                <w:sz w:val="24"/>
                <w:szCs w:val="24"/>
                <w:lang w:eastAsia="lt-LT"/>
              </w:rPr>
              <w:t xml:space="preserve"> tūkst. eurų</w:t>
            </w:r>
          </w:p>
          <w:p w14:paraId="404B4A80" w14:textId="77777777" w:rsidR="0076553D" w:rsidRPr="0018191D" w:rsidRDefault="0076553D" w:rsidP="0018191D">
            <w:pPr>
              <w:spacing w:after="0" w:line="240" w:lineRule="auto"/>
              <w:jc w:val="center"/>
              <w:rPr>
                <w:rFonts w:ascii="Times New Roman" w:eastAsia="Times New Roman" w:hAnsi="Times New Roman" w:cs="Times New Roman"/>
                <w:sz w:val="24"/>
                <w:szCs w:val="24"/>
                <w:lang w:eastAsia="lt-LT"/>
              </w:rPr>
            </w:pPr>
          </w:p>
        </w:tc>
      </w:tr>
    </w:tbl>
    <w:p w14:paraId="7E16387D" w14:textId="77777777" w:rsidR="0018191D" w:rsidRDefault="0018191D" w:rsidP="0018191D">
      <w:pPr>
        <w:spacing w:after="0" w:line="240" w:lineRule="auto"/>
        <w:rPr>
          <w:rFonts w:ascii="Times New Roman" w:eastAsia="Times New Roman" w:hAnsi="Times New Roman" w:cs="Times New Roman"/>
          <w:b/>
          <w:sz w:val="24"/>
          <w:szCs w:val="24"/>
          <w:lang w:eastAsia="lt-LT"/>
        </w:rPr>
      </w:pPr>
    </w:p>
    <w:p w14:paraId="57171CC5" w14:textId="77777777" w:rsidR="00AE6A34" w:rsidRDefault="00AE6A34" w:rsidP="0018191D">
      <w:pPr>
        <w:spacing w:after="0" w:line="240" w:lineRule="auto"/>
        <w:rPr>
          <w:rFonts w:ascii="Times New Roman" w:eastAsia="Times New Roman" w:hAnsi="Times New Roman" w:cs="Times New Roman"/>
          <w:b/>
          <w:sz w:val="24"/>
          <w:szCs w:val="24"/>
          <w:lang w:eastAsia="lt-LT"/>
        </w:rPr>
      </w:pPr>
    </w:p>
    <w:p w14:paraId="2CB798F8" w14:textId="77777777" w:rsidR="00AE6A34" w:rsidRDefault="00AE6A34" w:rsidP="0018191D">
      <w:pPr>
        <w:spacing w:after="0" w:line="240" w:lineRule="auto"/>
        <w:rPr>
          <w:rFonts w:ascii="Times New Roman" w:eastAsia="Times New Roman" w:hAnsi="Times New Roman" w:cs="Times New Roman"/>
          <w:b/>
          <w:sz w:val="24"/>
          <w:szCs w:val="24"/>
          <w:lang w:eastAsia="lt-LT"/>
        </w:rPr>
      </w:pPr>
    </w:p>
    <w:p w14:paraId="1A742F0C" w14:textId="77777777" w:rsidR="00AE6A34" w:rsidRDefault="00AE6A34" w:rsidP="0018191D">
      <w:pPr>
        <w:spacing w:after="0" w:line="240" w:lineRule="auto"/>
        <w:rPr>
          <w:rFonts w:ascii="Times New Roman" w:eastAsia="Times New Roman" w:hAnsi="Times New Roman" w:cs="Times New Roman"/>
          <w:b/>
          <w:sz w:val="24"/>
          <w:szCs w:val="24"/>
          <w:lang w:eastAsia="lt-LT"/>
        </w:rPr>
      </w:pPr>
    </w:p>
    <w:p w14:paraId="763DA7BD" w14:textId="77777777" w:rsidR="00AE6A34" w:rsidRDefault="00AE6A34" w:rsidP="0018191D">
      <w:pPr>
        <w:spacing w:after="0" w:line="240" w:lineRule="auto"/>
        <w:rPr>
          <w:rFonts w:ascii="Times New Roman" w:eastAsia="Times New Roman" w:hAnsi="Times New Roman" w:cs="Times New Roman"/>
          <w:b/>
          <w:sz w:val="24"/>
          <w:szCs w:val="24"/>
          <w:lang w:eastAsia="lt-LT"/>
        </w:rPr>
      </w:pPr>
    </w:p>
    <w:p w14:paraId="3658E955" w14:textId="77777777" w:rsidR="00AE6A34" w:rsidRDefault="00AE6A34" w:rsidP="0018191D">
      <w:pPr>
        <w:spacing w:after="0" w:line="240" w:lineRule="auto"/>
        <w:rPr>
          <w:rFonts w:ascii="Times New Roman" w:eastAsia="Times New Roman" w:hAnsi="Times New Roman" w:cs="Times New Roman"/>
          <w:b/>
          <w:sz w:val="24"/>
          <w:szCs w:val="24"/>
          <w:lang w:eastAsia="lt-LT"/>
        </w:rPr>
      </w:pPr>
    </w:p>
    <w:p w14:paraId="0BFC3C79" w14:textId="77777777" w:rsidR="00AE6A34" w:rsidRDefault="00AE6A34" w:rsidP="0018191D">
      <w:pPr>
        <w:spacing w:after="0" w:line="240" w:lineRule="auto"/>
        <w:rPr>
          <w:rFonts w:ascii="Times New Roman" w:eastAsia="Times New Roman" w:hAnsi="Times New Roman" w:cs="Times New Roman"/>
          <w:b/>
          <w:sz w:val="24"/>
          <w:szCs w:val="24"/>
          <w:lang w:eastAsia="lt-LT"/>
        </w:rPr>
      </w:pPr>
    </w:p>
    <w:p w14:paraId="66A89238" w14:textId="77777777" w:rsidR="00AE6A34" w:rsidRDefault="00AE6A34" w:rsidP="0018191D">
      <w:pPr>
        <w:spacing w:after="0" w:line="240" w:lineRule="auto"/>
        <w:rPr>
          <w:rFonts w:ascii="Times New Roman" w:eastAsia="Times New Roman" w:hAnsi="Times New Roman" w:cs="Times New Roman"/>
          <w:b/>
          <w:sz w:val="24"/>
          <w:szCs w:val="24"/>
          <w:lang w:eastAsia="lt-LT"/>
        </w:rPr>
      </w:pPr>
    </w:p>
    <w:p w14:paraId="6BFE6B3F" w14:textId="77777777" w:rsidR="00AE6A34" w:rsidRDefault="00AE6A34" w:rsidP="0018191D">
      <w:pPr>
        <w:spacing w:after="0" w:line="240" w:lineRule="auto"/>
        <w:rPr>
          <w:rFonts w:ascii="Times New Roman" w:eastAsia="Times New Roman" w:hAnsi="Times New Roman" w:cs="Times New Roman"/>
          <w:b/>
          <w:sz w:val="24"/>
          <w:szCs w:val="24"/>
          <w:lang w:eastAsia="lt-LT"/>
        </w:rPr>
      </w:pPr>
    </w:p>
    <w:p w14:paraId="1A654839" w14:textId="77777777" w:rsidR="00AE6A34" w:rsidRDefault="00AE6A34" w:rsidP="0018191D">
      <w:pPr>
        <w:spacing w:after="0" w:line="240" w:lineRule="auto"/>
        <w:rPr>
          <w:rFonts w:ascii="Times New Roman" w:eastAsia="Times New Roman" w:hAnsi="Times New Roman" w:cs="Times New Roman"/>
          <w:b/>
          <w:sz w:val="24"/>
          <w:szCs w:val="24"/>
          <w:lang w:eastAsia="lt-LT"/>
        </w:rPr>
      </w:pPr>
    </w:p>
    <w:p w14:paraId="3A9081C2" w14:textId="77777777" w:rsidR="00AE6A34" w:rsidRPr="0018191D" w:rsidRDefault="00AE6A34" w:rsidP="0018191D">
      <w:pPr>
        <w:spacing w:after="0" w:line="240" w:lineRule="auto"/>
        <w:rPr>
          <w:rFonts w:ascii="Times New Roman" w:eastAsia="Times New Roman" w:hAnsi="Times New Roman" w:cs="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8191D" w:rsidRPr="0018191D" w14:paraId="5A4B5EF3" w14:textId="77777777" w:rsidTr="009614AA">
        <w:tc>
          <w:tcPr>
            <w:tcW w:w="10740" w:type="dxa"/>
            <w:shd w:val="clear" w:color="auto" w:fill="92D050"/>
          </w:tcPr>
          <w:p w14:paraId="35821423"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STRATEGINIS TIKSLAS IR PROGRAMOS</w:t>
            </w:r>
          </w:p>
        </w:tc>
      </w:tr>
    </w:tbl>
    <w:p w14:paraId="1886811F" w14:textId="77777777" w:rsidR="0018191D" w:rsidRPr="0018191D" w:rsidRDefault="0018191D" w:rsidP="0018191D">
      <w:pPr>
        <w:spacing w:after="0" w:line="240" w:lineRule="auto"/>
        <w:jc w:val="center"/>
        <w:rPr>
          <w:rFonts w:ascii="Times New Roman" w:eastAsia="Times New Roman" w:hAnsi="Times New Roman" w:cs="Times New Roman"/>
          <w:lang w:eastAsia="lt-LT"/>
        </w:rPr>
      </w:pPr>
    </w:p>
    <w:p w14:paraId="7B144ADD" w14:textId="77777777" w:rsidR="00A3740A" w:rsidRPr="001A6A67" w:rsidRDefault="0018191D" w:rsidP="001A6A67">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noProof/>
          <w:sz w:val="24"/>
          <w:szCs w:val="24"/>
          <w:lang w:eastAsia="lt-LT"/>
        </w:rPr>
        <w:drawing>
          <wp:inline distT="0" distB="0" distL="0" distR="0" wp14:anchorId="6C1926AF" wp14:editId="1BEDEB4E">
            <wp:extent cx="5928995" cy="2154555"/>
            <wp:effectExtent l="38100" t="0" r="52705" b="0"/>
            <wp:docPr id="36" name="Diagrama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48900DC" w14:textId="77777777" w:rsidR="006336A2" w:rsidRDefault="006336A2" w:rsidP="006279A6">
      <w:pPr>
        <w:spacing w:after="60" w:line="240" w:lineRule="auto"/>
        <w:jc w:val="center"/>
        <w:rPr>
          <w:rFonts w:ascii="Times New Roman" w:eastAsia="Times New Roman" w:hAnsi="Times New Roman" w:cs="Times New Roman"/>
          <w:b/>
          <w:color w:val="000000" w:themeColor="text1"/>
          <w:sz w:val="24"/>
          <w:szCs w:val="24"/>
          <w:lang w:eastAsia="lt-LT"/>
        </w:rPr>
      </w:pPr>
    </w:p>
    <w:p w14:paraId="26F2EC70" w14:textId="77777777" w:rsidR="006336A2" w:rsidRDefault="006336A2" w:rsidP="00A3740A">
      <w:pPr>
        <w:spacing w:after="0" w:line="240" w:lineRule="auto"/>
        <w:rPr>
          <w:rFonts w:ascii="Times New Roman" w:eastAsia="Times New Roman" w:hAnsi="Times New Roman" w:cs="Times New Roman"/>
          <w:i/>
          <w:color w:val="000000" w:themeColor="text1"/>
          <w:sz w:val="20"/>
          <w:szCs w:val="20"/>
          <w:lang w:eastAsia="lt-LT"/>
        </w:rPr>
      </w:pPr>
      <w:r w:rsidRPr="006336A2">
        <w:rPr>
          <w:rFonts w:ascii="Times New Roman" w:eastAsia="Times New Roman" w:hAnsi="Times New Roman" w:cs="Times New Roman"/>
          <w:i/>
          <w:noProof/>
          <w:color w:val="000000" w:themeColor="text1"/>
          <w:sz w:val="20"/>
          <w:szCs w:val="20"/>
          <w:lang w:eastAsia="lt-LT"/>
        </w:rPr>
        <w:drawing>
          <wp:inline distT="0" distB="0" distL="0" distR="0" wp14:anchorId="1168E030" wp14:editId="7BFF04FA">
            <wp:extent cx="6238875" cy="2333625"/>
            <wp:effectExtent l="0" t="0" r="0" b="0"/>
            <wp:docPr id="3"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654979" w14:textId="77777777" w:rsidR="00076806" w:rsidRDefault="00076806" w:rsidP="00A3740A">
      <w:pPr>
        <w:spacing w:after="0" w:line="240" w:lineRule="auto"/>
        <w:rPr>
          <w:rFonts w:ascii="Times New Roman" w:eastAsia="Times New Roman" w:hAnsi="Times New Roman" w:cs="Times New Roman"/>
          <w:i/>
          <w:color w:val="000000" w:themeColor="text1"/>
          <w:sz w:val="20"/>
          <w:szCs w:val="20"/>
          <w:lang w:eastAsia="lt-LT"/>
        </w:rPr>
      </w:pPr>
    </w:p>
    <w:p w14:paraId="58C0770E" w14:textId="732B238F" w:rsidR="00A3740A" w:rsidRPr="00076806" w:rsidRDefault="00A3740A" w:rsidP="00A3740A">
      <w:pPr>
        <w:spacing w:after="0" w:line="240" w:lineRule="auto"/>
        <w:rPr>
          <w:rFonts w:ascii="Times New Roman" w:eastAsia="Times New Roman" w:hAnsi="Times New Roman" w:cs="Times New Roman"/>
          <w:i/>
          <w:sz w:val="20"/>
          <w:szCs w:val="20"/>
          <w:lang w:eastAsia="lt-LT"/>
        </w:rPr>
      </w:pPr>
      <w:r w:rsidRPr="00076806">
        <w:rPr>
          <w:rFonts w:ascii="Times New Roman" w:eastAsia="Times New Roman" w:hAnsi="Times New Roman" w:cs="Times New Roman"/>
          <w:i/>
          <w:sz w:val="20"/>
          <w:szCs w:val="20"/>
          <w:lang w:eastAsia="lt-LT"/>
        </w:rPr>
        <w:t>1 pav. Asignavimų pagal vykdomas programas procentinė išraiška</w:t>
      </w:r>
    </w:p>
    <w:p w14:paraId="6AA43497" w14:textId="77777777" w:rsidR="00A3740A" w:rsidRDefault="00A3740A" w:rsidP="001A6A67">
      <w:pPr>
        <w:spacing w:after="60" w:line="240" w:lineRule="auto"/>
        <w:rPr>
          <w:rFonts w:ascii="Times New Roman" w:eastAsia="Times New Roman" w:hAnsi="Times New Roman" w:cs="Times New Roman"/>
          <w:b/>
          <w:color w:val="000000" w:themeColor="text1"/>
          <w:sz w:val="24"/>
          <w:szCs w:val="24"/>
          <w:lang w:eastAsia="lt-LT"/>
        </w:rPr>
      </w:pPr>
    </w:p>
    <w:p w14:paraId="38828343" w14:textId="77777777" w:rsidR="006279A6" w:rsidRPr="006279A6" w:rsidRDefault="006279A6" w:rsidP="006279A6">
      <w:pPr>
        <w:spacing w:after="60" w:line="240" w:lineRule="auto"/>
        <w:jc w:val="center"/>
        <w:rPr>
          <w:rFonts w:ascii="Times New Roman" w:eastAsia="Times New Roman" w:hAnsi="Times New Roman" w:cs="Times New Roman"/>
          <w:b/>
          <w:color w:val="000000" w:themeColor="text1"/>
          <w:sz w:val="24"/>
          <w:szCs w:val="24"/>
          <w:lang w:eastAsia="lt-LT"/>
        </w:rPr>
      </w:pPr>
      <w:r w:rsidRPr="006279A6">
        <w:rPr>
          <w:rFonts w:ascii="Times New Roman" w:eastAsia="Times New Roman" w:hAnsi="Times New Roman" w:cs="Times New Roman"/>
          <w:b/>
          <w:color w:val="000000" w:themeColor="text1"/>
          <w:sz w:val="24"/>
          <w:szCs w:val="24"/>
          <w:lang w:eastAsia="lt-LT"/>
        </w:rPr>
        <w:t>ŽMOGIŠKIEJI IŠTEKLIAI</w:t>
      </w:r>
    </w:p>
    <w:p w14:paraId="01F2653B" w14:textId="77777777" w:rsidR="00C56D84" w:rsidRPr="0049258C" w:rsidRDefault="00C56D84" w:rsidP="0018191D">
      <w:pPr>
        <w:spacing w:after="0" w:line="240" w:lineRule="auto"/>
        <w:rPr>
          <w:rFonts w:ascii="Times New Roman" w:eastAsia="Times New Roman" w:hAnsi="Times New Roman" w:cs="Times New Roman"/>
          <w:color w:val="FF0000"/>
          <w:sz w:val="24"/>
          <w:szCs w:val="24"/>
          <w:lang w:eastAsia="lt-LT"/>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7"/>
        <w:gridCol w:w="678"/>
        <w:gridCol w:w="764"/>
        <w:gridCol w:w="755"/>
        <w:gridCol w:w="779"/>
        <w:gridCol w:w="923"/>
        <w:gridCol w:w="992"/>
      </w:tblGrid>
      <w:tr w:rsidR="00176F60" w:rsidRPr="0049258C" w14:paraId="05FDEF2F" w14:textId="77777777" w:rsidTr="004E5169">
        <w:trPr>
          <w:trHeight w:val="511"/>
          <w:jc w:val="center"/>
        </w:trPr>
        <w:tc>
          <w:tcPr>
            <w:tcW w:w="2617" w:type="dxa"/>
            <w:vMerge w:val="restart"/>
            <w:tcMar>
              <w:top w:w="28" w:type="dxa"/>
              <w:left w:w="57" w:type="dxa"/>
              <w:bottom w:w="28" w:type="dxa"/>
              <w:right w:w="57" w:type="dxa"/>
            </w:tcMar>
          </w:tcPr>
          <w:p w14:paraId="4B222B46" w14:textId="77777777" w:rsidR="00176F60" w:rsidRPr="0049258C" w:rsidRDefault="00176F60" w:rsidP="00A127D6">
            <w:pPr>
              <w:rPr>
                <w:color w:val="FF0000"/>
              </w:rPr>
            </w:pPr>
          </w:p>
        </w:tc>
        <w:tc>
          <w:tcPr>
            <w:tcW w:w="1442" w:type="dxa"/>
            <w:gridSpan w:val="2"/>
            <w:tcMar>
              <w:top w:w="28" w:type="dxa"/>
              <w:left w:w="57" w:type="dxa"/>
              <w:bottom w:w="28" w:type="dxa"/>
              <w:right w:w="57" w:type="dxa"/>
            </w:tcMar>
          </w:tcPr>
          <w:p w14:paraId="78E30807" w14:textId="77777777" w:rsidR="00176F60" w:rsidRPr="004A3AD3" w:rsidRDefault="00176F60" w:rsidP="00A127D6">
            <w:pPr>
              <w:jc w:val="center"/>
              <w:rPr>
                <w:rFonts w:ascii="Times New Roman" w:hAnsi="Times New Roman" w:cs="Times New Roman"/>
                <w:sz w:val="24"/>
                <w:szCs w:val="24"/>
              </w:rPr>
            </w:pPr>
            <w:r w:rsidRPr="004A3AD3">
              <w:rPr>
                <w:rFonts w:ascii="Times New Roman" w:hAnsi="Times New Roman" w:cs="Times New Roman"/>
                <w:sz w:val="24"/>
                <w:szCs w:val="24"/>
              </w:rPr>
              <w:t>2023-ieji</w:t>
            </w:r>
          </w:p>
        </w:tc>
        <w:tc>
          <w:tcPr>
            <w:tcW w:w="1534" w:type="dxa"/>
            <w:gridSpan w:val="2"/>
            <w:tcMar>
              <w:top w:w="28" w:type="dxa"/>
              <w:left w:w="57" w:type="dxa"/>
              <w:bottom w:w="28" w:type="dxa"/>
              <w:right w:w="57" w:type="dxa"/>
            </w:tcMar>
          </w:tcPr>
          <w:p w14:paraId="38B7DF17" w14:textId="77777777" w:rsidR="00176F60" w:rsidRPr="004A3AD3" w:rsidRDefault="00176F60" w:rsidP="00A127D6">
            <w:pPr>
              <w:jc w:val="center"/>
              <w:rPr>
                <w:rFonts w:ascii="Times New Roman" w:hAnsi="Times New Roman" w:cs="Times New Roman"/>
                <w:sz w:val="24"/>
                <w:szCs w:val="24"/>
              </w:rPr>
            </w:pPr>
            <w:r w:rsidRPr="004A3AD3">
              <w:rPr>
                <w:rFonts w:ascii="Times New Roman" w:hAnsi="Times New Roman" w:cs="Times New Roman"/>
                <w:sz w:val="24"/>
                <w:szCs w:val="24"/>
              </w:rPr>
              <w:t>2024-ieji</w:t>
            </w:r>
          </w:p>
        </w:tc>
        <w:tc>
          <w:tcPr>
            <w:tcW w:w="1915" w:type="dxa"/>
            <w:gridSpan w:val="2"/>
          </w:tcPr>
          <w:p w14:paraId="00F65A96" w14:textId="77777777" w:rsidR="00176F60" w:rsidRPr="004A3AD3" w:rsidRDefault="00176F60" w:rsidP="00A127D6">
            <w:pPr>
              <w:jc w:val="center"/>
              <w:rPr>
                <w:rFonts w:ascii="Times New Roman" w:hAnsi="Times New Roman" w:cs="Times New Roman"/>
                <w:sz w:val="24"/>
                <w:szCs w:val="24"/>
              </w:rPr>
            </w:pPr>
            <w:r w:rsidRPr="004A3AD3">
              <w:rPr>
                <w:rFonts w:ascii="Times New Roman" w:hAnsi="Times New Roman" w:cs="Times New Roman"/>
                <w:sz w:val="24"/>
                <w:szCs w:val="24"/>
              </w:rPr>
              <w:t>2025-ieji</w:t>
            </w:r>
          </w:p>
        </w:tc>
      </w:tr>
      <w:tr w:rsidR="00176F60" w:rsidRPr="0049258C" w14:paraId="6A6FF908" w14:textId="77777777" w:rsidTr="00176F60">
        <w:trPr>
          <w:trHeight w:val="240"/>
          <w:jc w:val="center"/>
        </w:trPr>
        <w:tc>
          <w:tcPr>
            <w:tcW w:w="2617" w:type="dxa"/>
            <w:vMerge/>
            <w:tcMar>
              <w:top w:w="28" w:type="dxa"/>
              <w:left w:w="57" w:type="dxa"/>
              <w:bottom w:w="28" w:type="dxa"/>
              <w:right w:w="57" w:type="dxa"/>
            </w:tcMar>
          </w:tcPr>
          <w:p w14:paraId="79CD8483" w14:textId="77777777" w:rsidR="00176F60" w:rsidRPr="0049258C" w:rsidRDefault="00176F60" w:rsidP="00176F60">
            <w:pPr>
              <w:tabs>
                <w:tab w:val="left" w:pos="993"/>
              </w:tabs>
              <w:spacing w:after="6" w:line="240" w:lineRule="auto"/>
              <w:jc w:val="center"/>
              <w:rPr>
                <w:rFonts w:ascii="Times New Roman" w:eastAsia="Times New Roman" w:hAnsi="Times New Roman" w:cs="Times New Roman"/>
                <w:color w:val="FF0000"/>
                <w:lang w:eastAsia="lt-LT"/>
              </w:rPr>
            </w:pPr>
          </w:p>
        </w:tc>
        <w:tc>
          <w:tcPr>
            <w:tcW w:w="678" w:type="dxa"/>
            <w:tcMar>
              <w:top w:w="28" w:type="dxa"/>
              <w:left w:w="57" w:type="dxa"/>
              <w:bottom w:w="28" w:type="dxa"/>
              <w:right w:w="57" w:type="dxa"/>
            </w:tcMar>
          </w:tcPr>
          <w:p w14:paraId="5C6181E5" w14:textId="77777777" w:rsidR="00176F60" w:rsidRPr="004A3AD3" w:rsidRDefault="00176F60" w:rsidP="00176F60">
            <w:pPr>
              <w:tabs>
                <w:tab w:val="left" w:pos="993"/>
              </w:tabs>
              <w:spacing w:after="6" w:line="240" w:lineRule="auto"/>
              <w:jc w:val="center"/>
              <w:rPr>
                <w:rFonts w:ascii="Times New Roman" w:eastAsia="Times New Roman" w:hAnsi="Times New Roman" w:cs="Times New Roman"/>
                <w:i/>
                <w:sz w:val="24"/>
                <w:szCs w:val="24"/>
                <w:lang w:eastAsia="lt-LT"/>
              </w:rPr>
            </w:pPr>
            <w:r w:rsidRPr="004A3AD3">
              <w:rPr>
                <w:rFonts w:ascii="Times New Roman" w:hAnsi="Times New Roman" w:cs="Times New Roman"/>
                <w:sz w:val="24"/>
                <w:szCs w:val="24"/>
              </w:rPr>
              <w:t>MK</w:t>
            </w:r>
          </w:p>
        </w:tc>
        <w:tc>
          <w:tcPr>
            <w:tcW w:w="764" w:type="dxa"/>
            <w:vAlign w:val="center"/>
          </w:tcPr>
          <w:p w14:paraId="23C102CA" w14:textId="77777777" w:rsidR="00176F60" w:rsidRPr="004A3AD3" w:rsidRDefault="00176F60" w:rsidP="00176F60">
            <w:pPr>
              <w:tabs>
                <w:tab w:val="left" w:pos="993"/>
              </w:tabs>
              <w:spacing w:after="6" w:line="240" w:lineRule="auto"/>
              <w:jc w:val="center"/>
              <w:rPr>
                <w:rFonts w:ascii="Times New Roman" w:eastAsia="Times New Roman" w:hAnsi="Times New Roman" w:cs="Times New Roman"/>
                <w:i/>
                <w:sz w:val="24"/>
                <w:szCs w:val="24"/>
                <w:lang w:eastAsia="lt-LT"/>
              </w:rPr>
            </w:pPr>
            <w:r w:rsidRPr="004A3AD3">
              <w:rPr>
                <w:rFonts w:ascii="Times New Roman" w:eastAsia="Times New Roman" w:hAnsi="Times New Roman" w:cs="Times New Roman"/>
                <w:i/>
                <w:sz w:val="24"/>
                <w:szCs w:val="24"/>
                <w:lang w:eastAsia="lt-LT"/>
              </w:rPr>
              <w:t>SB</w:t>
            </w:r>
          </w:p>
        </w:tc>
        <w:tc>
          <w:tcPr>
            <w:tcW w:w="755" w:type="dxa"/>
            <w:tcMar>
              <w:top w:w="28" w:type="dxa"/>
              <w:left w:w="57" w:type="dxa"/>
              <w:bottom w:w="28" w:type="dxa"/>
              <w:right w:w="57" w:type="dxa"/>
            </w:tcMar>
            <w:vAlign w:val="center"/>
          </w:tcPr>
          <w:p w14:paraId="3E94B5A2" w14:textId="77777777" w:rsidR="00176F60" w:rsidRPr="004A3AD3" w:rsidRDefault="00176F60" w:rsidP="00176F60">
            <w:pPr>
              <w:tabs>
                <w:tab w:val="left" w:pos="993"/>
              </w:tabs>
              <w:spacing w:after="6" w:line="240" w:lineRule="auto"/>
              <w:jc w:val="center"/>
              <w:rPr>
                <w:rFonts w:ascii="Times New Roman" w:eastAsia="Times New Roman" w:hAnsi="Times New Roman" w:cs="Times New Roman"/>
                <w:i/>
                <w:sz w:val="24"/>
                <w:szCs w:val="24"/>
                <w:lang w:eastAsia="lt-LT"/>
              </w:rPr>
            </w:pPr>
            <w:r w:rsidRPr="004A3AD3">
              <w:rPr>
                <w:rFonts w:ascii="Times New Roman" w:eastAsia="Times New Roman" w:hAnsi="Times New Roman" w:cs="Times New Roman"/>
                <w:i/>
                <w:sz w:val="24"/>
                <w:szCs w:val="24"/>
                <w:lang w:eastAsia="lt-LT"/>
              </w:rPr>
              <w:t>MK</w:t>
            </w:r>
          </w:p>
        </w:tc>
        <w:tc>
          <w:tcPr>
            <w:tcW w:w="779" w:type="dxa"/>
            <w:vAlign w:val="center"/>
          </w:tcPr>
          <w:p w14:paraId="6A08CECE" w14:textId="77777777" w:rsidR="00176F60" w:rsidRPr="004A3AD3" w:rsidRDefault="00176F60" w:rsidP="00176F60">
            <w:pPr>
              <w:tabs>
                <w:tab w:val="left" w:pos="993"/>
              </w:tabs>
              <w:spacing w:after="6" w:line="240" w:lineRule="auto"/>
              <w:jc w:val="center"/>
              <w:rPr>
                <w:rFonts w:ascii="Times New Roman" w:eastAsia="Times New Roman" w:hAnsi="Times New Roman" w:cs="Times New Roman"/>
                <w:i/>
                <w:sz w:val="24"/>
                <w:szCs w:val="24"/>
                <w:lang w:eastAsia="lt-LT"/>
              </w:rPr>
            </w:pPr>
            <w:r w:rsidRPr="004A3AD3">
              <w:rPr>
                <w:rFonts w:ascii="Times New Roman" w:eastAsia="Times New Roman" w:hAnsi="Times New Roman" w:cs="Times New Roman"/>
                <w:i/>
                <w:sz w:val="24"/>
                <w:szCs w:val="24"/>
                <w:lang w:eastAsia="lt-LT"/>
              </w:rPr>
              <w:t>SB</w:t>
            </w:r>
          </w:p>
        </w:tc>
        <w:tc>
          <w:tcPr>
            <w:tcW w:w="923" w:type="dxa"/>
            <w:vAlign w:val="center"/>
          </w:tcPr>
          <w:p w14:paraId="6EF2B58F" w14:textId="77777777" w:rsidR="00176F60" w:rsidRPr="004A3AD3" w:rsidRDefault="00176F60" w:rsidP="00176F60">
            <w:pPr>
              <w:tabs>
                <w:tab w:val="left" w:pos="993"/>
              </w:tabs>
              <w:spacing w:after="6" w:line="240" w:lineRule="auto"/>
              <w:jc w:val="center"/>
              <w:rPr>
                <w:rFonts w:ascii="Times New Roman" w:eastAsia="Times New Roman" w:hAnsi="Times New Roman" w:cs="Times New Roman"/>
                <w:i/>
                <w:sz w:val="24"/>
                <w:szCs w:val="24"/>
                <w:lang w:eastAsia="lt-LT"/>
              </w:rPr>
            </w:pPr>
            <w:r w:rsidRPr="004A3AD3">
              <w:rPr>
                <w:rFonts w:ascii="Times New Roman" w:eastAsia="Times New Roman" w:hAnsi="Times New Roman" w:cs="Times New Roman"/>
                <w:i/>
                <w:sz w:val="24"/>
                <w:szCs w:val="24"/>
                <w:lang w:eastAsia="lt-LT"/>
              </w:rPr>
              <w:t>MK</w:t>
            </w:r>
          </w:p>
        </w:tc>
        <w:tc>
          <w:tcPr>
            <w:tcW w:w="992" w:type="dxa"/>
            <w:vAlign w:val="center"/>
          </w:tcPr>
          <w:p w14:paraId="702C3166" w14:textId="77777777" w:rsidR="00176F60" w:rsidRPr="004A3AD3" w:rsidRDefault="00176F60" w:rsidP="00176F60">
            <w:pPr>
              <w:tabs>
                <w:tab w:val="left" w:pos="993"/>
              </w:tabs>
              <w:spacing w:after="6" w:line="240" w:lineRule="auto"/>
              <w:jc w:val="center"/>
              <w:rPr>
                <w:rFonts w:ascii="Times New Roman" w:eastAsia="Times New Roman" w:hAnsi="Times New Roman" w:cs="Times New Roman"/>
                <w:i/>
                <w:sz w:val="24"/>
                <w:szCs w:val="24"/>
                <w:lang w:eastAsia="lt-LT"/>
              </w:rPr>
            </w:pPr>
            <w:r w:rsidRPr="004A3AD3">
              <w:rPr>
                <w:rFonts w:ascii="Times New Roman" w:eastAsia="Times New Roman" w:hAnsi="Times New Roman" w:cs="Times New Roman"/>
                <w:i/>
                <w:sz w:val="24"/>
                <w:szCs w:val="24"/>
                <w:lang w:eastAsia="lt-LT"/>
              </w:rPr>
              <w:t>SB</w:t>
            </w:r>
          </w:p>
        </w:tc>
      </w:tr>
      <w:tr w:rsidR="00176F60" w:rsidRPr="0049258C" w14:paraId="59CC0BB3" w14:textId="77777777" w:rsidTr="00176F60">
        <w:trPr>
          <w:jc w:val="center"/>
        </w:trPr>
        <w:tc>
          <w:tcPr>
            <w:tcW w:w="2617" w:type="dxa"/>
            <w:tcMar>
              <w:top w:w="28" w:type="dxa"/>
              <w:left w:w="57" w:type="dxa"/>
              <w:bottom w:w="28" w:type="dxa"/>
              <w:right w:w="57" w:type="dxa"/>
            </w:tcMar>
          </w:tcPr>
          <w:p w14:paraId="64B1A629" w14:textId="77777777" w:rsidR="00176F60" w:rsidRPr="00DA21AF" w:rsidRDefault="00176F60" w:rsidP="00176F60">
            <w:pPr>
              <w:rPr>
                <w:rFonts w:ascii="Times New Roman" w:hAnsi="Times New Roman" w:cs="Times New Roman"/>
                <w:color w:val="000000" w:themeColor="text1"/>
                <w:sz w:val="24"/>
                <w:szCs w:val="24"/>
              </w:rPr>
            </w:pPr>
            <w:r w:rsidRPr="00DA21AF">
              <w:rPr>
                <w:rFonts w:ascii="Times New Roman" w:hAnsi="Times New Roman" w:cs="Times New Roman"/>
                <w:color w:val="000000" w:themeColor="text1"/>
                <w:sz w:val="24"/>
                <w:szCs w:val="24"/>
              </w:rPr>
              <w:t>Pareigybių skaičius. vnt.</w:t>
            </w:r>
          </w:p>
        </w:tc>
        <w:tc>
          <w:tcPr>
            <w:tcW w:w="678" w:type="dxa"/>
            <w:tcMar>
              <w:top w:w="28" w:type="dxa"/>
              <w:left w:w="57" w:type="dxa"/>
              <w:bottom w:w="28" w:type="dxa"/>
              <w:right w:w="57" w:type="dxa"/>
            </w:tcMar>
          </w:tcPr>
          <w:p w14:paraId="0E404F36" w14:textId="77777777" w:rsidR="00176F60" w:rsidRPr="004A3AD3" w:rsidRDefault="00176F60" w:rsidP="00176F60">
            <w:pPr>
              <w:jc w:val="center"/>
              <w:rPr>
                <w:rFonts w:ascii="Times New Roman" w:hAnsi="Times New Roman" w:cs="Times New Roman"/>
                <w:sz w:val="24"/>
                <w:szCs w:val="24"/>
              </w:rPr>
            </w:pPr>
            <w:r w:rsidRPr="004A3AD3">
              <w:rPr>
                <w:rFonts w:ascii="Times New Roman" w:hAnsi="Times New Roman" w:cs="Times New Roman"/>
                <w:sz w:val="24"/>
                <w:szCs w:val="24"/>
              </w:rPr>
              <w:t>2</w:t>
            </w:r>
            <w:r w:rsidR="004A3AD3" w:rsidRPr="004A3AD3">
              <w:rPr>
                <w:rFonts w:ascii="Times New Roman" w:hAnsi="Times New Roman" w:cs="Times New Roman"/>
                <w:sz w:val="24"/>
                <w:szCs w:val="24"/>
              </w:rPr>
              <w:t>4,74</w:t>
            </w:r>
          </w:p>
        </w:tc>
        <w:tc>
          <w:tcPr>
            <w:tcW w:w="764" w:type="dxa"/>
          </w:tcPr>
          <w:p w14:paraId="542B75B3" w14:textId="77777777" w:rsidR="00176F60" w:rsidRPr="004A3AD3" w:rsidRDefault="00176F60" w:rsidP="00176F60">
            <w:pPr>
              <w:tabs>
                <w:tab w:val="left" w:pos="993"/>
              </w:tabs>
              <w:spacing w:after="6" w:line="240" w:lineRule="auto"/>
              <w:jc w:val="center"/>
              <w:rPr>
                <w:rFonts w:ascii="Times New Roman" w:eastAsia="Times New Roman" w:hAnsi="Times New Roman" w:cs="Times New Roman"/>
                <w:sz w:val="24"/>
                <w:szCs w:val="24"/>
                <w:lang w:eastAsia="lt-LT"/>
              </w:rPr>
            </w:pPr>
            <w:r w:rsidRPr="004A3AD3">
              <w:rPr>
                <w:rFonts w:ascii="Times New Roman" w:eastAsia="Times New Roman" w:hAnsi="Times New Roman" w:cs="Times New Roman"/>
                <w:sz w:val="24"/>
                <w:szCs w:val="24"/>
                <w:lang w:eastAsia="lt-LT"/>
              </w:rPr>
              <w:t>3</w:t>
            </w:r>
            <w:r w:rsidR="004A3AD3" w:rsidRPr="004A3AD3">
              <w:rPr>
                <w:rFonts w:ascii="Times New Roman" w:eastAsia="Times New Roman" w:hAnsi="Times New Roman" w:cs="Times New Roman"/>
                <w:sz w:val="24"/>
                <w:szCs w:val="24"/>
                <w:lang w:eastAsia="lt-LT"/>
              </w:rPr>
              <w:t>3,98</w:t>
            </w:r>
          </w:p>
        </w:tc>
        <w:tc>
          <w:tcPr>
            <w:tcW w:w="755" w:type="dxa"/>
            <w:tcMar>
              <w:top w:w="28" w:type="dxa"/>
              <w:left w:w="57" w:type="dxa"/>
              <w:bottom w:w="28" w:type="dxa"/>
              <w:right w:w="57" w:type="dxa"/>
            </w:tcMar>
          </w:tcPr>
          <w:p w14:paraId="224F3EE1" w14:textId="77777777" w:rsidR="00176F60" w:rsidRPr="004A3AD3" w:rsidRDefault="004A3AD3" w:rsidP="00176F60">
            <w:pPr>
              <w:tabs>
                <w:tab w:val="left" w:pos="993"/>
              </w:tabs>
              <w:spacing w:after="6" w:line="240" w:lineRule="auto"/>
              <w:jc w:val="center"/>
              <w:rPr>
                <w:rFonts w:ascii="Times New Roman" w:eastAsia="Times New Roman" w:hAnsi="Times New Roman" w:cs="Times New Roman"/>
                <w:sz w:val="24"/>
                <w:szCs w:val="24"/>
                <w:lang w:eastAsia="lt-LT"/>
              </w:rPr>
            </w:pPr>
            <w:r w:rsidRPr="004A3AD3">
              <w:rPr>
                <w:rFonts w:ascii="Times New Roman" w:eastAsia="Times New Roman" w:hAnsi="Times New Roman" w:cs="Times New Roman"/>
                <w:sz w:val="24"/>
                <w:szCs w:val="24"/>
                <w:lang w:eastAsia="lt-LT"/>
              </w:rPr>
              <w:t>24,74</w:t>
            </w:r>
          </w:p>
        </w:tc>
        <w:tc>
          <w:tcPr>
            <w:tcW w:w="779" w:type="dxa"/>
          </w:tcPr>
          <w:p w14:paraId="552BF1F6" w14:textId="77777777" w:rsidR="00176F60" w:rsidRPr="004A3AD3" w:rsidRDefault="00176F60" w:rsidP="00176F60">
            <w:pPr>
              <w:tabs>
                <w:tab w:val="left" w:pos="993"/>
              </w:tabs>
              <w:spacing w:after="6" w:line="240" w:lineRule="auto"/>
              <w:jc w:val="center"/>
              <w:rPr>
                <w:rFonts w:ascii="Times New Roman" w:eastAsia="Times New Roman" w:hAnsi="Times New Roman" w:cs="Times New Roman"/>
                <w:sz w:val="24"/>
                <w:szCs w:val="24"/>
                <w:lang w:eastAsia="lt-LT"/>
              </w:rPr>
            </w:pPr>
            <w:r w:rsidRPr="004A3AD3">
              <w:rPr>
                <w:rFonts w:ascii="Times New Roman" w:eastAsia="Times New Roman" w:hAnsi="Times New Roman" w:cs="Times New Roman"/>
                <w:sz w:val="24"/>
                <w:szCs w:val="24"/>
                <w:lang w:eastAsia="lt-LT"/>
              </w:rPr>
              <w:t>3</w:t>
            </w:r>
            <w:r w:rsidR="004A3AD3" w:rsidRPr="004A3AD3">
              <w:rPr>
                <w:rFonts w:ascii="Times New Roman" w:eastAsia="Times New Roman" w:hAnsi="Times New Roman" w:cs="Times New Roman"/>
                <w:sz w:val="24"/>
                <w:szCs w:val="24"/>
                <w:lang w:eastAsia="lt-LT"/>
              </w:rPr>
              <w:t>3,98</w:t>
            </w:r>
          </w:p>
        </w:tc>
        <w:tc>
          <w:tcPr>
            <w:tcW w:w="923" w:type="dxa"/>
          </w:tcPr>
          <w:p w14:paraId="11EE5B5D" w14:textId="77777777" w:rsidR="00176F60" w:rsidRPr="004A3AD3" w:rsidRDefault="004A3AD3" w:rsidP="00176F60">
            <w:pPr>
              <w:tabs>
                <w:tab w:val="left" w:pos="993"/>
              </w:tabs>
              <w:spacing w:after="6" w:line="240" w:lineRule="auto"/>
              <w:jc w:val="center"/>
              <w:rPr>
                <w:rFonts w:ascii="Times New Roman" w:eastAsia="Times New Roman" w:hAnsi="Times New Roman" w:cs="Times New Roman"/>
                <w:sz w:val="24"/>
                <w:szCs w:val="24"/>
                <w:lang w:eastAsia="lt-LT"/>
              </w:rPr>
            </w:pPr>
            <w:r w:rsidRPr="004A3AD3">
              <w:rPr>
                <w:rFonts w:ascii="Times New Roman" w:eastAsia="Times New Roman" w:hAnsi="Times New Roman" w:cs="Times New Roman"/>
                <w:sz w:val="24"/>
                <w:szCs w:val="24"/>
                <w:lang w:eastAsia="lt-LT"/>
              </w:rPr>
              <w:t>24,74</w:t>
            </w:r>
          </w:p>
        </w:tc>
        <w:tc>
          <w:tcPr>
            <w:tcW w:w="992" w:type="dxa"/>
          </w:tcPr>
          <w:p w14:paraId="0033AEF8" w14:textId="77777777" w:rsidR="00176F60" w:rsidRPr="004A3AD3" w:rsidRDefault="004A3AD3" w:rsidP="00176F60">
            <w:pPr>
              <w:tabs>
                <w:tab w:val="left" w:pos="993"/>
              </w:tabs>
              <w:spacing w:after="6" w:line="240" w:lineRule="auto"/>
              <w:jc w:val="center"/>
              <w:rPr>
                <w:rFonts w:ascii="Times New Roman" w:eastAsia="Times New Roman" w:hAnsi="Times New Roman" w:cs="Times New Roman"/>
                <w:sz w:val="24"/>
                <w:szCs w:val="24"/>
                <w:lang w:eastAsia="lt-LT"/>
              </w:rPr>
            </w:pPr>
            <w:r w:rsidRPr="004A3AD3">
              <w:rPr>
                <w:rFonts w:ascii="Times New Roman" w:eastAsia="Times New Roman" w:hAnsi="Times New Roman" w:cs="Times New Roman"/>
                <w:sz w:val="24"/>
                <w:szCs w:val="24"/>
                <w:lang w:eastAsia="lt-LT"/>
              </w:rPr>
              <w:t>33,98</w:t>
            </w:r>
          </w:p>
        </w:tc>
      </w:tr>
      <w:tr w:rsidR="008D130A" w:rsidRPr="0049258C" w14:paraId="53648A05" w14:textId="77777777" w:rsidTr="00176F60">
        <w:trPr>
          <w:jc w:val="center"/>
        </w:trPr>
        <w:tc>
          <w:tcPr>
            <w:tcW w:w="2617" w:type="dxa"/>
            <w:tcMar>
              <w:top w:w="28" w:type="dxa"/>
              <w:left w:w="57" w:type="dxa"/>
              <w:bottom w:w="28" w:type="dxa"/>
              <w:right w:w="57" w:type="dxa"/>
            </w:tcMar>
          </w:tcPr>
          <w:p w14:paraId="03E9C74C" w14:textId="77777777" w:rsidR="008D130A" w:rsidRPr="00DA21AF" w:rsidRDefault="008D130A" w:rsidP="00176F60">
            <w:pPr>
              <w:rPr>
                <w:rFonts w:ascii="Times New Roman" w:hAnsi="Times New Roman" w:cs="Times New Roman"/>
                <w:color w:val="000000" w:themeColor="text1"/>
                <w:sz w:val="24"/>
                <w:szCs w:val="24"/>
              </w:rPr>
            </w:pPr>
            <w:r w:rsidRPr="00DA21AF">
              <w:rPr>
                <w:rFonts w:ascii="Times New Roman" w:hAnsi="Times New Roman" w:cs="Times New Roman"/>
                <w:color w:val="000000" w:themeColor="text1"/>
                <w:sz w:val="24"/>
                <w:szCs w:val="24"/>
              </w:rPr>
              <w:t>Išlaidos darbo užmokesčiui, tūkst. eurų</w:t>
            </w:r>
          </w:p>
        </w:tc>
        <w:tc>
          <w:tcPr>
            <w:tcW w:w="678" w:type="dxa"/>
            <w:tcMar>
              <w:top w:w="28" w:type="dxa"/>
              <w:left w:w="57" w:type="dxa"/>
              <w:bottom w:w="28" w:type="dxa"/>
              <w:right w:w="57" w:type="dxa"/>
            </w:tcMar>
          </w:tcPr>
          <w:p w14:paraId="3A8F5460" w14:textId="77777777" w:rsidR="008D130A" w:rsidRPr="009F7068" w:rsidRDefault="008D130A" w:rsidP="00350FFA">
            <w:pPr>
              <w:jc w:val="center"/>
              <w:rPr>
                <w:rFonts w:ascii="Times New Roman" w:hAnsi="Times New Roman" w:cs="Times New Roman"/>
                <w:sz w:val="24"/>
                <w:szCs w:val="24"/>
              </w:rPr>
            </w:pPr>
            <w:r w:rsidRPr="009F7068">
              <w:rPr>
                <w:rFonts w:ascii="Times New Roman" w:hAnsi="Times New Roman" w:cs="Times New Roman"/>
                <w:sz w:val="24"/>
                <w:szCs w:val="24"/>
              </w:rPr>
              <w:t>4</w:t>
            </w:r>
            <w:r w:rsidR="009F7068" w:rsidRPr="009F7068">
              <w:rPr>
                <w:rFonts w:ascii="Times New Roman" w:hAnsi="Times New Roman" w:cs="Times New Roman"/>
                <w:sz w:val="24"/>
                <w:szCs w:val="24"/>
              </w:rPr>
              <w:t>88,8</w:t>
            </w:r>
          </w:p>
        </w:tc>
        <w:tc>
          <w:tcPr>
            <w:tcW w:w="764" w:type="dxa"/>
          </w:tcPr>
          <w:p w14:paraId="27A4AF55" w14:textId="77777777" w:rsidR="008D130A" w:rsidRPr="009F7068" w:rsidRDefault="009F7068" w:rsidP="00350FFA">
            <w:pPr>
              <w:tabs>
                <w:tab w:val="left" w:pos="993"/>
              </w:tabs>
              <w:spacing w:after="6" w:line="240" w:lineRule="auto"/>
              <w:jc w:val="center"/>
              <w:rPr>
                <w:rFonts w:ascii="Times New Roman" w:eastAsia="Times New Roman" w:hAnsi="Times New Roman" w:cs="Times New Roman"/>
                <w:sz w:val="24"/>
                <w:szCs w:val="24"/>
                <w:lang w:eastAsia="lt-LT"/>
              </w:rPr>
            </w:pPr>
            <w:r w:rsidRPr="009F7068">
              <w:rPr>
                <w:rFonts w:ascii="Times New Roman" w:eastAsia="Times New Roman" w:hAnsi="Times New Roman" w:cs="Times New Roman"/>
                <w:sz w:val="24"/>
                <w:szCs w:val="24"/>
                <w:lang w:eastAsia="lt-LT"/>
              </w:rPr>
              <w:t>530,4</w:t>
            </w:r>
          </w:p>
        </w:tc>
        <w:tc>
          <w:tcPr>
            <w:tcW w:w="755" w:type="dxa"/>
            <w:tcMar>
              <w:top w:w="28" w:type="dxa"/>
              <w:left w:w="57" w:type="dxa"/>
              <w:bottom w:w="28" w:type="dxa"/>
              <w:right w:w="57" w:type="dxa"/>
            </w:tcMar>
          </w:tcPr>
          <w:p w14:paraId="73E71C27" w14:textId="77777777" w:rsidR="008D130A" w:rsidRPr="009F7068" w:rsidRDefault="009F7068" w:rsidP="00350FFA">
            <w:pPr>
              <w:tabs>
                <w:tab w:val="left" w:pos="993"/>
              </w:tabs>
              <w:spacing w:after="6" w:line="240" w:lineRule="auto"/>
              <w:jc w:val="center"/>
              <w:rPr>
                <w:rFonts w:ascii="Times New Roman" w:eastAsia="Times New Roman" w:hAnsi="Times New Roman" w:cs="Times New Roman"/>
                <w:sz w:val="24"/>
                <w:szCs w:val="24"/>
                <w:lang w:eastAsia="lt-LT"/>
              </w:rPr>
            </w:pPr>
            <w:r w:rsidRPr="009F7068">
              <w:rPr>
                <w:rFonts w:ascii="Times New Roman" w:eastAsia="Times New Roman" w:hAnsi="Times New Roman" w:cs="Times New Roman"/>
                <w:sz w:val="24"/>
                <w:szCs w:val="24"/>
                <w:lang w:eastAsia="lt-LT"/>
              </w:rPr>
              <w:t>488,8</w:t>
            </w:r>
          </w:p>
        </w:tc>
        <w:tc>
          <w:tcPr>
            <w:tcW w:w="779" w:type="dxa"/>
          </w:tcPr>
          <w:p w14:paraId="043000ED" w14:textId="77777777" w:rsidR="008D130A" w:rsidRPr="009F7068" w:rsidRDefault="009F7068" w:rsidP="00350FFA">
            <w:pPr>
              <w:tabs>
                <w:tab w:val="left" w:pos="993"/>
              </w:tabs>
              <w:spacing w:after="6" w:line="240" w:lineRule="auto"/>
              <w:jc w:val="center"/>
              <w:rPr>
                <w:rFonts w:ascii="Times New Roman" w:eastAsia="Times New Roman" w:hAnsi="Times New Roman" w:cs="Times New Roman"/>
                <w:sz w:val="24"/>
                <w:szCs w:val="24"/>
                <w:lang w:eastAsia="lt-LT"/>
              </w:rPr>
            </w:pPr>
            <w:r w:rsidRPr="009F7068">
              <w:rPr>
                <w:rFonts w:ascii="Times New Roman" w:eastAsia="Times New Roman" w:hAnsi="Times New Roman" w:cs="Times New Roman"/>
                <w:sz w:val="24"/>
                <w:szCs w:val="24"/>
                <w:lang w:eastAsia="lt-LT"/>
              </w:rPr>
              <w:t>530,4</w:t>
            </w:r>
          </w:p>
        </w:tc>
        <w:tc>
          <w:tcPr>
            <w:tcW w:w="923" w:type="dxa"/>
          </w:tcPr>
          <w:p w14:paraId="40A04835" w14:textId="77777777" w:rsidR="008D130A" w:rsidRPr="009F7068" w:rsidRDefault="008D130A" w:rsidP="00176F60">
            <w:pPr>
              <w:tabs>
                <w:tab w:val="left" w:pos="993"/>
              </w:tabs>
              <w:spacing w:after="6" w:line="240" w:lineRule="auto"/>
              <w:jc w:val="center"/>
              <w:rPr>
                <w:rFonts w:ascii="Times New Roman" w:eastAsia="Times New Roman" w:hAnsi="Times New Roman" w:cs="Times New Roman"/>
                <w:sz w:val="24"/>
                <w:szCs w:val="24"/>
                <w:lang w:eastAsia="lt-LT"/>
              </w:rPr>
            </w:pPr>
            <w:r w:rsidRPr="009F7068">
              <w:rPr>
                <w:rFonts w:ascii="Times New Roman" w:eastAsia="Times New Roman" w:hAnsi="Times New Roman" w:cs="Times New Roman"/>
                <w:sz w:val="24"/>
                <w:szCs w:val="24"/>
                <w:lang w:eastAsia="lt-LT"/>
              </w:rPr>
              <w:t>4</w:t>
            </w:r>
            <w:r w:rsidR="009F7068" w:rsidRPr="009F7068">
              <w:rPr>
                <w:rFonts w:ascii="Times New Roman" w:eastAsia="Times New Roman" w:hAnsi="Times New Roman" w:cs="Times New Roman"/>
                <w:sz w:val="24"/>
                <w:szCs w:val="24"/>
                <w:lang w:eastAsia="lt-LT"/>
              </w:rPr>
              <w:t>88,8</w:t>
            </w:r>
          </w:p>
        </w:tc>
        <w:tc>
          <w:tcPr>
            <w:tcW w:w="992" w:type="dxa"/>
          </w:tcPr>
          <w:p w14:paraId="5FFEF75D" w14:textId="77777777" w:rsidR="008D130A" w:rsidRPr="009F7068" w:rsidRDefault="009F7068" w:rsidP="00176F60">
            <w:pPr>
              <w:tabs>
                <w:tab w:val="left" w:pos="993"/>
              </w:tabs>
              <w:spacing w:after="6" w:line="240" w:lineRule="auto"/>
              <w:jc w:val="center"/>
              <w:rPr>
                <w:rFonts w:ascii="Times New Roman" w:eastAsia="Times New Roman" w:hAnsi="Times New Roman" w:cs="Times New Roman"/>
                <w:sz w:val="24"/>
                <w:szCs w:val="24"/>
                <w:lang w:eastAsia="lt-LT"/>
              </w:rPr>
            </w:pPr>
            <w:r w:rsidRPr="009F7068">
              <w:rPr>
                <w:rFonts w:ascii="Times New Roman" w:eastAsia="Times New Roman" w:hAnsi="Times New Roman" w:cs="Times New Roman"/>
                <w:sz w:val="24"/>
                <w:szCs w:val="24"/>
                <w:lang w:eastAsia="lt-LT"/>
              </w:rPr>
              <w:t>530,4</w:t>
            </w:r>
          </w:p>
        </w:tc>
      </w:tr>
    </w:tbl>
    <w:p w14:paraId="530FB67C" w14:textId="77777777" w:rsidR="00DA21AF" w:rsidRPr="006279A6" w:rsidRDefault="00DA21AF" w:rsidP="0018191D">
      <w:pPr>
        <w:spacing w:after="0" w:line="240" w:lineRule="auto"/>
        <w:rPr>
          <w:rFonts w:ascii="Times New Roman" w:eastAsia="Times New Roman" w:hAnsi="Times New Roman" w:cs="Times New Roman"/>
          <w:i/>
          <w:color w:val="000000" w:themeColor="text1"/>
          <w:sz w:val="20"/>
          <w:szCs w:val="20"/>
          <w:lang w:eastAsia="lt-LT"/>
        </w:rPr>
      </w:pPr>
    </w:p>
    <w:p w14:paraId="1CD896A1" w14:textId="77777777" w:rsidR="0018191D" w:rsidRPr="0049258C" w:rsidRDefault="0018191D" w:rsidP="0018191D">
      <w:pPr>
        <w:spacing w:after="60" w:line="240" w:lineRule="auto"/>
        <w:jc w:val="center"/>
        <w:rPr>
          <w:rFonts w:ascii="Times New Roman" w:eastAsia="Times New Roman" w:hAnsi="Times New Roman" w:cs="Times New Roman"/>
          <w:b/>
          <w:color w:val="FF0000"/>
          <w:sz w:val="24"/>
          <w:szCs w:val="24"/>
          <w:lang w:eastAsia="lt-LT"/>
        </w:rPr>
      </w:pPr>
    </w:p>
    <w:p w14:paraId="3C176153" w14:textId="77777777" w:rsidR="009062F9" w:rsidRPr="0049258C" w:rsidRDefault="0027057D" w:rsidP="009062F9">
      <w:pPr>
        <w:tabs>
          <w:tab w:val="left" w:pos="993"/>
        </w:tabs>
        <w:spacing w:after="6" w:line="360" w:lineRule="auto"/>
        <w:jc w:val="both"/>
        <w:rPr>
          <w:rFonts w:ascii="Times New Roman" w:eastAsia="Times New Roman" w:hAnsi="Times New Roman" w:cs="Times New Roman"/>
          <w:color w:val="FF0000"/>
          <w:lang w:eastAsia="lt-LT"/>
        </w:rPr>
      </w:pPr>
      <w:r w:rsidRPr="0027057D">
        <w:rPr>
          <w:rFonts w:ascii="Times New Roman" w:eastAsia="Times New Roman" w:hAnsi="Times New Roman" w:cs="Times New Roman"/>
          <w:noProof/>
          <w:color w:val="FF0000"/>
          <w:lang w:eastAsia="lt-LT"/>
        </w:rPr>
        <w:lastRenderedPageBreak/>
        <w:drawing>
          <wp:inline distT="0" distB="0" distL="0" distR="0" wp14:anchorId="1DEB3754" wp14:editId="63B65938">
            <wp:extent cx="6238875" cy="2743200"/>
            <wp:effectExtent l="19050" t="0" r="9525" b="0"/>
            <wp:docPr id="4"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FD87E3" w14:textId="77777777" w:rsidR="0018191D" w:rsidRDefault="00DA21AF" w:rsidP="0018191D">
      <w:pPr>
        <w:tabs>
          <w:tab w:val="left" w:pos="993"/>
        </w:tabs>
        <w:spacing w:after="6" w:line="360" w:lineRule="auto"/>
        <w:rPr>
          <w:rFonts w:ascii="Times New Roman" w:eastAsia="Times New Roman" w:hAnsi="Times New Roman" w:cs="Times New Roman"/>
          <w:i/>
          <w:color w:val="000000" w:themeColor="text1"/>
          <w:sz w:val="20"/>
          <w:szCs w:val="20"/>
          <w:lang w:eastAsia="lt-LT"/>
        </w:rPr>
      </w:pPr>
      <w:r>
        <w:rPr>
          <w:rFonts w:ascii="Times New Roman" w:eastAsia="Times New Roman" w:hAnsi="Times New Roman" w:cs="Times New Roman"/>
          <w:i/>
          <w:color w:val="000000" w:themeColor="text1"/>
          <w:sz w:val="20"/>
          <w:szCs w:val="20"/>
          <w:lang w:eastAsia="lt-LT"/>
        </w:rPr>
        <w:t>2</w:t>
      </w:r>
      <w:r w:rsidR="0018191D" w:rsidRPr="006279A6">
        <w:rPr>
          <w:rFonts w:ascii="Times New Roman" w:eastAsia="Times New Roman" w:hAnsi="Times New Roman" w:cs="Times New Roman"/>
          <w:i/>
          <w:color w:val="000000" w:themeColor="text1"/>
          <w:sz w:val="20"/>
          <w:szCs w:val="20"/>
          <w:lang w:eastAsia="lt-LT"/>
        </w:rPr>
        <w:t xml:space="preserve"> pav. </w:t>
      </w:r>
      <w:r w:rsidR="0018191D" w:rsidRPr="003F1357">
        <w:rPr>
          <w:rFonts w:ascii="Times New Roman" w:eastAsia="Times New Roman" w:hAnsi="Times New Roman" w:cs="Times New Roman"/>
          <w:i/>
          <w:sz w:val="20"/>
          <w:szCs w:val="20"/>
          <w:lang w:eastAsia="lt-LT"/>
        </w:rPr>
        <w:t xml:space="preserve">Pareigybių skaičius </w:t>
      </w:r>
      <w:r w:rsidRPr="003F1357">
        <w:rPr>
          <w:rFonts w:ascii="Times New Roman" w:eastAsia="Times New Roman" w:hAnsi="Times New Roman" w:cs="Times New Roman"/>
          <w:i/>
          <w:sz w:val="20"/>
          <w:szCs w:val="20"/>
          <w:lang w:eastAsia="lt-LT"/>
        </w:rPr>
        <w:t xml:space="preserve">ir darbo užmokestis </w:t>
      </w:r>
      <w:r w:rsidR="006279A6" w:rsidRPr="003F1357">
        <w:rPr>
          <w:rFonts w:ascii="Times New Roman" w:eastAsia="Times New Roman" w:hAnsi="Times New Roman" w:cs="Times New Roman"/>
          <w:i/>
          <w:sz w:val="20"/>
          <w:szCs w:val="20"/>
          <w:lang w:eastAsia="lt-LT"/>
        </w:rPr>
        <w:t>įstaigoje</w:t>
      </w:r>
      <w:r w:rsidR="00604B52" w:rsidRPr="003F1357">
        <w:rPr>
          <w:rFonts w:ascii="Times New Roman" w:eastAsia="Times New Roman" w:hAnsi="Times New Roman" w:cs="Times New Roman"/>
          <w:i/>
          <w:sz w:val="20"/>
          <w:szCs w:val="20"/>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A4379" w:rsidRPr="0018191D" w14:paraId="015C06FF" w14:textId="77777777" w:rsidTr="00FD3859">
        <w:tc>
          <w:tcPr>
            <w:tcW w:w="9962" w:type="dxa"/>
            <w:shd w:val="clear" w:color="auto" w:fill="92D050"/>
          </w:tcPr>
          <w:p w14:paraId="04530E66" w14:textId="77777777" w:rsidR="0018191D" w:rsidRPr="0018191D" w:rsidRDefault="0018191D" w:rsidP="0018191D">
            <w:pPr>
              <w:numPr>
                <w:ilvl w:val="0"/>
                <w:numId w:val="17"/>
              </w:num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STRATEGINIO TIKSLO IR PROGRAMŲ ĮGYVENDINIMAS</w:t>
            </w:r>
          </w:p>
        </w:tc>
      </w:tr>
    </w:tbl>
    <w:p w14:paraId="428510FF" w14:textId="77777777" w:rsidR="0018191D" w:rsidRPr="005E0EBB" w:rsidRDefault="0018191D" w:rsidP="0018191D">
      <w:pPr>
        <w:spacing w:after="0" w:line="240" w:lineRule="auto"/>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                                                               VEIKLOS KONTEKSTAS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18191D" w:rsidRPr="005E0EBB" w14:paraId="75A3A47E" w14:textId="77777777" w:rsidTr="001307D3">
        <w:tc>
          <w:tcPr>
            <w:tcW w:w="10060" w:type="dxa"/>
            <w:shd w:val="clear" w:color="auto" w:fill="FFFF99"/>
          </w:tcPr>
          <w:p w14:paraId="05E9CE7F" w14:textId="77777777" w:rsidR="0018191D" w:rsidRPr="005E0EBB" w:rsidRDefault="0018191D" w:rsidP="0018191D">
            <w:pPr>
              <w:spacing w:after="0" w:line="240" w:lineRule="auto"/>
              <w:jc w:val="center"/>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SITUACIJOS ANALIZĖ</w:t>
            </w:r>
          </w:p>
        </w:tc>
      </w:tr>
      <w:tr w:rsidR="0018191D" w:rsidRPr="005E0EBB" w14:paraId="383606BE" w14:textId="77777777" w:rsidTr="001307D3">
        <w:tc>
          <w:tcPr>
            <w:tcW w:w="10060" w:type="dxa"/>
            <w:shd w:val="clear" w:color="auto" w:fill="auto"/>
          </w:tcPr>
          <w:p w14:paraId="21EA651E" w14:textId="77777777" w:rsidR="0018191D" w:rsidRPr="005E0EBB" w:rsidRDefault="0018191D" w:rsidP="0018191D">
            <w:pPr>
              <w:spacing w:after="0" w:line="240" w:lineRule="auto"/>
              <w:jc w:val="center"/>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IŠORINĖS APLINKOS ANALIZĖ:</w:t>
            </w:r>
          </w:p>
        </w:tc>
      </w:tr>
      <w:tr w:rsidR="0018191D" w:rsidRPr="005E0EBB" w14:paraId="1A9A4AB5" w14:textId="77777777" w:rsidTr="001307D3">
        <w:tc>
          <w:tcPr>
            <w:tcW w:w="10060" w:type="dxa"/>
            <w:shd w:val="clear" w:color="auto" w:fill="auto"/>
          </w:tcPr>
          <w:p w14:paraId="0BAD6E82" w14:textId="77777777" w:rsidR="0018191D" w:rsidRPr="005E0EBB" w:rsidRDefault="0018191D" w:rsidP="0018191D">
            <w:pPr>
              <w:spacing w:after="0" w:line="240" w:lineRule="auto"/>
              <w:jc w:val="both"/>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Politiniai-teisiniai veiksniai.</w:t>
            </w:r>
          </w:p>
          <w:p w14:paraId="17752FA5" w14:textId="77777777" w:rsidR="0018191D" w:rsidRPr="00687CD0" w:rsidRDefault="0018191D" w:rsidP="0018191D">
            <w:pPr>
              <w:spacing w:after="0" w:line="240" w:lineRule="auto"/>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 xml:space="preserve">           </w:t>
            </w:r>
            <w:r w:rsidRPr="00687CD0">
              <w:rPr>
                <w:rFonts w:ascii="Times New Roman" w:eastAsia="Times New Roman" w:hAnsi="Times New Roman" w:cs="Times New Roman"/>
                <w:color w:val="000000" w:themeColor="text1"/>
                <w:sz w:val="24"/>
                <w:szCs w:val="24"/>
                <w:lang w:eastAsia="lt-LT"/>
              </w:rPr>
              <w:t>Lietuvos pažangos strategijoje „Lietuva 2030“ iškeltos vizijos „Lietuvai tapti modernia, veržlia, atvira pasauliui, puoselėjančia savo nacionalinį tapatumą šalimi“. Strategija švietimui kelia uždavinius stiprinti piliečių istorinę savimonę ir savigarbą, skatinant įvairių rūšių kultūrinę ir meninę raišką, atnaujinant švietimo programas, sumaniai naudojant paveldo objektus ugdymo reikmėms.</w:t>
            </w:r>
          </w:p>
          <w:p w14:paraId="05B18C2F" w14:textId="77777777" w:rsidR="00010043" w:rsidRPr="00687CD0" w:rsidRDefault="00010043" w:rsidP="00010043">
            <w:pPr>
              <w:spacing w:after="0" w:line="240" w:lineRule="auto"/>
              <w:ind w:firstLine="597"/>
              <w:jc w:val="both"/>
              <w:rPr>
                <w:rFonts w:ascii="Times New Roman" w:eastAsia="Times New Roman" w:hAnsi="Times New Roman" w:cs="Times New Roman"/>
                <w:color w:val="000000" w:themeColor="text1"/>
                <w:sz w:val="24"/>
                <w:szCs w:val="24"/>
                <w:lang w:eastAsia="lt-LT"/>
              </w:rPr>
            </w:pPr>
            <w:r w:rsidRPr="00687CD0">
              <w:rPr>
                <w:rFonts w:ascii="Times New Roman" w:eastAsia="Times New Roman" w:hAnsi="Times New Roman" w:cs="Times New Roman"/>
                <w:color w:val="000000" w:themeColor="text1"/>
                <w:sz w:val="24"/>
                <w:szCs w:val="24"/>
                <w:lang w:eastAsia="lt-LT"/>
              </w:rPr>
              <w:t>Atsižvelgiant į nacionalinius švietimo politikos dokumentus</w:t>
            </w:r>
            <w:r w:rsidR="00752BBE" w:rsidRPr="00687CD0">
              <w:rPr>
                <w:rFonts w:ascii="Times New Roman" w:eastAsia="Times New Roman" w:hAnsi="Times New Roman" w:cs="Times New Roman"/>
                <w:color w:val="000000" w:themeColor="text1"/>
                <w:sz w:val="24"/>
                <w:szCs w:val="24"/>
                <w:lang w:eastAsia="lt-LT"/>
              </w:rPr>
              <w:t xml:space="preserve"> (Lietuvos pažangos strategija „Lietuva 2030“; 2021–2030 metų Nacionalinis pažangos planas; Geros mokyklos koncepcija ir kt.)</w:t>
            </w:r>
            <w:r w:rsidRPr="00687CD0">
              <w:rPr>
                <w:rFonts w:ascii="Times New Roman" w:eastAsia="Times New Roman" w:hAnsi="Times New Roman" w:cs="Times New Roman"/>
                <w:color w:val="000000" w:themeColor="text1"/>
                <w:sz w:val="24"/>
                <w:szCs w:val="24"/>
                <w:lang w:eastAsia="lt-LT"/>
              </w:rPr>
              <w:t>, bendrasis ugdymas turi padėti kiekvienam mokiniui išsiugdyti asmenines savybes, raštingumo gebėjimus ir kompetencijas, būtinas tolesniam sėkmingam ir visaverčiam gyvenimui</w:t>
            </w:r>
            <w:r w:rsidR="00752BBE" w:rsidRPr="00687CD0">
              <w:rPr>
                <w:rFonts w:ascii="Times New Roman" w:eastAsia="Times New Roman" w:hAnsi="Times New Roman" w:cs="Times New Roman"/>
                <w:color w:val="000000" w:themeColor="text1"/>
                <w:sz w:val="24"/>
                <w:szCs w:val="24"/>
                <w:lang w:eastAsia="lt-LT"/>
              </w:rPr>
              <w:t>:</w:t>
            </w:r>
          </w:p>
          <w:p w14:paraId="075BA63E" w14:textId="75443D22" w:rsidR="00350FFA" w:rsidRPr="00350FFA" w:rsidRDefault="00167EDE" w:rsidP="00752BBE">
            <w:pPr>
              <w:pStyle w:val="Sraopastraipa"/>
              <w:numPr>
                <w:ilvl w:val="0"/>
                <w:numId w:val="24"/>
              </w:numPr>
              <w:spacing w:after="0" w:line="240" w:lineRule="auto"/>
              <w:jc w:val="both"/>
              <w:rPr>
                <w:rFonts w:ascii="Times New Roman" w:eastAsia="Times New Roman" w:hAnsi="Times New Roman" w:cs="Times New Roman"/>
                <w:color w:val="000000" w:themeColor="text1"/>
                <w:sz w:val="24"/>
                <w:szCs w:val="24"/>
                <w:lang w:eastAsia="lt-LT"/>
              </w:rPr>
            </w:pPr>
            <w:r w:rsidRPr="00687CD0">
              <w:rPr>
                <w:rFonts w:ascii="Times New Roman" w:eastAsia="Times New Roman" w:hAnsi="Times New Roman" w:cs="Times New Roman"/>
                <w:color w:val="000000" w:themeColor="text1"/>
                <w:sz w:val="24"/>
                <w:szCs w:val="24"/>
                <w:lang w:eastAsia="lt-LT"/>
              </w:rPr>
              <w:t>n</w:t>
            </w:r>
            <w:r w:rsidR="00752BBE" w:rsidRPr="00687CD0">
              <w:rPr>
                <w:rFonts w:ascii="Times New Roman" w:eastAsia="Times New Roman" w:hAnsi="Times New Roman" w:cs="Times New Roman"/>
                <w:color w:val="000000" w:themeColor="text1"/>
                <w:sz w:val="24"/>
                <w:szCs w:val="24"/>
                <w:lang w:eastAsia="lt-LT"/>
              </w:rPr>
              <w:t>uo 2021</w:t>
            </w:r>
            <w:r w:rsidR="00350FFA">
              <w:rPr>
                <w:rFonts w:ascii="Times New Roman" w:eastAsia="Times New Roman" w:hAnsi="Times New Roman" w:cs="Times New Roman"/>
                <w:color w:val="000000" w:themeColor="text1"/>
                <w:sz w:val="24"/>
                <w:szCs w:val="24"/>
                <w:lang w:eastAsia="lt-LT"/>
              </w:rPr>
              <w:t>-09-</w:t>
            </w:r>
            <w:r w:rsidR="00AE6A34">
              <w:rPr>
                <w:rFonts w:ascii="Times New Roman" w:eastAsia="Times New Roman" w:hAnsi="Times New Roman" w:cs="Times New Roman"/>
                <w:color w:val="000000" w:themeColor="text1"/>
                <w:sz w:val="24"/>
                <w:szCs w:val="24"/>
                <w:lang w:eastAsia="lt-LT"/>
              </w:rPr>
              <w:t>01</w:t>
            </w:r>
            <w:r w:rsidR="00752BBE" w:rsidRPr="00687CD0">
              <w:rPr>
                <w:rFonts w:ascii="Times New Roman" w:eastAsia="Times New Roman" w:hAnsi="Times New Roman" w:cs="Times New Roman"/>
                <w:color w:val="000000" w:themeColor="text1"/>
                <w:sz w:val="24"/>
                <w:szCs w:val="24"/>
                <w:lang w:eastAsia="lt-LT"/>
              </w:rPr>
              <w:t xml:space="preserve"> </w:t>
            </w:r>
            <w:r w:rsidR="00752BBE" w:rsidRPr="00687CD0">
              <w:rPr>
                <w:rFonts w:ascii="Times New Roman" w:eastAsia="Times New Roman" w:hAnsi="Times New Roman" w:cs="Times New Roman"/>
                <w:sz w:val="24"/>
                <w:szCs w:val="24"/>
                <w:lang w:eastAsia="lt-LT"/>
              </w:rPr>
              <w:t>Žiežmarių mokykla-darželis „Vaikystės dvaras</w:t>
            </w:r>
            <w:r w:rsidR="008564DA">
              <w:rPr>
                <w:rFonts w:ascii="Times New Roman" w:eastAsia="Times New Roman" w:hAnsi="Times New Roman" w:cs="Times New Roman"/>
                <w:sz w:val="24"/>
                <w:szCs w:val="24"/>
                <w:lang w:eastAsia="lt-LT"/>
              </w:rPr>
              <w:t>“</w:t>
            </w:r>
            <w:r w:rsidR="00752BBE" w:rsidRPr="00687CD0">
              <w:rPr>
                <w:rFonts w:ascii="Times New Roman" w:eastAsia="Times New Roman" w:hAnsi="Times New Roman" w:cs="Times New Roman"/>
                <w:sz w:val="24"/>
                <w:szCs w:val="24"/>
                <w:lang w:eastAsia="lt-LT"/>
              </w:rPr>
              <w:t xml:space="preserve"> įgyvendina ugdymo </w:t>
            </w:r>
          </w:p>
          <w:p w14:paraId="620550B8" w14:textId="77777777" w:rsidR="00752BBE" w:rsidRPr="00350FFA" w:rsidRDefault="00752BBE" w:rsidP="00350FFA">
            <w:pPr>
              <w:spacing w:after="0" w:line="240" w:lineRule="auto"/>
              <w:jc w:val="both"/>
              <w:rPr>
                <w:rFonts w:ascii="Times New Roman" w:eastAsia="Times New Roman" w:hAnsi="Times New Roman" w:cs="Times New Roman"/>
                <w:color w:val="000000" w:themeColor="text1"/>
                <w:sz w:val="24"/>
                <w:szCs w:val="24"/>
                <w:lang w:eastAsia="lt-LT"/>
              </w:rPr>
            </w:pPr>
            <w:r w:rsidRPr="00350FFA">
              <w:rPr>
                <w:rFonts w:ascii="Times New Roman" w:eastAsia="Times New Roman" w:hAnsi="Times New Roman" w:cs="Times New Roman"/>
                <w:sz w:val="24"/>
                <w:szCs w:val="24"/>
                <w:lang w:eastAsia="lt-LT"/>
              </w:rPr>
              <w:t>turinio atnaujinimą;</w:t>
            </w:r>
          </w:p>
          <w:p w14:paraId="00F68587" w14:textId="1607402A" w:rsidR="00752BBE" w:rsidRPr="00687CD0" w:rsidRDefault="00167EDE" w:rsidP="00463093">
            <w:pPr>
              <w:pStyle w:val="Sraopastraipa"/>
              <w:numPr>
                <w:ilvl w:val="0"/>
                <w:numId w:val="24"/>
              </w:numPr>
              <w:tabs>
                <w:tab w:val="left" w:pos="855"/>
              </w:tabs>
              <w:spacing w:after="0" w:line="240" w:lineRule="auto"/>
              <w:ind w:left="0" w:firstLine="597"/>
              <w:jc w:val="both"/>
              <w:rPr>
                <w:rFonts w:ascii="Times New Roman" w:eastAsia="Times New Roman" w:hAnsi="Times New Roman" w:cs="Times New Roman"/>
                <w:color w:val="000000" w:themeColor="text1"/>
                <w:sz w:val="24"/>
                <w:szCs w:val="24"/>
                <w:lang w:eastAsia="lt-LT"/>
              </w:rPr>
            </w:pPr>
            <w:r w:rsidRPr="00687CD0">
              <w:rPr>
                <w:rFonts w:ascii="Times New Roman" w:eastAsia="Times New Roman" w:hAnsi="Times New Roman" w:cs="Times New Roman"/>
                <w:color w:val="000000" w:themeColor="text1"/>
                <w:sz w:val="24"/>
                <w:szCs w:val="24"/>
                <w:lang w:eastAsia="lt-LT"/>
              </w:rPr>
              <w:t>n</w:t>
            </w:r>
            <w:r w:rsidR="00350FFA">
              <w:rPr>
                <w:rFonts w:ascii="Times New Roman" w:eastAsia="Times New Roman" w:hAnsi="Times New Roman" w:cs="Times New Roman"/>
                <w:color w:val="000000" w:themeColor="text1"/>
                <w:sz w:val="24"/>
                <w:szCs w:val="24"/>
                <w:lang w:eastAsia="lt-LT"/>
              </w:rPr>
              <w:t>uo 2023-09-</w:t>
            </w:r>
            <w:r w:rsidR="00AE6A34">
              <w:rPr>
                <w:rFonts w:ascii="Times New Roman" w:eastAsia="Times New Roman" w:hAnsi="Times New Roman" w:cs="Times New Roman"/>
                <w:color w:val="000000" w:themeColor="text1"/>
                <w:sz w:val="24"/>
                <w:szCs w:val="24"/>
                <w:lang w:eastAsia="lt-LT"/>
              </w:rPr>
              <w:t>01</w:t>
            </w:r>
            <w:r w:rsidRPr="00687CD0">
              <w:rPr>
                <w:rFonts w:ascii="Times New Roman" w:eastAsia="Times New Roman" w:hAnsi="Times New Roman" w:cs="Times New Roman"/>
                <w:color w:val="000000" w:themeColor="text1"/>
                <w:sz w:val="24"/>
                <w:szCs w:val="24"/>
                <w:lang w:eastAsia="lt-LT"/>
              </w:rPr>
              <w:t xml:space="preserve"> pradedama įgyvendinti Gyvenimo įgūdžių programa 1 ir 3 klasėse;</w:t>
            </w:r>
          </w:p>
          <w:p w14:paraId="0C6D47FD" w14:textId="2AA00DDB" w:rsidR="00167EDE" w:rsidRPr="00687CD0" w:rsidRDefault="00350FFA" w:rsidP="00463093">
            <w:pPr>
              <w:pStyle w:val="Sraopastraipa"/>
              <w:numPr>
                <w:ilvl w:val="0"/>
                <w:numId w:val="24"/>
              </w:numPr>
              <w:tabs>
                <w:tab w:val="left" w:pos="855"/>
              </w:tabs>
              <w:spacing w:after="0" w:line="240" w:lineRule="auto"/>
              <w:ind w:left="0" w:firstLine="59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nuo 2024-09-</w:t>
            </w:r>
            <w:r w:rsidR="00AE6A34">
              <w:rPr>
                <w:rFonts w:ascii="Times New Roman" w:eastAsia="Times New Roman" w:hAnsi="Times New Roman" w:cs="Times New Roman"/>
                <w:color w:val="000000" w:themeColor="text1"/>
                <w:sz w:val="24"/>
                <w:szCs w:val="24"/>
                <w:lang w:eastAsia="lt-LT"/>
              </w:rPr>
              <w:t xml:space="preserve">01 </w:t>
            </w:r>
            <w:r w:rsidR="00167EDE" w:rsidRPr="00687CD0">
              <w:rPr>
                <w:rFonts w:ascii="Times New Roman" w:eastAsia="Times New Roman" w:hAnsi="Times New Roman" w:cs="Times New Roman"/>
                <w:color w:val="000000" w:themeColor="text1"/>
                <w:sz w:val="24"/>
                <w:szCs w:val="24"/>
                <w:lang w:eastAsia="lt-LT"/>
              </w:rPr>
              <w:t>bus pradėtas įtraukiojo ugdymo įgyvendinimas.</w:t>
            </w:r>
          </w:p>
          <w:p w14:paraId="576F7460" w14:textId="77777777" w:rsidR="00541649" w:rsidRDefault="00541649" w:rsidP="00463093">
            <w:pPr>
              <w:pStyle w:val="Sraopastraipa"/>
              <w:numPr>
                <w:ilvl w:val="0"/>
                <w:numId w:val="24"/>
              </w:numPr>
              <w:tabs>
                <w:tab w:val="left" w:pos="855"/>
              </w:tabs>
              <w:spacing w:after="0" w:line="240" w:lineRule="auto"/>
              <w:ind w:left="0" w:firstLine="597"/>
              <w:jc w:val="both"/>
              <w:rPr>
                <w:rFonts w:ascii="Times New Roman" w:eastAsia="Times New Roman" w:hAnsi="Times New Roman" w:cs="Times New Roman"/>
                <w:color w:val="000000" w:themeColor="text1"/>
                <w:sz w:val="24"/>
                <w:szCs w:val="24"/>
                <w:lang w:eastAsia="lt-LT"/>
              </w:rPr>
            </w:pPr>
            <w:r w:rsidRPr="00687CD0">
              <w:rPr>
                <w:rFonts w:ascii="Times New Roman" w:eastAsia="Times New Roman" w:hAnsi="Times New Roman" w:cs="Times New Roman"/>
                <w:color w:val="000000" w:themeColor="text1"/>
                <w:sz w:val="24"/>
                <w:szCs w:val="24"/>
                <w:lang w:eastAsia="lt-LT"/>
              </w:rPr>
              <w:t>nuo 2023-09-01 priešmokyklinio ugdymo ankstinimas.</w:t>
            </w:r>
          </w:p>
          <w:p w14:paraId="69D06672" w14:textId="77777777" w:rsidR="00350FFA" w:rsidRPr="00350FFA" w:rsidRDefault="00687CD0" w:rsidP="00687CD0">
            <w:pPr>
              <w:pStyle w:val="Sraopastraipa"/>
              <w:numPr>
                <w:ilvl w:val="0"/>
                <w:numId w:val="24"/>
              </w:numPr>
              <w:tabs>
                <w:tab w:val="left" w:pos="855"/>
              </w:tabs>
              <w:spacing w:after="0" w:line="240" w:lineRule="auto"/>
              <w:jc w:val="both"/>
              <w:rPr>
                <w:rStyle w:val="Emfaz"/>
                <w:rFonts w:ascii="Times New Roman" w:eastAsia="Times New Roman" w:hAnsi="Times New Roman" w:cs="Times New Roman"/>
                <w:sz w:val="24"/>
                <w:szCs w:val="24"/>
                <w:lang w:eastAsia="lt-LT"/>
              </w:rPr>
            </w:pPr>
            <w:r w:rsidRPr="00687CD0">
              <w:rPr>
                <w:rStyle w:val="Emfaz"/>
                <w:rFonts w:ascii="Times New Roman" w:hAnsi="Times New Roman" w:cs="Times New Roman"/>
                <w:i w:val="0"/>
                <w:iCs w:val="0"/>
                <w:sz w:val="24"/>
                <w:szCs w:val="24"/>
                <w:bdr w:val="none" w:sz="0" w:space="0" w:color="auto" w:frame="1"/>
                <w:shd w:val="clear" w:color="auto" w:fill="FFFFFF"/>
              </w:rPr>
              <w:t xml:space="preserve">nuo 2023-09-01 ikimokyklinis ugdymas tampa visuotiniu vaikams nuo 4 metų amžiaus, nuo </w:t>
            </w:r>
          </w:p>
          <w:p w14:paraId="7AF70438" w14:textId="77777777" w:rsidR="00687CD0" w:rsidRPr="00350FFA" w:rsidRDefault="00687CD0" w:rsidP="00350FFA">
            <w:pPr>
              <w:tabs>
                <w:tab w:val="left" w:pos="855"/>
              </w:tabs>
              <w:spacing w:after="0" w:line="240" w:lineRule="auto"/>
              <w:jc w:val="both"/>
              <w:rPr>
                <w:rFonts w:ascii="Times New Roman" w:eastAsia="Times New Roman" w:hAnsi="Times New Roman" w:cs="Times New Roman"/>
                <w:i/>
                <w:iCs/>
                <w:sz w:val="24"/>
                <w:szCs w:val="24"/>
                <w:lang w:eastAsia="lt-LT"/>
              </w:rPr>
            </w:pPr>
            <w:r w:rsidRPr="00350FFA">
              <w:rPr>
                <w:rStyle w:val="Emfaz"/>
                <w:rFonts w:ascii="Times New Roman" w:hAnsi="Times New Roman" w:cs="Times New Roman"/>
                <w:i w:val="0"/>
                <w:iCs w:val="0"/>
                <w:sz w:val="24"/>
                <w:szCs w:val="24"/>
                <w:bdr w:val="none" w:sz="0" w:space="0" w:color="auto" w:frame="1"/>
                <w:shd w:val="clear" w:color="auto" w:fill="FFFFFF"/>
              </w:rPr>
              <w:t>2024-09-01 –</w:t>
            </w:r>
            <w:r w:rsidRPr="00350FFA">
              <w:rPr>
                <w:rFonts w:ascii="Times New Roman" w:eastAsia="Times New Roman" w:hAnsi="Times New Roman" w:cs="Times New Roman"/>
                <w:i/>
                <w:iCs/>
                <w:sz w:val="24"/>
                <w:szCs w:val="24"/>
                <w:lang w:eastAsia="lt-LT"/>
              </w:rPr>
              <w:t xml:space="preserve"> </w:t>
            </w:r>
            <w:r w:rsidRPr="00350FFA">
              <w:rPr>
                <w:rStyle w:val="Emfaz"/>
                <w:rFonts w:ascii="Times New Roman" w:hAnsi="Times New Roman" w:cs="Times New Roman"/>
                <w:i w:val="0"/>
                <w:iCs w:val="0"/>
                <w:sz w:val="24"/>
                <w:szCs w:val="24"/>
                <w:bdr w:val="none" w:sz="0" w:space="0" w:color="auto" w:frame="1"/>
                <w:shd w:val="clear" w:color="auto" w:fill="FFFFFF"/>
              </w:rPr>
              <w:t>nuo 3 metų amžiaus, 2025-09-01 –</w:t>
            </w:r>
            <w:r w:rsidRPr="00350FFA">
              <w:rPr>
                <w:rFonts w:ascii="Times New Roman" w:eastAsia="Times New Roman" w:hAnsi="Times New Roman" w:cs="Times New Roman"/>
                <w:i/>
                <w:iCs/>
                <w:sz w:val="24"/>
                <w:szCs w:val="24"/>
                <w:lang w:eastAsia="lt-LT"/>
              </w:rPr>
              <w:t xml:space="preserve"> </w:t>
            </w:r>
            <w:r w:rsidRPr="00350FFA">
              <w:rPr>
                <w:rStyle w:val="Emfaz"/>
                <w:rFonts w:ascii="Times New Roman" w:hAnsi="Times New Roman" w:cs="Times New Roman"/>
                <w:i w:val="0"/>
                <w:iCs w:val="0"/>
                <w:sz w:val="24"/>
                <w:szCs w:val="24"/>
                <w:bdr w:val="none" w:sz="0" w:space="0" w:color="auto" w:frame="1"/>
                <w:shd w:val="clear" w:color="auto" w:fill="FFFFFF"/>
              </w:rPr>
              <w:t>nuo 2 metų amžiaus.</w:t>
            </w:r>
          </w:p>
          <w:p w14:paraId="7169CC41" w14:textId="77777777" w:rsidR="0018191D" w:rsidRPr="00687CD0" w:rsidRDefault="0018191D" w:rsidP="0018191D">
            <w:pPr>
              <w:widowControl w:val="0"/>
              <w:autoSpaceDE w:val="0"/>
              <w:autoSpaceDN w:val="0"/>
              <w:adjustRightInd w:val="0"/>
              <w:spacing w:after="0" w:line="60" w:lineRule="exact"/>
              <w:rPr>
                <w:rFonts w:ascii="Times New Roman" w:eastAsia="Times New Roman" w:hAnsi="Times New Roman" w:cs="Times New Roman"/>
                <w:color w:val="000000" w:themeColor="text1"/>
                <w:sz w:val="24"/>
                <w:szCs w:val="24"/>
                <w:lang w:eastAsia="lt-LT"/>
              </w:rPr>
            </w:pPr>
          </w:p>
          <w:p w14:paraId="02CDD9D2" w14:textId="77777777" w:rsidR="0049258C" w:rsidRPr="00687CD0" w:rsidRDefault="0049258C" w:rsidP="0049258C">
            <w:pPr>
              <w:spacing w:after="0" w:line="240" w:lineRule="auto"/>
              <w:ind w:firstLine="709"/>
              <w:jc w:val="both"/>
              <w:rPr>
                <w:rFonts w:ascii="Times New Roman" w:eastAsia="Times New Roman" w:hAnsi="Times New Roman" w:cs="Times New Roman"/>
                <w:sz w:val="24"/>
                <w:szCs w:val="24"/>
                <w:lang w:eastAsia="lt-LT"/>
              </w:rPr>
            </w:pPr>
            <w:r w:rsidRPr="00687CD0">
              <w:rPr>
                <w:rFonts w:ascii="Times New Roman" w:eastAsia="Times New Roman" w:hAnsi="Times New Roman" w:cs="Times New Roman"/>
                <w:sz w:val="24"/>
                <w:szCs w:val="24"/>
                <w:lang w:eastAsia="lt-LT"/>
              </w:rPr>
              <w:t>Kaišiadorių  rajono savivaldybės  strateginiame 2021</w:t>
            </w:r>
            <w:r w:rsidR="00350FFA">
              <w:rPr>
                <w:rFonts w:ascii="Times New Roman" w:eastAsia="Times New Roman" w:hAnsi="Times New Roman" w:cs="Times New Roman"/>
                <w:sz w:val="24"/>
                <w:szCs w:val="24"/>
                <w:lang w:eastAsia="lt-LT"/>
              </w:rPr>
              <w:t>–</w:t>
            </w:r>
            <w:r w:rsidRPr="00687CD0">
              <w:rPr>
                <w:rFonts w:ascii="Times New Roman" w:eastAsia="Times New Roman" w:hAnsi="Times New Roman" w:cs="Times New Roman"/>
                <w:sz w:val="24"/>
                <w:szCs w:val="24"/>
                <w:lang w:eastAsia="lt-LT"/>
              </w:rPr>
              <w:t xml:space="preserve">2023 metų veiklos plane, patvirtintame Kaišiadorių rajono savivaldybės tarybos 2021 m. vasario 25 d. sprendimu Nr. V17E-25, įvardinti uždaviniai, aktualūs </w:t>
            </w:r>
            <w:r w:rsidR="00350FFA">
              <w:rPr>
                <w:rFonts w:ascii="Times New Roman" w:eastAsia="Times New Roman" w:hAnsi="Times New Roman" w:cs="Times New Roman"/>
                <w:sz w:val="24"/>
                <w:szCs w:val="24"/>
                <w:lang w:eastAsia="lt-LT"/>
              </w:rPr>
              <w:t xml:space="preserve">ir </w:t>
            </w:r>
            <w:r w:rsidRPr="00687CD0">
              <w:rPr>
                <w:rFonts w:ascii="Times New Roman" w:eastAsia="Times New Roman" w:hAnsi="Times New Roman" w:cs="Times New Roman"/>
                <w:sz w:val="24"/>
                <w:szCs w:val="24"/>
                <w:lang w:eastAsia="lt-LT"/>
              </w:rPr>
              <w:t>Žiežmarių mokyklai-darželiui „Vaikystės dvaras</w:t>
            </w:r>
            <w:r w:rsidR="006F7EA3" w:rsidRPr="00687CD0">
              <w:rPr>
                <w:rFonts w:ascii="Times New Roman" w:eastAsia="Times New Roman" w:hAnsi="Times New Roman" w:cs="Times New Roman"/>
                <w:sz w:val="24"/>
                <w:szCs w:val="24"/>
                <w:lang w:eastAsia="lt-LT"/>
              </w:rPr>
              <w:t xml:space="preserve"> </w:t>
            </w:r>
            <w:r w:rsidRPr="00687CD0">
              <w:rPr>
                <w:rFonts w:ascii="Times New Roman" w:eastAsia="Times New Roman" w:hAnsi="Times New Roman" w:cs="Times New Roman"/>
                <w:sz w:val="24"/>
                <w:szCs w:val="24"/>
                <w:lang w:eastAsia="lt-LT"/>
              </w:rPr>
              <w:t>“:</w:t>
            </w:r>
          </w:p>
          <w:p w14:paraId="2E29F8AD" w14:textId="77777777" w:rsidR="00620484" w:rsidRPr="00687CD0" w:rsidRDefault="0018191D" w:rsidP="007E14C5">
            <w:pPr>
              <w:spacing w:after="0"/>
              <w:ind w:firstLine="709"/>
              <w:jc w:val="both"/>
              <w:rPr>
                <w:rFonts w:ascii="Times New Roman" w:eastAsia="Times New Roman" w:hAnsi="Times New Roman" w:cs="Times New Roman"/>
                <w:color w:val="000000" w:themeColor="text1"/>
                <w:sz w:val="24"/>
                <w:szCs w:val="24"/>
                <w:lang w:eastAsia="lt-LT"/>
              </w:rPr>
            </w:pPr>
            <w:r w:rsidRPr="00687CD0">
              <w:rPr>
                <w:rFonts w:ascii="Times New Roman" w:eastAsia="Times New Roman" w:hAnsi="Times New Roman" w:cs="Times New Roman"/>
                <w:b/>
                <w:color w:val="000000" w:themeColor="text1"/>
                <w:sz w:val="24"/>
                <w:szCs w:val="24"/>
                <w:lang w:eastAsia="lt-LT"/>
              </w:rPr>
              <w:t>Švietimo programa</w:t>
            </w:r>
            <w:r w:rsidRPr="00687CD0">
              <w:rPr>
                <w:rFonts w:ascii="Times New Roman" w:eastAsia="Times New Roman" w:hAnsi="Times New Roman" w:cs="Times New Roman"/>
                <w:color w:val="000000" w:themeColor="text1"/>
                <w:sz w:val="24"/>
                <w:szCs w:val="24"/>
                <w:lang w:eastAsia="lt-LT"/>
              </w:rPr>
              <w:t xml:space="preserve">. </w:t>
            </w:r>
            <w:r w:rsidR="00620484" w:rsidRPr="00687CD0">
              <w:rPr>
                <w:rFonts w:ascii="Times New Roman" w:eastAsia="Times New Roman" w:hAnsi="Times New Roman" w:cs="Times New Roman"/>
                <w:b/>
                <w:color w:val="000000" w:themeColor="text1"/>
                <w:sz w:val="24"/>
                <w:szCs w:val="24"/>
                <w:lang w:eastAsia="lt-LT"/>
              </w:rPr>
              <w:t xml:space="preserve">02.01. </w:t>
            </w:r>
            <w:r w:rsidR="005F365B" w:rsidRPr="00687CD0">
              <w:rPr>
                <w:rFonts w:ascii="Times New Roman" w:eastAsia="Times New Roman" w:hAnsi="Times New Roman" w:cs="Times New Roman"/>
                <w:b/>
                <w:color w:val="000000" w:themeColor="text1"/>
                <w:sz w:val="24"/>
                <w:szCs w:val="24"/>
                <w:lang w:eastAsia="lt-LT"/>
              </w:rPr>
              <w:t>Tikslas</w:t>
            </w:r>
            <w:r w:rsidR="00620484" w:rsidRPr="00687CD0">
              <w:rPr>
                <w:rFonts w:ascii="Times New Roman" w:eastAsia="Times New Roman" w:hAnsi="Times New Roman" w:cs="Times New Roman"/>
                <w:b/>
                <w:color w:val="000000" w:themeColor="text1"/>
                <w:sz w:val="24"/>
                <w:szCs w:val="24"/>
                <w:lang w:eastAsia="lt-LT"/>
              </w:rPr>
              <w:t>.</w:t>
            </w:r>
            <w:r w:rsidR="00620484" w:rsidRPr="00687CD0">
              <w:rPr>
                <w:rFonts w:ascii="Times New Roman" w:eastAsia="Times New Roman" w:hAnsi="Times New Roman" w:cs="Times New Roman"/>
                <w:color w:val="000000" w:themeColor="text1"/>
                <w:sz w:val="24"/>
                <w:szCs w:val="24"/>
                <w:lang w:eastAsia="lt-LT"/>
              </w:rPr>
              <w:t xml:space="preserve"> </w:t>
            </w:r>
            <w:r w:rsidR="005F365B" w:rsidRPr="00687CD0">
              <w:rPr>
                <w:rFonts w:ascii="Times New Roman" w:eastAsia="Times New Roman" w:hAnsi="Times New Roman" w:cs="Times New Roman"/>
                <w:color w:val="000000" w:themeColor="text1"/>
                <w:sz w:val="24"/>
                <w:szCs w:val="24"/>
                <w:lang w:eastAsia="lt-LT"/>
              </w:rPr>
              <w:t>Užtikrinti gyventojams kokybiškas ir prieinam</w:t>
            </w:r>
            <w:r w:rsidR="00AD1CB0" w:rsidRPr="00687CD0">
              <w:rPr>
                <w:rFonts w:ascii="Times New Roman" w:eastAsia="Times New Roman" w:hAnsi="Times New Roman" w:cs="Times New Roman"/>
                <w:color w:val="000000" w:themeColor="text1"/>
                <w:sz w:val="24"/>
                <w:szCs w:val="24"/>
                <w:lang w:eastAsia="lt-LT"/>
              </w:rPr>
              <w:t>as švietimo ir sporto paslaugas:</w:t>
            </w:r>
          </w:p>
          <w:p w14:paraId="1B35BED9" w14:textId="14A6D363" w:rsidR="008E2C8E" w:rsidRPr="00FD2250" w:rsidRDefault="008E2C8E" w:rsidP="00042F5D">
            <w:pPr>
              <w:widowControl w:val="0"/>
              <w:numPr>
                <w:ilvl w:val="0"/>
                <w:numId w:val="18"/>
              </w:numPr>
              <w:overflowPunct w:val="0"/>
              <w:autoSpaceDE w:val="0"/>
              <w:autoSpaceDN w:val="0"/>
              <w:adjustRightInd w:val="0"/>
              <w:spacing w:after="0" w:line="213" w:lineRule="auto"/>
              <w:ind w:left="30" w:firstLine="709"/>
              <w:jc w:val="both"/>
              <w:rPr>
                <w:rFonts w:ascii="Times New Roman" w:eastAsia="Times New Roman" w:hAnsi="Times New Roman" w:cs="Times New Roman"/>
                <w:sz w:val="24"/>
                <w:szCs w:val="24"/>
                <w:lang w:eastAsia="lt-LT"/>
              </w:rPr>
            </w:pPr>
            <w:r w:rsidRPr="00687CD0">
              <w:rPr>
                <w:rFonts w:ascii="Times New Roman" w:eastAsia="Times New Roman" w:hAnsi="Times New Roman" w:cs="Times New Roman"/>
                <w:color w:val="000000" w:themeColor="text1"/>
                <w:sz w:val="24"/>
                <w:szCs w:val="24"/>
                <w:lang w:eastAsia="lt-LT"/>
              </w:rPr>
              <w:t>Siekiant įgyvendinti Lietuvos Respublikos sporto įstatymo nuostatas, bus vykdomos priemonės, skatinančios savivaldybės gyventojų fizinį aktyvumą: sporto projektų rėmimas, informacijos apie fizinio aktyvumo galimybes savivaldybėje sklaida.</w:t>
            </w:r>
            <w:r w:rsidR="009F4A95" w:rsidRPr="00687CD0">
              <w:rPr>
                <w:rFonts w:ascii="Times New Roman" w:eastAsia="Times New Roman" w:hAnsi="Times New Roman" w:cs="Times New Roman"/>
                <w:color w:val="000000" w:themeColor="text1"/>
                <w:sz w:val="24"/>
                <w:szCs w:val="24"/>
                <w:lang w:eastAsia="lt-LT"/>
              </w:rPr>
              <w:t xml:space="preserve"> </w:t>
            </w:r>
            <w:r w:rsidR="00167EDE" w:rsidRPr="00687CD0">
              <w:rPr>
                <w:rFonts w:ascii="Times New Roman" w:eastAsia="Times New Roman" w:hAnsi="Times New Roman" w:cs="Times New Roman"/>
                <w:color w:val="000000" w:themeColor="text1"/>
                <w:sz w:val="24"/>
                <w:szCs w:val="24"/>
                <w:lang w:eastAsia="lt-LT"/>
              </w:rPr>
              <w:t>Iki šiol</w:t>
            </w:r>
            <w:r w:rsidR="009F4A95" w:rsidRPr="00687CD0">
              <w:rPr>
                <w:rFonts w:ascii="Times New Roman" w:eastAsia="Times New Roman" w:hAnsi="Times New Roman" w:cs="Times New Roman"/>
                <w:color w:val="000000" w:themeColor="text1"/>
                <w:sz w:val="24"/>
                <w:szCs w:val="24"/>
                <w:lang w:eastAsia="lt-LT"/>
              </w:rPr>
              <w:t xml:space="preserve"> įstaiga netur</w:t>
            </w:r>
            <w:r w:rsidR="00167EDE" w:rsidRPr="00687CD0">
              <w:rPr>
                <w:rFonts w:ascii="Times New Roman" w:eastAsia="Times New Roman" w:hAnsi="Times New Roman" w:cs="Times New Roman"/>
                <w:color w:val="000000" w:themeColor="text1"/>
                <w:sz w:val="24"/>
                <w:szCs w:val="24"/>
                <w:lang w:eastAsia="lt-LT"/>
              </w:rPr>
              <w:t>ėjo</w:t>
            </w:r>
            <w:r w:rsidR="009F4A95" w:rsidRPr="00687CD0">
              <w:rPr>
                <w:rFonts w:ascii="Times New Roman" w:eastAsia="Times New Roman" w:hAnsi="Times New Roman" w:cs="Times New Roman"/>
                <w:color w:val="000000" w:themeColor="text1"/>
                <w:sz w:val="24"/>
                <w:szCs w:val="24"/>
                <w:lang w:eastAsia="lt-LT"/>
              </w:rPr>
              <w:t xml:space="preserve"> Lietuvos </w:t>
            </w:r>
            <w:r w:rsidR="009F4A95" w:rsidRPr="00FD2250">
              <w:rPr>
                <w:rFonts w:ascii="Times New Roman" w:eastAsia="Times New Roman" w:hAnsi="Times New Roman" w:cs="Times New Roman"/>
                <w:sz w:val="24"/>
                <w:szCs w:val="24"/>
                <w:lang w:eastAsia="lt-LT"/>
              </w:rPr>
              <w:t>Respublikos higienos normas HN 21:2017 ir HN 75:2016 atitinkančių sporto salės ir lauko aikštyno fizinio ugdymo veikloms užtikrinti</w:t>
            </w:r>
            <w:r w:rsidR="00167EDE" w:rsidRPr="00FD2250">
              <w:rPr>
                <w:rFonts w:ascii="Times New Roman" w:eastAsia="Times New Roman" w:hAnsi="Times New Roman" w:cs="Times New Roman"/>
                <w:sz w:val="24"/>
                <w:szCs w:val="24"/>
                <w:lang w:eastAsia="lt-LT"/>
              </w:rPr>
              <w:t>, tačiau 2022</w:t>
            </w:r>
            <w:r w:rsidR="00350FFA" w:rsidRPr="00FD2250">
              <w:rPr>
                <w:rFonts w:ascii="Times New Roman" w:eastAsia="Times New Roman" w:hAnsi="Times New Roman" w:cs="Times New Roman"/>
                <w:sz w:val="24"/>
                <w:szCs w:val="24"/>
                <w:lang w:eastAsia="lt-LT"/>
              </w:rPr>
              <w:t>-05-</w:t>
            </w:r>
            <w:r w:rsidR="009F5693">
              <w:rPr>
                <w:rFonts w:ascii="Times New Roman" w:eastAsia="Times New Roman" w:hAnsi="Times New Roman" w:cs="Times New Roman"/>
                <w:sz w:val="24"/>
                <w:szCs w:val="24"/>
                <w:lang w:eastAsia="lt-LT"/>
              </w:rPr>
              <w:t>19</w:t>
            </w:r>
            <w:r w:rsidR="00167EDE" w:rsidRPr="00FD2250">
              <w:rPr>
                <w:rFonts w:ascii="Times New Roman" w:eastAsia="Times New Roman" w:hAnsi="Times New Roman" w:cs="Times New Roman"/>
                <w:sz w:val="24"/>
                <w:szCs w:val="24"/>
                <w:lang w:eastAsia="lt-LT"/>
              </w:rPr>
              <w:t xml:space="preserve"> buvo pasirašyta </w:t>
            </w:r>
            <w:r w:rsidR="007B5377" w:rsidRPr="00FD2250">
              <w:rPr>
                <w:rFonts w:ascii="Times New Roman" w:eastAsia="Times New Roman" w:hAnsi="Times New Roman" w:cs="Times New Roman"/>
                <w:sz w:val="24"/>
                <w:szCs w:val="24"/>
                <w:lang w:eastAsia="lt-LT"/>
              </w:rPr>
              <w:t xml:space="preserve">Vietos projekto </w:t>
            </w:r>
            <w:r w:rsidR="00042F5D" w:rsidRPr="00FD2250">
              <w:rPr>
                <w:rFonts w:ascii="Times New Roman" w:eastAsia="Times New Roman" w:hAnsi="Times New Roman" w:cs="Times New Roman"/>
                <w:sz w:val="24"/>
                <w:szCs w:val="24"/>
                <w:lang w:eastAsia="lt-LT"/>
              </w:rPr>
              <w:t xml:space="preserve">„Sportas – sparnai ateičiai“ </w:t>
            </w:r>
            <w:r w:rsidR="007B5377" w:rsidRPr="00FD2250">
              <w:rPr>
                <w:rFonts w:ascii="Times New Roman" w:eastAsia="Times New Roman" w:hAnsi="Times New Roman" w:cs="Times New Roman"/>
                <w:sz w:val="24"/>
                <w:szCs w:val="24"/>
                <w:lang w:eastAsia="lt-LT"/>
              </w:rPr>
              <w:t>vykdymo sutarti</w:t>
            </w:r>
            <w:r w:rsidR="00042F5D" w:rsidRPr="00FD2250">
              <w:rPr>
                <w:rFonts w:ascii="Times New Roman" w:eastAsia="Times New Roman" w:hAnsi="Times New Roman" w:cs="Times New Roman"/>
                <w:sz w:val="24"/>
                <w:szCs w:val="24"/>
                <w:lang w:eastAsia="lt-LT"/>
              </w:rPr>
              <w:t>s</w:t>
            </w:r>
            <w:r w:rsidR="007B5377" w:rsidRPr="00FD2250">
              <w:rPr>
                <w:rFonts w:ascii="Times New Roman" w:eastAsia="Times New Roman" w:hAnsi="Times New Roman" w:cs="Times New Roman"/>
                <w:sz w:val="24"/>
                <w:szCs w:val="24"/>
                <w:lang w:eastAsia="lt-LT"/>
              </w:rPr>
              <w:t xml:space="preserve"> Nr. KAI</w:t>
            </w:r>
            <w:r w:rsidR="00042F5D" w:rsidRPr="00FD2250">
              <w:rPr>
                <w:rFonts w:ascii="Times New Roman" w:eastAsia="Times New Roman" w:hAnsi="Times New Roman" w:cs="Times New Roman"/>
                <w:sz w:val="24"/>
                <w:szCs w:val="24"/>
                <w:lang w:eastAsia="lt-LT"/>
              </w:rPr>
              <w:t>Š</w:t>
            </w:r>
            <w:r w:rsidR="007B5377" w:rsidRPr="00FD2250">
              <w:rPr>
                <w:rFonts w:ascii="Times New Roman" w:eastAsia="Times New Roman" w:hAnsi="Times New Roman" w:cs="Times New Roman"/>
                <w:sz w:val="24"/>
                <w:szCs w:val="24"/>
                <w:lang w:eastAsia="lt-LT"/>
              </w:rPr>
              <w:t>-LEADER-6B-JI-8-</w:t>
            </w:r>
            <w:r w:rsidR="00042F5D" w:rsidRPr="00FD2250">
              <w:rPr>
                <w:rFonts w:ascii="Times New Roman" w:eastAsia="Times New Roman" w:hAnsi="Times New Roman" w:cs="Times New Roman"/>
                <w:sz w:val="24"/>
                <w:szCs w:val="24"/>
                <w:lang w:eastAsia="lt-LT"/>
              </w:rPr>
              <w:t>1-</w:t>
            </w:r>
            <w:r w:rsidR="007B5377" w:rsidRPr="00FD2250">
              <w:rPr>
                <w:rFonts w:ascii="Times New Roman" w:eastAsia="Times New Roman" w:hAnsi="Times New Roman" w:cs="Times New Roman"/>
                <w:sz w:val="24"/>
                <w:szCs w:val="24"/>
                <w:lang w:eastAsia="lt-LT"/>
              </w:rPr>
              <w:t>2021</w:t>
            </w:r>
            <w:r w:rsidR="00042F5D" w:rsidRPr="00FD2250">
              <w:rPr>
                <w:rFonts w:ascii="Times New Roman" w:eastAsia="Times New Roman" w:hAnsi="Times New Roman" w:cs="Times New Roman"/>
                <w:sz w:val="24"/>
                <w:szCs w:val="24"/>
                <w:lang w:eastAsia="lt-LT"/>
              </w:rPr>
              <w:t>/</w:t>
            </w:r>
            <w:r w:rsidR="007B5377" w:rsidRPr="00FD2250">
              <w:rPr>
                <w:rFonts w:ascii="Times New Roman" w:eastAsia="Times New Roman" w:hAnsi="Times New Roman" w:cs="Times New Roman"/>
                <w:sz w:val="24"/>
                <w:szCs w:val="24"/>
                <w:lang w:eastAsia="lt-LT"/>
              </w:rPr>
              <w:t>42VS-PV-21-l-09777</w:t>
            </w:r>
            <w:r w:rsidR="00042F5D" w:rsidRPr="00FD2250">
              <w:rPr>
                <w:rFonts w:ascii="Times New Roman" w:eastAsia="Times New Roman" w:hAnsi="Times New Roman" w:cs="Times New Roman"/>
                <w:sz w:val="24"/>
                <w:szCs w:val="24"/>
                <w:lang w:eastAsia="lt-LT"/>
              </w:rPr>
              <w:t>-</w:t>
            </w:r>
            <w:r w:rsidR="007B5377" w:rsidRPr="00FD2250">
              <w:rPr>
                <w:rFonts w:ascii="Times New Roman" w:eastAsia="Times New Roman" w:hAnsi="Times New Roman" w:cs="Times New Roman"/>
                <w:sz w:val="24"/>
                <w:szCs w:val="24"/>
                <w:lang w:eastAsia="lt-LT"/>
              </w:rPr>
              <w:t>PR001</w:t>
            </w:r>
            <w:r w:rsidR="00042F5D" w:rsidRPr="00FD2250">
              <w:rPr>
                <w:rFonts w:ascii="Times New Roman" w:eastAsia="Times New Roman" w:hAnsi="Times New Roman" w:cs="Times New Roman"/>
                <w:sz w:val="24"/>
                <w:szCs w:val="24"/>
                <w:lang w:eastAsia="lt-LT"/>
              </w:rPr>
              <w:t>. Projektas sudarys sąlygas įrengti higienos normas HN 21:2017 ir HN 75:2016 atitinkantį daugiafunkcinį lauko sporto aikštyną. Projektas bus įgyvendintas 2023 metais</w:t>
            </w:r>
            <w:r w:rsidR="00FD2250" w:rsidRPr="00FD2250">
              <w:rPr>
                <w:rFonts w:ascii="Times New Roman" w:eastAsia="Times New Roman" w:hAnsi="Times New Roman" w:cs="Times New Roman"/>
                <w:sz w:val="24"/>
                <w:szCs w:val="24"/>
                <w:lang w:eastAsia="lt-LT"/>
              </w:rPr>
              <w:t>.</w:t>
            </w:r>
          </w:p>
          <w:p w14:paraId="77E74593" w14:textId="77777777" w:rsidR="006F7EA3" w:rsidRPr="005E0EBB" w:rsidRDefault="006F7EA3" w:rsidP="00042F5D">
            <w:pPr>
              <w:widowControl w:val="0"/>
              <w:numPr>
                <w:ilvl w:val="0"/>
                <w:numId w:val="18"/>
              </w:numPr>
              <w:overflowPunct w:val="0"/>
              <w:autoSpaceDE w:val="0"/>
              <w:autoSpaceDN w:val="0"/>
              <w:adjustRightInd w:val="0"/>
              <w:spacing w:after="0" w:line="213" w:lineRule="auto"/>
              <w:ind w:left="0" w:firstLine="739"/>
              <w:jc w:val="both"/>
              <w:rPr>
                <w:rFonts w:ascii="Times New Roman" w:eastAsia="Times New Roman" w:hAnsi="Times New Roman" w:cs="Times New Roman"/>
                <w:color w:val="000000" w:themeColor="text1"/>
                <w:sz w:val="24"/>
                <w:szCs w:val="24"/>
                <w:lang w:eastAsia="lt-LT"/>
              </w:rPr>
            </w:pPr>
            <w:r w:rsidRPr="006F7EA3">
              <w:rPr>
                <w:rFonts w:ascii="Times New Roman" w:eastAsia="Times New Roman" w:hAnsi="Times New Roman" w:cs="Times New Roman"/>
                <w:color w:val="000000" w:themeColor="text1"/>
                <w:sz w:val="24"/>
                <w:szCs w:val="24"/>
                <w:lang w:eastAsia="lt-LT"/>
              </w:rPr>
              <w:t xml:space="preserve">Žiežmarių mokykla-darželis „Vaikystės dvaras“ priklauso sveikatą stiprinančių mokyklų </w:t>
            </w:r>
            <w:r w:rsidRPr="006F7EA3">
              <w:rPr>
                <w:rFonts w:ascii="Times New Roman" w:eastAsia="Times New Roman" w:hAnsi="Times New Roman" w:cs="Times New Roman"/>
                <w:color w:val="000000" w:themeColor="text1"/>
                <w:sz w:val="24"/>
                <w:szCs w:val="24"/>
                <w:lang w:eastAsia="lt-LT"/>
              </w:rPr>
              <w:lastRenderedPageBreak/>
              <w:t>tinklui „Sveika mokykla“. Siek</w:t>
            </w:r>
            <w:r>
              <w:rPr>
                <w:rFonts w:ascii="Times New Roman" w:eastAsia="Times New Roman" w:hAnsi="Times New Roman" w:cs="Times New Roman"/>
                <w:color w:val="000000" w:themeColor="text1"/>
                <w:sz w:val="24"/>
                <w:szCs w:val="24"/>
                <w:lang w:eastAsia="lt-LT"/>
              </w:rPr>
              <w:t>dama</w:t>
            </w:r>
            <w:r w:rsidRPr="006F7EA3">
              <w:rPr>
                <w:rFonts w:ascii="Times New Roman" w:eastAsia="Times New Roman" w:hAnsi="Times New Roman" w:cs="Times New Roman"/>
                <w:color w:val="000000" w:themeColor="text1"/>
                <w:sz w:val="24"/>
                <w:szCs w:val="24"/>
                <w:lang w:eastAsia="lt-LT"/>
              </w:rPr>
              <w:t xml:space="preserve"> stiprinti mokinių fizinę ir psichinę mokinių sveikatą, </w:t>
            </w:r>
            <w:r>
              <w:rPr>
                <w:rFonts w:ascii="Times New Roman" w:eastAsia="Times New Roman" w:hAnsi="Times New Roman" w:cs="Times New Roman"/>
                <w:color w:val="000000" w:themeColor="text1"/>
                <w:sz w:val="24"/>
                <w:szCs w:val="24"/>
                <w:lang w:eastAsia="lt-LT"/>
              </w:rPr>
              <w:t>skiria</w:t>
            </w:r>
            <w:r w:rsidRPr="006F7EA3">
              <w:rPr>
                <w:rFonts w:ascii="Times New Roman" w:eastAsia="Times New Roman" w:hAnsi="Times New Roman" w:cs="Times New Roman"/>
                <w:color w:val="000000" w:themeColor="text1"/>
                <w:sz w:val="24"/>
                <w:szCs w:val="24"/>
                <w:lang w:eastAsia="lt-LT"/>
              </w:rPr>
              <w:t xml:space="preserve">  dėmesį sveikos gyvensenos </w:t>
            </w:r>
            <w:r>
              <w:rPr>
                <w:rFonts w:ascii="Times New Roman" w:eastAsia="Times New Roman" w:hAnsi="Times New Roman" w:cs="Times New Roman"/>
                <w:color w:val="000000" w:themeColor="text1"/>
                <w:sz w:val="24"/>
                <w:szCs w:val="24"/>
                <w:lang w:eastAsia="lt-LT"/>
              </w:rPr>
              <w:t>propagavimui</w:t>
            </w:r>
            <w:r w:rsidRPr="006F7EA3">
              <w:rPr>
                <w:rFonts w:ascii="Times New Roman" w:eastAsia="Times New Roman" w:hAnsi="Times New Roman" w:cs="Times New Roman"/>
                <w:color w:val="000000" w:themeColor="text1"/>
                <w:sz w:val="24"/>
                <w:szCs w:val="24"/>
                <w:lang w:eastAsia="lt-LT"/>
              </w:rPr>
              <w:t>, tobulin</w:t>
            </w:r>
            <w:r>
              <w:rPr>
                <w:rFonts w:ascii="Times New Roman" w:eastAsia="Times New Roman" w:hAnsi="Times New Roman" w:cs="Times New Roman"/>
                <w:color w:val="000000" w:themeColor="text1"/>
                <w:sz w:val="24"/>
                <w:szCs w:val="24"/>
                <w:lang w:eastAsia="lt-LT"/>
              </w:rPr>
              <w:t>a</w:t>
            </w:r>
            <w:r w:rsidRPr="006F7EA3">
              <w:rPr>
                <w:rFonts w:ascii="Times New Roman" w:eastAsia="Times New Roman" w:hAnsi="Times New Roman" w:cs="Times New Roman"/>
                <w:color w:val="000000" w:themeColor="text1"/>
                <w:sz w:val="24"/>
                <w:szCs w:val="24"/>
                <w:lang w:eastAsia="lt-LT"/>
              </w:rPr>
              <w:t xml:space="preserve"> įvairiapusius mokinių gebėjimus, pad</w:t>
            </w:r>
            <w:r>
              <w:rPr>
                <w:rFonts w:ascii="Times New Roman" w:eastAsia="Times New Roman" w:hAnsi="Times New Roman" w:cs="Times New Roman"/>
                <w:color w:val="000000" w:themeColor="text1"/>
                <w:sz w:val="24"/>
                <w:szCs w:val="24"/>
                <w:lang w:eastAsia="lt-LT"/>
              </w:rPr>
              <w:t>eda</w:t>
            </w:r>
            <w:r w:rsidRPr="006F7EA3">
              <w:rPr>
                <w:rFonts w:ascii="Times New Roman" w:eastAsia="Times New Roman" w:hAnsi="Times New Roman" w:cs="Times New Roman"/>
                <w:color w:val="000000" w:themeColor="text1"/>
                <w:sz w:val="24"/>
                <w:szCs w:val="24"/>
                <w:lang w:eastAsia="lt-LT"/>
              </w:rPr>
              <w:t xml:space="preserve"> mokiniams įgyti  bendrąsias bei esmines dalykines  kompetencijas būtinas sėkmingam tolimesniam dalyvavimui kultūriniame ir socialiniame gyvenime</w:t>
            </w:r>
            <w:r>
              <w:rPr>
                <w:rFonts w:ascii="Times New Roman" w:eastAsia="Times New Roman" w:hAnsi="Times New Roman" w:cs="Times New Roman"/>
                <w:color w:val="000000" w:themeColor="text1"/>
                <w:sz w:val="24"/>
                <w:szCs w:val="24"/>
                <w:lang w:eastAsia="lt-LT"/>
              </w:rPr>
              <w:t>.</w:t>
            </w:r>
          </w:p>
          <w:p w14:paraId="7E6501D3" w14:textId="77777777" w:rsidR="00AD1CB0" w:rsidRPr="005E0EBB" w:rsidRDefault="00AD1CB0" w:rsidP="00AD1CB0">
            <w:pPr>
              <w:widowControl w:val="0"/>
              <w:overflowPunct w:val="0"/>
              <w:autoSpaceDE w:val="0"/>
              <w:autoSpaceDN w:val="0"/>
              <w:adjustRightInd w:val="0"/>
              <w:spacing w:after="0" w:line="213" w:lineRule="auto"/>
              <w:ind w:left="720"/>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02.01.01.02. Priemonė.</w:t>
            </w:r>
            <w:r w:rsidRPr="005E0EBB">
              <w:rPr>
                <w:rFonts w:ascii="Times New Roman" w:eastAsia="Times New Roman" w:hAnsi="Times New Roman" w:cs="Times New Roman"/>
                <w:color w:val="000000" w:themeColor="text1"/>
                <w:sz w:val="24"/>
                <w:szCs w:val="24"/>
                <w:lang w:eastAsia="lt-LT"/>
              </w:rPr>
              <w:t xml:space="preserve"> Valstybės švietimo politikos užtikrinimas.</w:t>
            </w:r>
          </w:p>
          <w:p w14:paraId="0403EB60" w14:textId="77777777" w:rsidR="0018191D" w:rsidRPr="005E0EBB" w:rsidRDefault="00620484" w:rsidP="001A4379">
            <w:pPr>
              <w:widowControl w:val="0"/>
              <w:numPr>
                <w:ilvl w:val="0"/>
                <w:numId w:val="18"/>
              </w:numPr>
              <w:overflowPunct w:val="0"/>
              <w:autoSpaceDE w:val="0"/>
              <w:autoSpaceDN w:val="0"/>
              <w:adjustRightInd w:val="0"/>
              <w:spacing w:after="0" w:line="213" w:lineRule="auto"/>
              <w:ind w:left="0" w:firstLine="360"/>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Cs/>
                <w:color w:val="000000" w:themeColor="text1"/>
                <w:sz w:val="24"/>
                <w:szCs w:val="24"/>
                <w:lang w:eastAsia="lt-LT"/>
              </w:rPr>
              <w:t>Kiekvieno vaiko galimybių plėtra: o</w:t>
            </w:r>
            <w:r w:rsidRPr="005E0EBB">
              <w:rPr>
                <w:rFonts w:ascii="Times New Roman" w:eastAsia="Times New Roman" w:hAnsi="Times New Roman" w:cs="Times New Roman"/>
                <w:iCs/>
                <w:color w:val="000000" w:themeColor="text1"/>
                <w:sz w:val="24"/>
                <w:szCs w:val="24"/>
                <w:lang w:eastAsia="lt-LT"/>
              </w:rPr>
              <w:t>limpiadų, konkursų ir kitų renginių savivaldybės mokiniams organizavimo ir vykdymo koordinavimas ir finansavimas.</w:t>
            </w:r>
            <w:r w:rsidRPr="005E0EBB">
              <w:rPr>
                <w:rFonts w:ascii="Times New Roman" w:eastAsia="Times New Roman" w:hAnsi="Times New Roman" w:cs="Times New Roman"/>
                <w:color w:val="000000" w:themeColor="text1"/>
                <w:sz w:val="24"/>
                <w:szCs w:val="24"/>
                <w:lang w:eastAsia="lt-LT"/>
              </w:rPr>
              <w:t xml:space="preserve"> </w:t>
            </w:r>
          </w:p>
          <w:p w14:paraId="25696EC2" w14:textId="77777777" w:rsidR="007E14C5" w:rsidRPr="00FC157A" w:rsidRDefault="00AD1CB0" w:rsidP="00FC157A">
            <w:pPr>
              <w:widowControl w:val="0"/>
              <w:numPr>
                <w:ilvl w:val="0"/>
                <w:numId w:val="18"/>
              </w:numPr>
              <w:overflowPunct w:val="0"/>
              <w:autoSpaceDE w:val="0"/>
              <w:autoSpaceDN w:val="0"/>
              <w:adjustRightInd w:val="0"/>
              <w:spacing w:after="0" w:line="213" w:lineRule="auto"/>
              <w:ind w:left="0" w:firstLine="360"/>
              <w:jc w:val="both"/>
              <w:rPr>
                <w:rFonts w:ascii="Times New Roman" w:eastAsia="Times New Roman" w:hAnsi="Times New Roman" w:cs="Times New Roman"/>
                <w:color w:val="000000" w:themeColor="text1"/>
                <w:sz w:val="24"/>
                <w:szCs w:val="24"/>
                <w:lang w:eastAsia="lt-LT"/>
              </w:rPr>
            </w:pPr>
            <w:r w:rsidRPr="005E0EBB">
              <w:rPr>
                <w:rFonts w:ascii="Times New Roman" w:hAnsi="Times New Roman" w:cs="Times New Roman"/>
                <w:color w:val="000000" w:themeColor="text1"/>
                <w:sz w:val="24"/>
                <w:szCs w:val="24"/>
              </w:rPr>
              <w:t xml:space="preserve">Tęsiamas </w:t>
            </w:r>
            <w:r w:rsidR="007E14C5" w:rsidRPr="005E0EBB">
              <w:rPr>
                <w:rFonts w:ascii="Times New Roman" w:hAnsi="Times New Roman" w:cs="Times New Roman"/>
                <w:color w:val="000000" w:themeColor="text1"/>
                <w:sz w:val="24"/>
                <w:szCs w:val="24"/>
              </w:rPr>
              <w:t>projekto „Įsivertinimas, ugdantis vaiko atsakomybę ir savarankiškumą“ įgyvendinimas.</w:t>
            </w:r>
          </w:p>
          <w:p w14:paraId="58CADABF" w14:textId="77777777" w:rsidR="006D3E1B" w:rsidRDefault="0018191D" w:rsidP="0066363D">
            <w:pPr>
              <w:spacing w:after="0" w:line="240" w:lineRule="auto"/>
              <w:ind w:firstLine="709"/>
              <w:jc w:val="both"/>
              <w:rPr>
                <w:rFonts w:ascii="Times New Roman" w:eastAsia="Times New Roman" w:hAnsi="Times New Roman" w:cs="Times New Roman"/>
                <w:color w:val="000000" w:themeColor="text1"/>
                <w:sz w:val="24"/>
                <w:szCs w:val="20"/>
                <w:shd w:val="clear" w:color="auto" w:fill="FFFFFF"/>
                <w:lang w:eastAsia="lt-LT"/>
              </w:rPr>
            </w:pPr>
            <w:r w:rsidRPr="005E0EBB">
              <w:rPr>
                <w:rFonts w:ascii="Times New Roman" w:eastAsia="Times New Roman" w:hAnsi="Times New Roman" w:cs="Times New Roman"/>
                <w:b/>
                <w:color w:val="000000" w:themeColor="text1"/>
                <w:sz w:val="24"/>
                <w:szCs w:val="20"/>
                <w:shd w:val="clear" w:color="auto" w:fill="FFFFFF"/>
                <w:lang w:eastAsia="lt-LT"/>
              </w:rPr>
              <w:t>Kultūros programa</w:t>
            </w:r>
            <w:r w:rsidRPr="005E0EBB">
              <w:rPr>
                <w:rFonts w:ascii="Times New Roman" w:eastAsia="Times New Roman" w:hAnsi="Times New Roman" w:cs="Times New Roman"/>
                <w:color w:val="000000" w:themeColor="text1"/>
                <w:sz w:val="24"/>
                <w:szCs w:val="20"/>
                <w:shd w:val="clear" w:color="auto" w:fill="FFFFFF"/>
                <w:lang w:eastAsia="lt-LT"/>
              </w:rPr>
              <w:t xml:space="preserve">. </w:t>
            </w:r>
            <w:r w:rsidR="0066363D" w:rsidRPr="005E0EBB">
              <w:rPr>
                <w:rFonts w:ascii="Times New Roman" w:eastAsia="Times New Roman" w:hAnsi="Times New Roman" w:cs="Times New Roman"/>
                <w:b/>
                <w:color w:val="000000" w:themeColor="text1"/>
                <w:sz w:val="24"/>
                <w:szCs w:val="20"/>
                <w:shd w:val="clear" w:color="auto" w:fill="FFFFFF"/>
                <w:lang w:eastAsia="lt-LT"/>
              </w:rPr>
              <w:t xml:space="preserve">03.01.02. Uždavinys. </w:t>
            </w:r>
            <w:r w:rsidR="0066363D" w:rsidRPr="005E0EBB">
              <w:rPr>
                <w:rFonts w:ascii="Times New Roman" w:eastAsia="Times New Roman" w:hAnsi="Times New Roman" w:cs="Times New Roman"/>
                <w:color w:val="000000" w:themeColor="text1"/>
                <w:sz w:val="24"/>
                <w:szCs w:val="20"/>
                <w:shd w:val="clear" w:color="auto" w:fill="FFFFFF"/>
                <w:lang w:eastAsia="lt-LT"/>
              </w:rPr>
              <w:t xml:space="preserve">Sudaryti sąlygas etninės kultūros, gyvosios tradicijos išsaugojimui, jų tęstinumui ir vietos savitumą puoselėjančiai veiklai, užtikrinti kultūros paslaugų įvairovę ir kokybę. </w:t>
            </w:r>
          </w:p>
          <w:p w14:paraId="7936BC28" w14:textId="093D1EE3" w:rsidR="0066363D" w:rsidRPr="006D3E1B" w:rsidRDefault="0066363D" w:rsidP="006D3E1B">
            <w:pPr>
              <w:pStyle w:val="Sraopastraipa"/>
              <w:numPr>
                <w:ilvl w:val="0"/>
                <w:numId w:val="18"/>
              </w:numPr>
              <w:spacing w:after="0" w:line="240" w:lineRule="auto"/>
              <w:ind w:left="0" w:firstLine="360"/>
              <w:jc w:val="both"/>
              <w:rPr>
                <w:rFonts w:ascii="Times New Roman" w:eastAsia="Times New Roman" w:hAnsi="Times New Roman" w:cs="Times New Roman"/>
                <w:color w:val="000000" w:themeColor="text1"/>
                <w:sz w:val="24"/>
                <w:szCs w:val="20"/>
                <w:shd w:val="clear" w:color="auto" w:fill="FFFFFF"/>
                <w:lang w:eastAsia="lt-LT"/>
              </w:rPr>
            </w:pPr>
            <w:r w:rsidRPr="006D3E1B">
              <w:rPr>
                <w:rFonts w:ascii="Times New Roman" w:eastAsia="Times New Roman" w:hAnsi="Times New Roman" w:cs="Times New Roman"/>
                <w:color w:val="000000" w:themeColor="text1"/>
                <w:sz w:val="24"/>
                <w:szCs w:val="20"/>
                <w:shd w:val="clear" w:color="auto" w:fill="FFFFFF"/>
                <w:lang w:eastAsia="lt-LT"/>
              </w:rPr>
              <w:t>Kaišiadorių r. Žiežmarių mokyklos-darželio „Vaikystės dvaras“ išskirtinumas: etninės kultūros ir istorinio paveldo puoselėjimas bei su tuo susijusios edukacinės, pažintinės veiklos</w:t>
            </w:r>
            <w:r w:rsidR="009F5693">
              <w:rPr>
                <w:rFonts w:ascii="Times New Roman" w:eastAsia="Times New Roman" w:hAnsi="Times New Roman" w:cs="Times New Roman"/>
                <w:color w:val="000000" w:themeColor="text1"/>
                <w:sz w:val="24"/>
                <w:szCs w:val="20"/>
                <w:shd w:val="clear" w:color="auto" w:fill="FFFFFF"/>
                <w:lang w:eastAsia="lt-LT"/>
              </w:rPr>
              <w:t xml:space="preserve"> vykdymas</w:t>
            </w:r>
            <w:r w:rsidRPr="006D3E1B">
              <w:rPr>
                <w:rFonts w:ascii="Times New Roman" w:eastAsia="Times New Roman" w:hAnsi="Times New Roman" w:cs="Times New Roman"/>
                <w:color w:val="000000" w:themeColor="text1"/>
                <w:sz w:val="24"/>
                <w:szCs w:val="20"/>
                <w:shd w:val="clear" w:color="auto" w:fill="FFFFFF"/>
                <w:lang w:eastAsia="lt-LT"/>
              </w:rPr>
              <w:t>.</w:t>
            </w:r>
          </w:p>
          <w:p w14:paraId="43DD4484" w14:textId="77777777" w:rsidR="0018191D" w:rsidRPr="005E0EBB" w:rsidRDefault="0018191D" w:rsidP="00114448">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           Kaišiadorių r. Žiežmarių mokykla-darželis „Vaikystės dvaras“ yra biudžetinė įstaiga, savo veiklą grindžianti Lietuvos Respublikos Konstitucija, </w:t>
            </w:r>
            <w:r w:rsidRPr="005E0EBB">
              <w:rPr>
                <w:rFonts w:ascii="Times New Roman" w:eastAsia="Times New Roman" w:hAnsi="Times New Roman" w:cs="Times New Roman"/>
                <w:color w:val="000000" w:themeColor="text1"/>
                <w:sz w:val="24"/>
                <w:szCs w:val="24"/>
                <w:lang w:val="it-IT" w:eastAsia="lt-LT"/>
              </w:rPr>
              <w:t>Lietuvos pažangos strategija ,,Lietuva 2030“,</w:t>
            </w:r>
            <w:r w:rsidRPr="005E0EBB">
              <w:rPr>
                <w:rFonts w:ascii="Times New Roman" w:eastAsia="Times New Roman" w:hAnsi="Times New Roman" w:cs="Times New Roman"/>
                <w:color w:val="000000" w:themeColor="text1"/>
                <w:sz w:val="24"/>
                <w:szCs w:val="24"/>
                <w:lang w:eastAsia="lt-LT"/>
              </w:rPr>
              <w:t xml:space="preserve"> Lietuvos Respublikos švietimo įstatymu, kitais įstatymais ir poįstatyminiais aktais, </w:t>
            </w:r>
            <w:r w:rsidR="00114448" w:rsidRPr="005E0EBB">
              <w:rPr>
                <w:rFonts w:ascii="Times New Roman" w:hAnsi="Times New Roman" w:cs="Times New Roman"/>
                <w:color w:val="000000" w:themeColor="text1"/>
                <w:sz w:val="24"/>
                <w:szCs w:val="24"/>
                <w:shd w:val="clear" w:color="auto" w:fill="FFFFFF"/>
              </w:rPr>
              <w:t>Kaišiadorių rajono savivaldybės plėtros iki 2023 metų strateginio plano 2 prioritetinės srities ,,Visuomenės gyvenimo sąlygų ir paslaugų kokybės gerinimas“ 1 tikslo ,,Tobulinti švietimo sistemą, didinti vaikų ir jaunimo užimtumą“ įgyvendinimu;</w:t>
            </w:r>
            <w:r w:rsidRPr="005E0EBB">
              <w:rPr>
                <w:rFonts w:ascii="Times New Roman" w:eastAsia="Times New Roman" w:hAnsi="Times New Roman" w:cs="Times New Roman"/>
                <w:color w:val="000000" w:themeColor="text1"/>
                <w:sz w:val="24"/>
                <w:szCs w:val="24"/>
                <w:lang w:val="it-IT" w:eastAsia="lt-LT"/>
              </w:rPr>
              <w:t xml:space="preserve"> Kaišiadorių rajono savivaldybės tarybos sprendimais, Kaišiadorių rajo</w:t>
            </w:r>
            <w:r w:rsidR="00350FFA">
              <w:rPr>
                <w:rFonts w:ascii="Times New Roman" w:eastAsia="Times New Roman" w:hAnsi="Times New Roman" w:cs="Times New Roman"/>
                <w:color w:val="000000" w:themeColor="text1"/>
                <w:sz w:val="24"/>
                <w:szCs w:val="24"/>
                <w:lang w:val="it-IT" w:eastAsia="lt-LT"/>
              </w:rPr>
              <w:t>no savivaldybės administracijos</w:t>
            </w:r>
            <w:r w:rsidRPr="005E0EBB">
              <w:rPr>
                <w:rFonts w:ascii="Times New Roman" w:eastAsia="Times New Roman" w:hAnsi="Times New Roman" w:cs="Times New Roman"/>
                <w:color w:val="000000" w:themeColor="text1"/>
                <w:sz w:val="24"/>
                <w:szCs w:val="24"/>
                <w:lang w:val="it-IT" w:eastAsia="lt-LT"/>
              </w:rPr>
              <w:t xml:space="preserve"> direktoriaus, Švietimo</w:t>
            </w:r>
            <w:r w:rsidR="009E2499" w:rsidRPr="005E0EBB">
              <w:rPr>
                <w:rFonts w:ascii="Times New Roman" w:eastAsia="Times New Roman" w:hAnsi="Times New Roman" w:cs="Times New Roman"/>
                <w:color w:val="000000" w:themeColor="text1"/>
                <w:sz w:val="24"/>
                <w:szCs w:val="24"/>
                <w:lang w:val="it-IT" w:eastAsia="lt-LT"/>
              </w:rPr>
              <w:t>, kultūros ir sporto</w:t>
            </w:r>
            <w:r w:rsidRPr="005E0EBB">
              <w:rPr>
                <w:rFonts w:ascii="Times New Roman" w:eastAsia="Times New Roman" w:hAnsi="Times New Roman" w:cs="Times New Roman"/>
                <w:color w:val="000000" w:themeColor="text1"/>
                <w:sz w:val="24"/>
                <w:szCs w:val="24"/>
                <w:lang w:val="it-IT" w:eastAsia="lt-LT"/>
              </w:rPr>
              <w:t xml:space="preserve"> skyriaus vedėjo patvirtintais dokumentais, Žiežmarių mokyklos-darželio “Vaikystės dvaras” nuostatais, </w:t>
            </w:r>
            <w:r w:rsidR="00114448" w:rsidRPr="005E0EBB">
              <w:rPr>
                <w:rFonts w:ascii="Times New Roman" w:eastAsia="Times New Roman" w:hAnsi="Times New Roman" w:cs="Times New Roman"/>
                <w:color w:val="000000" w:themeColor="text1"/>
                <w:sz w:val="24"/>
                <w:szCs w:val="24"/>
                <w:lang w:val="it-IT" w:eastAsia="lt-LT"/>
              </w:rPr>
              <w:t xml:space="preserve">įstaigos </w:t>
            </w:r>
            <w:r w:rsidRPr="005E0EBB">
              <w:rPr>
                <w:rFonts w:ascii="Times New Roman" w:eastAsia="Times New Roman" w:hAnsi="Times New Roman" w:cs="Times New Roman"/>
                <w:color w:val="000000" w:themeColor="text1"/>
                <w:sz w:val="24"/>
                <w:szCs w:val="24"/>
                <w:lang w:val="it-IT" w:eastAsia="lt-LT"/>
              </w:rPr>
              <w:t>vidaus ir darbo tvarką reglamentuojančiais dokumentais.</w:t>
            </w:r>
          </w:p>
        </w:tc>
      </w:tr>
      <w:tr w:rsidR="0018191D" w:rsidRPr="005E0EBB" w14:paraId="345C2704" w14:textId="77777777" w:rsidTr="001307D3">
        <w:tc>
          <w:tcPr>
            <w:tcW w:w="10060" w:type="dxa"/>
            <w:shd w:val="clear" w:color="auto" w:fill="auto"/>
          </w:tcPr>
          <w:p w14:paraId="2C30B18F" w14:textId="77777777" w:rsidR="0018191D" w:rsidRPr="005E0EBB"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lastRenderedPageBreak/>
              <w:t>Politinės aplinkos poveikis mokyklos strategijai</w:t>
            </w:r>
          </w:p>
          <w:p w14:paraId="63189071" w14:textId="77777777" w:rsidR="00197594" w:rsidRDefault="0018191D" w:rsidP="00042F5D">
            <w:pPr>
              <w:widowControl w:val="0"/>
              <w:overflowPunct w:val="0"/>
              <w:autoSpaceDE w:val="0"/>
              <w:autoSpaceDN w:val="0"/>
              <w:adjustRightInd w:val="0"/>
              <w:spacing w:after="0" w:line="220" w:lineRule="auto"/>
              <w:ind w:firstLine="566"/>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Žiežmarių mokykla-darželis „Vaikystės dvaras“ laikysis Lietuvos pažangos strategijoje „Lietuva 2030“ numatytos prioritetinės krypties ugdyti atvirą, kūrybingą, atsakingą sumanios visuomenės pilietį, sieks</w:t>
            </w:r>
            <w:r w:rsidR="00042F5D">
              <w:rPr>
                <w:rFonts w:ascii="Times New Roman" w:eastAsia="Times New Roman" w:hAnsi="Times New Roman" w:cs="Times New Roman"/>
                <w:color w:val="000000" w:themeColor="text1"/>
                <w:sz w:val="24"/>
                <w:szCs w:val="24"/>
                <w:lang w:eastAsia="lt-LT"/>
              </w:rPr>
              <w:t>:</w:t>
            </w:r>
          </w:p>
          <w:p w14:paraId="406A228E" w14:textId="77777777" w:rsidR="00197594" w:rsidRDefault="00197594" w:rsidP="0018191D">
            <w:pPr>
              <w:widowControl w:val="0"/>
              <w:overflowPunct w:val="0"/>
              <w:autoSpaceDE w:val="0"/>
              <w:autoSpaceDN w:val="0"/>
              <w:adjustRightInd w:val="0"/>
              <w:spacing w:after="0" w:line="230" w:lineRule="auto"/>
              <w:ind w:firstLine="566"/>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w:t>
            </w:r>
            <w:r w:rsidR="0018191D" w:rsidRPr="00F45110">
              <w:rPr>
                <w:rFonts w:ascii="Times New Roman" w:eastAsia="Times New Roman" w:hAnsi="Times New Roman" w:cs="Times New Roman"/>
                <w:color w:val="000000" w:themeColor="text1"/>
                <w:sz w:val="24"/>
                <w:szCs w:val="24"/>
                <w:lang w:eastAsia="lt-LT"/>
              </w:rPr>
              <w:t xml:space="preserve"> plėtoti mokytojų kompetencijų tobulinimo ir gerosios patirties sklaidos formas; </w:t>
            </w:r>
          </w:p>
          <w:p w14:paraId="42BC83D1" w14:textId="287AD076" w:rsidR="00197594" w:rsidRDefault="00197594" w:rsidP="0018191D">
            <w:pPr>
              <w:widowControl w:val="0"/>
              <w:overflowPunct w:val="0"/>
              <w:autoSpaceDE w:val="0"/>
              <w:autoSpaceDN w:val="0"/>
              <w:adjustRightInd w:val="0"/>
              <w:spacing w:after="0" w:line="230" w:lineRule="auto"/>
              <w:ind w:firstLine="566"/>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0018191D" w:rsidRPr="00F45110">
              <w:rPr>
                <w:rFonts w:ascii="Times New Roman" w:eastAsia="Times New Roman" w:hAnsi="Times New Roman" w:cs="Times New Roman"/>
                <w:color w:val="000000" w:themeColor="text1"/>
                <w:sz w:val="24"/>
                <w:szCs w:val="24"/>
                <w:lang w:eastAsia="lt-LT"/>
              </w:rPr>
              <w:t>gerinti indi</w:t>
            </w:r>
            <w:r w:rsidR="00D62F83">
              <w:rPr>
                <w:rFonts w:ascii="Times New Roman" w:eastAsia="Times New Roman" w:hAnsi="Times New Roman" w:cs="Times New Roman"/>
                <w:color w:val="000000" w:themeColor="text1"/>
                <w:sz w:val="24"/>
                <w:szCs w:val="24"/>
                <w:lang w:eastAsia="lt-LT"/>
              </w:rPr>
              <w:t>vidualių mokinio (vaiko) ugdymo</w:t>
            </w:r>
            <w:r w:rsidR="0018191D" w:rsidRPr="00F45110">
              <w:rPr>
                <w:rFonts w:ascii="Times New Roman" w:eastAsia="Times New Roman" w:hAnsi="Times New Roman" w:cs="Times New Roman"/>
                <w:color w:val="000000" w:themeColor="text1"/>
                <w:sz w:val="24"/>
                <w:szCs w:val="24"/>
                <w:lang w:eastAsia="lt-LT"/>
              </w:rPr>
              <w:t>(si) poreikių pažinimo ir tenkinimo veiklą;</w:t>
            </w:r>
          </w:p>
          <w:p w14:paraId="5519C7C9" w14:textId="77777777" w:rsidR="00197594" w:rsidRDefault="00197594" w:rsidP="0018191D">
            <w:pPr>
              <w:widowControl w:val="0"/>
              <w:overflowPunct w:val="0"/>
              <w:autoSpaceDE w:val="0"/>
              <w:autoSpaceDN w:val="0"/>
              <w:adjustRightInd w:val="0"/>
              <w:spacing w:after="0" w:line="230" w:lineRule="auto"/>
              <w:ind w:firstLine="566"/>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w:t>
            </w:r>
            <w:r w:rsidR="009907FD">
              <w:rPr>
                <w:rFonts w:ascii="Times New Roman" w:eastAsia="Times New Roman" w:hAnsi="Times New Roman" w:cs="Times New Roman"/>
                <w:color w:val="000000" w:themeColor="text1"/>
                <w:sz w:val="24"/>
                <w:szCs w:val="24"/>
                <w:lang w:eastAsia="lt-LT"/>
              </w:rPr>
              <w:t xml:space="preserve"> </w:t>
            </w:r>
            <w:r w:rsidR="009907FD" w:rsidRPr="009907FD">
              <w:rPr>
                <w:rFonts w:ascii="Times New Roman" w:eastAsia="Times New Roman" w:hAnsi="Times New Roman" w:cs="Times New Roman"/>
                <w:color w:val="000000" w:themeColor="text1"/>
                <w:sz w:val="24"/>
                <w:szCs w:val="24"/>
                <w:lang w:eastAsia="lt-LT"/>
              </w:rPr>
              <w:t>stiprin</w:t>
            </w:r>
            <w:r w:rsidR="009907FD">
              <w:rPr>
                <w:rFonts w:ascii="Times New Roman" w:eastAsia="Times New Roman" w:hAnsi="Times New Roman" w:cs="Times New Roman"/>
                <w:color w:val="000000" w:themeColor="text1"/>
                <w:sz w:val="24"/>
                <w:szCs w:val="24"/>
                <w:lang w:eastAsia="lt-LT"/>
              </w:rPr>
              <w:t>ti</w:t>
            </w:r>
            <w:r w:rsidR="009907FD" w:rsidRPr="009907FD">
              <w:rPr>
                <w:rFonts w:ascii="Times New Roman" w:eastAsia="Times New Roman" w:hAnsi="Times New Roman" w:cs="Times New Roman"/>
                <w:color w:val="000000" w:themeColor="text1"/>
                <w:sz w:val="24"/>
                <w:szCs w:val="24"/>
                <w:lang w:eastAsia="lt-LT"/>
              </w:rPr>
              <w:t xml:space="preserve">  specialiųjų ugdymosi poreikių turinčių vaikų įtrauktį į švietimą</w:t>
            </w:r>
            <w:r w:rsidR="009907FD">
              <w:rPr>
                <w:rFonts w:ascii="Times New Roman" w:eastAsia="Times New Roman" w:hAnsi="Times New Roman" w:cs="Times New Roman"/>
                <w:color w:val="000000" w:themeColor="text1"/>
                <w:sz w:val="24"/>
                <w:szCs w:val="24"/>
                <w:lang w:eastAsia="lt-LT"/>
              </w:rPr>
              <w:t>;</w:t>
            </w:r>
            <w:r w:rsidR="0018191D" w:rsidRPr="00F45110">
              <w:rPr>
                <w:rFonts w:ascii="Times New Roman" w:eastAsia="Times New Roman" w:hAnsi="Times New Roman" w:cs="Times New Roman"/>
                <w:color w:val="000000" w:themeColor="text1"/>
                <w:sz w:val="24"/>
                <w:szCs w:val="24"/>
                <w:lang w:eastAsia="lt-LT"/>
              </w:rPr>
              <w:t xml:space="preserve"> </w:t>
            </w:r>
          </w:p>
          <w:p w14:paraId="59124235" w14:textId="77777777" w:rsidR="0018191D" w:rsidRPr="00F45110" w:rsidRDefault="00197594" w:rsidP="0018191D">
            <w:pPr>
              <w:widowControl w:val="0"/>
              <w:overflowPunct w:val="0"/>
              <w:autoSpaceDE w:val="0"/>
              <w:autoSpaceDN w:val="0"/>
              <w:adjustRightInd w:val="0"/>
              <w:spacing w:after="0" w:line="230" w:lineRule="auto"/>
              <w:ind w:firstLine="566"/>
              <w:jc w:val="both"/>
              <w:rPr>
                <w:rFonts w:ascii="Times New Roman" w:eastAsia="Times New Roman" w:hAnsi="Times New Roman" w:cs="Times New Roman"/>
                <w:color w:val="000000" w:themeColor="text1"/>
                <w:sz w:val="24"/>
                <w:szCs w:val="24"/>
                <w:lang w:eastAsia="lt-LT"/>
              </w:rPr>
            </w:pPr>
            <w:r w:rsidRPr="004839FA">
              <w:rPr>
                <w:rFonts w:ascii="Times New Roman" w:eastAsia="Times New Roman" w:hAnsi="Times New Roman" w:cs="Times New Roman"/>
                <w:sz w:val="24"/>
                <w:szCs w:val="24"/>
                <w:lang w:eastAsia="lt-LT"/>
              </w:rPr>
              <w:t xml:space="preserve">* </w:t>
            </w:r>
            <w:r w:rsidR="00483CB6" w:rsidRPr="00F45110">
              <w:rPr>
                <w:rFonts w:ascii="Times New Roman" w:eastAsia="Times New Roman" w:hAnsi="Times New Roman" w:cs="Times New Roman"/>
                <w:color w:val="000000" w:themeColor="text1"/>
                <w:sz w:val="24"/>
                <w:szCs w:val="24"/>
                <w:lang w:eastAsia="lt-LT"/>
              </w:rPr>
              <w:t xml:space="preserve">siekiant užtikrinti duomenimis grįstą vadybą, bus ir toliau </w:t>
            </w:r>
            <w:r w:rsidR="0018191D" w:rsidRPr="00F45110">
              <w:rPr>
                <w:rFonts w:ascii="Times New Roman" w:eastAsia="Times New Roman" w:hAnsi="Times New Roman" w:cs="Times New Roman"/>
                <w:color w:val="000000" w:themeColor="text1"/>
                <w:sz w:val="24"/>
                <w:szCs w:val="24"/>
                <w:lang w:eastAsia="lt-LT"/>
              </w:rPr>
              <w:t>plėto</w:t>
            </w:r>
            <w:r w:rsidR="00483CB6" w:rsidRPr="00F45110">
              <w:rPr>
                <w:rFonts w:ascii="Times New Roman" w:eastAsia="Times New Roman" w:hAnsi="Times New Roman" w:cs="Times New Roman"/>
                <w:color w:val="000000" w:themeColor="text1"/>
                <w:sz w:val="24"/>
                <w:szCs w:val="24"/>
                <w:lang w:eastAsia="lt-LT"/>
              </w:rPr>
              <w:t>jama</w:t>
            </w:r>
            <w:r w:rsidR="0018191D" w:rsidRPr="00F45110">
              <w:rPr>
                <w:rFonts w:ascii="Times New Roman" w:eastAsia="Times New Roman" w:hAnsi="Times New Roman" w:cs="Times New Roman"/>
                <w:color w:val="000000" w:themeColor="text1"/>
                <w:sz w:val="24"/>
                <w:szCs w:val="24"/>
                <w:lang w:eastAsia="lt-LT"/>
              </w:rPr>
              <w:t xml:space="preserve"> įsivertinimo kultūra.</w:t>
            </w:r>
          </w:p>
          <w:p w14:paraId="2C82E371" w14:textId="20703C43" w:rsidR="0018191D" w:rsidRPr="005E0EBB" w:rsidRDefault="006D3E1B" w:rsidP="001D246F">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6D3E1B">
              <w:rPr>
                <w:rFonts w:ascii="Times New Roman" w:eastAsia="Times New Roman" w:hAnsi="Times New Roman" w:cs="Times New Roman"/>
                <w:iCs/>
                <w:color w:val="000000" w:themeColor="text1"/>
                <w:sz w:val="24"/>
                <w:szCs w:val="24"/>
                <w:lang w:eastAsia="lt-LT"/>
              </w:rPr>
              <w:t>K</w:t>
            </w:r>
            <w:r w:rsidR="00D62F83">
              <w:rPr>
                <w:rFonts w:ascii="Times New Roman" w:eastAsia="Times New Roman" w:hAnsi="Times New Roman" w:cs="Times New Roman"/>
                <w:iCs/>
                <w:color w:val="000000" w:themeColor="text1"/>
                <w:sz w:val="24"/>
                <w:szCs w:val="24"/>
                <w:lang w:eastAsia="lt-LT"/>
              </w:rPr>
              <w:t>aišiadorių rajono savivaldybės</w:t>
            </w:r>
            <w:r w:rsidRPr="006D3E1B">
              <w:rPr>
                <w:rFonts w:ascii="Times New Roman" w:eastAsia="Times New Roman" w:hAnsi="Times New Roman" w:cs="Times New Roman"/>
                <w:iCs/>
                <w:color w:val="000000" w:themeColor="text1"/>
                <w:sz w:val="24"/>
                <w:szCs w:val="24"/>
                <w:lang w:eastAsia="lt-LT"/>
              </w:rPr>
              <w:t xml:space="preserve"> strateginiame 2021-2023 metų veiklos plane, patvirtintame Kaišiadorių rajono savivaldybės tarybos 2021 m. vasario 25 d. sprendimu Nr. V17E-25</w:t>
            </w:r>
            <w:r w:rsidR="00483CB6" w:rsidRPr="005E0EBB">
              <w:rPr>
                <w:rFonts w:ascii="Times New Roman" w:eastAsia="Times New Roman" w:hAnsi="Times New Roman" w:cs="Times New Roman"/>
                <w:iCs/>
                <w:color w:val="000000" w:themeColor="text1"/>
                <w:sz w:val="24"/>
                <w:szCs w:val="24"/>
                <w:lang w:eastAsia="lt-LT"/>
              </w:rPr>
              <w:t xml:space="preserve">, </w:t>
            </w:r>
            <w:r w:rsidR="00483CB6" w:rsidRPr="005E0EBB">
              <w:rPr>
                <w:rFonts w:ascii="Times New Roman" w:eastAsia="Times New Roman" w:hAnsi="Times New Roman" w:cs="Times New Roman"/>
                <w:color w:val="000000" w:themeColor="text1"/>
                <w:sz w:val="24"/>
                <w:szCs w:val="24"/>
                <w:lang w:eastAsia="lt-LT"/>
              </w:rPr>
              <w:t>įvardinti uždaviniai</w:t>
            </w:r>
            <w:r w:rsidR="00483CB6" w:rsidRPr="005E0EBB">
              <w:rPr>
                <w:rFonts w:ascii="Times New Roman" w:eastAsia="Times New Roman" w:hAnsi="Times New Roman" w:cs="Times New Roman"/>
                <w:iCs/>
                <w:color w:val="000000" w:themeColor="text1"/>
                <w:sz w:val="24"/>
                <w:szCs w:val="24"/>
                <w:lang w:eastAsia="lt-LT"/>
              </w:rPr>
              <w:t xml:space="preserve"> </w:t>
            </w:r>
            <w:r w:rsidR="0018191D" w:rsidRPr="005E0EBB">
              <w:rPr>
                <w:rFonts w:ascii="Times New Roman" w:eastAsia="Times New Roman" w:hAnsi="Times New Roman" w:cs="Times New Roman"/>
                <w:color w:val="000000" w:themeColor="text1"/>
                <w:sz w:val="24"/>
                <w:szCs w:val="24"/>
                <w:lang w:eastAsia="lt-LT"/>
              </w:rPr>
              <w:t xml:space="preserve">bei numatytos priemonės teigiamai paveiks Žiežmarių mokyklos-darželio „Vaikystės dvaras“ veiklą. </w:t>
            </w:r>
            <w:r w:rsidR="009614AA" w:rsidRPr="005E0EBB">
              <w:rPr>
                <w:rFonts w:ascii="Times New Roman" w:eastAsia="Times New Roman" w:hAnsi="Times New Roman" w:cs="Times New Roman"/>
                <w:bCs/>
                <w:color w:val="000000" w:themeColor="text1"/>
                <w:sz w:val="24"/>
                <w:szCs w:val="24"/>
                <w:lang w:eastAsia="lt-LT"/>
              </w:rPr>
              <w:t xml:space="preserve">Kiekvieno vaiko galimybių plėtra, vaiko asmeninės pažangos įsivertinimu grįstas jo savarankiškumo ir atsakomybės ugdymas(is), </w:t>
            </w:r>
            <w:r w:rsidR="009614AA" w:rsidRPr="005E0EBB">
              <w:rPr>
                <w:rFonts w:ascii="Times New Roman" w:eastAsia="Times New Roman" w:hAnsi="Times New Roman" w:cs="Times New Roman"/>
                <w:color w:val="000000" w:themeColor="text1"/>
                <w:sz w:val="24"/>
                <w:szCs w:val="24"/>
                <w:lang w:eastAsia="lt-LT"/>
              </w:rPr>
              <w:t xml:space="preserve">bendrosios kultūros ugdymas ir etnokultūros puoselėjimas </w:t>
            </w:r>
            <w:r w:rsidR="0018191D" w:rsidRPr="005E0EBB">
              <w:rPr>
                <w:rFonts w:ascii="Times New Roman" w:eastAsia="Times New Roman" w:hAnsi="Times New Roman" w:cs="Times New Roman"/>
                <w:color w:val="000000" w:themeColor="text1"/>
                <w:sz w:val="24"/>
                <w:szCs w:val="24"/>
                <w:lang w:eastAsia="lt-LT"/>
              </w:rPr>
              <w:t xml:space="preserve">- tiesiogiai sutampa su mokyklos strateginiais tikslais bei uždaviniais. </w:t>
            </w:r>
          </w:p>
        </w:tc>
      </w:tr>
      <w:tr w:rsidR="0018191D" w:rsidRPr="005E0EBB" w14:paraId="7FD897BB" w14:textId="77777777" w:rsidTr="001307D3">
        <w:tc>
          <w:tcPr>
            <w:tcW w:w="10060" w:type="dxa"/>
            <w:shd w:val="clear" w:color="auto" w:fill="auto"/>
          </w:tcPr>
          <w:p w14:paraId="4E518A70" w14:textId="77777777" w:rsidR="0018191D" w:rsidRPr="005E0EBB" w:rsidRDefault="0018191D" w:rsidP="00DC6917">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t>Ekonominiai veiksniai.</w:t>
            </w:r>
          </w:p>
          <w:p w14:paraId="2938B731" w14:textId="77777777" w:rsidR="0018191D" w:rsidRPr="005E0EBB" w:rsidRDefault="0018191D" w:rsidP="00AC1EA0">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         Lietuva orientuojasi į modernų, žiniomis grindžiamą ūkį, todėl žiniomis besiremianti ekonomika tampa prioritetiniu Lietuvos siekiu. Kaišiadorių rajono Žiežmarių mokyklos-darželio „Vaikystės dvaras“ veiklą įtakoja Lietuvos Respublikos ekonomikos rodikliai. </w:t>
            </w:r>
            <w:r w:rsidR="00DC6917" w:rsidRPr="005E0EBB">
              <w:rPr>
                <w:rFonts w:ascii="Times New Roman" w:eastAsia="Times New Roman" w:hAnsi="Times New Roman" w:cs="Times New Roman"/>
                <w:color w:val="000000" w:themeColor="text1"/>
                <w:sz w:val="24"/>
                <w:szCs w:val="24"/>
                <w:lang w:eastAsia="lt-LT"/>
              </w:rPr>
              <w:t>M</w:t>
            </w:r>
            <w:r w:rsidR="004A4066" w:rsidRPr="005E0EBB">
              <w:rPr>
                <w:rFonts w:ascii="Times New Roman" w:eastAsia="Times New Roman" w:hAnsi="Times New Roman" w:cs="Times New Roman"/>
                <w:color w:val="000000" w:themeColor="text1"/>
                <w:sz w:val="24"/>
                <w:szCs w:val="24"/>
                <w:lang w:eastAsia="lt-LT"/>
              </w:rPr>
              <w:t xml:space="preserve">okymo </w:t>
            </w:r>
            <w:r w:rsidRPr="005E0EBB">
              <w:rPr>
                <w:rFonts w:ascii="Times New Roman" w:eastAsia="Times New Roman" w:hAnsi="Times New Roman" w:cs="Times New Roman"/>
                <w:color w:val="000000" w:themeColor="text1"/>
                <w:sz w:val="24"/>
                <w:szCs w:val="24"/>
                <w:lang w:eastAsia="lt-LT"/>
              </w:rPr>
              <w:t>lėšų pakanka ugdymo planui įgyvendinti, mokytojų kvalifikacijai tobulinti, vadovėliams įsigyti, mokymo priemonėms ir pažintinei veiklai</w:t>
            </w:r>
            <w:r w:rsidR="004A4066" w:rsidRPr="005E0EBB">
              <w:rPr>
                <w:rFonts w:ascii="Times New Roman" w:eastAsia="Times New Roman" w:hAnsi="Times New Roman" w:cs="Times New Roman"/>
                <w:color w:val="000000" w:themeColor="text1"/>
                <w:sz w:val="24"/>
                <w:szCs w:val="24"/>
                <w:lang w:eastAsia="lt-LT"/>
              </w:rPr>
              <w:t xml:space="preserve"> užtikrinti</w:t>
            </w:r>
            <w:r w:rsidRPr="005E0EBB">
              <w:rPr>
                <w:rFonts w:ascii="Times New Roman" w:eastAsia="Times New Roman" w:hAnsi="Times New Roman" w:cs="Times New Roman"/>
                <w:color w:val="000000" w:themeColor="text1"/>
                <w:sz w:val="24"/>
                <w:szCs w:val="24"/>
                <w:lang w:eastAsia="lt-LT"/>
              </w:rPr>
              <w:t>. Biudžeto lėšų, skirtų aplinkai finansuoti, iki šiol pakako tik būtiniausioms išlaidoms, tačiau jų nepakanka norint sukurti higienos normas HN 75:2016 ir HN 21:201</w:t>
            </w:r>
            <w:r w:rsidR="007530A8" w:rsidRPr="005E0EBB">
              <w:rPr>
                <w:rFonts w:ascii="Times New Roman" w:eastAsia="Times New Roman" w:hAnsi="Times New Roman" w:cs="Times New Roman"/>
                <w:color w:val="000000" w:themeColor="text1"/>
                <w:sz w:val="24"/>
                <w:szCs w:val="24"/>
                <w:lang w:eastAsia="lt-LT"/>
              </w:rPr>
              <w:t>7</w:t>
            </w:r>
            <w:r w:rsidRPr="005E0EBB">
              <w:rPr>
                <w:rFonts w:ascii="Times New Roman" w:eastAsia="Times New Roman" w:hAnsi="Times New Roman" w:cs="Times New Roman"/>
                <w:color w:val="000000" w:themeColor="text1"/>
                <w:sz w:val="24"/>
                <w:szCs w:val="24"/>
                <w:lang w:eastAsia="lt-LT"/>
              </w:rPr>
              <w:t xml:space="preserve"> atitinkančią aplinką, t.</w:t>
            </w:r>
            <w:r w:rsidR="00DB4747" w:rsidRPr="005E0EBB">
              <w:rPr>
                <w:rFonts w:ascii="Times New Roman" w:eastAsia="Times New Roman" w:hAnsi="Times New Roman" w:cs="Times New Roman"/>
                <w:color w:val="000000" w:themeColor="text1"/>
                <w:sz w:val="24"/>
                <w:szCs w:val="24"/>
                <w:lang w:eastAsia="lt-LT"/>
              </w:rPr>
              <w:t xml:space="preserve"> </w:t>
            </w:r>
            <w:r w:rsidRPr="005E0EBB">
              <w:rPr>
                <w:rFonts w:ascii="Times New Roman" w:eastAsia="Times New Roman" w:hAnsi="Times New Roman" w:cs="Times New Roman"/>
                <w:color w:val="000000" w:themeColor="text1"/>
                <w:sz w:val="24"/>
                <w:szCs w:val="24"/>
                <w:lang w:eastAsia="lt-LT"/>
              </w:rPr>
              <w:t>y. vamzdynų remontui, aplinkos tvarkymo darbams, priestato įrengimui ir jo pritaikymui ugdymo veiklai bei mokyklos-darželio „Vaikystės dvaras“ b</w:t>
            </w:r>
            <w:r w:rsidR="00B950BB" w:rsidRPr="005E0EBB">
              <w:rPr>
                <w:rFonts w:ascii="Times New Roman" w:eastAsia="Times New Roman" w:hAnsi="Times New Roman" w:cs="Times New Roman"/>
                <w:color w:val="000000" w:themeColor="text1"/>
                <w:sz w:val="24"/>
                <w:szCs w:val="24"/>
                <w:lang w:eastAsia="lt-LT"/>
              </w:rPr>
              <w:t>endruomenės poreikių tenkinimui.</w:t>
            </w:r>
          </w:p>
        </w:tc>
      </w:tr>
      <w:tr w:rsidR="0018191D" w:rsidRPr="005E0EBB" w14:paraId="6F0DB524" w14:textId="77777777" w:rsidTr="001307D3">
        <w:tc>
          <w:tcPr>
            <w:tcW w:w="10060" w:type="dxa"/>
            <w:shd w:val="clear" w:color="auto" w:fill="auto"/>
          </w:tcPr>
          <w:p w14:paraId="3341E555" w14:textId="77777777" w:rsidR="0018191D" w:rsidRPr="005E0EBB"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t>Ekonominės aplinkos poveikis mokyklos strategijai</w:t>
            </w:r>
          </w:p>
          <w:p w14:paraId="0207C639" w14:textId="77777777" w:rsidR="0018191D" w:rsidRPr="005E0EBB" w:rsidRDefault="0018191D" w:rsidP="00AC1EA0">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lang w:eastAsia="lt-LT"/>
              </w:rPr>
            </w:pPr>
            <w:r w:rsidRPr="005E0EBB">
              <w:rPr>
                <w:rFonts w:ascii="Times New Roman" w:eastAsia="Times New Roman" w:hAnsi="Times New Roman" w:cs="Times New Roman"/>
                <w:bCs/>
                <w:color w:val="000000" w:themeColor="text1"/>
                <w:sz w:val="24"/>
                <w:szCs w:val="24"/>
                <w:lang w:eastAsia="lt-LT"/>
              </w:rPr>
              <w:t xml:space="preserve">        </w:t>
            </w:r>
            <w:r w:rsidR="00B950BB" w:rsidRPr="005E0EBB">
              <w:rPr>
                <w:rFonts w:ascii="Times New Roman" w:eastAsia="Times New Roman" w:hAnsi="Times New Roman" w:cs="Times New Roman"/>
                <w:bCs/>
                <w:color w:val="000000" w:themeColor="text1"/>
                <w:sz w:val="24"/>
                <w:szCs w:val="24"/>
                <w:lang w:eastAsia="lt-LT"/>
              </w:rPr>
              <w:t>2</w:t>
            </w:r>
            <w:r w:rsidR="00F63C09">
              <w:rPr>
                <w:rFonts w:ascii="Times New Roman" w:eastAsia="Times New Roman" w:hAnsi="Times New Roman" w:cs="Times New Roman"/>
                <w:bCs/>
                <w:color w:val="000000" w:themeColor="text1"/>
                <w:sz w:val="24"/>
                <w:szCs w:val="24"/>
                <w:lang w:eastAsia="lt-LT"/>
              </w:rPr>
              <w:t>0</w:t>
            </w:r>
            <w:r w:rsidRPr="005E0EBB">
              <w:rPr>
                <w:rFonts w:ascii="Times New Roman" w:eastAsia="Times New Roman" w:hAnsi="Times New Roman" w:cs="Times New Roman"/>
                <w:bCs/>
                <w:color w:val="000000" w:themeColor="text1"/>
                <w:sz w:val="24"/>
                <w:szCs w:val="24"/>
                <w:lang w:eastAsia="lt-LT"/>
              </w:rPr>
              <w:t>2</w:t>
            </w:r>
            <w:r w:rsidR="00AC1EA0">
              <w:rPr>
                <w:rFonts w:ascii="Times New Roman" w:eastAsia="Times New Roman" w:hAnsi="Times New Roman" w:cs="Times New Roman"/>
                <w:bCs/>
                <w:color w:val="000000" w:themeColor="text1"/>
                <w:sz w:val="24"/>
                <w:szCs w:val="24"/>
                <w:lang w:eastAsia="lt-LT"/>
              </w:rPr>
              <w:t>2</w:t>
            </w:r>
            <w:r w:rsidRPr="005E0EBB">
              <w:rPr>
                <w:rFonts w:ascii="Times New Roman" w:eastAsia="Times New Roman" w:hAnsi="Times New Roman" w:cs="Times New Roman"/>
                <w:bCs/>
                <w:color w:val="000000" w:themeColor="text1"/>
                <w:sz w:val="24"/>
                <w:szCs w:val="24"/>
                <w:lang w:eastAsia="lt-LT"/>
              </w:rPr>
              <w:t xml:space="preserve"> m. Žiežmarių mokykla-darželis „Vaikystės dvaras“ per projektinę veiklą įsisavin</w:t>
            </w:r>
            <w:r w:rsidR="00F63C09">
              <w:rPr>
                <w:rFonts w:ascii="Times New Roman" w:eastAsia="Times New Roman" w:hAnsi="Times New Roman" w:cs="Times New Roman"/>
                <w:bCs/>
                <w:color w:val="000000" w:themeColor="text1"/>
                <w:sz w:val="24"/>
                <w:szCs w:val="24"/>
                <w:lang w:eastAsia="lt-LT"/>
              </w:rPr>
              <w:t>o</w:t>
            </w:r>
            <w:r w:rsidRPr="005E0EBB">
              <w:rPr>
                <w:rFonts w:ascii="Times New Roman" w:eastAsia="Times New Roman" w:hAnsi="Times New Roman" w:cs="Times New Roman"/>
                <w:bCs/>
                <w:color w:val="000000" w:themeColor="text1"/>
                <w:sz w:val="24"/>
                <w:szCs w:val="24"/>
                <w:lang w:eastAsia="lt-LT"/>
              </w:rPr>
              <w:t xml:space="preserve"> </w:t>
            </w:r>
            <w:r w:rsidR="00AC1EA0" w:rsidRPr="00AC1EA0">
              <w:rPr>
                <w:rFonts w:ascii="Times New Roman" w:eastAsia="Times New Roman" w:hAnsi="Times New Roman" w:cs="Times New Roman"/>
                <w:bCs/>
                <w:color w:val="000000" w:themeColor="text1"/>
                <w:sz w:val="24"/>
                <w:szCs w:val="24"/>
                <w:lang w:eastAsia="lt-LT"/>
              </w:rPr>
              <w:t xml:space="preserve">Sporto rėmimo fondo lėšomis finansuojamo sporto projekto Nr. SRF-SIĮ-2021-1-0895 „Nuo žingsnio iki šuolio“ </w:t>
            </w:r>
            <w:r w:rsidRPr="005E0EBB">
              <w:rPr>
                <w:rFonts w:ascii="Times New Roman" w:eastAsia="Times New Roman" w:hAnsi="Times New Roman" w:cs="Times New Roman"/>
                <w:bCs/>
                <w:color w:val="000000" w:themeColor="text1"/>
                <w:sz w:val="24"/>
                <w:szCs w:val="24"/>
                <w:lang w:eastAsia="lt-LT"/>
              </w:rPr>
              <w:t>lėšas</w:t>
            </w:r>
            <w:r w:rsidR="00AC1EA0">
              <w:rPr>
                <w:rFonts w:ascii="Times New Roman" w:eastAsia="Times New Roman" w:hAnsi="Times New Roman" w:cs="Times New Roman"/>
                <w:bCs/>
                <w:color w:val="000000" w:themeColor="text1"/>
                <w:sz w:val="24"/>
                <w:szCs w:val="24"/>
                <w:lang w:eastAsia="lt-LT"/>
              </w:rPr>
              <w:t xml:space="preserve"> - </w:t>
            </w:r>
            <w:r w:rsidR="00AC1EA0" w:rsidRPr="00AC1EA0">
              <w:rPr>
                <w:rFonts w:ascii="Times New Roman" w:eastAsia="Times New Roman" w:hAnsi="Times New Roman" w:cs="Times New Roman"/>
                <w:bCs/>
                <w:color w:val="000000" w:themeColor="text1"/>
                <w:sz w:val="24"/>
                <w:szCs w:val="24"/>
                <w:lang w:eastAsia="lt-LT"/>
              </w:rPr>
              <w:t>13823,00 EUR</w:t>
            </w:r>
            <w:r w:rsidR="00AC1EA0">
              <w:rPr>
                <w:rFonts w:ascii="Times New Roman" w:eastAsia="Times New Roman" w:hAnsi="Times New Roman" w:cs="Times New Roman"/>
                <w:bCs/>
                <w:color w:val="000000" w:themeColor="text1"/>
                <w:sz w:val="24"/>
                <w:szCs w:val="24"/>
                <w:lang w:eastAsia="lt-LT"/>
              </w:rPr>
              <w:t xml:space="preserve">. Projekto metu buvo </w:t>
            </w:r>
            <w:r w:rsidR="009D5B2D">
              <w:rPr>
                <w:rFonts w:ascii="Times New Roman" w:eastAsia="Times New Roman" w:hAnsi="Times New Roman" w:cs="Times New Roman"/>
                <w:bCs/>
                <w:color w:val="000000" w:themeColor="text1"/>
                <w:sz w:val="24"/>
                <w:szCs w:val="24"/>
                <w:lang w:eastAsia="lt-LT"/>
              </w:rPr>
              <w:t>įsigytos</w:t>
            </w:r>
            <w:r w:rsidR="00275579" w:rsidRPr="005E0EBB">
              <w:rPr>
                <w:rFonts w:ascii="Times New Roman" w:eastAsia="Times New Roman" w:hAnsi="Times New Roman" w:cs="Times New Roman"/>
                <w:bCs/>
                <w:color w:val="000000" w:themeColor="text1"/>
                <w:sz w:val="24"/>
                <w:szCs w:val="24"/>
                <w:lang w:eastAsia="lt-LT"/>
              </w:rPr>
              <w:t xml:space="preserve"> inovatyvi</w:t>
            </w:r>
            <w:r w:rsidR="009D5B2D">
              <w:rPr>
                <w:rFonts w:ascii="Times New Roman" w:eastAsia="Times New Roman" w:hAnsi="Times New Roman" w:cs="Times New Roman"/>
                <w:bCs/>
                <w:color w:val="000000" w:themeColor="text1"/>
                <w:sz w:val="24"/>
                <w:szCs w:val="24"/>
                <w:lang w:eastAsia="lt-LT"/>
              </w:rPr>
              <w:t>os sportinio</w:t>
            </w:r>
            <w:r w:rsidR="00275579" w:rsidRPr="005E0EBB">
              <w:rPr>
                <w:rFonts w:ascii="Times New Roman" w:eastAsia="Times New Roman" w:hAnsi="Times New Roman" w:cs="Times New Roman"/>
                <w:bCs/>
                <w:color w:val="000000" w:themeColor="text1"/>
                <w:sz w:val="24"/>
                <w:szCs w:val="24"/>
                <w:lang w:eastAsia="lt-LT"/>
              </w:rPr>
              <w:t xml:space="preserve"> ugdymo</w:t>
            </w:r>
            <w:r w:rsidR="009C6468" w:rsidRPr="005E0EBB">
              <w:rPr>
                <w:rFonts w:ascii="Times New Roman" w:eastAsia="Times New Roman" w:hAnsi="Times New Roman" w:cs="Times New Roman"/>
                <w:bCs/>
                <w:color w:val="000000" w:themeColor="text1"/>
                <w:sz w:val="24"/>
                <w:szCs w:val="24"/>
                <w:lang w:eastAsia="lt-LT"/>
              </w:rPr>
              <w:t xml:space="preserve"> </w:t>
            </w:r>
            <w:r w:rsidR="00275579" w:rsidRPr="005E0EBB">
              <w:rPr>
                <w:rFonts w:ascii="Times New Roman" w:eastAsia="Times New Roman" w:hAnsi="Times New Roman" w:cs="Times New Roman"/>
                <w:bCs/>
                <w:color w:val="000000" w:themeColor="text1"/>
                <w:sz w:val="24"/>
                <w:szCs w:val="24"/>
                <w:lang w:eastAsia="lt-LT"/>
              </w:rPr>
              <w:t xml:space="preserve">(si) </w:t>
            </w:r>
            <w:r w:rsidR="00275579" w:rsidRPr="005E0EBB">
              <w:rPr>
                <w:rFonts w:ascii="Times New Roman" w:eastAsia="Times New Roman" w:hAnsi="Times New Roman" w:cs="Times New Roman"/>
                <w:bCs/>
                <w:color w:val="000000" w:themeColor="text1"/>
                <w:sz w:val="24"/>
                <w:szCs w:val="24"/>
                <w:lang w:eastAsia="lt-LT"/>
              </w:rPr>
              <w:lastRenderedPageBreak/>
              <w:t>priemon</w:t>
            </w:r>
            <w:r w:rsidR="009D5B2D">
              <w:rPr>
                <w:rFonts w:ascii="Times New Roman" w:eastAsia="Times New Roman" w:hAnsi="Times New Roman" w:cs="Times New Roman"/>
                <w:bCs/>
                <w:color w:val="000000" w:themeColor="text1"/>
                <w:sz w:val="24"/>
                <w:szCs w:val="24"/>
                <w:lang w:eastAsia="lt-LT"/>
              </w:rPr>
              <w:t>ės, lauko sportinis inventorius, vykdytos sportinės veiklos priešmokyklinio ir pradinio ugdymo grupių</w:t>
            </w:r>
            <w:r w:rsidR="00BA6BA4">
              <w:rPr>
                <w:rFonts w:ascii="Times New Roman" w:eastAsia="Times New Roman" w:hAnsi="Times New Roman" w:cs="Times New Roman"/>
                <w:bCs/>
                <w:color w:val="000000" w:themeColor="text1"/>
                <w:sz w:val="24"/>
                <w:szCs w:val="24"/>
                <w:lang w:eastAsia="lt-LT"/>
              </w:rPr>
              <w:t xml:space="preserve"> </w:t>
            </w:r>
            <w:r w:rsidR="009D5B2D">
              <w:rPr>
                <w:rFonts w:ascii="Times New Roman" w:eastAsia="Times New Roman" w:hAnsi="Times New Roman" w:cs="Times New Roman"/>
                <w:bCs/>
                <w:color w:val="000000" w:themeColor="text1"/>
                <w:sz w:val="24"/>
                <w:szCs w:val="24"/>
                <w:lang w:eastAsia="lt-LT"/>
              </w:rPr>
              <w:t>/</w:t>
            </w:r>
            <w:r w:rsidR="00BA6BA4">
              <w:rPr>
                <w:rFonts w:ascii="Times New Roman" w:eastAsia="Times New Roman" w:hAnsi="Times New Roman" w:cs="Times New Roman"/>
                <w:bCs/>
                <w:color w:val="000000" w:themeColor="text1"/>
                <w:sz w:val="24"/>
                <w:szCs w:val="24"/>
                <w:lang w:eastAsia="lt-LT"/>
              </w:rPr>
              <w:t xml:space="preserve"> </w:t>
            </w:r>
            <w:r w:rsidR="009D5B2D">
              <w:rPr>
                <w:rFonts w:ascii="Times New Roman" w:eastAsia="Times New Roman" w:hAnsi="Times New Roman" w:cs="Times New Roman"/>
                <w:bCs/>
                <w:color w:val="000000" w:themeColor="text1"/>
                <w:sz w:val="24"/>
                <w:szCs w:val="24"/>
                <w:lang w:eastAsia="lt-LT"/>
              </w:rPr>
              <w:t>klasių mokiniams.</w:t>
            </w:r>
            <w:r w:rsidRPr="005E0EBB">
              <w:rPr>
                <w:rFonts w:ascii="Times New Roman" w:eastAsia="Times New Roman" w:hAnsi="Times New Roman" w:cs="Times New Roman"/>
                <w:bCs/>
                <w:color w:val="000000" w:themeColor="text1"/>
                <w:sz w:val="24"/>
                <w:szCs w:val="24"/>
                <w:lang w:eastAsia="lt-LT"/>
              </w:rPr>
              <w:t xml:space="preserve"> </w:t>
            </w:r>
            <w:r w:rsidR="009D5B2D">
              <w:rPr>
                <w:rFonts w:ascii="Times New Roman" w:eastAsia="Times New Roman" w:hAnsi="Times New Roman" w:cs="Times New Roman"/>
                <w:bCs/>
                <w:color w:val="000000" w:themeColor="text1"/>
                <w:sz w:val="24"/>
                <w:szCs w:val="24"/>
                <w:lang w:eastAsia="lt-LT"/>
              </w:rPr>
              <w:t>Ir toliau</w:t>
            </w:r>
            <w:r w:rsidRPr="005E0EBB">
              <w:rPr>
                <w:rFonts w:ascii="Times New Roman" w:eastAsia="Times New Roman" w:hAnsi="Times New Roman" w:cs="Times New Roman"/>
                <w:bCs/>
                <w:color w:val="000000" w:themeColor="text1"/>
                <w:sz w:val="24"/>
                <w:szCs w:val="24"/>
                <w:lang w:eastAsia="lt-LT"/>
              </w:rPr>
              <w:t>, bus siekiama maksimaliai pritraukti rėmėjų lėšas ir paramą.</w:t>
            </w:r>
          </w:p>
          <w:p w14:paraId="7F4C3219" w14:textId="77777777" w:rsidR="002A4D5C" w:rsidRDefault="00FD6C59" w:rsidP="00A00D61">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S</w:t>
            </w:r>
            <w:r w:rsidR="0018191D" w:rsidRPr="005E0EBB">
              <w:rPr>
                <w:rFonts w:ascii="Times New Roman" w:eastAsia="Times New Roman" w:hAnsi="Times New Roman" w:cs="Times New Roman"/>
                <w:bCs/>
                <w:color w:val="000000" w:themeColor="text1"/>
                <w:sz w:val="24"/>
                <w:szCs w:val="24"/>
                <w:lang w:eastAsia="lt-LT"/>
              </w:rPr>
              <w:t>iekiant pagerinti ugdytinių ugdymo</w:t>
            </w:r>
            <w:r w:rsidR="00D01E86" w:rsidRPr="005E0EBB">
              <w:rPr>
                <w:rFonts w:ascii="Times New Roman" w:eastAsia="Times New Roman" w:hAnsi="Times New Roman" w:cs="Times New Roman"/>
                <w:bCs/>
                <w:color w:val="000000" w:themeColor="text1"/>
                <w:sz w:val="24"/>
                <w:szCs w:val="24"/>
                <w:lang w:eastAsia="lt-LT"/>
              </w:rPr>
              <w:t xml:space="preserve"> </w:t>
            </w:r>
            <w:r w:rsidR="00070A00" w:rsidRPr="005E0EBB">
              <w:rPr>
                <w:rFonts w:ascii="Times New Roman" w:eastAsia="Times New Roman" w:hAnsi="Times New Roman" w:cs="Times New Roman"/>
                <w:bCs/>
                <w:color w:val="000000" w:themeColor="text1"/>
                <w:sz w:val="24"/>
                <w:szCs w:val="24"/>
                <w:lang w:eastAsia="lt-LT"/>
              </w:rPr>
              <w:t>(si)</w:t>
            </w:r>
            <w:r w:rsidR="0018191D" w:rsidRPr="005E0EBB">
              <w:rPr>
                <w:rFonts w:ascii="Times New Roman" w:eastAsia="Times New Roman" w:hAnsi="Times New Roman" w:cs="Times New Roman"/>
                <w:bCs/>
                <w:color w:val="000000" w:themeColor="text1"/>
                <w:sz w:val="24"/>
                <w:szCs w:val="24"/>
                <w:lang w:eastAsia="lt-LT"/>
              </w:rPr>
              <w:t xml:space="preserve"> sąlygas ir siekiant užtikrin</w:t>
            </w:r>
            <w:r w:rsidR="00B950BB" w:rsidRPr="005E0EBB">
              <w:rPr>
                <w:rFonts w:ascii="Times New Roman" w:eastAsia="Times New Roman" w:hAnsi="Times New Roman" w:cs="Times New Roman"/>
                <w:bCs/>
                <w:color w:val="000000" w:themeColor="text1"/>
                <w:sz w:val="24"/>
                <w:szCs w:val="24"/>
                <w:lang w:eastAsia="lt-LT"/>
              </w:rPr>
              <w:t>ti sveiką ir saugią aplinką, 202</w:t>
            </w:r>
            <w:r>
              <w:rPr>
                <w:rFonts w:ascii="Times New Roman" w:eastAsia="Times New Roman" w:hAnsi="Times New Roman" w:cs="Times New Roman"/>
                <w:bCs/>
                <w:color w:val="000000" w:themeColor="text1"/>
                <w:sz w:val="24"/>
                <w:szCs w:val="24"/>
                <w:lang w:eastAsia="lt-LT"/>
              </w:rPr>
              <w:t xml:space="preserve">1 m. buvo atlikta </w:t>
            </w:r>
            <w:r w:rsidR="0018191D" w:rsidRPr="005E0EBB">
              <w:rPr>
                <w:rFonts w:ascii="Times New Roman" w:eastAsia="Times New Roman" w:hAnsi="Times New Roman" w:cs="Times New Roman"/>
                <w:bCs/>
                <w:color w:val="000000" w:themeColor="text1"/>
                <w:sz w:val="24"/>
                <w:szCs w:val="24"/>
                <w:lang w:eastAsia="lt-LT"/>
              </w:rPr>
              <w:t>Žiežmarių mokykl</w:t>
            </w:r>
            <w:r>
              <w:rPr>
                <w:rFonts w:ascii="Times New Roman" w:eastAsia="Times New Roman" w:hAnsi="Times New Roman" w:cs="Times New Roman"/>
                <w:bCs/>
                <w:color w:val="000000" w:themeColor="text1"/>
                <w:sz w:val="24"/>
                <w:szCs w:val="24"/>
                <w:lang w:eastAsia="lt-LT"/>
              </w:rPr>
              <w:t>os</w:t>
            </w:r>
            <w:r w:rsidR="0018191D" w:rsidRPr="005E0EBB">
              <w:rPr>
                <w:rFonts w:ascii="Times New Roman" w:eastAsia="Times New Roman" w:hAnsi="Times New Roman" w:cs="Times New Roman"/>
                <w:bCs/>
                <w:color w:val="000000" w:themeColor="text1"/>
                <w:sz w:val="24"/>
                <w:szCs w:val="24"/>
                <w:lang w:eastAsia="lt-LT"/>
              </w:rPr>
              <w:t>-darželi</w:t>
            </w:r>
            <w:r>
              <w:rPr>
                <w:rFonts w:ascii="Times New Roman" w:eastAsia="Times New Roman" w:hAnsi="Times New Roman" w:cs="Times New Roman"/>
                <w:bCs/>
                <w:color w:val="000000" w:themeColor="text1"/>
                <w:sz w:val="24"/>
                <w:szCs w:val="24"/>
                <w:lang w:eastAsia="lt-LT"/>
              </w:rPr>
              <w:t>o</w:t>
            </w:r>
            <w:r w:rsidR="0018191D" w:rsidRPr="005E0EBB">
              <w:rPr>
                <w:rFonts w:ascii="Times New Roman" w:eastAsia="Times New Roman" w:hAnsi="Times New Roman" w:cs="Times New Roman"/>
                <w:bCs/>
                <w:color w:val="000000" w:themeColor="text1"/>
                <w:sz w:val="24"/>
                <w:szCs w:val="24"/>
                <w:lang w:eastAsia="lt-LT"/>
              </w:rPr>
              <w:t xml:space="preserve"> „Vaikystės dvaras“ </w:t>
            </w:r>
            <w:r>
              <w:rPr>
                <w:rFonts w:ascii="Times New Roman" w:eastAsia="Times New Roman" w:hAnsi="Times New Roman" w:cs="Times New Roman"/>
                <w:bCs/>
                <w:color w:val="000000" w:themeColor="text1"/>
                <w:sz w:val="24"/>
                <w:szCs w:val="24"/>
                <w:lang w:eastAsia="lt-LT"/>
              </w:rPr>
              <w:t>priestato ekspertizė, 2022 m. Kaišiadorių rajono savivaldybė</w:t>
            </w:r>
            <w:r w:rsidR="0018191D" w:rsidRPr="005E0EBB">
              <w:rPr>
                <w:rFonts w:ascii="Times New Roman" w:eastAsia="Times New Roman" w:hAnsi="Times New Roman" w:cs="Times New Roman"/>
                <w:bCs/>
                <w:color w:val="000000" w:themeColor="text1"/>
                <w:sz w:val="24"/>
                <w:szCs w:val="24"/>
                <w:lang w:eastAsia="lt-LT"/>
              </w:rPr>
              <w:t xml:space="preserve"> sk</w:t>
            </w:r>
            <w:r w:rsidR="00AC1EA0">
              <w:rPr>
                <w:rFonts w:ascii="Times New Roman" w:eastAsia="Times New Roman" w:hAnsi="Times New Roman" w:cs="Times New Roman"/>
                <w:bCs/>
                <w:color w:val="000000" w:themeColor="text1"/>
                <w:sz w:val="24"/>
                <w:szCs w:val="24"/>
                <w:lang w:eastAsia="lt-LT"/>
              </w:rPr>
              <w:t>y</w:t>
            </w:r>
            <w:r w:rsidR="0018191D" w:rsidRPr="005E0EBB">
              <w:rPr>
                <w:rFonts w:ascii="Times New Roman" w:eastAsia="Times New Roman" w:hAnsi="Times New Roman" w:cs="Times New Roman"/>
                <w:bCs/>
                <w:color w:val="000000" w:themeColor="text1"/>
                <w:sz w:val="24"/>
                <w:szCs w:val="24"/>
                <w:lang w:eastAsia="lt-LT"/>
              </w:rPr>
              <w:t>r</w:t>
            </w:r>
            <w:r w:rsidR="00AC1EA0">
              <w:rPr>
                <w:rFonts w:ascii="Times New Roman" w:eastAsia="Times New Roman" w:hAnsi="Times New Roman" w:cs="Times New Roman"/>
                <w:bCs/>
                <w:color w:val="000000" w:themeColor="text1"/>
                <w:sz w:val="24"/>
                <w:szCs w:val="24"/>
                <w:lang w:eastAsia="lt-LT"/>
              </w:rPr>
              <w:t>ė</w:t>
            </w:r>
            <w:r w:rsidR="0018191D" w:rsidRPr="005E0EBB">
              <w:rPr>
                <w:rFonts w:ascii="Times New Roman" w:eastAsia="Times New Roman" w:hAnsi="Times New Roman" w:cs="Times New Roman"/>
                <w:bCs/>
                <w:color w:val="000000" w:themeColor="text1"/>
                <w:sz w:val="24"/>
                <w:szCs w:val="24"/>
                <w:lang w:eastAsia="lt-LT"/>
              </w:rPr>
              <w:t xml:space="preserve"> lėšas priestato</w:t>
            </w:r>
            <w:r>
              <w:rPr>
                <w:rFonts w:ascii="Times New Roman" w:eastAsia="Times New Roman" w:hAnsi="Times New Roman" w:cs="Times New Roman"/>
                <w:bCs/>
                <w:color w:val="000000" w:themeColor="text1"/>
                <w:sz w:val="24"/>
                <w:szCs w:val="24"/>
                <w:lang w:eastAsia="lt-LT"/>
              </w:rPr>
              <w:t xml:space="preserve"> projektavimui</w:t>
            </w:r>
            <w:r w:rsidR="0018191D" w:rsidRPr="005E0EBB">
              <w:rPr>
                <w:rFonts w:ascii="Times New Roman" w:eastAsia="Times New Roman" w:hAnsi="Times New Roman" w:cs="Times New Roman"/>
                <w:bCs/>
                <w:color w:val="000000" w:themeColor="text1"/>
                <w:sz w:val="24"/>
                <w:szCs w:val="24"/>
                <w:lang w:eastAsia="lt-LT"/>
              </w:rPr>
              <w:t xml:space="preserve"> bei pritaikymui</w:t>
            </w:r>
            <w:r w:rsidR="00B950BB" w:rsidRPr="005E0EBB">
              <w:rPr>
                <w:rFonts w:ascii="Times New Roman" w:eastAsia="Times New Roman" w:hAnsi="Times New Roman" w:cs="Times New Roman"/>
                <w:bCs/>
                <w:color w:val="000000" w:themeColor="text1"/>
                <w:sz w:val="24"/>
                <w:szCs w:val="24"/>
                <w:lang w:eastAsia="lt-LT"/>
              </w:rPr>
              <w:t xml:space="preserve"> vietos bendruomenės </w:t>
            </w:r>
            <w:r w:rsidR="00B72151" w:rsidRPr="005E0EBB">
              <w:rPr>
                <w:rFonts w:ascii="Times New Roman" w:eastAsia="Times New Roman" w:hAnsi="Times New Roman" w:cs="Times New Roman"/>
                <w:bCs/>
                <w:color w:val="000000" w:themeColor="text1"/>
                <w:sz w:val="24"/>
                <w:szCs w:val="24"/>
                <w:lang w:eastAsia="lt-LT"/>
              </w:rPr>
              <w:t>poreikiams.</w:t>
            </w:r>
            <w:r w:rsidR="0018191D" w:rsidRPr="005E0EBB">
              <w:rPr>
                <w:rFonts w:ascii="Times New Roman" w:eastAsia="Times New Roman" w:hAnsi="Times New Roman" w:cs="Times New Roman"/>
                <w:bCs/>
                <w:color w:val="000000" w:themeColor="text1"/>
                <w:sz w:val="24"/>
                <w:szCs w:val="24"/>
                <w:lang w:eastAsia="lt-LT"/>
              </w:rPr>
              <w:t xml:space="preserve"> </w:t>
            </w:r>
          </w:p>
          <w:p w14:paraId="292AEE89" w14:textId="77777777" w:rsidR="0018191D" w:rsidRPr="005E0EBB" w:rsidRDefault="002A4D5C" w:rsidP="00A00D6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Atsižvelgiant į infliacijos lygį Lietuvoje, augančias paslaugų, elektros energijos, dujų kainas bei numatomą geriamo vandens kainos indeksavimą, ženkliai išaugs atsiskaitymo už komunalines paslaugas sumos.</w:t>
            </w:r>
            <w:r w:rsidR="0018191D" w:rsidRPr="005E0EBB">
              <w:rPr>
                <w:rFonts w:ascii="Times New Roman" w:eastAsia="Times New Roman" w:hAnsi="Times New Roman" w:cs="Times New Roman"/>
                <w:bCs/>
                <w:color w:val="000000" w:themeColor="text1"/>
                <w:sz w:val="24"/>
                <w:szCs w:val="24"/>
                <w:lang w:eastAsia="lt-LT"/>
              </w:rPr>
              <w:t xml:space="preserve">      </w:t>
            </w:r>
          </w:p>
        </w:tc>
      </w:tr>
      <w:tr w:rsidR="0018191D" w:rsidRPr="005E0EBB" w14:paraId="289E9753" w14:textId="77777777" w:rsidTr="001307D3">
        <w:tc>
          <w:tcPr>
            <w:tcW w:w="10060" w:type="dxa"/>
            <w:shd w:val="clear" w:color="auto" w:fill="auto"/>
          </w:tcPr>
          <w:p w14:paraId="7BEB08D5" w14:textId="77777777" w:rsidR="0018191D" w:rsidRPr="003C73A5"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3C73A5">
              <w:rPr>
                <w:rFonts w:ascii="Times New Roman" w:eastAsia="Times New Roman" w:hAnsi="Times New Roman" w:cs="Times New Roman"/>
                <w:b/>
                <w:bCs/>
                <w:color w:val="000000" w:themeColor="text1"/>
                <w:sz w:val="24"/>
                <w:szCs w:val="24"/>
                <w:lang w:eastAsia="lt-LT"/>
              </w:rPr>
              <w:lastRenderedPageBreak/>
              <w:t>Socialiniai-demografiniai veiksniai.</w:t>
            </w:r>
          </w:p>
          <w:p w14:paraId="02BEBCCF" w14:textId="77777777" w:rsidR="000D3FBB" w:rsidRPr="003C73A5" w:rsidRDefault="000D3FBB" w:rsidP="000D3FBB">
            <w:pPr>
              <w:spacing w:line="240" w:lineRule="auto"/>
              <w:jc w:val="both"/>
              <w:rPr>
                <w:rFonts w:ascii="Times New Roman" w:eastAsia="Times New Roman" w:hAnsi="Times New Roman" w:cs="Times New Roman"/>
                <w:color w:val="000000" w:themeColor="text1"/>
                <w:sz w:val="24"/>
                <w:szCs w:val="24"/>
                <w:lang w:eastAsia="lt-LT"/>
              </w:rPr>
            </w:pPr>
            <w:r w:rsidRPr="003C73A5">
              <w:rPr>
                <w:rFonts w:ascii="Times New Roman" w:eastAsia="Times New Roman" w:hAnsi="Times New Roman" w:cs="Times New Roman"/>
                <w:color w:val="000000" w:themeColor="text1"/>
                <w:sz w:val="24"/>
                <w:szCs w:val="24"/>
                <w:lang w:eastAsia="lt-LT"/>
              </w:rPr>
              <w:t xml:space="preserve">Kaišiadorių rajono savivaldybės tarybos 2014 m. sausio 30 sprendimu Nr. V17-13 (2018 m. kovo 29 d. sprendimo Nr. V17-49 redakcija) patvirtinto Kaišiadorių rajono savivaldybės plėtros iki 2023 m. strateginiame plane nurodoma, jog vienas iš svarbiausių švietimo lygį savivaldybėje apibūdinančių rodiklių yra švietimo prieinamumas. Jis vertinamas pagal švietimo sistemos struktūrų ir ugdymosi poreikių dermę, pradinio, pagrindinio, vidurinio ir neformaliojo švietimo teikėjų tinklo pakankamumą, kuris užtikrina asmenų ugdymąsi. Švietimo įstaigų tinklui tiesioginės įtakos turi mokinių skaičius. Pastaruosius penkerius metus vidutiniškai per metus mokinių skaičius mažėja po 120 mokinių. </w:t>
            </w:r>
          </w:p>
          <w:p w14:paraId="6A5DF430" w14:textId="77777777" w:rsidR="00264915" w:rsidRPr="003C73A5" w:rsidRDefault="00264915"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3C73A5">
              <w:rPr>
                <w:rFonts w:ascii="Times New Roman" w:eastAsia="Times New Roman" w:hAnsi="Times New Roman" w:cs="Times New Roman"/>
                <w:bCs/>
                <w:color w:val="000000" w:themeColor="text1"/>
                <w:sz w:val="24"/>
                <w:szCs w:val="24"/>
                <w:lang w:eastAsia="lt-LT"/>
              </w:rPr>
              <w:t>Žiežmarių mokykloje-darželyje „Vaikystės dvaras“, Žiežmarių skyriuje „Varpelis ir Pakertų skyriuje</w:t>
            </w:r>
            <w:r w:rsidR="0076228C" w:rsidRPr="003C73A5">
              <w:rPr>
                <w:rFonts w:ascii="Times New Roman" w:eastAsia="Times New Roman" w:hAnsi="Times New Roman" w:cs="Times New Roman"/>
                <w:bCs/>
                <w:color w:val="000000" w:themeColor="text1"/>
                <w:sz w:val="24"/>
                <w:szCs w:val="24"/>
                <w:lang w:eastAsia="lt-LT"/>
              </w:rPr>
              <w:t xml:space="preserve"> „Aitvaras“</w:t>
            </w:r>
            <w:r w:rsidRPr="003C73A5">
              <w:rPr>
                <w:rFonts w:ascii="Times New Roman" w:eastAsia="Times New Roman" w:hAnsi="Times New Roman" w:cs="Times New Roman"/>
                <w:bCs/>
                <w:color w:val="000000" w:themeColor="text1"/>
                <w:sz w:val="24"/>
                <w:szCs w:val="24"/>
                <w:lang w:eastAsia="lt-LT"/>
              </w:rPr>
              <w:t xml:space="preserve"> šiuo metu yra </w:t>
            </w:r>
            <w:r w:rsidR="005A73B6" w:rsidRPr="003C73A5">
              <w:rPr>
                <w:rFonts w:ascii="Times New Roman" w:hAnsi="Times New Roman" w:cs="Times New Roman"/>
                <w:bCs/>
                <w:color w:val="000000" w:themeColor="text1"/>
                <w:sz w:val="24"/>
                <w:szCs w:val="24"/>
              </w:rPr>
              <w:t>231</w:t>
            </w:r>
            <w:r w:rsidRPr="003C73A5">
              <w:rPr>
                <w:rFonts w:ascii="Times New Roman" w:hAnsi="Times New Roman" w:cs="Times New Roman"/>
                <w:bCs/>
                <w:color w:val="000000" w:themeColor="text1"/>
                <w:sz w:val="24"/>
                <w:szCs w:val="24"/>
              </w:rPr>
              <w:t xml:space="preserve"> ugdytinių: ikimokyklinio 1</w:t>
            </w:r>
            <w:r w:rsidR="005A73B6" w:rsidRPr="003C73A5">
              <w:rPr>
                <w:rFonts w:ascii="Times New Roman" w:hAnsi="Times New Roman" w:cs="Times New Roman"/>
                <w:bCs/>
                <w:color w:val="000000" w:themeColor="text1"/>
                <w:sz w:val="24"/>
                <w:szCs w:val="24"/>
              </w:rPr>
              <w:t>24</w:t>
            </w:r>
            <w:r w:rsidRPr="003C73A5">
              <w:rPr>
                <w:rFonts w:ascii="Times New Roman" w:hAnsi="Times New Roman" w:cs="Times New Roman"/>
                <w:bCs/>
                <w:color w:val="000000" w:themeColor="text1"/>
                <w:sz w:val="24"/>
                <w:szCs w:val="24"/>
              </w:rPr>
              <w:t xml:space="preserve">, priešmokyklinio </w:t>
            </w:r>
            <w:r w:rsidR="005A73B6" w:rsidRPr="003C73A5">
              <w:rPr>
                <w:rFonts w:ascii="Times New Roman" w:hAnsi="Times New Roman" w:cs="Times New Roman"/>
                <w:bCs/>
                <w:color w:val="000000" w:themeColor="text1"/>
                <w:sz w:val="24"/>
                <w:szCs w:val="24"/>
              </w:rPr>
              <w:t>41</w:t>
            </w:r>
            <w:r w:rsidRPr="003C73A5">
              <w:rPr>
                <w:rFonts w:ascii="Times New Roman" w:hAnsi="Times New Roman" w:cs="Times New Roman"/>
                <w:bCs/>
                <w:color w:val="000000" w:themeColor="text1"/>
                <w:sz w:val="24"/>
                <w:szCs w:val="24"/>
              </w:rPr>
              <w:t xml:space="preserve">, mokinių </w:t>
            </w:r>
            <w:r w:rsidR="005A73B6" w:rsidRPr="003C73A5">
              <w:rPr>
                <w:rFonts w:ascii="Times New Roman" w:hAnsi="Times New Roman" w:cs="Times New Roman"/>
                <w:bCs/>
                <w:color w:val="000000" w:themeColor="text1"/>
                <w:sz w:val="24"/>
                <w:szCs w:val="24"/>
              </w:rPr>
              <w:t>66</w:t>
            </w:r>
            <w:r w:rsidRPr="003C73A5">
              <w:rPr>
                <w:rFonts w:ascii="Times New Roman" w:eastAsia="Times New Roman" w:hAnsi="Times New Roman" w:cs="Times New Roman"/>
                <w:bCs/>
                <w:color w:val="000000" w:themeColor="text1"/>
                <w:sz w:val="24"/>
                <w:szCs w:val="24"/>
                <w:lang w:eastAsia="lt-LT"/>
              </w:rPr>
              <w:t>. Ugdytinių, kuriems būtina teikti socialinę, specialiąją ir psichologinę pagalbą skaičius pastaruosius trejus metus i</w:t>
            </w:r>
            <w:r w:rsidR="004839FA" w:rsidRPr="003C73A5">
              <w:rPr>
                <w:rFonts w:ascii="Times New Roman" w:eastAsia="Times New Roman" w:hAnsi="Times New Roman" w:cs="Times New Roman"/>
                <w:bCs/>
                <w:color w:val="000000" w:themeColor="text1"/>
                <w:sz w:val="24"/>
                <w:szCs w:val="24"/>
                <w:lang w:eastAsia="lt-LT"/>
              </w:rPr>
              <w:t>šaugo</w:t>
            </w:r>
            <w:r w:rsidRPr="00BA6BA4">
              <w:rPr>
                <w:rFonts w:ascii="Times New Roman" w:eastAsia="Times New Roman" w:hAnsi="Times New Roman" w:cs="Times New Roman"/>
                <w:bCs/>
                <w:color w:val="FF0000"/>
                <w:sz w:val="24"/>
                <w:szCs w:val="24"/>
                <w:lang w:eastAsia="lt-LT"/>
              </w:rPr>
              <w:t xml:space="preserve"> </w:t>
            </w:r>
            <w:r w:rsidRPr="005668CB">
              <w:rPr>
                <w:rFonts w:ascii="Times New Roman" w:eastAsia="Times New Roman" w:hAnsi="Times New Roman" w:cs="Times New Roman"/>
                <w:bCs/>
                <w:sz w:val="24"/>
                <w:szCs w:val="24"/>
                <w:lang w:eastAsia="lt-LT"/>
              </w:rPr>
              <w:t xml:space="preserve">(žr. </w:t>
            </w:r>
            <w:r w:rsidR="005668CB" w:rsidRPr="005668CB">
              <w:rPr>
                <w:rFonts w:ascii="Times New Roman" w:eastAsia="Times New Roman" w:hAnsi="Times New Roman" w:cs="Times New Roman"/>
                <w:bCs/>
                <w:sz w:val="24"/>
                <w:szCs w:val="24"/>
                <w:lang w:eastAsia="lt-LT"/>
              </w:rPr>
              <w:t>3</w:t>
            </w:r>
            <w:r w:rsidRPr="005668CB">
              <w:rPr>
                <w:rFonts w:ascii="Times New Roman" w:eastAsia="Times New Roman" w:hAnsi="Times New Roman" w:cs="Times New Roman"/>
                <w:bCs/>
                <w:sz w:val="24"/>
                <w:szCs w:val="24"/>
                <w:lang w:eastAsia="lt-LT"/>
              </w:rPr>
              <w:t xml:space="preserve"> pav</w:t>
            </w:r>
            <w:r w:rsidR="00BA6BA4" w:rsidRPr="005668CB">
              <w:rPr>
                <w:rFonts w:ascii="Times New Roman" w:eastAsia="Times New Roman" w:hAnsi="Times New Roman" w:cs="Times New Roman"/>
                <w:bCs/>
                <w:sz w:val="24"/>
                <w:szCs w:val="24"/>
                <w:lang w:eastAsia="lt-LT"/>
              </w:rPr>
              <w:t>.</w:t>
            </w:r>
            <w:r w:rsidRPr="005668CB">
              <w:rPr>
                <w:rFonts w:ascii="Times New Roman" w:eastAsia="Times New Roman" w:hAnsi="Times New Roman" w:cs="Times New Roman"/>
                <w:bCs/>
                <w:sz w:val="24"/>
                <w:szCs w:val="24"/>
                <w:lang w:eastAsia="lt-LT"/>
              </w:rPr>
              <w:t xml:space="preserve">). </w:t>
            </w:r>
            <w:r w:rsidRPr="003C73A5">
              <w:rPr>
                <w:rFonts w:ascii="Times New Roman" w:eastAsia="Times New Roman" w:hAnsi="Times New Roman" w:cs="Times New Roman"/>
                <w:bCs/>
                <w:color w:val="000000" w:themeColor="text1"/>
                <w:sz w:val="24"/>
                <w:szCs w:val="24"/>
                <w:lang w:eastAsia="lt-LT"/>
              </w:rPr>
              <w:t>Todėl yra pakankamai didelis šių specialistų poreikis.</w:t>
            </w:r>
          </w:p>
          <w:p w14:paraId="316DCEFA" w14:textId="77777777" w:rsidR="00264915" w:rsidRPr="003C73A5" w:rsidRDefault="00264915"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p>
          <w:p w14:paraId="5CAA08C3" w14:textId="77777777" w:rsidR="00113799" w:rsidRPr="003C73A5" w:rsidRDefault="00264915"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5668CB">
              <w:rPr>
                <w:rFonts w:ascii="Times New Roman" w:eastAsia="Times New Roman" w:hAnsi="Times New Roman" w:cs="Times New Roman"/>
                <w:bCs/>
                <w:noProof/>
                <w:color w:val="000000" w:themeColor="text1"/>
                <w:sz w:val="24"/>
                <w:szCs w:val="24"/>
              </w:rPr>
              <w:t xml:space="preserve"> </w:t>
            </w:r>
            <w:r w:rsidR="00113799" w:rsidRPr="003C73A5">
              <w:rPr>
                <w:rFonts w:ascii="Times New Roman" w:eastAsia="Times New Roman" w:hAnsi="Times New Roman" w:cs="Times New Roman"/>
                <w:bCs/>
                <w:noProof/>
                <w:color w:val="000000" w:themeColor="text1"/>
                <w:sz w:val="24"/>
                <w:szCs w:val="24"/>
                <w:lang w:eastAsia="lt-LT"/>
              </w:rPr>
              <w:drawing>
                <wp:inline distT="0" distB="0" distL="0" distR="0" wp14:anchorId="6589B306" wp14:editId="6EA5ECC8">
                  <wp:extent cx="5486400" cy="1770434"/>
                  <wp:effectExtent l="0" t="0" r="19050" b="2032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1F06AC" w14:textId="77777777" w:rsidR="0018191D" w:rsidRPr="003C73A5" w:rsidRDefault="003C73A5"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color w:val="000000" w:themeColor="text1"/>
                <w:sz w:val="20"/>
                <w:szCs w:val="20"/>
                <w:lang w:eastAsia="lt-LT"/>
              </w:rPr>
            </w:pPr>
            <w:r w:rsidRPr="005668CB">
              <w:rPr>
                <w:rFonts w:ascii="Times New Roman" w:eastAsia="Times New Roman" w:hAnsi="Times New Roman" w:cs="Times New Roman"/>
                <w:bCs/>
                <w:i/>
                <w:sz w:val="20"/>
                <w:szCs w:val="20"/>
                <w:lang w:eastAsia="lt-LT"/>
              </w:rPr>
              <w:t>3</w:t>
            </w:r>
            <w:r w:rsidR="0018191D" w:rsidRPr="005668CB">
              <w:rPr>
                <w:rFonts w:ascii="Times New Roman" w:eastAsia="Times New Roman" w:hAnsi="Times New Roman" w:cs="Times New Roman"/>
                <w:bCs/>
                <w:i/>
                <w:sz w:val="20"/>
                <w:szCs w:val="20"/>
                <w:lang w:eastAsia="lt-LT"/>
              </w:rPr>
              <w:t xml:space="preserve"> pav. </w:t>
            </w:r>
            <w:r w:rsidR="0018191D" w:rsidRPr="003C73A5">
              <w:rPr>
                <w:rFonts w:ascii="Times New Roman" w:eastAsia="Times New Roman" w:hAnsi="Times New Roman" w:cs="Times New Roman"/>
                <w:bCs/>
                <w:i/>
                <w:color w:val="000000" w:themeColor="text1"/>
                <w:sz w:val="20"/>
                <w:szCs w:val="20"/>
                <w:lang w:eastAsia="lt-LT"/>
              </w:rPr>
              <w:t>Ugdytinių, kuriems buvo būtinas PPT įvertinimas pokytis</w:t>
            </w:r>
            <w:r w:rsidR="00246013" w:rsidRPr="003C73A5">
              <w:rPr>
                <w:rFonts w:ascii="Times New Roman" w:eastAsia="Times New Roman" w:hAnsi="Times New Roman" w:cs="Times New Roman"/>
                <w:bCs/>
                <w:i/>
                <w:color w:val="000000" w:themeColor="text1"/>
                <w:sz w:val="20"/>
                <w:szCs w:val="20"/>
                <w:lang w:eastAsia="lt-LT"/>
              </w:rPr>
              <w:t xml:space="preserve"> </w:t>
            </w:r>
          </w:p>
          <w:p w14:paraId="693C675A" w14:textId="77777777" w:rsidR="00D62F83" w:rsidRDefault="00D62F83"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p>
          <w:p w14:paraId="7B4FA230" w14:textId="1D61BF4C" w:rsidR="00F4283F" w:rsidRDefault="008F5523"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3C73A5">
              <w:rPr>
                <w:rFonts w:ascii="Times New Roman" w:eastAsia="Times New Roman" w:hAnsi="Times New Roman" w:cs="Times New Roman"/>
                <w:bCs/>
                <w:color w:val="000000" w:themeColor="text1"/>
                <w:sz w:val="24"/>
                <w:szCs w:val="24"/>
                <w:lang w:eastAsia="lt-LT"/>
              </w:rPr>
              <w:t xml:space="preserve">Mokykla-darželis „Vaikystės dvaras“ užtikrina pradinių klasių mokinių, gyvenančių 3 ir daugiau kilometrų nuo mokyklos pavėžėjimą </w:t>
            </w:r>
            <w:r w:rsidRPr="005668CB">
              <w:rPr>
                <w:rFonts w:ascii="Times New Roman" w:eastAsia="Times New Roman" w:hAnsi="Times New Roman" w:cs="Times New Roman"/>
                <w:bCs/>
                <w:sz w:val="24"/>
                <w:szCs w:val="24"/>
                <w:lang w:eastAsia="lt-LT"/>
              </w:rPr>
              <w:t xml:space="preserve">(žr. </w:t>
            </w:r>
            <w:r w:rsidR="005668CB" w:rsidRPr="005668CB">
              <w:rPr>
                <w:rFonts w:ascii="Times New Roman" w:eastAsia="Times New Roman" w:hAnsi="Times New Roman" w:cs="Times New Roman"/>
                <w:bCs/>
                <w:sz w:val="24"/>
                <w:szCs w:val="24"/>
                <w:lang w:eastAsia="lt-LT"/>
              </w:rPr>
              <w:t>4</w:t>
            </w:r>
            <w:r w:rsidRPr="005668CB">
              <w:rPr>
                <w:rFonts w:ascii="Times New Roman" w:eastAsia="Times New Roman" w:hAnsi="Times New Roman" w:cs="Times New Roman"/>
                <w:bCs/>
                <w:sz w:val="24"/>
                <w:szCs w:val="24"/>
                <w:lang w:eastAsia="lt-LT"/>
              </w:rPr>
              <w:t xml:space="preserve"> pav.)</w:t>
            </w:r>
            <w:r w:rsidR="00D62F83">
              <w:rPr>
                <w:rFonts w:ascii="Times New Roman" w:eastAsia="Times New Roman" w:hAnsi="Times New Roman" w:cs="Times New Roman"/>
                <w:bCs/>
                <w:sz w:val="24"/>
                <w:szCs w:val="24"/>
                <w:lang w:eastAsia="lt-LT"/>
              </w:rPr>
              <w:t>.</w:t>
            </w:r>
            <w:r w:rsidR="008A7A68" w:rsidRPr="005668CB">
              <w:rPr>
                <w:rFonts w:ascii="Times New Roman" w:eastAsia="Times New Roman" w:hAnsi="Times New Roman" w:cs="Times New Roman"/>
                <w:bCs/>
                <w:sz w:val="24"/>
                <w:szCs w:val="24"/>
                <w:lang w:eastAsia="lt-LT"/>
              </w:rPr>
              <w:t xml:space="preserve"> </w:t>
            </w:r>
            <w:r w:rsidR="005500F1" w:rsidRPr="003C73A5">
              <w:rPr>
                <w:rFonts w:ascii="Times New Roman" w:eastAsia="Times New Roman" w:hAnsi="Times New Roman" w:cs="Times New Roman"/>
                <w:bCs/>
                <w:color w:val="000000" w:themeColor="text1"/>
                <w:sz w:val="24"/>
                <w:szCs w:val="24"/>
                <w:lang w:eastAsia="lt-LT"/>
              </w:rPr>
              <w:t xml:space="preserve">Įstaigoje mokosi </w:t>
            </w:r>
            <w:r w:rsidR="005A73B6" w:rsidRPr="003C73A5">
              <w:rPr>
                <w:rFonts w:ascii="Times New Roman" w:eastAsia="Times New Roman" w:hAnsi="Times New Roman" w:cs="Times New Roman"/>
                <w:bCs/>
                <w:color w:val="000000" w:themeColor="text1"/>
                <w:sz w:val="24"/>
                <w:szCs w:val="24"/>
                <w:lang w:eastAsia="lt-LT"/>
              </w:rPr>
              <w:t>66</w:t>
            </w:r>
            <w:r w:rsidR="005500F1" w:rsidRPr="003C73A5">
              <w:rPr>
                <w:rFonts w:ascii="Times New Roman" w:eastAsia="Times New Roman" w:hAnsi="Times New Roman" w:cs="Times New Roman"/>
                <w:bCs/>
                <w:color w:val="000000" w:themeColor="text1"/>
                <w:sz w:val="24"/>
                <w:szCs w:val="24"/>
                <w:lang w:eastAsia="lt-LT"/>
              </w:rPr>
              <w:t xml:space="preserve"> mokin</w:t>
            </w:r>
            <w:r w:rsidR="005A73B6" w:rsidRPr="003C73A5">
              <w:rPr>
                <w:rFonts w:ascii="Times New Roman" w:eastAsia="Times New Roman" w:hAnsi="Times New Roman" w:cs="Times New Roman"/>
                <w:bCs/>
                <w:color w:val="000000" w:themeColor="text1"/>
                <w:sz w:val="24"/>
                <w:szCs w:val="24"/>
                <w:lang w:eastAsia="lt-LT"/>
              </w:rPr>
              <w:t>iai</w:t>
            </w:r>
            <w:r w:rsidR="005500F1" w:rsidRPr="003C73A5">
              <w:rPr>
                <w:rFonts w:ascii="Times New Roman" w:eastAsia="Times New Roman" w:hAnsi="Times New Roman" w:cs="Times New Roman"/>
                <w:bCs/>
                <w:color w:val="000000" w:themeColor="text1"/>
                <w:sz w:val="24"/>
                <w:szCs w:val="24"/>
                <w:lang w:eastAsia="lt-LT"/>
              </w:rPr>
              <w:t xml:space="preserve">. </w:t>
            </w:r>
            <w:r w:rsidR="00485319" w:rsidRPr="003C73A5">
              <w:rPr>
                <w:rFonts w:ascii="Times New Roman" w:eastAsia="Times New Roman" w:hAnsi="Times New Roman" w:cs="Times New Roman"/>
                <w:bCs/>
                <w:color w:val="000000" w:themeColor="text1"/>
                <w:sz w:val="24"/>
                <w:szCs w:val="24"/>
                <w:lang w:eastAsia="lt-LT"/>
              </w:rPr>
              <w:t>Į</w:t>
            </w:r>
            <w:r w:rsidR="00087AC7" w:rsidRPr="003C73A5">
              <w:rPr>
                <w:rFonts w:ascii="Times New Roman" w:eastAsia="Times New Roman" w:hAnsi="Times New Roman" w:cs="Times New Roman"/>
                <w:bCs/>
                <w:color w:val="000000" w:themeColor="text1"/>
                <w:sz w:val="24"/>
                <w:szCs w:val="24"/>
                <w:lang w:eastAsia="lt-LT"/>
              </w:rPr>
              <w:t xml:space="preserve"> mokyklą </w:t>
            </w:r>
            <w:r w:rsidR="00485319" w:rsidRPr="003C73A5">
              <w:rPr>
                <w:rFonts w:ascii="Times New Roman" w:eastAsia="Times New Roman" w:hAnsi="Times New Roman" w:cs="Times New Roman"/>
                <w:bCs/>
                <w:color w:val="000000" w:themeColor="text1"/>
                <w:sz w:val="24"/>
                <w:szCs w:val="24"/>
                <w:lang w:eastAsia="lt-LT"/>
              </w:rPr>
              <w:t xml:space="preserve">pavežame </w:t>
            </w:r>
            <w:r w:rsidR="005A73B6" w:rsidRPr="003C73A5">
              <w:rPr>
                <w:rFonts w:ascii="Times New Roman" w:eastAsia="Times New Roman" w:hAnsi="Times New Roman" w:cs="Times New Roman"/>
                <w:bCs/>
                <w:color w:val="000000" w:themeColor="text1"/>
                <w:sz w:val="24"/>
                <w:szCs w:val="24"/>
                <w:lang w:eastAsia="lt-LT"/>
              </w:rPr>
              <w:t>30</w:t>
            </w:r>
            <w:r w:rsidR="00087AC7" w:rsidRPr="003C73A5">
              <w:rPr>
                <w:rFonts w:ascii="Times New Roman" w:eastAsia="Times New Roman" w:hAnsi="Times New Roman" w:cs="Times New Roman"/>
                <w:bCs/>
                <w:color w:val="000000" w:themeColor="text1"/>
                <w:sz w:val="24"/>
                <w:szCs w:val="24"/>
                <w:lang w:eastAsia="lt-LT"/>
              </w:rPr>
              <w:t xml:space="preserve"> 1</w:t>
            </w:r>
            <w:r w:rsidR="00D62F83">
              <w:rPr>
                <w:rFonts w:ascii="Times New Roman" w:eastAsia="Times New Roman" w:hAnsi="Times New Roman" w:cs="Times New Roman"/>
                <w:bCs/>
                <w:color w:val="000000" w:themeColor="text1"/>
                <w:sz w:val="24"/>
                <w:szCs w:val="24"/>
                <w:lang w:eastAsia="lt-LT"/>
              </w:rPr>
              <w:t>–</w:t>
            </w:r>
            <w:r w:rsidR="00087AC7" w:rsidRPr="003C73A5">
              <w:rPr>
                <w:rFonts w:ascii="Times New Roman" w:eastAsia="Times New Roman" w:hAnsi="Times New Roman" w:cs="Times New Roman"/>
                <w:bCs/>
                <w:color w:val="000000" w:themeColor="text1"/>
                <w:sz w:val="24"/>
                <w:szCs w:val="24"/>
                <w:lang w:eastAsia="lt-LT"/>
              </w:rPr>
              <w:t>4 kl. mokini</w:t>
            </w:r>
            <w:r w:rsidR="005A73B6" w:rsidRPr="003C73A5">
              <w:rPr>
                <w:rFonts w:ascii="Times New Roman" w:eastAsia="Times New Roman" w:hAnsi="Times New Roman" w:cs="Times New Roman"/>
                <w:bCs/>
                <w:color w:val="000000" w:themeColor="text1"/>
                <w:sz w:val="24"/>
                <w:szCs w:val="24"/>
                <w:lang w:eastAsia="lt-LT"/>
              </w:rPr>
              <w:t>ų</w:t>
            </w:r>
            <w:r w:rsidR="00087AC7" w:rsidRPr="003C73A5">
              <w:rPr>
                <w:rFonts w:ascii="Times New Roman" w:eastAsia="Times New Roman" w:hAnsi="Times New Roman" w:cs="Times New Roman"/>
                <w:bCs/>
                <w:color w:val="000000" w:themeColor="text1"/>
                <w:sz w:val="24"/>
                <w:szCs w:val="24"/>
                <w:lang w:eastAsia="lt-LT"/>
              </w:rPr>
              <w:t>, iš mokyklos – 2</w:t>
            </w:r>
            <w:r w:rsidR="005A73B6" w:rsidRPr="003C73A5">
              <w:rPr>
                <w:rFonts w:ascii="Times New Roman" w:eastAsia="Times New Roman" w:hAnsi="Times New Roman" w:cs="Times New Roman"/>
                <w:bCs/>
                <w:color w:val="000000" w:themeColor="text1"/>
                <w:sz w:val="24"/>
                <w:szCs w:val="24"/>
                <w:lang w:eastAsia="lt-LT"/>
              </w:rPr>
              <w:t>8</w:t>
            </w:r>
            <w:r w:rsidR="00087AC7" w:rsidRPr="003C73A5">
              <w:rPr>
                <w:rFonts w:ascii="Times New Roman" w:eastAsia="Times New Roman" w:hAnsi="Times New Roman" w:cs="Times New Roman"/>
                <w:bCs/>
                <w:color w:val="000000" w:themeColor="text1"/>
                <w:sz w:val="24"/>
                <w:szCs w:val="24"/>
                <w:lang w:eastAsia="lt-LT"/>
              </w:rPr>
              <w:t>. Privačiu transportu arba maršrutiniu autobusu į mokykl</w:t>
            </w:r>
            <w:r w:rsidR="005A73B6" w:rsidRPr="003C73A5">
              <w:rPr>
                <w:rFonts w:ascii="Times New Roman" w:eastAsia="Times New Roman" w:hAnsi="Times New Roman" w:cs="Times New Roman"/>
                <w:bCs/>
                <w:color w:val="000000" w:themeColor="text1"/>
                <w:sz w:val="24"/>
                <w:szCs w:val="24"/>
                <w:lang w:eastAsia="lt-LT"/>
              </w:rPr>
              <w:t>ą</w:t>
            </w:r>
            <w:r w:rsidR="00087AC7" w:rsidRPr="003C73A5">
              <w:rPr>
                <w:rFonts w:ascii="Times New Roman" w:eastAsia="Times New Roman" w:hAnsi="Times New Roman" w:cs="Times New Roman"/>
                <w:bCs/>
                <w:color w:val="000000" w:themeColor="text1"/>
                <w:sz w:val="24"/>
                <w:szCs w:val="24"/>
                <w:lang w:eastAsia="lt-LT"/>
              </w:rPr>
              <w:t xml:space="preserve"> atvažiuoja </w:t>
            </w:r>
            <w:r w:rsidR="005A73B6" w:rsidRPr="003C73A5">
              <w:rPr>
                <w:rFonts w:ascii="Times New Roman" w:eastAsia="Times New Roman" w:hAnsi="Times New Roman" w:cs="Times New Roman"/>
                <w:bCs/>
                <w:color w:val="000000" w:themeColor="text1"/>
                <w:sz w:val="24"/>
                <w:szCs w:val="24"/>
                <w:lang w:eastAsia="lt-LT"/>
              </w:rPr>
              <w:t>5</w:t>
            </w:r>
            <w:r w:rsidR="00087AC7" w:rsidRPr="003C73A5">
              <w:rPr>
                <w:rFonts w:ascii="Times New Roman" w:eastAsia="Times New Roman" w:hAnsi="Times New Roman" w:cs="Times New Roman"/>
                <w:bCs/>
                <w:color w:val="000000" w:themeColor="text1"/>
                <w:sz w:val="24"/>
                <w:szCs w:val="24"/>
                <w:lang w:eastAsia="lt-LT"/>
              </w:rPr>
              <w:t xml:space="preserve"> mokiniai.</w:t>
            </w:r>
            <w:r w:rsidR="005A73B6" w:rsidRPr="003C73A5">
              <w:rPr>
                <w:rFonts w:ascii="Times New Roman" w:eastAsia="Times New Roman" w:hAnsi="Times New Roman" w:cs="Times New Roman"/>
                <w:bCs/>
                <w:color w:val="000000" w:themeColor="text1"/>
                <w:sz w:val="24"/>
                <w:szCs w:val="24"/>
                <w:lang w:eastAsia="lt-LT"/>
              </w:rPr>
              <w:t>, iš mokyklos – 7.</w:t>
            </w:r>
            <w:r w:rsidR="004839FA" w:rsidRPr="003C73A5">
              <w:rPr>
                <w:rFonts w:ascii="Times New Roman" w:eastAsia="Times New Roman" w:hAnsi="Times New Roman" w:cs="Times New Roman"/>
                <w:bCs/>
                <w:color w:val="000000" w:themeColor="text1"/>
                <w:sz w:val="24"/>
                <w:szCs w:val="24"/>
                <w:lang w:eastAsia="lt-LT"/>
              </w:rPr>
              <w:t xml:space="preserve"> </w:t>
            </w:r>
          </w:p>
          <w:p w14:paraId="49F4992E" w14:textId="77777777" w:rsidR="00D62F83" w:rsidRPr="003C73A5" w:rsidRDefault="00D62F83"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p>
          <w:p w14:paraId="390E0400" w14:textId="77777777" w:rsidR="008F5523" w:rsidRPr="003C73A5" w:rsidRDefault="00CD0414" w:rsidP="008F5523">
            <w:pPr>
              <w:widowControl w:val="0"/>
              <w:tabs>
                <w:tab w:val="right" w:pos="10142"/>
              </w:tabs>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3C73A5">
              <w:rPr>
                <w:noProof/>
                <w:color w:val="000000" w:themeColor="text1"/>
                <w:lang w:eastAsia="lt-LT"/>
              </w:rPr>
              <w:drawing>
                <wp:inline distT="0" distB="0" distL="0" distR="0" wp14:anchorId="6E799B4E" wp14:editId="4A47F9D8">
                  <wp:extent cx="3333750" cy="1381125"/>
                  <wp:effectExtent l="0" t="0" r="0" b="9525"/>
                  <wp:docPr id="1" name="Diagrama 1">
                    <a:extLst xmlns:a="http://schemas.openxmlformats.org/drawingml/2006/main">
                      <a:ext uri="{FF2B5EF4-FFF2-40B4-BE49-F238E27FC236}">
                        <a16:creationId xmlns:a16="http://schemas.microsoft.com/office/drawing/2014/main" id="{D8C6D2F0-E582-2920-C3D3-5B2C026A9B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F5523" w:rsidRPr="003C73A5">
              <w:rPr>
                <w:rFonts w:ascii="Times New Roman" w:eastAsia="Times New Roman" w:hAnsi="Times New Roman" w:cs="Times New Roman"/>
                <w:bCs/>
                <w:color w:val="000000" w:themeColor="text1"/>
                <w:sz w:val="24"/>
                <w:szCs w:val="24"/>
                <w:lang w:eastAsia="lt-LT"/>
              </w:rPr>
              <w:tab/>
            </w:r>
          </w:p>
          <w:p w14:paraId="69BC4871" w14:textId="77777777" w:rsidR="0018191D" w:rsidRPr="003C73A5" w:rsidRDefault="003C73A5"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color w:val="000000" w:themeColor="text1"/>
                <w:sz w:val="20"/>
                <w:szCs w:val="20"/>
                <w:lang w:eastAsia="lt-LT"/>
              </w:rPr>
            </w:pPr>
            <w:r w:rsidRPr="005668CB">
              <w:rPr>
                <w:rFonts w:ascii="Times New Roman" w:eastAsia="Times New Roman" w:hAnsi="Times New Roman" w:cs="Times New Roman"/>
                <w:bCs/>
                <w:i/>
                <w:sz w:val="20"/>
                <w:szCs w:val="20"/>
                <w:lang w:eastAsia="lt-LT"/>
              </w:rPr>
              <w:t>4</w:t>
            </w:r>
            <w:r w:rsidR="0018191D" w:rsidRPr="005668CB">
              <w:rPr>
                <w:rFonts w:ascii="Times New Roman" w:eastAsia="Times New Roman" w:hAnsi="Times New Roman" w:cs="Times New Roman"/>
                <w:bCs/>
                <w:i/>
                <w:sz w:val="20"/>
                <w:szCs w:val="20"/>
                <w:lang w:eastAsia="lt-LT"/>
              </w:rPr>
              <w:t xml:space="preserve"> pav. Pavežamų </w:t>
            </w:r>
            <w:r w:rsidR="0018191D" w:rsidRPr="003C73A5">
              <w:rPr>
                <w:rFonts w:ascii="Times New Roman" w:eastAsia="Times New Roman" w:hAnsi="Times New Roman" w:cs="Times New Roman"/>
                <w:bCs/>
                <w:i/>
                <w:color w:val="000000" w:themeColor="text1"/>
                <w:sz w:val="20"/>
                <w:szCs w:val="20"/>
                <w:lang w:eastAsia="lt-LT"/>
              </w:rPr>
              <w:t>ir vietoje gyvenančių mokinių skaičius.</w:t>
            </w:r>
          </w:p>
          <w:p w14:paraId="77340C16" w14:textId="77777777" w:rsidR="00FF7A2D" w:rsidRPr="003C73A5" w:rsidRDefault="00FF7A2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color w:val="000000" w:themeColor="text1"/>
                <w:sz w:val="20"/>
                <w:szCs w:val="20"/>
                <w:lang w:eastAsia="lt-LT"/>
              </w:rPr>
            </w:pPr>
          </w:p>
          <w:p w14:paraId="47A559FE" w14:textId="77777777" w:rsidR="00D62F83" w:rsidRDefault="00D62F83"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p>
          <w:p w14:paraId="22C09D8F" w14:textId="77777777" w:rsidR="0018191D" w:rsidRPr="003C73A5"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3C73A5">
              <w:rPr>
                <w:rFonts w:ascii="Times New Roman" w:eastAsia="Times New Roman" w:hAnsi="Times New Roman" w:cs="Times New Roman"/>
                <w:bCs/>
                <w:color w:val="000000" w:themeColor="text1"/>
                <w:sz w:val="24"/>
                <w:szCs w:val="24"/>
                <w:lang w:eastAsia="lt-LT"/>
              </w:rPr>
              <w:lastRenderedPageBreak/>
              <w:t>Žiežmarių mokykla-darželis „Vaikystės dvaras“ nuo 20</w:t>
            </w:r>
            <w:r w:rsidR="00F4283F" w:rsidRPr="003C73A5">
              <w:rPr>
                <w:rFonts w:ascii="Times New Roman" w:eastAsia="Times New Roman" w:hAnsi="Times New Roman" w:cs="Times New Roman"/>
                <w:bCs/>
                <w:color w:val="000000" w:themeColor="text1"/>
                <w:sz w:val="24"/>
                <w:szCs w:val="24"/>
                <w:lang w:eastAsia="lt-LT"/>
              </w:rPr>
              <w:t>20</w:t>
            </w:r>
            <w:r w:rsidRPr="003C73A5">
              <w:rPr>
                <w:rFonts w:ascii="Times New Roman" w:eastAsia="Times New Roman" w:hAnsi="Times New Roman" w:cs="Times New Roman"/>
                <w:bCs/>
                <w:color w:val="000000" w:themeColor="text1"/>
                <w:sz w:val="24"/>
                <w:szCs w:val="24"/>
                <w:lang w:eastAsia="lt-LT"/>
              </w:rPr>
              <w:t xml:space="preserve"> m. rugsėjo 1 d. nupirko maitinimo paslaugą</w:t>
            </w:r>
            <w:r w:rsidR="00F4283F" w:rsidRPr="003C73A5">
              <w:rPr>
                <w:rFonts w:ascii="Times New Roman" w:eastAsia="Times New Roman" w:hAnsi="Times New Roman" w:cs="Times New Roman"/>
                <w:bCs/>
                <w:color w:val="000000" w:themeColor="text1"/>
                <w:sz w:val="24"/>
                <w:szCs w:val="24"/>
                <w:lang w:eastAsia="lt-LT"/>
              </w:rPr>
              <w:t xml:space="preserve"> skyriuose „Varpelis“ bei „Aitvaras“</w:t>
            </w:r>
            <w:r w:rsidRPr="003C73A5">
              <w:rPr>
                <w:rFonts w:ascii="Times New Roman" w:eastAsia="Times New Roman" w:hAnsi="Times New Roman" w:cs="Times New Roman"/>
                <w:bCs/>
                <w:color w:val="000000" w:themeColor="text1"/>
                <w:sz w:val="24"/>
                <w:szCs w:val="24"/>
                <w:lang w:eastAsia="lt-LT"/>
              </w:rPr>
              <w:t xml:space="preserve">, tokiu būdu užtikrina ugdytinių maitinimą, tačiau daugėja ugdytinių skaičius, kuriems teikiamas nemokamas arba dalinai mokamas maitinimas </w:t>
            </w:r>
            <w:r w:rsidRPr="005668CB">
              <w:rPr>
                <w:rFonts w:ascii="Times New Roman" w:eastAsia="Times New Roman" w:hAnsi="Times New Roman" w:cs="Times New Roman"/>
                <w:bCs/>
                <w:sz w:val="24"/>
                <w:szCs w:val="24"/>
                <w:lang w:eastAsia="lt-LT"/>
              </w:rPr>
              <w:t xml:space="preserve">(žr. </w:t>
            </w:r>
            <w:r w:rsidR="005668CB" w:rsidRPr="005668CB">
              <w:rPr>
                <w:rFonts w:ascii="Times New Roman" w:eastAsia="Times New Roman" w:hAnsi="Times New Roman" w:cs="Times New Roman"/>
                <w:bCs/>
                <w:sz w:val="24"/>
                <w:szCs w:val="24"/>
                <w:lang w:eastAsia="lt-LT"/>
              </w:rPr>
              <w:t>5</w:t>
            </w:r>
            <w:r w:rsidRPr="005668CB">
              <w:rPr>
                <w:rFonts w:ascii="Times New Roman" w:eastAsia="Times New Roman" w:hAnsi="Times New Roman" w:cs="Times New Roman"/>
                <w:bCs/>
                <w:sz w:val="24"/>
                <w:szCs w:val="24"/>
                <w:lang w:eastAsia="lt-LT"/>
              </w:rPr>
              <w:t xml:space="preserve"> pav.) </w:t>
            </w:r>
            <w:r w:rsidRPr="003C73A5">
              <w:rPr>
                <w:rFonts w:ascii="Times New Roman" w:eastAsia="Times New Roman" w:hAnsi="Times New Roman" w:cs="Times New Roman"/>
                <w:bCs/>
                <w:color w:val="000000" w:themeColor="text1"/>
                <w:sz w:val="24"/>
                <w:szCs w:val="24"/>
                <w:lang w:eastAsia="lt-LT"/>
              </w:rPr>
              <w:t>20,4 proc., t.</w:t>
            </w:r>
            <w:r w:rsidR="00BA6BA4">
              <w:rPr>
                <w:rFonts w:ascii="Times New Roman" w:eastAsia="Times New Roman" w:hAnsi="Times New Roman" w:cs="Times New Roman"/>
                <w:bCs/>
                <w:color w:val="000000" w:themeColor="text1"/>
                <w:sz w:val="24"/>
                <w:szCs w:val="24"/>
                <w:lang w:eastAsia="lt-LT"/>
              </w:rPr>
              <w:t xml:space="preserve"> </w:t>
            </w:r>
            <w:r w:rsidRPr="003C73A5">
              <w:rPr>
                <w:rFonts w:ascii="Times New Roman" w:eastAsia="Times New Roman" w:hAnsi="Times New Roman" w:cs="Times New Roman"/>
                <w:bCs/>
                <w:color w:val="000000" w:themeColor="text1"/>
                <w:sz w:val="24"/>
                <w:szCs w:val="24"/>
                <w:lang w:eastAsia="lt-LT"/>
              </w:rPr>
              <w:t>y. 3</w:t>
            </w:r>
            <w:r w:rsidR="00833A9E" w:rsidRPr="003C73A5">
              <w:rPr>
                <w:rFonts w:ascii="Times New Roman" w:eastAsia="Times New Roman" w:hAnsi="Times New Roman" w:cs="Times New Roman"/>
                <w:bCs/>
                <w:color w:val="000000" w:themeColor="text1"/>
                <w:sz w:val="24"/>
                <w:szCs w:val="24"/>
                <w:lang w:eastAsia="lt-LT"/>
              </w:rPr>
              <w:t>0</w:t>
            </w:r>
            <w:r w:rsidRPr="003C73A5">
              <w:rPr>
                <w:rFonts w:ascii="Times New Roman" w:eastAsia="Times New Roman" w:hAnsi="Times New Roman" w:cs="Times New Roman"/>
                <w:bCs/>
                <w:color w:val="000000" w:themeColor="text1"/>
                <w:sz w:val="24"/>
                <w:szCs w:val="24"/>
                <w:lang w:eastAsia="lt-LT"/>
              </w:rPr>
              <w:t xml:space="preserve"> ugdytinių gyvena socialiai remtinose šeimose. Socialiai remtinų ugdytinių skaičiaus pasiskirstymas pagal ugdymo pakopas: ikimokyklinės grupės – 1</w:t>
            </w:r>
            <w:r w:rsidR="005234E2" w:rsidRPr="003C73A5">
              <w:rPr>
                <w:rFonts w:ascii="Times New Roman" w:eastAsia="Times New Roman" w:hAnsi="Times New Roman" w:cs="Times New Roman"/>
                <w:bCs/>
                <w:color w:val="000000" w:themeColor="text1"/>
                <w:sz w:val="24"/>
                <w:szCs w:val="24"/>
                <w:lang w:eastAsia="lt-LT"/>
              </w:rPr>
              <w:t>1</w:t>
            </w:r>
            <w:r w:rsidRPr="003C73A5">
              <w:rPr>
                <w:rFonts w:ascii="Times New Roman" w:eastAsia="Times New Roman" w:hAnsi="Times New Roman" w:cs="Times New Roman"/>
                <w:bCs/>
                <w:color w:val="000000" w:themeColor="text1"/>
                <w:sz w:val="24"/>
                <w:szCs w:val="24"/>
                <w:lang w:eastAsia="lt-LT"/>
              </w:rPr>
              <w:t>, priešmokyklinė</w:t>
            </w:r>
            <w:r w:rsidR="00F4283F" w:rsidRPr="003C73A5">
              <w:rPr>
                <w:rFonts w:ascii="Times New Roman" w:eastAsia="Times New Roman" w:hAnsi="Times New Roman" w:cs="Times New Roman"/>
                <w:bCs/>
                <w:color w:val="000000" w:themeColor="text1"/>
                <w:sz w:val="24"/>
                <w:szCs w:val="24"/>
                <w:lang w:eastAsia="lt-LT"/>
              </w:rPr>
              <w:t>s</w:t>
            </w:r>
            <w:r w:rsidRPr="003C73A5">
              <w:rPr>
                <w:rFonts w:ascii="Times New Roman" w:eastAsia="Times New Roman" w:hAnsi="Times New Roman" w:cs="Times New Roman"/>
                <w:bCs/>
                <w:color w:val="000000" w:themeColor="text1"/>
                <w:sz w:val="24"/>
                <w:szCs w:val="24"/>
                <w:lang w:eastAsia="lt-LT"/>
              </w:rPr>
              <w:t xml:space="preserve"> grupė</w:t>
            </w:r>
            <w:r w:rsidR="00F4283F" w:rsidRPr="003C73A5">
              <w:rPr>
                <w:rFonts w:ascii="Times New Roman" w:eastAsia="Times New Roman" w:hAnsi="Times New Roman" w:cs="Times New Roman"/>
                <w:bCs/>
                <w:color w:val="000000" w:themeColor="text1"/>
                <w:sz w:val="24"/>
                <w:szCs w:val="24"/>
                <w:lang w:eastAsia="lt-LT"/>
              </w:rPr>
              <w:t>s</w:t>
            </w:r>
            <w:r w:rsidRPr="003C73A5">
              <w:rPr>
                <w:rFonts w:ascii="Times New Roman" w:eastAsia="Times New Roman" w:hAnsi="Times New Roman" w:cs="Times New Roman"/>
                <w:bCs/>
                <w:color w:val="000000" w:themeColor="text1"/>
                <w:sz w:val="24"/>
                <w:szCs w:val="24"/>
                <w:lang w:eastAsia="lt-LT"/>
              </w:rPr>
              <w:t xml:space="preserve"> – </w:t>
            </w:r>
            <w:r w:rsidR="00CC47BD" w:rsidRPr="003C73A5">
              <w:rPr>
                <w:rFonts w:ascii="Times New Roman" w:eastAsia="Times New Roman" w:hAnsi="Times New Roman" w:cs="Times New Roman"/>
                <w:bCs/>
                <w:color w:val="000000" w:themeColor="text1"/>
                <w:sz w:val="24"/>
                <w:szCs w:val="24"/>
                <w:lang w:eastAsia="lt-LT"/>
              </w:rPr>
              <w:t>5</w:t>
            </w:r>
            <w:r w:rsidRPr="003C73A5">
              <w:rPr>
                <w:rFonts w:ascii="Times New Roman" w:eastAsia="Times New Roman" w:hAnsi="Times New Roman" w:cs="Times New Roman"/>
                <w:bCs/>
                <w:color w:val="000000" w:themeColor="text1"/>
                <w:sz w:val="24"/>
                <w:szCs w:val="24"/>
                <w:lang w:eastAsia="lt-LT"/>
              </w:rPr>
              <w:t>, mokiniai – 1</w:t>
            </w:r>
            <w:r w:rsidR="005234E2" w:rsidRPr="003C73A5">
              <w:rPr>
                <w:rFonts w:ascii="Times New Roman" w:eastAsia="Times New Roman" w:hAnsi="Times New Roman" w:cs="Times New Roman"/>
                <w:bCs/>
                <w:color w:val="000000" w:themeColor="text1"/>
                <w:sz w:val="24"/>
                <w:szCs w:val="24"/>
                <w:lang w:eastAsia="lt-LT"/>
              </w:rPr>
              <w:t>4</w:t>
            </w:r>
            <w:r w:rsidRPr="003C73A5">
              <w:rPr>
                <w:rFonts w:ascii="Times New Roman" w:eastAsia="Times New Roman" w:hAnsi="Times New Roman" w:cs="Times New Roman"/>
                <w:bCs/>
                <w:color w:val="000000" w:themeColor="text1"/>
                <w:sz w:val="24"/>
                <w:szCs w:val="24"/>
                <w:lang w:eastAsia="lt-LT"/>
              </w:rPr>
              <w:t>.</w:t>
            </w:r>
            <w:r w:rsidR="00387244" w:rsidRPr="003C73A5">
              <w:rPr>
                <w:rFonts w:ascii="Times New Roman" w:eastAsia="Times New Roman" w:hAnsi="Times New Roman" w:cs="Times New Roman"/>
                <w:bCs/>
                <w:color w:val="000000" w:themeColor="text1"/>
                <w:sz w:val="24"/>
                <w:szCs w:val="24"/>
                <w:lang w:eastAsia="lt-LT"/>
              </w:rPr>
              <w:t xml:space="preserve"> </w:t>
            </w:r>
          </w:p>
          <w:p w14:paraId="52692A46" w14:textId="77777777" w:rsidR="00830890" w:rsidRDefault="005234E2" w:rsidP="005234E2">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3C73A5">
              <w:rPr>
                <w:rFonts w:ascii="Times New Roman" w:eastAsia="Times New Roman" w:hAnsi="Times New Roman" w:cs="Times New Roman"/>
                <w:bCs/>
                <w:color w:val="000000" w:themeColor="text1"/>
                <w:sz w:val="24"/>
                <w:szCs w:val="24"/>
                <w:lang w:eastAsia="lt-LT"/>
              </w:rPr>
              <w:t>Viso socialiai remtinų ugdytinių skaičius: ikimokyklinės grupės – 32, priešmokyklinė grupė – 5, mokiniai – 1</w:t>
            </w:r>
            <w:r w:rsidR="00F4283F" w:rsidRPr="003C73A5">
              <w:rPr>
                <w:rFonts w:ascii="Times New Roman" w:eastAsia="Times New Roman" w:hAnsi="Times New Roman" w:cs="Times New Roman"/>
                <w:bCs/>
                <w:color w:val="000000" w:themeColor="text1"/>
                <w:sz w:val="24"/>
                <w:szCs w:val="24"/>
                <w:lang w:eastAsia="lt-LT"/>
              </w:rPr>
              <w:t xml:space="preserve">0. Nemokamą maitinimą gaunančių mokinių skaičius: </w:t>
            </w:r>
            <w:r w:rsidR="00CF4088" w:rsidRPr="003C73A5">
              <w:rPr>
                <w:rFonts w:ascii="Times New Roman" w:eastAsia="Times New Roman" w:hAnsi="Times New Roman" w:cs="Times New Roman"/>
                <w:bCs/>
                <w:color w:val="000000" w:themeColor="text1"/>
                <w:sz w:val="24"/>
                <w:szCs w:val="24"/>
                <w:lang w:eastAsia="lt-LT"/>
              </w:rPr>
              <w:t xml:space="preserve">priešmokyklinio ugdymo grupės – </w:t>
            </w:r>
            <w:r w:rsidR="005A73B6" w:rsidRPr="003C73A5">
              <w:rPr>
                <w:rFonts w:ascii="Times New Roman" w:eastAsia="Times New Roman" w:hAnsi="Times New Roman" w:cs="Times New Roman"/>
                <w:bCs/>
                <w:color w:val="000000" w:themeColor="text1"/>
                <w:sz w:val="24"/>
                <w:szCs w:val="24"/>
                <w:lang w:eastAsia="lt-LT"/>
              </w:rPr>
              <w:t>41</w:t>
            </w:r>
            <w:r w:rsidR="00CF4088" w:rsidRPr="003C73A5">
              <w:rPr>
                <w:rFonts w:ascii="Times New Roman" w:eastAsia="Times New Roman" w:hAnsi="Times New Roman" w:cs="Times New Roman"/>
                <w:bCs/>
                <w:color w:val="000000" w:themeColor="text1"/>
                <w:sz w:val="24"/>
                <w:szCs w:val="24"/>
                <w:lang w:eastAsia="lt-LT"/>
              </w:rPr>
              <w:t xml:space="preserve">, 1 klasė – </w:t>
            </w:r>
            <w:r w:rsidR="005A73B6" w:rsidRPr="003C73A5">
              <w:rPr>
                <w:rFonts w:ascii="Times New Roman" w:eastAsia="Times New Roman" w:hAnsi="Times New Roman" w:cs="Times New Roman"/>
                <w:bCs/>
                <w:color w:val="000000" w:themeColor="text1"/>
                <w:sz w:val="24"/>
                <w:szCs w:val="24"/>
                <w:lang w:eastAsia="lt-LT"/>
              </w:rPr>
              <w:t>16</w:t>
            </w:r>
            <w:r w:rsidR="00CF4088" w:rsidRPr="003C73A5">
              <w:rPr>
                <w:rFonts w:ascii="Times New Roman" w:eastAsia="Times New Roman" w:hAnsi="Times New Roman" w:cs="Times New Roman"/>
                <w:bCs/>
                <w:color w:val="000000" w:themeColor="text1"/>
                <w:sz w:val="24"/>
                <w:szCs w:val="24"/>
                <w:lang w:eastAsia="lt-LT"/>
              </w:rPr>
              <w:t xml:space="preserve">, </w:t>
            </w:r>
            <w:r w:rsidR="00F4283F" w:rsidRPr="003C73A5">
              <w:rPr>
                <w:rFonts w:ascii="Times New Roman" w:eastAsia="Times New Roman" w:hAnsi="Times New Roman" w:cs="Times New Roman"/>
                <w:bCs/>
                <w:color w:val="000000" w:themeColor="text1"/>
                <w:sz w:val="24"/>
                <w:szCs w:val="24"/>
                <w:lang w:eastAsia="lt-LT"/>
              </w:rPr>
              <w:t xml:space="preserve">2 klasė – </w:t>
            </w:r>
            <w:r w:rsidR="00CF4088" w:rsidRPr="003C73A5">
              <w:rPr>
                <w:rFonts w:ascii="Times New Roman" w:eastAsia="Times New Roman" w:hAnsi="Times New Roman" w:cs="Times New Roman"/>
                <w:bCs/>
                <w:color w:val="000000" w:themeColor="text1"/>
                <w:sz w:val="24"/>
                <w:szCs w:val="24"/>
                <w:lang w:eastAsia="lt-LT"/>
              </w:rPr>
              <w:t>22</w:t>
            </w:r>
            <w:r w:rsidR="00F4283F" w:rsidRPr="003C73A5">
              <w:rPr>
                <w:rFonts w:ascii="Times New Roman" w:eastAsia="Times New Roman" w:hAnsi="Times New Roman" w:cs="Times New Roman"/>
                <w:bCs/>
                <w:color w:val="000000" w:themeColor="text1"/>
                <w:sz w:val="24"/>
                <w:szCs w:val="24"/>
                <w:lang w:eastAsia="lt-LT"/>
              </w:rPr>
              <w:t>, 3 klasė</w:t>
            </w:r>
            <w:r w:rsidR="00032553" w:rsidRPr="003C73A5">
              <w:rPr>
                <w:rFonts w:ascii="Times New Roman" w:eastAsia="Times New Roman" w:hAnsi="Times New Roman" w:cs="Times New Roman"/>
                <w:bCs/>
                <w:color w:val="000000" w:themeColor="text1"/>
                <w:sz w:val="24"/>
                <w:szCs w:val="24"/>
                <w:lang w:eastAsia="lt-LT"/>
              </w:rPr>
              <w:t xml:space="preserve"> –</w:t>
            </w:r>
            <w:r w:rsidR="00F4283F" w:rsidRPr="003C73A5">
              <w:rPr>
                <w:rFonts w:ascii="Times New Roman" w:eastAsia="Times New Roman" w:hAnsi="Times New Roman" w:cs="Times New Roman"/>
                <w:bCs/>
                <w:color w:val="000000" w:themeColor="text1"/>
                <w:sz w:val="24"/>
                <w:szCs w:val="24"/>
                <w:lang w:eastAsia="lt-LT"/>
              </w:rPr>
              <w:t xml:space="preserve"> </w:t>
            </w:r>
            <w:r w:rsidR="005A73B6" w:rsidRPr="003C73A5">
              <w:rPr>
                <w:rFonts w:ascii="Times New Roman" w:eastAsia="Times New Roman" w:hAnsi="Times New Roman" w:cs="Times New Roman"/>
                <w:bCs/>
                <w:color w:val="000000" w:themeColor="text1"/>
                <w:sz w:val="24"/>
                <w:szCs w:val="24"/>
                <w:lang w:eastAsia="lt-LT"/>
              </w:rPr>
              <w:t>3</w:t>
            </w:r>
            <w:r w:rsidR="00F4283F" w:rsidRPr="003C73A5">
              <w:rPr>
                <w:rFonts w:ascii="Times New Roman" w:eastAsia="Times New Roman" w:hAnsi="Times New Roman" w:cs="Times New Roman"/>
                <w:bCs/>
                <w:color w:val="000000" w:themeColor="text1"/>
                <w:sz w:val="24"/>
                <w:szCs w:val="24"/>
                <w:lang w:eastAsia="lt-LT"/>
              </w:rPr>
              <w:t xml:space="preserve">, 4 klasė – </w:t>
            </w:r>
            <w:r w:rsidR="005A73B6" w:rsidRPr="003C73A5">
              <w:rPr>
                <w:rFonts w:ascii="Times New Roman" w:eastAsia="Times New Roman" w:hAnsi="Times New Roman" w:cs="Times New Roman"/>
                <w:bCs/>
                <w:color w:val="000000" w:themeColor="text1"/>
                <w:sz w:val="24"/>
                <w:szCs w:val="24"/>
                <w:lang w:eastAsia="lt-LT"/>
              </w:rPr>
              <w:t>6</w:t>
            </w:r>
            <w:r w:rsidR="00F4283F" w:rsidRPr="003C73A5">
              <w:rPr>
                <w:rFonts w:ascii="Times New Roman" w:eastAsia="Times New Roman" w:hAnsi="Times New Roman" w:cs="Times New Roman"/>
                <w:bCs/>
                <w:color w:val="000000" w:themeColor="text1"/>
                <w:sz w:val="24"/>
                <w:szCs w:val="24"/>
                <w:lang w:eastAsia="lt-LT"/>
              </w:rPr>
              <w:t xml:space="preserve">. Nuo 2020 m. rugsėjo 1 d. pirmokai ir priešmokyklinio ugdymo grupių </w:t>
            </w:r>
            <w:r w:rsidR="00A017F7" w:rsidRPr="003C73A5">
              <w:rPr>
                <w:rFonts w:ascii="Times New Roman" w:eastAsia="Times New Roman" w:hAnsi="Times New Roman" w:cs="Times New Roman"/>
                <w:bCs/>
                <w:color w:val="000000" w:themeColor="text1"/>
                <w:sz w:val="24"/>
                <w:szCs w:val="24"/>
                <w:lang w:eastAsia="lt-LT"/>
              </w:rPr>
              <w:t xml:space="preserve">vaikai gauna nemokamą maitinimą, </w:t>
            </w:r>
            <w:r w:rsidR="001211B5" w:rsidRPr="003C73A5">
              <w:rPr>
                <w:rFonts w:ascii="Times New Roman" w:eastAsia="Times New Roman" w:hAnsi="Times New Roman" w:cs="Times New Roman"/>
                <w:bCs/>
                <w:color w:val="000000" w:themeColor="text1"/>
                <w:sz w:val="24"/>
                <w:szCs w:val="24"/>
                <w:lang w:eastAsia="lt-LT"/>
              </w:rPr>
              <w:t>o nuo 2021 m. rugsėjo 1 d. nemokamą maitinimą gauna ir antrokai.</w:t>
            </w:r>
          </w:p>
          <w:p w14:paraId="2D7A4EC6" w14:textId="77777777" w:rsidR="00D62F83" w:rsidRPr="003C73A5" w:rsidRDefault="00D62F83" w:rsidP="005234E2">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p>
          <w:p w14:paraId="2787A988" w14:textId="77777777" w:rsidR="00830890" w:rsidRPr="003C73A5" w:rsidRDefault="00830890" w:rsidP="002F3F38">
            <w:pPr>
              <w:widowControl w:val="0"/>
              <w:overflowPunct w:val="0"/>
              <w:autoSpaceDE w:val="0"/>
              <w:autoSpaceDN w:val="0"/>
              <w:adjustRightInd w:val="0"/>
              <w:spacing w:after="0" w:line="240" w:lineRule="auto"/>
              <w:ind w:firstLine="566"/>
              <w:jc w:val="center"/>
              <w:rPr>
                <w:rFonts w:ascii="Times New Roman" w:eastAsia="Times New Roman" w:hAnsi="Times New Roman" w:cs="Times New Roman"/>
                <w:bCs/>
                <w:color w:val="000000" w:themeColor="text1"/>
                <w:sz w:val="24"/>
                <w:szCs w:val="24"/>
                <w:lang w:eastAsia="lt-LT"/>
              </w:rPr>
            </w:pPr>
            <w:r w:rsidRPr="003C73A5">
              <w:rPr>
                <w:rFonts w:ascii="Times New Roman" w:eastAsia="Times New Roman" w:hAnsi="Times New Roman" w:cs="Times New Roman"/>
                <w:bCs/>
                <w:noProof/>
                <w:color w:val="000000" w:themeColor="text1"/>
                <w:sz w:val="24"/>
                <w:szCs w:val="24"/>
                <w:lang w:eastAsia="lt-LT"/>
              </w:rPr>
              <w:drawing>
                <wp:inline distT="0" distB="0" distL="0" distR="0" wp14:anchorId="4648ACB5" wp14:editId="6D168267">
                  <wp:extent cx="4440357" cy="1552175"/>
                  <wp:effectExtent l="0" t="0" r="17780" b="1016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2CD22D" w14:textId="77777777" w:rsidR="00833A9E" w:rsidRDefault="003C73A5" w:rsidP="00386D49">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color w:val="000000" w:themeColor="text1"/>
                <w:sz w:val="20"/>
                <w:szCs w:val="20"/>
                <w:lang w:eastAsia="lt-LT"/>
              </w:rPr>
            </w:pPr>
            <w:r w:rsidRPr="005668CB">
              <w:rPr>
                <w:rFonts w:ascii="Times New Roman" w:eastAsia="Times New Roman" w:hAnsi="Times New Roman" w:cs="Times New Roman"/>
                <w:bCs/>
                <w:i/>
                <w:sz w:val="20"/>
                <w:szCs w:val="20"/>
                <w:lang w:eastAsia="lt-LT"/>
              </w:rPr>
              <w:t>5</w:t>
            </w:r>
            <w:r w:rsidR="00386D49" w:rsidRPr="005668CB">
              <w:rPr>
                <w:rFonts w:ascii="Times New Roman" w:eastAsia="Times New Roman" w:hAnsi="Times New Roman" w:cs="Times New Roman"/>
                <w:bCs/>
                <w:i/>
                <w:sz w:val="20"/>
                <w:szCs w:val="20"/>
                <w:lang w:eastAsia="lt-LT"/>
              </w:rPr>
              <w:t xml:space="preserve"> pav. </w:t>
            </w:r>
            <w:r w:rsidR="00386D49" w:rsidRPr="003C73A5">
              <w:rPr>
                <w:rFonts w:ascii="Times New Roman" w:eastAsia="Times New Roman" w:hAnsi="Times New Roman" w:cs="Times New Roman"/>
                <w:bCs/>
                <w:i/>
                <w:color w:val="000000" w:themeColor="text1"/>
                <w:sz w:val="20"/>
                <w:szCs w:val="20"/>
                <w:lang w:eastAsia="lt-LT"/>
              </w:rPr>
              <w:t xml:space="preserve">Nemokamą arba dalinai mokamą maitinimą gaunančių ugdytinių skaičius. </w:t>
            </w:r>
          </w:p>
          <w:p w14:paraId="1A7F81AD" w14:textId="77777777" w:rsidR="00D62F83" w:rsidRPr="003C73A5" w:rsidRDefault="00D62F83" w:rsidP="00386D49">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color w:val="000000" w:themeColor="text1"/>
                <w:sz w:val="24"/>
                <w:szCs w:val="24"/>
                <w:lang w:eastAsia="lt-LT"/>
              </w:rPr>
            </w:pPr>
          </w:p>
        </w:tc>
      </w:tr>
      <w:tr w:rsidR="0018191D" w:rsidRPr="005E0EBB" w14:paraId="2608F181" w14:textId="77777777" w:rsidTr="001307D3">
        <w:tc>
          <w:tcPr>
            <w:tcW w:w="10060" w:type="dxa"/>
            <w:shd w:val="clear" w:color="auto" w:fill="auto"/>
          </w:tcPr>
          <w:p w14:paraId="67201DF2" w14:textId="77777777" w:rsidR="0018191D" w:rsidRPr="005E0EBB"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lastRenderedPageBreak/>
              <w:t>Socialinių-demografinių veiksnių poveikis organizacijos strategijai</w:t>
            </w:r>
          </w:p>
          <w:p w14:paraId="5629C21A" w14:textId="3DE81F2B" w:rsidR="0018191D" w:rsidRPr="005E0EBB" w:rsidRDefault="00562913"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lang w:eastAsia="lt-LT"/>
              </w:rPr>
            </w:pPr>
            <w:r w:rsidRPr="005A73B6">
              <w:rPr>
                <w:rFonts w:ascii="Times New Roman" w:eastAsia="Times New Roman" w:hAnsi="Times New Roman" w:cs="Times New Roman"/>
                <w:bCs/>
                <w:sz w:val="24"/>
                <w:szCs w:val="24"/>
                <w:lang w:eastAsia="lt-LT"/>
              </w:rPr>
              <w:t>P</w:t>
            </w:r>
            <w:r w:rsidR="0018191D" w:rsidRPr="005A73B6">
              <w:rPr>
                <w:rFonts w:ascii="Times New Roman" w:eastAsia="Times New Roman" w:hAnsi="Times New Roman" w:cs="Times New Roman"/>
                <w:bCs/>
                <w:sz w:val="24"/>
                <w:szCs w:val="24"/>
                <w:lang w:eastAsia="lt-LT"/>
              </w:rPr>
              <w:t xml:space="preserve">askutinių metų duomenys rodo, jog Žiežmarių mokykloje-darželyje „Vaikystės dvaras“ </w:t>
            </w:r>
            <w:r w:rsidR="0018191D" w:rsidRPr="005668CB">
              <w:rPr>
                <w:rFonts w:ascii="Times New Roman" w:eastAsia="Times New Roman" w:hAnsi="Times New Roman" w:cs="Times New Roman"/>
                <w:bCs/>
                <w:sz w:val="24"/>
                <w:szCs w:val="24"/>
                <w:lang w:eastAsia="lt-LT"/>
              </w:rPr>
              <w:t>palaipsniui didėj</w:t>
            </w:r>
            <w:r w:rsidR="005668CB" w:rsidRPr="005668CB">
              <w:rPr>
                <w:rFonts w:ascii="Times New Roman" w:eastAsia="Times New Roman" w:hAnsi="Times New Roman" w:cs="Times New Roman"/>
                <w:bCs/>
                <w:sz w:val="24"/>
                <w:szCs w:val="24"/>
                <w:lang w:eastAsia="lt-LT"/>
              </w:rPr>
              <w:t>o</w:t>
            </w:r>
            <w:r w:rsidR="0018191D" w:rsidRPr="005668CB">
              <w:rPr>
                <w:rFonts w:ascii="Times New Roman" w:eastAsia="Times New Roman" w:hAnsi="Times New Roman" w:cs="Times New Roman"/>
                <w:bCs/>
                <w:sz w:val="24"/>
                <w:szCs w:val="24"/>
                <w:lang w:eastAsia="lt-LT"/>
              </w:rPr>
              <w:t xml:space="preserve"> ugdytinių skaičius</w:t>
            </w:r>
            <w:r w:rsidR="0018191D" w:rsidRPr="005A73B6">
              <w:rPr>
                <w:rFonts w:ascii="Times New Roman" w:eastAsia="Times New Roman" w:hAnsi="Times New Roman" w:cs="Times New Roman"/>
                <w:bCs/>
                <w:sz w:val="24"/>
                <w:szCs w:val="24"/>
                <w:lang w:eastAsia="lt-LT"/>
              </w:rPr>
              <w:t xml:space="preserve"> (2016-2017 m.</w:t>
            </w:r>
            <w:r w:rsidR="00E6249E" w:rsidRPr="005A73B6">
              <w:rPr>
                <w:rFonts w:ascii="Times New Roman" w:eastAsia="Times New Roman" w:hAnsi="Times New Roman" w:cs="Times New Roman"/>
                <w:bCs/>
                <w:sz w:val="24"/>
                <w:szCs w:val="24"/>
                <w:lang w:eastAsia="lt-LT"/>
              </w:rPr>
              <w:t xml:space="preserve"> </w:t>
            </w:r>
            <w:r w:rsidR="0018191D" w:rsidRPr="005A73B6">
              <w:rPr>
                <w:rFonts w:ascii="Times New Roman" w:eastAsia="Times New Roman" w:hAnsi="Times New Roman" w:cs="Times New Roman"/>
                <w:bCs/>
                <w:sz w:val="24"/>
                <w:szCs w:val="24"/>
                <w:lang w:eastAsia="lt-LT"/>
              </w:rPr>
              <w:t>m. – 145, 2017-2018 m.</w:t>
            </w:r>
            <w:r w:rsidR="00E6249E" w:rsidRPr="005A73B6">
              <w:rPr>
                <w:rFonts w:ascii="Times New Roman" w:eastAsia="Times New Roman" w:hAnsi="Times New Roman" w:cs="Times New Roman"/>
                <w:bCs/>
                <w:sz w:val="24"/>
                <w:szCs w:val="24"/>
                <w:lang w:eastAsia="lt-LT"/>
              </w:rPr>
              <w:t xml:space="preserve"> </w:t>
            </w:r>
            <w:r w:rsidR="0018191D" w:rsidRPr="005A73B6">
              <w:rPr>
                <w:rFonts w:ascii="Times New Roman" w:eastAsia="Times New Roman" w:hAnsi="Times New Roman" w:cs="Times New Roman"/>
                <w:bCs/>
                <w:sz w:val="24"/>
                <w:szCs w:val="24"/>
                <w:lang w:eastAsia="lt-LT"/>
              </w:rPr>
              <w:t xml:space="preserve">m. </w:t>
            </w:r>
            <w:r w:rsidR="00246013" w:rsidRPr="005A73B6">
              <w:rPr>
                <w:rFonts w:ascii="Times New Roman" w:eastAsia="Times New Roman" w:hAnsi="Times New Roman" w:cs="Times New Roman"/>
                <w:bCs/>
                <w:sz w:val="24"/>
                <w:szCs w:val="24"/>
                <w:lang w:eastAsia="lt-LT"/>
              </w:rPr>
              <w:t>–</w:t>
            </w:r>
            <w:r w:rsidR="0018191D" w:rsidRPr="005A73B6">
              <w:rPr>
                <w:rFonts w:ascii="Times New Roman" w:eastAsia="Times New Roman" w:hAnsi="Times New Roman" w:cs="Times New Roman"/>
                <w:bCs/>
                <w:sz w:val="24"/>
                <w:szCs w:val="24"/>
                <w:lang w:eastAsia="lt-LT"/>
              </w:rPr>
              <w:t xml:space="preserve"> 147</w:t>
            </w:r>
            <w:r w:rsidR="00246013" w:rsidRPr="005A73B6">
              <w:rPr>
                <w:rFonts w:ascii="Times New Roman" w:eastAsia="Times New Roman" w:hAnsi="Times New Roman" w:cs="Times New Roman"/>
                <w:bCs/>
                <w:sz w:val="24"/>
                <w:szCs w:val="24"/>
                <w:lang w:eastAsia="lt-LT"/>
              </w:rPr>
              <w:t>, 2018-2019 m.</w:t>
            </w:r>
            <w:r w:rsidR="00E6249E" w:rsidRPr="005A73B6">
              <w:rPr>
                <w:rFonts w:ascii="Times New Roman" w:eastAsia="Times New Roman" w:hAnsi="Times New Roman" w:cs="Times New Roman"/>
                <w:bCs/>
                <w:sz w:val="24"/>
                <w:szCs w:val="24"/>
                <w:lang w:eastAsia="lt-LT"/>
              </w:rPr>
              <w:t xml:space="preserve"> </w:t>
            </w:r>
            <w:r w:rsidR="00246013" w:rsidRPr="005A73B6">
              <w:rPr>
                <w:rFonts w:ascii="Times New Roman" w:eastAsia="Times New Roman" w:hAnsi="Times New Roman" w:cs="Times New Roman"/>
                <w:bCs/>
                <w:sz w:val="24"/>
                <w:szCs w:val="24"/>
                <w:lang w:eastAsia="lt-LT"/>
              </w:rPr>
              <w:t>m. – 14</w:t>
            </w:r>
            <w:r w:rsidR="00CC47BD" w:rsidRPr="005A73B6">
              <w:rPr>
                <w:rFonts w:ascii="Times New Roman" w:eastAsia="Times New Roman" w:hAnsi="Times New Roman" w:cs="Times New Roman"/>
                <w:bCs/>
                <w:sz w:val="24"/>
                <w:szCs w:val="24"/>
                <w:lang w:eastAsia="lt-LT"/>
              </w:rPr>
              <w:t>7</w:t>
            </w:r>
            <w:r w:rsidR="00FF7A2D" w:rsidRPr="005A73B6">
              <w:rPr>
                <w:rFonts w:ascii="Times New Roman" w:eastAsia="Times New Roman" w:hAnsi="Times New Roman" w:cs="Times New Roman"/>
                <w:bCs/>
                <w:sz w:val="24"/>
                <w:szCs w:val="24"/>
                <w:lang w:eastAsia="lt-LT"/>
              </w:rPr>
              <w:t>,</w:t>
            </w:r>
            <w:r w:rsidR="006430F7" w:rsidRPr="005A73B6">
              <w:rPr>
                <w:rFonts w:ascii="Times New Roman" w:eastAsia="Times New Roman" w:hAnsi="Times New Roman" w:cs="Times New Roman"/>
                <w:bCs/>
                <w:sz w:val="24"/>
                <w:szCs w:val="24"/>
                <w:lang w:eastAsia="lt-LT"/>
              </w:rPr>
              <w:t xml:space="preserve"> 2019-2020</w:t>
            </w:r>
            <w:r w:rsidR="00FF7A2D" w:rsidRPr="005A73B6">
              <w:rPr>
                <w:rFonts w:ascii="Times New Roman" w:eastAsia="Times New Roman" w:hAnsi="Times New Roman" w:cs="Times New Roman"/>
                <w:bCs/>
                <w:sz w:val="24"/>
                <w:szCs w:val="24"/>
                <w:lang w:eastAsia="lt-LT"/>
              </w:rPr>
              <w:t xml:space="preserve"> m.</w:t>
            </w:r>
            <w:r w:rsidR="00E6249E" w:rsidRPr="005A73B6">
              <w:rPr>
                <w:rFonts w:ascii="Times New Roman" w:eastAsia="Times New Roman" w:hAnsi="Times New Roman" w:cs="Times New Roman"/>
                <w:bCs/>
                <w:sz w:val="24"/>
                <w:szCs w:val="24"/>
                <w:lang w:eastAsia="lt-LT"/>
              </w:rPr>
              <w:t xml:space="preserve"> </w:t>
            </w:r>
            <w:r w:rsidR="00FF7A2D" w:rsidRPr="005A73B6">
              <w:rPr>
                <w:rFonts w:ascii="Times New Roman" w:eastAsia="Times New Roman" w:hAnsi="Times New Roman" w:cs="Times New Roman"/>
                <w:bCs/>
                <w:sz w:val="24"/>
                <w:szCs w:val="24"/>
                <w:lang w:eastAsia="lt-LT"/>
              </w:rPr>
              <w:t>m. – 15</w:t>
            </w:r>
            <w:r w:rsidR="005E40F5" w:rsidRPr="005A73B6">
              <w:rPr>
                <w:rFonts w:ascii="Times New Roman" w:eastAsia="Times New Roman" w:hAnsi="Times New Roman" w:cs="Times New Roman"/>
                <w:bCs/>
                <w:sz w:val="24"/>
                <w:szCs w:val="24"/>
                <w:lang w:eastAsia="lt-LT"/>
              </w:rPr>
              <w:t>0</w:t>
            </w:r>
            <w:r w:rsidR="00FF7A2D" w:rsidRPr="005A73B6">
              <w:rPr>
                <w:rFonts w:ascii="Times New Roman" w:eastAsia="Times New Roman" w:hAnsi="Times New Roman" w:cs="Times New Roman"/>
                <w:bCs/>
                <w:sz w:val="24"/>
                <w:szCs w:val="24"/>
                <w:lang w:eastAsia="lt-LT"/>
              </w:rPr>
              <w:t xml:space="preserve"> ir skyriuose 8</w:t>
            </w:r>
            <w:r w:rsidR="005E40F5" w:rsidRPr="005A73B6">
              <w:rPr>
                <w:rFonts w:ascii="Times New Roman" w:eastAsia="Times New Roman" w:hAnsi="Times New Roman" w:cs="Times New Roman"/>
                <w:bCs/>
                <w:sz w:val="24"/>
                <w:szCs w:val="24"/>
                <w:lang w:eastAsia="lt-LT"/>
              </w:rPr>
              <w:t>9</w:t>
            </w:r>
            <w:r w:rsidRPr="005A73B6">
              <w:rPr>
                <w:rFonts w:ascii="Times New Roman" w:eastAsia="Times New Roman" w:hAnsi="Times New Roman" w:cs="Times New Roman"/>
                <w:bCs/>
                <w:sz w:val="24"/>
                <w:szCs w:val="24"/>
                <w:lang w:eastAsia="lt-LT"/>
              </w:rPr>
              <w:t>; 2020-2021 m. m. – 154 ir skyriuose 93</w:t>
            </w:r>
            <w:r w:rsidR="00762BFF" w:rsidRPr="005A73B6">
              <w:rPr>
                <w:rFonts w:ascii="Times New Roman" w:eastAsia="Times New Roman" w:hAnsi="Times New Roman" w:cs="Times New Roman"/>
                <w:bCs/>
                <w:sz w:val="24"/>
                <w:szCs w:val="24"/>
                <w:lang w:eastAsia="lt-LT"/>
              </w:rPr>
              <w:t>, 2021-2022 m. m. – 15</w:t>
            </w:r>
            <w:r w:rsidR="002D1F27" w:rsidRPr="005A73B6">
              <w:rPr>
                <w:rFonts w:ascii="Times New Roman" w:eastAsia="Times New Roman" w:hAnsi="Times New Roman" w:cs="Times New Roman"/>
                <w:bCs/>
                <w:sz w:val="24"/>
                <w:szCs w:val="24"/>
                <w:lang w:eastAsia="lt-LT"/>
              </w:rPr>
              <w:t>5</w:t>
            </w:r>
            <w:r w:rsidR="00762BFF" w:rsidRPr="005A73B6">
              <w:rPr>
                <w:rFonts w:ascii="Times New Roman" w:eastAsia="Times New Roman" w:hAnsi="Times New Roman" w:cs="Times New Roman"/>
                <w:bCs/>
                <w:sz w:val="24"/>
                <w:szCs w:val="24"/>
                <w:lang w:eastAsia="lt-LT"/>
              </w:rPr>
              <w:t xml:space="preserve"> ir skyriuose</w:t>
            </w:r>
            <w:r w:rsidR="00D62F83">
              <w:rPr>
                <w:rFonts w:ascii="Times New Roman" w:eastAsia="Times New Roman" w:hAnsi="Times New Roman" w:cs="Times New Roman"/>
                <w:bCs/>
                <w:sz w:val="24"/>
                <w:szCs w:val="24"/>
                <w:lang w:eastAsia="lt-LT"/>
              </w:rPr>
              <w:t xml:space="preserve"> -</w:t>
            </w:r>
            <w:r w:rsidR="00762BFF" w:rsidRPr="005A73B6">
              <w:rPr>
                <w:rFonts w:ascii="Times New Roman" w:eastAsia="Times New Roman" w:hAnsi="Times New Roman" w:cs="Times New Roman"/>
                <w:bCs/>
                <w:sz w:val="24"/>
                <w:szCs w:val="24"/>
                <w:lang w:eastAsia="lt-LT"/>
              </w:rPr>
              <w:t xml:space="preserve"> </w:t>
            </w:r>
            <w:r w:rsidR="002D1F27" w:rsidRPr="005A73B6">
              <w:rPr>
                <w:rFonts w:ascii="Times New Roman" w:eastAsia="Times New Roman" w:hAnsi="Times New Roman" w:cs="Times New Roman"/>
                <w:bCs/>
                <w:sz w:val="24"/>
                <w:szCs w:val="24"/>
                <w:lang w:eastAsia="lt-LT"/>
              </w:rPr>
              <w:t>95</w:t>
            </w:r>
            <w:r w:rsidR="0018191D" w:rsidRPr="003C73A5">
              <w:rPr>
                <w:rFonts w:ascii="Times New Roman" w:eastAsia="Times New Roman" w:hAnsi="Times New Roman" w:cs="Times New Roman"/>
                <w:bCs/>
                <w:color w:val="000000" w:themeColor="text1"/>
                <w:sz w:val="24"/>
                <w:szCs w:val="24"/>
                <w:lang w:eastAsia="lt-LT"/>
              </w:rPr>
              <w:t>)</w:t>
            </w:r>
            <w:r w:rsidR="00D62F83">
              <w:rPr>
                <w:rFonts w:ascii="Times New Roman" w:eastAsia="Times New Roman" w:hAnsi="Times New Roman" w:cs="Times New Roman"/>
                <w:bCs/>
                <w:color w:val="000000" w:themeColor="text1"/>
                <w:sz w:val="24"/>
                <w:szCs w:val="24"/>
                <w:lang w:eastAsia="lt-LT"/>
              </w:rPr>
              <w:t xml:space="preserve">. </w:t>
            </w:r>
            <w:r w:rsidR="00DB3431">
              <w:rPr>
                <w:rFonts w:ascii="Times New Roman" w:eastAsia="Times New Roman" w:hAnsi="Times New Roman" w:cs="Times New Roman"/>
                <w:bCs/>
                <w:color w:val="000000" w:themeColor="text1"/>
                <w:sz w:val="24"/>
                <w:szCs w:val="24"/>
                <w:lang w:eastAsia="lt-LT"/>
              </w:rPr>
              <w:t>2022–</w:t>
            </w:r>
            <w:r w:rsidR="005A73B6" w:rsidRPr="003C73A5">
              <w:rPr>
                <w:rFonts w:ascii="Times New Roman" w:eastAsia="Times New Roman" w:hAnsi="Times New Roman" w:cs="Times New Roman"/>
                <w:bCs/>
                <w:color w:val="000000" w:themeColor="text1"/>
                <w:sz w:val="24"/>
                <w:szCs w:val="24"/>
                <w:lang w:eastAsia="lt-LT"/>
              </w:rPr>
              <w:t xml:space="preserve">2023 m. m. </w:t>
            </w:r>
            <w:r w:rsidR="00D62F83">
              <w:rPr>
                <w:rFonts w:ascii="Times New Roman" w:eastAsia="Times New Roman" w:hAnsi="Times New Roman" w:cs="Times New Roman"/>
                <w:bCs/>
                <w:color w:val="000000" w:themeColor="text1"/>
                <w:sz w:val="24"/>
                <w:szCs w:val="24"/>
                <w:lang w:eastAsia="lt-LT"/>
              </w:rPr>
              <w:t xml:space="preserve">ugdytinių </w:t>
            </w:r>
            <w:r w:rsidR="005A73B6" w:rsidRPr="003C73A5">
              <w:rPr>
                <w:rFonts w:ascii="Times New Roman" w:eastAsia="Times New Roman" w:hAnsi="Times New Roman" w:cs="Times New Roman"/>
                <w:bCs/>
                <w:color w:val="000000" w:themeColor="text1"/>
                <w:sz w:val="24"/>
                <w:szCs w:val="24"/>
                <w:lang w:eastAsia="lt-LT"/>
              </w:rPr>
              <w:t>sumažėjo (145 ir skyriuose – 86)</w:t>
            </w:r>
            <w:r w:rsidR="005668CB">
              <w:rPr>
                <w:rFonts w:ascii="Times New Roman" w:eastAsia="Times New Roman" w:hAnsi="Times New Roman" w:cs="Times New Roman"/>
                <w:bCs/>
                <w:color w:val="000000" w:themeColor="text1"/>
                <w:sz w:val="24"/>
                <w:szCs w:val="24"/>
                <w:lang w:eastAsia="lt-LT"/>
              </w:rPr>
              <w:t>.</w:t>
            </w:r>
            <w:r w:rsidR="0018191D" w:rsidRPr="005E0EBB">
              <w:rPr>
                <w:rFonts w:ascii="Times New Roman" w:eastAsia="Times New Roman" w:hAnsi="Times New Roman" w:cs="Times New Roman"/>
                <w:bCs/>
                <w:color w:val="000000" w:themeColor="text1"/>
                <w:sz w:val="24"/>
                <w:szCs w:val="24"/>
                <w:lang w:eastAsia="lt-LT"/>
              </w:rPr>
              <w:t>Neigiamą poveikį ugdytinių skaičiaus augimui gali įtakoti Žiežmarių gimnazija, kuri t</w:t>
            </w:r>
            <w:r w:rsidR="00D62F83">
              <w:rPr>
                <w:rFonts w:ascii="Times New Roman" w:eastAsia="Times New Roman" w:hAnsi="Times New Roman" w:cs="Times New Roman"/>
                <w:bCs/>
                <w:color w:val="000000" w:themeColor="text1"/>
                <w:sz w:val="24"/>
                <w:szCs w:val="24"/>
                <w:lang w:eastAsia="lt-LT"/>
              </w:rPr>
              <w:t xml:space="preserve">aip pat teikia priešmokyklinį </w:t>
            </w:r>
            <w:r w:rsidR="0018191D" w:rsidRPr="005E0EBB">
              <w:rPr>
                <w:rFonts w:ascii="Times New Roman" w:eastAsia="Times New Roman" w:hAnsi="Times New Roman" w:cs="Times New Roman"/>
                <w:bCs/>
                <w:color w:val="000000" w:themeColor="text1"/>
                <w:sz w:val="24"/>
                <w:szCs w:val="24"/>
                <w:lang w:eastAsia="lt-LT"/>
              </w:rPr>
              <w:t>i</w:t>
            </w:r>
            <w:r w:rsidR="00D62F83">
              <w:rPr>
                <w:rFonts w:ascii="Times New Roman" w:eastAsia="Times New Roman" w:hAnsi="Times New Roman" w:cs="Times New Roman"/>
                <w:bCs/>
                <w:color w:val="000000" w:themeColor="text1"/>
                <w:sz w:val="24"/>
                <w:szCs w:val="24"/>
                <w:lang w:eastAsia="lt-LT"/>
              </w:rPr>
              <w:t>r</w:t>
            </w:r>
            <w:r w:rsidR="0018191D" w:rsidRPr="005E0EBB">
              <w:rPr>
                <w:rFonts w:ascii="Times New Roman" w:eastAsia="Times New Roman" w:hAnsi="Times New Roman" w:cs="Times New Roman"/>
                <w:bCs/>
                <w:color w:val="000000" w:themeColor="text1"/>
                <w:sz w:val="24"/>
                <w:szCs w:val="24"/>
                <w:lang w:eastAsia="lt-LT"/>
              </w:rPr>
              <w:t xml:space="preserve"> pradinį ugdymą.</w:t>
            </w:r>
          </w:p>
          <w:p w14:paraId="1B083C95" w14:textId="6B182302" w:rsidR="0018191D" w:rsidRPr="005E0EBB" w:rsidRDefault="0018191D" w:rsidP="005E40F5">
            <w:pPr>
              <w:spacing w:after="0" w:line="240" w:lineRule="auto"/>
              <w:jc w:val="both"/>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Cs/>
                <w:color w:val="000000" w:themeColor="text1"/>
                <w:sz w:val="24"/>
                <w:szCs w:val="24"/>
                <w:lang w:eastAsia="lt-LT"/>
              </w:rPr>
              <w:t>Iššūkių kelia i</w:t>
            </w:r>
            <w:r w:rsidR="00D62F83">
              <w:rPr>
                <w:rFonts w:ascii="Times New Roman" w:eastAsia="Times New Roman" w:hAnsi="Times New Roman" w:cs="Times New Roman"/>
                <w:bCs/>
                <w:color w:val="000000" w:themeColor="text1"/>
                <w:sz w:val="24"/>
                <w:szCs w:val="24"/>
                <w:lang w:eastAsia="lt-LT"/>
              </w:rPr>
              <w:t>r didelis ugdytinių užimtumas bei</w:t>
            </w:r>
            <w:r w:rsidRPr="005E0EBB">
              <w:rPr>
                <w:rFonts w:ascii="Times New Roman" w:eastAsia="Times New Roman" w:hAnsi="Times New Roman" w:cs="Times New Roman"/>
                <w:bCs/>
                <w:color w:val="000000" w:themeColor="text1"/>
                <w:sz w:val="24"/>
                <w:szCs w:val="24"/>
                <w:lang w:eastAsia="lt-LT"/>
              </w:rPr>
              <w:t xml:space="preserve"> socialinės problemos šeimose, dėl kurių gali kilti didesnis kompleksinės popamokinės priežiūros poreikis, išaugti nemokamo maitinimo apimtys. Esama situacija mokykloje-darželyje „Vaikystės dvaras“ ir siekia</w:t>
            </w:r>
            <w:r w:rsidR="005E40F5" w:rsidRPr="005E0EBB">
              <w:rPr>
                <w:rFonts w:ascii="Times New Roman" w:eastAsia="Times New Roman" w:hAnsi="Times New Roman" w:cs="Times New Roman"/>
                <w:bCs/>
                <w:color w:val="000000" w:themeColor="text1"/>
                <w:sz w:val="24"/>
                <w:szCs w:val="24"/>
                <w:lang w:eastAsia="lt-LT"/>
              </w:rPr>
              <w:t>mybė</w:t>
            </w:r>
            <w:r w:rsidRPr="005E0EBB">
              <w:rPr>
                <w:rFonts w:ascii="Times New Roman" w:eastAsia="Times New Roman" w:hAnsi="Times New Roman" w:cs="Times New Roman"/>
                <w:bCs/>
                <w:color w:val="000000" w:themeColor="text1"/>
                <w:sz w:val="24"/>
                <w:szCs w:val="24"/>
                <w:lang w:eastAsia="lt-LT"/>
              </w:rPr>
              <w:t xml:space="preserve"> užtikrinti kokybišką psichologinį klimatą įstaigoje ugdomiems ugdytiniams, reikalauja atkreipti dėmesį į socialinio darbuotojo būtinybę.</w:t>
            </w:r>
            <w:r w:rsidR="00246013" w:rsidRPr="005E0EBB">
              <w:rPr>
                <w:rFonts w:ascii="Times New Roman" w:eastAsia="Times New Roman" w:hAnsi="Times New Roman" w:cs="Times New Roman"/>
                <w:bCs/>
                <w:color w:val="000000" w:themeColor="text1"/>
                <w:sz w:val="24"/>
                <w:szCs w:val="24"/>
                <w:lang w:eastAsia="lt-LT"/>
              </w:rPr>
              <w:t xml:space="preserve"> </w:t>
            </w:r>
          </w:p>
        </w:tc>
      </w:tr>
      <w:tr w:rsidR="0018191D" w:rsidRPr="005E0EBB" w14:paraId="05676458" w14:textId="77777777" w:rsidTr="001307D3">
        <w:tc>
          <w:tcPr>
            <w:tcW w:w="10060" w:type="dxa"/>
            <w:shd w:val="clear" w:color="auto" w:fill="auto"/>
          </w:tcPr>
          <w:p w14:paraId="40259F61" w14:textId="77777777" w:rsidR="0018191D" w:rsidRPr="00087660" w:rsidRDefault="0018191D" w:rsidP="00562913">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lt-LT"/>
              </w:rPr>
            </w:pPr>
            <w:r w:rsidRPr="00087660">
              <w:rPr>
                <w:rFonts w:ascii="Times New Roman" w:eastAsia="Times New Roman" w:hAnsi="Times New Roman" w:cs="Times New Roman"/>
                <w:b/>
                <w:bCs/>
                <w:sz w:val="24"/>
                <w:szCs w:val="24"/>
                <w:lang w:eastAsia="lt-LT"/>
              </w:rPr>
              <w:t>Technologiniai ir edukaciniai veiksniai.</w:t>
            </w:r>
          </w:p>
          <w:p w14:paraId="7E602AF2" w14:textId="77777777" w:rsidR="0018191D" w:rsidRPr="00087660" w:rsidRDefault="0018191D" w:rsidP="00562913">
            <w:pPr>
              <w:spacing w:after="0" w:line="240" w:lineRule="auto"/>
              <w:jc w:val="both"/>
              <w:rPr>
                <w:rFonts w:ascii="Times New Roman" w:eastAsia="Times New Roman" w:hAnsi="Times New Roman" w:cs="Times New Roman"/>
                <w:sz w:val="24"/>
                <w:szCs w:val="24"/>
                <w:lang w:eastAsia="lt-LT"/>
              </w:rPr>
            </w:pPr>
            <w:r w:rsidRPr="00087660">
              <w:rPr>
                <w:rFonts w:ascii="Times New Roman" w:eastAsia="Times New Roman" w:hAnsi="Times New Roman" w:cs="Times New Roman"/>
                <w:sz w:val="24"/>
                <w:szCs w:val="24"/>
                <w:lang w:eastAsia="lt-LT"/>
              </w:rPr>
              <w:t>Valstybės pažangos strategija „Lietuvos pažangos strategija „Lietuva 2030“, daugiausia uždavinių švietimui numato, dirbant strategine sumanios visuomenės formavimo kryptimi. Ji įgyvendinama, siekiant veiklios, solidarios ir besimokančios visuomenės. Joje nurodoma, kad, norint sėkmingai vystytis, būtina pažinti pasaulį ir jo įvairovę, pasitelkiant šiuolaikines pažinimo priemones – užsienio kalbas ir informacines technologijas. Todėl siekiama sukurti ir visose švietimo įstaigose įdiegti kūrybingumui, ieškojimams ir tobulėjimui atviras mokymosi programas, sukurti veiksmingą mokymosi visą gyvenimą sistemą, efektyviai pritaikančią informacinių ryšių technologijų galimybes, kurios užtikrintų dinamiškai visuomenei būtinų žinių bei gebėjimų įgijimą ir tobulinimą.</w:t>
            </w:r>
          </w:p>
          <w:p w14:paraId="4A5C7688" w14:textId="792EFB84" w:rsidR="00DC6917" w:rsidRPr="00087660" w:rsidRDefault="00DC6917" w:rsidP="00562913">
            <w:pPr>
              <w:shd w:val="clear" w:color="auto" w:fill="FFFFFF"/>
              <w:spacing w:after="0" w:line="240" w:lineRule="auto"/>
              <w:jc w:val="both"/>
              <w:rPr>
                <w:rFonts w:ascii="Times New Roman" w:eastAsia="Times New Roman" w:hAnsi="Times New Roman" w:cs="Times New Roman"/>
                <w:sz w:val="24"/>
                <w:szCs w:val="24"/>
              </w:rPr>
            </w:pPr>
            <w:r w:rsidRPr="00087660">
              <w:rPr>
                <w:rFonts w:ascii="Times New Roman" w:eastAsia="Times New Roman" w:hAnsi="Times New Roman" w:cs="Times New Roman"/>
                <w:sz w:val="24"/>
                <w:szCs w:val="24"/>
              </w:rPr>
              <w:t>Lietuvos ateities ekonomikos</w:t>
            </w:r>
            <w:r w:rsidR="00173139">
              <w:rPr>
                <w:rFonts w:ascii="Times New Roman" w:eastAsia="Times New Roman" w:hAnsi="Times New Roman" w:cs="Times New Roman"/>
                <w:sz w:val="24"/>
                <w:szCs w:val="24"/>
              </w:rPr>
              <w:t xml:space="preserve"> DNR plane numatyta 14 mln. e</w:t>
            </w:r>
            <w:r w:rsidR="00DB3431" w:rsidRPr="00087660">
              <w:rPr>
                <w:rFonts w:ascii="Times New Roman" w:eastAsia="Times New Roman" w:hAnsi="Times New Roman" w:cs="Times New Roman"/>
                <w:sz w:val="24"/>
                <w:szCs w:val="24"/>
              </w:rPr>
              <w:t>ur</w:t>
            </w:r>
            <w:r w:rsidR="00173139">
              <w:rPr>
                <w:rFonts w:ascii="Times New Roman" w:eastAsia="Times New Roman" w:hAnsi="Times New Roman" w:cs="Times New Roman"/>
                <w:sz w:val="24"/>
                <w:szCs w:val="24"/>
              </w:rPr>
              <w:t>ų</w:t>
            </w:r>
            <w:r w:rsidRPr="00087660">
              <w:rPr>
                <w:rFonts w:ascii="Times New Roman" w:eastAsia="Times New Roman" w:hAnsi="Times New Roman" w:cs="Times New Roman"/>
                <w:sz w:val="24"/>
                <w:szCs w:val="24"/>
              </w:rPr>
              <w:t xml:space="preserve"> mokyklų skaitmenizacijai.</w:t>
            </w:r>
            <w:r w:rsidRPr="00087660">
              <w:rPr>
                <w:rFonts w:ascii="Times New Roman" w:eastAsia="Times New Roman" w:hAnsi="Times New Roman" w:cs="Times New Roman"/>
                <w:sz w:val="24"/>
                <w:szCs w:val="24"/>
              </w:rPr>
              <w:br/>
              <w:t>Šios lėšos bus skiriamos aprūpinti vaikus reikalingomis skaitmeniniu turiniu, priemonėm</w:t>
            </w:r>
            <w:r w:rsidR="00DB3431" w:rsidRPr="00087660">
              <w:rPr>
                <w:rFonts w:ascii="Times New Roman" w:eastAsia="Times New Roman" w:hAnsi="Times New Roman" w:cs="Times New Roman"/>
                <w:sz w:val="24"/>
                <w:szCs w:val="24"/>
              </w:rPr>
              <w:t>i</w:t>
            </w:r>
            <w:r w:rsidRPr="00087660">
              <w:rPr>
                <w:rFonts w:ascii="Times New Roman" w:eastAsia="Times New Roman" w:hAnsi="Times New Roman" w:cs="Times New Roman"/>
                <w:sz w:val="24"/>
                <w:szCs w:val="24"/>
              </w:rPr>
              <w:t>s, mokymosi platformomis.</w:t>
            </w:r>
          </w:p>
          <w:p w14:paraId="583C198B" w14:textId="77777777" w:rsidR="00562913" w:rsidRPr="00087660" w:rsidRDefault="00562913" w:rsidP="00562913">
            <w:pPr>
              <w:spacing w:after="0" w:line="240" w:lineRule="auto"/>
              <w:jc w:val="both"/>
              <w:rPr>
                <w:rFonts w:ascii="Times New Roman" w:eastAsia="Times New Roman" w:hAnsi="Times New Roman" w:cs="Times New Roman"/>
                <w:sz w:val="24"/>
                <w:szCs w:val="24"/>
                <w:lang w:eastAsia="lt-LT"/>
              </w:rPr>
            </w:pPr>
            <w:r w:rsidRPr="00087660">
              <w:rPr>
                <w:rFonts w:ascii="Times New Roman" w:eastAsia="Times New Roman" w:hAnsi="Times New Roman" w:cs="Times New Roman"/>
                <w:sz w:val="24"/>
                <w:szCs w:val="24"/>
                <w:lang w:eastAsia="lt-LT"/>
              </w:rPr>
              <w:t xml:space="preserve">Žiežmarių mokykla-darželis „Vaikystės dvaras“ užtikrins ikimokyklinio, priešmokyklinio ir pradinio ugdymo programų tęstinumą, kokybišką užsienio kalbos (anglų) ir informacinių technologijų ugdymą, kaip šiuolaikines pažinimo priemones, stiprinančias mokymosi visą gyvenimą kompetencijas. </w:t>
            </w:r>
          </w:p>
          <w:p w14:paraId="14ACD70B" w14:textId="77777777" w:rsidR="00562913" w:rsidRPr="00087660" w:rsidRDefault="00562913" w:rsidP="00562913">
            <w:pPr>
              <w:spacing w:after="0" w:line="240" w:lineRule="auto"/>
              <w:jc w:val="both"/>
              <w:rPr>
                <w:rFonts w:ascii="Times New Roman" w:eastAsia="Times New Roman" w:hAnsi="Times New Roman" w:cs="Times New Roman"/>
                <w:sz w:val="24"/>
                <w:szCs w:val="24"/>
                <w:lang w:eastAsia="lt-LT"/>
              </w:rPr>
            </w:pPr>
            <w:r w:rsidRPr="00087660">
              <w:rPr>
                <w:rFonts w:ascii="Times New Roman" w:eastAsia="Times New Roman" w:hAnsi="Times New Roman" w:cs="Times New Roman"/>
                <w:sz w:val="24"/>
                <w:szCs w:val="24"/>
                <w:lang w:eastAsia="lt-LT"/>
              </w:rPr>
              <w:t>Žiežmarių mokykla-darželis „Vaikystės dvaras“ turi:</w:t>
            </w:r>
            <w:r w:rsidRPr="00087660">
              <w:rPr>
                <w:rFonts w:ascii="Times New Roman" w:hAnsi="Times New Roman" w:cs="Times New Roman"/>
                <w:sz w:val="24"/>
                <w:szCs w:val="24"/>
              </w:rPr>
              <w:t xml:space="preserve"> 6 interaktyvias lentas, 24 interaktyvius kubus, </w:t>
            </w:r>
            <w:r w:rsidR="004A034F" w:rsidRPr="00087660">
              <w:rPr>
                <w:rFonts w:ascii="Times New Roman" w:hAnsi="Times New Roman" w:cs="Times New Roman"/>
                <w:sz w:val="24"/>
                <w:szCs w:val="24"/>
              </w:rPr>
              <w:t>10</w:t>
            </w:r>
            <w:r w:rsidRPr="00087660">
              <w:rPr>
                <w:rFonts w:ascii="Times New Roman" w:hAnsi="Times New Roman" w:cs="Times New Roman"/>
                <w:sz w:val="24"/>
                <w:szCs w:val="24"/>
              </w:rPr>
              <w:t xml:space="preserve"> stacionari</w:t>
            </w:r>
            <w:r w:rsidR="004A034F" w:rsidRPr="00087660">
              <w:rPr>
                <w:rFonts w:ascii="Times New Roman" w:hAnsi="Times New Roman" w:cs="Times New Roman"/>
                <w:sz w:val="24"/>
                <w:szCs w:val="24"/>
              </w:rPr>
              <w:t>ų</w:t>
            </w:r>
            <w:r w:rsidRPr="00087660">
              <w:rPr>
                <w:rFonts w:ascii="Times New Roman" w:hAnsi="Times New Roman" w:cs="Times New Roman"/>
                <w:sz w:val="24"/>
                <w:szCs w:val="24"/>
              </w:rPr>
              <w:t xml:space="preserve"> ir </w:t>
            </w:r>
            <w:r w:rsidR="005A73B6" w:rsidRPr="00087660">
              <w:rPr>
                <w:rFonts w:ascii="Times New Roman" w:hAnsi="Times New Roman" w:cs="Times New Roman"/>
                <w:sz w:val="24"/>
                <w:szCs w:val="24"/>
              </w:rPr>
              <w:t>53</w:t>
            </w:r>
            <w:r w:rsidRPr="00087660">
              <w:rPr>
                <w:rFonts w:ascii="Times New Roman" w:hAnsi="Times New Roman" w:cs="Times New Roman"/>
                <w:sz w:val="24"/>
                <w:szCs w:val="24"/>
              </w:rPr>
              <w:t xml:space="preserve"> nešiojam</w:t>
            </w:r>
            <w:r w:rsidR="005A73B6" w:rsidRPr="00087660">
              <w:rPr>
                <w:rFonts w:ascii="Times New Roman" w:hAnsi="Times New Roman" w:cs="Times New Roman"/>
                <w:sz w:val="24"/>
                <w:szCs w:val="24"/>
              </w:rPr>
              <w:t>uosius</w:t>
            </w:r>
            <w:r w:rsidR="004A034F" w:rsidRPr="00087660">
              <w:rPr>
                <w:rFonts w:ascii="Times New Roman" w:hAnsi="Times New Roman" w:cs="Times New Roman"/>
                <w:sz w:val="24"/>
                <w:szCs w:val="24"/>
              </w:rPr>
              <w:t xml:space="preserve"> kompiuter</w:t>
            </w:r>
            <w:r w:rsidR="005A73B6" w:rsidRPr="00087660">
              <w:rPr>
                <w:rFonts w:ascii="Times New Roman" w:hAnsi="Times New Roman" w:cs="Times New Roman"/>
                <w:sz w:val="24"/>
                <w:szCs w:val="24"/>
              </w:rPr>
              <w:t>ius</w:t>
            </w:r>
            <w:r w:rsidRPr="00087660">
              <w:rPr>
                <w:rFonts w:ascii="Times New Roman" w:hAnsi="Times New Roman" w:cs="Times New Roman"/>
                <w:sz w:val="24"/>
                <w:szCs w:val="24"/>
              </w:rPr>
              <w:t>, 2 planšetinius kompiuterius ir 46 planšet</w:t>
            </w:r>
            <w:r w:rsidR="0065030C" w:rsidRPr="00087660">
              <w:rPr>
                <w:rFonts w:ascii="Times New Roman" w:hAnsi="Times New Roman" w:cs="Times New Roman"/>
                <w:sz w:val="24"/>
                <w:szCs w:val="24"/>
              </w:rPr>
              <w:t>e</w:t>
            </w:r>
            <w:r w:rsidRPr="00087660">
              <w:rPr>
                <w:rFonts w:ascii="Times New Roman" w:hAnsi="Times New Roman" w:cs="Times New Roman"/>
                <w:sz w:val="24"/>
                <w:szCs w:val="24"/>
              </w:rPr>
              <w:t xml:space="preserve">s (25 planšetės </w:t>
            </w:r>
            <w:r w:rsidRPr="00087660">
              <w:rPr>
                <w:rFonts w:ascii="Times New Roman" w:hAnsi="Times New Roman" w:cs="Times New Roman"/>
                <w:sz w:val="24"/>
                <w:szCs w:val="24"/>
              </w:rPr>
              <w:lastRenderedPageBreak/>
              <w:t xml:space="preserve">įstaigai skirtos valstybės nuotoliniam mokymui), 1 skaitmeninį fotoaparatą, 7 spausdintuvus, iš kurių 2 turi skenavimo funkciją ir vienas yra spalvotas, </w:t>
            </w:r>
            <w:r w:rsidR="00681B1B" w:rsidRPr="00087660">
              <w:rPr>
                <w:rFonts w:ascii="Times New Roman" w:hAnsi="Times New Roman" w:cs="Times New Roman"/>
                <w:sz w:val="24"/>
                <w:szCs w:val="24"/>
              </w:rPr>
              <w:t>3</w:t>
            </w:r>
            <w:r w:rsidRPr="00087660">
              <w:rPr>
                <w:rFonts w:ascii="Times New Roman" w:hAnsi="Times New Roman" w:cs="Times New Roman"/>
                <w:sz w:val="24"/>
                <w:szCs w:val="24"/>
              </w:rPr>
              <w:t xml:space="preserve"> laminavimo aparat</w:t>
            </w:r>
            <w:r w:rsidR="00681B1B" w:rsidRPr="00087660">
              <w:rPr>
                <w:rFonts w:ascii="Times New Roman" w:hAnsi="Times New Roman" w:cs="Times New Roman"/>
                <w:sz w:val="24"/>
                <w:szCs w:val="24"/>
              </w:rPr>
              <w:t>us (2 skyrė valstybė)</w:t>
            </w:r>
            <w:r w:rsidRPr="00087660">
              <w:rPr>
                <w:rFonts w:ascii="Times New Roman" w:hAnsi="Times New Roman" w:cs="Times New Roman"/>
                <w:sz w:val="24"/>
                <w:szCs w:val="24"/>
              </w:rPr>
              <w:t xml:space="preserve">, 2 </w:t>
            </w:r>
            <w:r w:rsidR="003648C0" w:rsidRPr="00087660">
              <w:rPr>
                <w:rFonts w:ascii="Times New Roman" w:hAnsi="Times New Roman" w:cs="Times New Roman"/>
                <w:sz w:val="24"/>
                <w:szCs w:val="24"/>
              </w:rPr>
              <w:t>projektorius</w:t>
            </w:r>
            <w:r w:rsidRPr="00087660">
              <w:rPr>
                <w:rFonts w:ascii="Times New Roman" w:hAnsi="Times New Roman" w:cs="Times New Roman"/>
                <w:sz w:val="24"/>
                <w:szCs w:val="24"/>
              </w:rPr>
              <w:t xml:space="preserve">, </w:t>
            </w:r>
            <w:r w:rsidR="00681B1B" w:rsidRPr="00087660">
              <w:rPr>
                <w:rFonts w:ascii="Times New Roman" w:hAnsi="Times New Roman" w:cs="Times New Roman"/>
                <w:sz w:val="24"/>
                <w:szCs w:val="24"/>
              </w:rPr>
              <w:t>1</w:t>
            </w:r>
            <w:r w:rsidRPr="00087660">
              <w:rPr>
                <w:rFonts w:ascii="Times New Roman" w:hAnsi="Times New Roman" w:cs="Times New Roman"/>
                <w:sz w:val="24"/>
                <w:szCs w:val="24"/>
              </w:rPr>
              <w:t xml:space="preserve"> muzikinį centrą, 5 išmaniuosius televizorius, </w:t>
            </w:r>
            <w:r w:rsidR="00681B1B" w:rsidRPr="00087660">
              <w:rPr>
                <w:rFonts w:ascii="Times New Roman" w:hAnsi="Times New Roman" w:cs="Times New Roman"/>
                <w:sz w:val="24"/>
                <w:szCs w:val="24"/>
              </w:rPr>
              <w:t>1</w:t>
            </w:r>
            <w:r w:rsidRPr="00087660">
              <w:rPr>
                <w:rFonts w:ascii="Times New Roman" w:hAnsi="Times New Roman" w:cs="Times New Roman"/>
                <w:sz w:val="24"/>
                <w:szCs w:val="24"/>
              </w:rPr>
              <w:t xml:space="preserve"> CD grotuv</w:t>
            </w:r>
            <w:r w:rsidR="00681B1B" w:rsidRPr="00087660">
              <w:rPr>
                <w:rFonts w:ascii="Times New Roman" w:hAnsi="Times New Roman" w:cs="Times New Roman"/>
                <w:sz w:val="24"/>
                <w:szCs w:val="24"/>
              </w:rPr>
              <w:t>ą</w:t>
            </w:r>
            <w:r w:rsidRPr="00087660">
              <w:rPr>
                <w:rFonts w:ascii="Times New Roman" w:hAnsi="Times New Roman" w:cs="Times New Roman"/>
                <w:sz w:val="24"/>
                <w:szCs w:val="24"/>
              </w:rPr>
              <w:t xml:space="preserve">, </w:t>
            </w:r>
            <w:r w:rsidR="00681B1B" w:rsidRPr="00087660">
              <w:rPr>
                <w:rFonts w:ascii="Times New Roman" w:hAnsi="Times New Roman" w:cs="Times New Roman"/>
                <w:sz w:val="24"/>
                <w:szCs w:val="24"/>
              </w:rPr>
              <w:t>2 mobilias</w:t>
            </w:r>
            <w:r w:rsidRPr="00087660">
              <w:rPr>
                <w:rFonts w:ascii="Times New Roman" w:hAnsi="Times New Roman" w:cs="Times New Roman"/>
                <w:sz w:val="24"/>
                <w:szCs w:val="24"/>
              </w:rPr>
              <w:t xml:space="preserve"> garso kolonėl</w:t>
            </w:r>
            <w:r w:rsidR="00681B1B" w:rsidRPr="00087660">
              <w:rPr>
                <w:rFonts w:ascii="Times New Roman" w:hAnsi="Times New Roman" w:cs="Times New Roman"/>
                <w:sz w:val="24"/>
                <w:szCs w:val="24"/>
              </w:rPr>
              <w:t>es</w:t>
            </w:r>
            <w:r w:rsidRPr="00087660">
              <w:rPr>
                <w:rFonts w:ascii="Times New Roman" w:hAnsi="Times New Roman" w:cs="Times New Roman"/>
                <w:sz w:val="24"/>
                <w:szCs w:val="24"/>
              </w:rPr>
              <w:t xml:space="preserve"> ir 1 garso ir vaizdo sistemą aktų salėje, 1 automatinį skambutį su lauko garsiakalbiais, 1 virtualios realybės akini</w:t>
            </w:r>
            <w:r w:rsidR="00681B1B" w:rsidRPr="00087660">
              <w:rPr>
                <w:rFonts w:ascii="Times New Roman" w:hAnsi="Times New Roman" w:cs="Times New Roman"/>
                <w:sz w:val="24"/>
                <w:szCs w:val="24"/>
              </w:rPr>
              <w:t>us</w:t>
            </w:r>
            <w:r w:rsidRPr="00087660">
              <w:rPr>
                <w:rFonts w:ascii="Times New Roman" w:hAnsi="Times New Roman" w:cs="Times New Roman"/>
                <w:sz w:val="24"/>
                <w:szCs w:val="24"/>
              </w:rPr>
              <w:t>.</w:t>
            </w:r>
            <w:r w:rsidRPr="00087660">
              <w:rPr>
                <w:rFonts w:ascii="Times New Roman" w:eastAsia="Times New Roman" w:hAnsi="Times New Roman" w:cs="Times New Roman"/>
                <w:sz w:val="24"/>
                <w:szCs w:val="24"/>
                <w:lang w:eastAsia="lt-LT"/>
              </w:rPr>
              <w:t xml:space="preserve"> </w:t>
            </w:r>
          </w:p>
          <w:p w14:paraId="45C289E7" w14:textId="3B319F0B" w:rsidR="00562913" w:rsidRPr="00087660" w:rsidRDefault="00562913" w:rsidP="00562913">
            <w:pPr>
              <w:spacing w:after="0" w:line="240" w:lineRule="auto"/>
              <w:jc w:val="both"/>
              <w:rPr>
                <w:rFonts w:ascii="Times New Roman" w:eastAsia="Times New Roman" w:hAnsi="Times New Roman" w:cs="Times New Roman"/>
                <w:sz w:val="24"/>
                <w:szCs w:val="24"/>
                <w:lang w:eastAsia="lt-LT"/>
              </w:rPr>
            </w:pPr>
            <w:r w:rsidRPr="00087660">
              <w:rPr>
                <w:rFonts w:ascii="Times New Roman" w:eastAsia="Times New Roman" w:hAnsi="Times New Roman" w:cs="Times New Roman"/>
                <w:sz w:val="24"/>
                <w:szCs w:val="24"/>
                <w:lang w:eastAsia="lt-LT"/>
              </w:rPr>
              <w:t xml:space="preserve">Žiežmarių mokyklos-darželio „Vaikystės dvaras“ Žiežmarių skyrius ,,Varpelis“ turi: 1 interaktyvią lentą, </w:t>
            </w:r>
            <w:r w:rsidR="003866C2" w:rsidRPr="00087660">
              <w:rPr>
                <w:rFonts w:ascii="Times New Roman" w:eastAsia="Times New Roman" w:hAnsi="Times New Roman" w:cs="Times New Roman"/>
                <w:sz w:val="24"/>
                <w:szCs w:val="24"/>
                <w:lang w:eastAsia="lt-LT"/>
              </w:rPr>
              <w:t>6</w:t>
            </w:r>
            <w:r w:rsidRPr="00087660">
              <w:rPr>
                <w:rFonts w:ascii="Times New Roman" w:eastAsia="Times New Roman" w:hAnsi="Times New Roman" w:cs="Times New Roman"/>
                <w:sz w:val="24"/>
                <w:szCs w:val="24"/>
                <w:lang w:eastAsia="lt-LT"/>
              </w:rPr>
              <w:t xml:space="preserve"> nešiojamus kompiuterius, 5 stacionarius kompiuterius, 5 projektorius, 4 spausdintuvus, 2 daugiafunkcinius kopijavimo apara</w:t>
            </w:r>
            <w:r w:rsidR="007118FD">
              <w:rPr>
                <w:rFonts w:ascii="Times New Roman" w:eastAsia="Times New Roman" w:hAnsi="Times New Roman" w:cs="Times New Roman"/>
                <w:sz w:val="24"/>
                <w:szCs w:val="24"/>
                <w:lang w:eastAsia="lt-LT"/>
              </w:rPr>
              <w:t>tus, 2 magnetofonus, 4 išmaniuosius televizorius</w:t>
            </w:r>
            <w:r w:rsidRPr="00087660">
              <w:rPr>
                <w:rFonts w:ascii="Times New Roman" w:eastAsia="Times New Roman" w:hAnsi="Times New Roman" w:cs="Times New Roman"/>
                <w:sz w:val="24"/>
                <w:szCs w:val="24"/>
                <w:lang w:eastAsia="lt-LT"/>
              </w:rPr>
              <w:t>.</w:t>
            </w:r>
          </w:p>
          <w:p w14:paraId="533132A4" w14:textId="5292C9B3" w:rsidR="00562913" w:rsidRPr="00087660" w:rsidRDefault="00562913" w:rsidP="00562913">
            <w:pPr>
              <w:spacing w:after="0" w:line="240" w:lineRule="auto"/>
              <w:jc w:val="both"/>
              <w:rPr>
                <w:rFonts w:ascii="Times New Roman" w:eastAsia="Times New Roman" w:hAnsi="Times New Roman" w:cs="Times New Roman"/>
                <w:sz w:val="24"/>
                <w:szCs w:val="24"/>
                <w:lang w:eastAsia="lt-LT"/>
              </w:rPr>
            </w:pPr>
            <w:r w:rsidRPr="00087660">
              <w:rPr>
                <w:rFonts w:ascii="Times New Roman" w:eastAsia="Times New Roman" w:hAnsi="Times New Roman" w:cs="Times New Roman"/>
                <w:sz w:val="24"/>
                <w:szCs w:val="24"/>
                <w:lang w:eastAsia="lt-LT"/>
              </w:rPr>
              <w:t xml:space="preserve">Žiežmarių mokyklos-darželio „Vaikystės dvaras“ Pakertų skyrius </w:t>
            </w:r>
            <w:r w:rsidR="00167BB4" w:rsidRPr="00087660">
              <w:rPr>
                <w:rFonts w:ascii="Times New Roman" w:eastAsia="Times New Roman" w:hAnsi="Times New Roman" w:cs="Times New Roman"/>
                <w:sz w:val="24"/>
                <w:szCs w:val="24"/>
                <w:lang w:eastAsia="lt-LT"/>
              </w:rPr>
              <w:t xml:space="preserve">„Aitvaras“ </w:t>
            </w:r>
            <w:r w:rsidR="007118FD">
              <w:rPr>
                <w:rFonts w:ascii="Times New Roman" w:eastAsia="Times New Roman" w:hAnsi="Times New Roman" w:cs="Times New Roman"/>
                <w:sz w:val="24"/>
                <w:szCs w:val="24"/>
                <w:lang w:eastAsia="lt-LT"/>
              </w:rPr>
              <w:t>turi: 1 nešiojamą</w:t>
            </w:r>
            <w:r w:rsidRPr="00087660">
              <w:rPr>
                <w:rFonts w:ascii="Times New Roman" w:eastAsia="Times New Roman" w:hAnsi="Times New Roman" w:cs="Times New Roman"/>
                <w:sz w:val="24"/>
                <w:szCs w:val="24"/>
                <w:lang w:eastAsia="lt-LT"/>
              </w:rPr>
              <w:t xml:space="preserve"> kompiuterį, 2 stacionarius kompiuterius, 1 projektorių, 2 spausdintuvus, 1 kopijavimo aparatą, 1 išmanųjį televizorių.</w:t>
            </w:r>
          </w:p>
          <w:p w14:paraId="2170A19C" w14:textId="0985CA2D" w:rsidR="00562913" w:rsidRPr="00087660" w:rsidRDefault="00562913" w:rsidP="00562913">
            <w:pPr>
              <w:shd w:val="clear" w:color="auto" w:fill="FFFFFF"/>
              <w:spacing w:after="0" w:line="240" w:lineRule="auto"/>
              <w:jc w:val="both"/>
              <w:rPr>
                <w:rFonts w:ascii="Times New Roman" w:eastAsia="Times New Roman" w:hAnsi="Times New Roman" w:cs="Times New Roman"/>
                <w:sz w:val="24"/>
                <w:szCs w:val="24"/>
              </w:rPr>
            </w:pPr>
            <w:r w:rsidRPr="00087660">
              <w:rPr>
                <w:rFonts w:ascii="Times New Roman" w:eastAsia="Times New Roman" w:hAnsi="Times New Roman" w:cs="Times New Roman"/>
                <w:sz w:val="24"/>
                <w:szCs w:val="24"/>
                <w:lang w:eastAsia="lt-LT"/>
              </w:rPr>
              <w:t>Mokykla-darželis „Vaikystės dvaras“ naudojasi Telia internetinio tinklo ir telefonijos paslaugų teikimo kompanij</w:t>
            </w:r>
            <w:r w:rsidR="00CB4A68" w:rsidRPr="00087660">
              <w:rPr>
                <w:rFonts w:ascii="Times New Roman" w:eastAsia="Times New Roman" w:hAnsi="Times New Roman" w:cs="Times New Roman"/>
                <w:sz w:val="24"/>
                <w:szCs w:val="24"/>
                <w:lang w:eastAsia="lt-LT"/>
              </w:rPr>
              <w:t>a</w:t>
            </w:r>
            <w:r w:rsidRPr="00087660">
              <w:rPr>
                <w:rFonts w:ascii="Times New Roman" w:eastAsia="Times New Roman" w:hAnsi="Times New Roman" w:cs="Times New Roman"/>
                <w:sz w:val="24"/>
                <w:szCs w:val="24"/>
                <w:lang w:eastAsia="lt-LT"/>
              </w:rPr>
              <w:t xml:space="preserve">, kuri </w:t>
            </w:r>
            <w:r w:rsidR="007118FD">
              <w:rPr>
                <w:rFonts w:ascii="Times New Roman" w:eastAsia="Times New Roman" w:hAnsi="Times New Roman" w:cs="Times New Roman"/>
                <w:sz w:val="24"/>
                <w:szCs w:val="24"/>
                <w:lang w:eastAsia="lt-LT"/>
              </w:rPr>
              <w:t>užtikrina kokybišką stacionarų</w:t>
            </w:r>
            <w:r w:rsidRPr="00087660">
              <w:rPr>
                <w:rFonts w:ascii="Times New Roman" w:eastAsia="Times New Roman" w:hAnsi="Times New Roman" w:cs="Times New Roman"/>
                <w:sz w:val="24"/>
                <w:szCs w:val="24"/>
                <w:lang w:eastAsia="lt-LT"/>
              </w:rPr>
              <w:t xml:space="preserve"> ir WiFi tinklą visame mokyklos-darželio „Vaikystės dvaras“ pastate. Visi įstaigos pedagoginiai darbuotojai geba naudotis informacinėmis tech</w:t>
            </w:r>
            <w:r w:rsidR="00DB3431" w:rsidRPr="00087660">
              <w:rPr>
                <w:rFonts w:ascii="Times New Roman" w:eastAsia="Times New Roman" w:hAnsi="Times New Roman" w:cs="Times New Roman"/>
                <w:sz w:val="24"/>
                <w:szCs w:val="24"/>
                <w:lang w:eastAsia="lt-LT"/>
              </w:rPr>
              <w:t>nologijomis ugdymo procese.</w:t>
            </w:r>
            <w:r w:rsidRPr="00087660">
              <w:rPr>
                <w:rFonts w:ascii="Times New Roman" w:eastAsia="Times New Roman" w:hAnsi="Times New Roman" w:cs="Times New Roman"/>
                <w:sz w:val="24"/>
                <w:szCs w:val="24"/>
                <w:lang w:eastAsia="lt-LT"/>
              </w:rPr>
              <w:t xml:space="preserve"> Įstaigoje įdiegti ir tikslingai naudojami elektroniniai dienynai „Tamo“ ir „Mūsų darželis</w:t>
            </w:r>
            <w:r w:rsidR="00DB3431" w:rsidRPr="00087660">
              <w:rPr>
                <w:rFonts w:ascii="Times New Roman" w:eastAsia="Times New Roman" w:hAnsi="Times New Roman" w:cs="Times New Roman"/>
                <w:sz w:val="24"/>
                <w:szCs w:val="24"/>
                <w:lang w:eastAsia="lt-LT"/>
              </w:rPr>
              <w:t>“.</w:t>
            </w:r>
            <w:r w:rsidR="00CB4A68" w:rsidRPr="00087660">
              <w:rPr>
                <w:rFonts w:ascii="Times New Roman" w:eastAsia="Times New Roman" w:hAnsi="Times New Roman" w:cs="Times New Roman"/>
                <w:sz w:val="24"/>
                <w:szCs w:val="24"/>
                <w:lang w:eastAsia="lt-LT"/>
              </w:rPr>
              <w:t xml:space="preserve"> </w:t>
            </w:r>
            <w:r w:rsidRPr="00087660">
              <w:rPr>
                <w:rFonts w:ascii="Times New Roman" w:eastAsia="Times New Roman" w:hAnsi="Times New Roman" w:cs="Times New Roman"/>
                <w:sz w:val="24"/>
                <w:szCs w:val="24"/>
                <w:lang w:eastAsia="lt-LT"/>
              </w:rPr>
              <w:t>Apie 8</w:t>
            </w:r>
            <w:r w:rsidR="002D1F27" w:rsidRPr="00087660">
              <w:rPr>
                <w:rFonts w:ascii="Times New Roman" w:eastAsia="Times New Roman" w:hAnsi="Times New Roman" w:cs="Times New Roman"/>
                <w:sz w:val="24"/>
                <w:szCs w:val="24"/>
                <w:lang w:eastAsia="lt-LT"/>
              </w:rPr>
              <w:t>4</w:t>
            </w:r>
            <w:r w:rsidRPr="00087660">
              <w:rPr>
                <w:rFonts w:ascii="Times New Roman" w:eastAsia="Times New Roman" w:hAnsi="Times New Roman" w:cs="Times New Roman"/>
                <w:sz w:val="24"/>
                <w:szCs w:val="24"/>
                <w:lang w:eastAsia="lt-LT"/>
              </w:rPr>
              <w:t>% ugdytinių tėvų nuolatos jungiasi prie elektroninių dienynų sistemos, apie 1</w:t>
            </w:r>
            <w:r w:rsidR="002D1F27" w:rsidRPr="00087660">
              <w:rPr>
                <w:rFonts w:ascii="Times New Roman" w:eastAsia="Times New Roman" w:hAnsi="Times New Roman" w:cs="Times New Roman"/>
                <w:sz w:val="24"/>
                <w:szCs w:val="24"/>
                <w:lang w:eastAsia="lt-LT"/>
              </w:rPr>
              <w:t>6</w:t>
            </w:r>
            <w:r w:rsidRPr="00087660">
              <w:rPr>
                <w:rFonts w:ascii="Times New Roman" w:eastAsia="Times New Roman" w:hAnsi="Times New Roman" w:cs="Times New Roman"/>
                <w:sz w:val="24"/>
                <w:szCs w:val="24"/>
                <w:lang w:eastAsia="lt-LT"/>
              </w:rPr>
              <w:t>% tėvų nėra prisijungę. Žiežmarių skyriuje „Varpelis“ ir Pakertų skyriuje tėvų aktyvumas jungiantis prie elektroninio dienyno „Mū</w:t>
            </w:r>
            <w:r w:rsidR="007118FD">
              <w:rPr>
                <w:rFonts w:ascii="Times New Roman" w:eastAsia="Times New Roman" w:hAnsi="Times New Roman" w:cs="Times New Roman"/>
                <w:sz w:val="24"/>
                <w:szCs w:val="24"/>
                <w:lang w:eastAsia="lt-LT"/>
              </w:rPr>
              <w:t xml:space="preserve">sų darželis“ </w:t>
            </w:r>
            <w:r w:rsidRPr="00087660">
              <w:rPr>
                <w:rFonts w:ascii="Times New Roman" w:eastAsia="Times New Roman" w:hAnsi="Times New Roman" w:cs="Times New Roman"/>
                <w:sz w:val="24"/>
                <w:szCs w:val="24"/>
                <w:lang w:eastAsia="lt-LT"/>
              </w:rPr>
              <w:t>apie 8</w:t>
            </w:r>
            <w:r w:rsidR="009810B2" w:rsidRPr="00087660">
              <w:rPr>
                <w:rFonts w:ascii="Times New Roman" w:eastAsia="Times New Roman" w:hAnsi="Times New Roman" w:cs="Times New Roman"/>
                <w:sz w:val="24"/>
                <w:szCs w:val="24"/>
                <w:lang w:eastAsia="lt-LT"/>
              </w:rPr>
              <w:t>1</w:t>
            </w:r>
            <w:r w:rsidR="007118FD">
              <w:rPr>
                <w:rFonts w:ascii="Times New Roman" w:eastAsia="Times New Roman" w:hAnsi="Times New Roman" w:cs="Times New Roman"/>
                <w:sz w:val="24"/>
                <w:szCs w:val="24"/>
                <w:lang w:eastAsia="lt-LT"/>
              </w:rPr>
              <w:t xml:space="preserve"> proc</w:t>
            </w:r>
            <w:r w:rsidRPr="00087660">
              <w:rPr>
                <w:rFonts w:ascii="Times New Roman" w:eastAsia="Times New Roman" w:hAnsi="Times New Roman" w:cs="Times New Roman"/>
                <w:sz w:val="24"/>
                <w:szCs w:val="24"/>
                <w:lang w:eastAsia="lt-LT"/>
              </w:rPr>
              <w:t>.</w:t>
            </w:r>
          </w:p>
          <w:p w14:paraId="78F4A3F4" w14:textId="3870BD82" w:rsidR="0018191D" w:rsidRPr="00087660" w:rsidRDefault="0018191D" w:rsidP="00562913">
            <w:pPr>
              <w:spacing w:after="0" w:line="240" w:lineRule="auto"/>
              <w:jc w:val="both"/>
              <w:rPr>
                <w:rFonts w:ascii="Times New Roman" w:eastAsia="Times New Roman" w:hAnsi="Times New Roman" w:cs="Times New Roman"/>
                <w:sz w:val="24"/>
                <w:szCs w:val="24"/>
                <w:lang w:eastAsia="lt-LT"/>
              </w:rPr>
            </w:pPr>
            <w:r w:rsidRPr="00087660">
              <w:rPr>
                <w:rFonts w:ascii="Times New Roman" w:eastAsia="Times New Roman" w:hAnsi="Times New Roman" w:cs="Times New Roman"/>
                <w:sz w:val="24"/>
                <w:szCs w:val="24"/>
                <w:lang w:eastAsia="lt-LT"/>
              </w:rPr>
              <w:t>Mokyklos-darželio „Vaikystės dvaras“ bibliotekoje trūksta kompiuterizuotų vietų</w:t>
            </w:r>
            <w:r w:rsidR="003648C0" w:rsidRPr="00087660">
              <w:rPr>
                <w:rFonts w:ascii="Times New Roman" w:eastAsia="Times New Roman" w:hAnsi="Times New Roman" w:cs="Times New Roman"/>
                <w:sz w:val="24"/>
                <w:szCs w:val="24"/>
                <w:lang w:eastAsia="lt-LT"/>
              </w:rPr>
              <w:t>.</w:t>
            </w:r>
            <w:r w:rsidRPr="00087660">
              <w:rPr>
                <w:rFonts w:ascii="Times New Roman" w:eastAsia="Times New Roman" w:hAnsi="Times New Roman" w:cs="Times New Roman"/>
                <w:sz w:val="24"/>
                <w:szCs w:val="24"/>
                <w:lang w:eastAsia="lt-LT"/>
              </w:rPr>
              <w:t xml:space="preserve"> </w:t>
            </w:r>
            <w:r w:rsidR="00E76AA0" w:rsidRPr="00087660">
              <w:rPr>
                <w:rFonts w:ascii="Times New Roman" w:eastAsia="Times New Roman" w:hAnsi="Times New Roman" w:cs="Times New Roman"/>
                <w:sz w:val="24"/>
                <w:szCs w:val="24"/>
                <w:lang w:eastAsia="lt-LT"/>
              </w:rPr>
              <w:t>Įsigyta 22 nešiojami kompiuteriai, skirti kompiuterinei klasei</w:t>
            </w:r>
            <w:r w:rsidR="003648C0" w:rsidRPr="00087660">
              <w:rPr>
                <w:rFonts w:ascii="Times New Roman" w:eastAsia="Times New Roman" w:hAnsi="Times New Roman" w:cs="Times New Roman"/>
                <w:sz w:val="24"/>
                <w:szCs w:val="24"/>
                <w:lang w:eastAsia="lt-LT"/>
              </w:rPr>
              <w:t xml:space="preserve">, kuri turėtų būti įrengta nuo </w:t>
            </w:r>
            <w:r w:rsidR="007118FD">
              <w:rPr>
                <w:rFonts w:ascii="Times New Roman" w:eastAsia="Times New Roman" w:hAnsi="Times New Roman" w:cs="Times New Roman"/>
                <w:sz w:val="24"/>
                <w:szCs w:val="24"/>
                <w:lang w:eastAsia="lt-LT"/>
              </w:rPr>
              <w:t>2023–</w:t>
            </w:r>
            <w:r w:rsidR="00B364F6" w:rsidRPr="00087660">
              <w:rPr>
                <w:rFonts w:ascii="Times New Roman" w:eastAsia="Times New Roman" w:hAnsi="Times New Roman" w:cs="Times New Roman"/>
                <w:sz w:val="24"/>
                <w:szCs w:val="24"/>
                <w:lang w:eastAsia="lt-LT"/>
              </w:rPr>
              <w:t xml:space="preserve">2024 </w:t>
            </w:r>
            <w:r w:rsidR="003648C0" w:rsidRPr="00087660">
              <w:rPr>
                <w:rFonts w:ascii="Times New Roman" w:eastAsia="Times New Roman" w:hAnsi="Times New Roman" w:cs="Times New Roman"/>
                <w:sz w:val="24"/>
                <w:szCs w:val="24"/>
                <w:lang w:eastAsia="lt-LT"/>
              </w:rPr>
              <w:t>mokslo metų</w:t>
            </w:r>
            <w:r w:rsidR="007118FD">
              <w:rPr>
                <w:rFonts w:ascii="Times New Roman" w:eastAsia="Times New Roman" w:hAnsi="Times New Roman" w:cs="Times New Roman"/>
                <w:sz w:val="24"/>
                <w:szCs w:val="24"/>
                <w:lang w:eastAsia="lt-LT"/>
              </w:rPr>
              <w:t>.</w:t>
            </w:r>
          </w:p>
          <w:p w14:paraId="5C42B004" w14:textId="77777777" w:rsidR="0065030C" w:rsidRPr="00087660" w:rsidRDefault="00613C4C" w:rsidP="001A2FD2">
            <w:pPr>
              <w:spacing w:after="0" w:line="240" w:lineRule="auto"/>
              <w:jc w:val="both"/>
              <w:rPr>
                <w:rFonts w:ascii="Times New Roman" w:eastAsia="Times New Roman" w:hAnsi="Times New Roman" w:cs="Times New Roman"/>
                <w:b/>
                <w:sz w:val="24"/>
                <w:szCs w:val="24"/>
                <w:lang w:eastAsia="lt-LT"/>
              </w:rPr>
            </w:pPr>
            <w:r w:rsidRPr="00087660">
              <w:rPr>
                <w:rFonts w:ascii="Times New Roman" w:eastAsia="Times New Roman" w:hAnsi="Times New Roman" w:cs="Times New Roman"/>
                <w:sz w:val="24"/>
                <w:szCs w:val="24"/>
                <w:lang w:eastAsia="lt-LT"/>
              </w:rPr>
              <w:t>Žiežmarių mokykla-darželis „Vaikystės dvaras“ įgyvendina projektą ,,Saugios elektr</w:t>
            </w:r>
            <w:r w:rsidR="00DB3431" w:rsidRPr="00087660">
              <w:rPr>
                <w:rFonts w:ascii="Times New Roman" w:eastAsia="Times New Roman" w:hAnsi="Times New Roman" w:cs="Times New Roman"/>
                <w:sz w:val="24"/>
                <w:szCs w:val="24"/>
                <w:lang w:eastAsia="lt-LT"/>
              </w:rPr>
              <w:t xml:space="preserve">oninės erdvės vaikams kūrimas“ </w:t>
            </w:r>
            <w:r w:rsidR="000E08A2" w:rsidRPr="00087660">
              <w:rPr>
                <w:rFonts w:ascii="Times New Roman" w:eastAsia="Times New Roman" w:hAnsi="Times New Roman" w:cs="Times New Roman"/>
                <w:sz w:val="24"/>
                <w:szCs w:val="24"/>
                <w:lang w:eastAsia="lt-LT"/>
              </w:rPr>
              <w:t>(LITNET)</w:t>
            </w:r>
            <w:r w:rsidR="00DB3431" w:rsidRPr="00087660">
              <w:rPr>
                <w:rFonts w:ascii="Times New Roman" w:eastAsia="Times New Roman" w:hAnsi="Times New Roman" w:cs="Times New Roman"/>
                <w:sz w:val="24"/>
                <w:szCs w:val="24"/>
                <w:lang w:eastAsia="lt-LT"/>
              </w:rPr>
              <w:t>.</w:t>
            </w:r>
          </w:p>
        </w:tc>
      </w:tr>
      <w:tr w:rsidR="0018191D" w:rsidRPr="005E0EBB" w14:paraId="165B533F" w14:textId="77777777" w:rsidTr="001307D3">
        <w:tc>
          <w:tcPr>
            <w:tcW w:w="10060" w:type="dxa"/>
            <w:shd w:val="clear" w:color="auto" w:fill="auto"/>
          </w:tcPr>
          <w:p w14:paraId="6A81441B" w14:textId="77777777" w:rsidR="0018191D" w:rsidRPr="005E0EBB" w:rsidRDefault="0018191D" w:rsidP="0018191D">
            <w:pPr>
              <w:spacing w:after="0" w:line="240" w:lineRule="auto"/>
              <w:jc w:val="both"/>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lastRenderedPageBreak/>
              <w:t>Technologinių ir edukacinių veiksnių poveikis organizacijos strategijai</w:t>
            </w:r>
          </w:p>
          <w:p w14:paraId="7C1EAC3A" w14:textId="77777777" w:rsidR="0018191D" w:rsidRPr="005E0EBB" w:rsidRDefault="0018191D" w:rsidP="0018191D">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Technologinė pažanga kelia naujų iššūkių – modernių informacinių technologijų integravimo į technologinį ugdymą visose ugdymo pakopose, alternatyvių komu</w:t>
            </w:r>
            <w:r w:rsidR="00A830ED" w:rsidRPr="005E0EBB">
              <w:rPr>
                <w:rFonts w:ascii="Times New Roman" w:eastAsia="Times New Roman" w:hAnsi="Times New Roman" w:cs="Times New Roman"/>
                <w:color w:val="000000" w:themeColor="text1"/>
                <w:sz w:val="24"/>
                <w:szCs w:val="24"/>
                <w:lang w:eastAsia="lt-LT"/>
              </w:rPr>
              <w:t>nikacijos formų individualiame b</w:t>
            </w:r>
            <w:r w:rsidRPr="005E0EBB">
              <w:rPr>
                <w:rFonts w:ascii="Times New Roman" w:eastAsia="Times New Roman" w:hAnsi="Times New Roman" w:cs="Times New Roman"/>
                <w:color w:val="000000" w:themeColor="text1"/>
                <w:sz w:val="24"/>
                <w:szCs w:val="24"/>
                <w:lang w:eastAsia="lt-LT"/>
              </w:rPr>
              <w:t>ei tar</w:t>
            </w:r>
            <w:r w:rsidR="00A830ED" w:rsidRPr="005E0EBB">
              <w:rPr>
                <w:rFonts w:ascii="Times New Roman" w:eastAsia="Times New Roman" w:hAnsi="Times New Roman" w:cs="Times New Roman"/>
                <w:color w:val="000000" w:themeColor="text1"/>
                <w:sz w:val="24"/>
                <w:szCs w:val="24"/>
                <w:lang w:eastAsia="lt-LT"/>
              </w:rPr>
              <w:t>p</w:t>
            </w:r>
            <w:r w:rsidRPr="005E0EBB">
              <w:rPr>
                <w:rFonts w:ascii="Times New Roman" w:eastAsia="Times New Roman" w:hAnsi="Times New Roman" w:cs="Times New Roman"/>
                <w:color w:val="000000" w:themeColor="text1"/>
                <w:sz w:val="24"/>
                <w:szCs w:val="24"/>
                <w:lang w:eastAsia="lt-LT"/>
              </w:rPr>
              <w:t>instituciniame lygmenyje paieškos, inovatyvių kvalifikacijos kėlimo formų paieškos. Kartu IKT plėtra padės pritaikyti ugdymo procesą visiems skirtingų poreikių ir gebėjimų ugdytiniams.</w:t>
            </w:r>
          </w:p>
          <w:p w14:paraId="3FC226E7" w14:textId="77777777" w:rsidR="0018191D" w:rsidRPr="005E0EBB" w:rsidRDefault="0018191D" w:rsidP="0018191D">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Žiežmarių mokykla-darželis „Vaikystės dvaras“ privalo: siekti geresnės ikimokyklinio, priešmokyklinio ir pradinio ugdymo turinio dermės; numatyti priemones, skirtas didinti ugdytinių tėvų</w:t>
            </w:r>
            <w:r w:rsidR="00DB3431">
              <w:rPr>
                <w:rFonts w:ascii="Times New Roman" w:eastAsia="Times New Roman" w:hAnsi="Times New Roman" w:cs="Times New Roman"/>
                <w:color w:val="000000" w:themeColor="text1"/>
                <w:sz w:val="24"/>
                <w:szCs w:val="24"/>
                <w:lang w:eastAsia="lt-LT"/>
              </w:rPr>
              <w:t xml:space="preserve"> </w:t>
            </w:r>
            <w:r w:rsidRPr="005E0EBB">
              <w:rPr>
                <w:rFonts w:ascii="Times New Roman" w:eastAsia="Times New Roman" w:hAnsi="Times New Roman" w:cs="Times New Roman"/>
                <w:color w:val="000000" w:themeColor="text1"/>
                <w:sz w:val="24"/>
                <w:szCs w:val="24"/>
                <w:lang w:eastAsia="lt-LT"/>
              </w:rPr>
              <w:t>/</w:t>
            </w:r>
            <w:r w:rsidR="00DB3431">
              <w:rPr>
                <w:rFonts w:ascii="Times New Roman" w:eastAsia="Times New Roman" w:hAnsi="Times New Roman" w:cs="Times New Roman"/>
                <w:color w:val="000000" w:themeColor="text1"/>
                <w:sz w:val="24"/>
                <w:szCs w:val="24"/>
                <w:lang w:eastAsia="lt-LT"/>
              </w:rPr>
              <w:t xml:space="preserve"> </w:t>
            </w:r>
            <w:r w:rsidRPr="005E0EBB">
              <w:rPr>
                <w:rFonts w:ascii="Times New Roman" w:eastAsia="Times New Roman" w:hAnsi="Times New Roman" w:cs="Times New Roman"/>
                <w:color w:val="000000" w:themeColor="text1"/>
                <w:sz w:val="24"/>
                <w:szCs w:val="24"/>
                <w:lang w:eastAsia="lt-LT"/>
              </w:rPr>
              <w:t>globėjų komunikacijos su mokykla-darželiu „Vaikystės dvaras“ galimybes, aktyvinti grįžtamąjį ryšį.</w:t>
            </w:r>
          </w:p>
        </w:tc>
      </w:tr>
      <w:tr w:rsidR="0018191D" w:rsidRPr="005E0EBB" w14:paraId="0C40BE81" w14:textId="77777777" w:rsidTr="001307D3">
        <w:tc>
          <w:tcPr>
            <w:tcW w:w="10060" w:type="dxa"/>
            <w:shd w:val="clear" w:color="auto" w:fill="auto"/>
          </w:tcPr>
          <w:p w14:paraId="48955DDF" w14:textId="77777777" w:rsidR="00F45110" w:rsidRDefault="00F45110" w:rsidP="0018191D">
            <w:pPr>
              <w:spacing w:after="0" w:line="240" w:lineRule="auto"/>
              <w:jc w:val="center"/>
              <w:rPr>
                <w:rFonts w:ascii="Times New Roman" w:eastAsia="Times New Roman" w:hAnsi="Times New Roman" w:cs="Times New Roman"/>
                <w:color w:val="000000" w:themeColor="text1"/>
                <w:sz w:val="16"/>
                <w:szCs w:val="16"/>
                <w:lang w:eastAsia="lt-LT"/>
              </w:rPr>
            </w:pPr>
          </w:p>
          <w:p w14:paraId="253F0084" w14:textId="77777777" w:rsidR="0018191D" w:rsidRDefault="0018191D" w:rsidP="0018191D">
            <w:pPr>
              <w:spacing w:after="0" w:line="240" w:lineRule="auto"/>
              <w:jc w:val="center"/>
              <w:rPr>
                <w:rFonts w:ascii="Times New Roman" w:eastAsia="Times New Roman" w:hAnsi="Times New Roman" w:cs="Times New Roman"/>
                <w:color w:val="000000" w:themeColor="text1"/>
                <w:sz w:val="16"/>
                <w:szCs w:val="16"/>
                <w:lang w:eastAsia="lt-LT"/>
              </w:rPr>
            </w:pPr>
            <w:r w:rsidRPr="005E0EBB">
              <w:rPr>
                <w:rFonts w:ascii="Times New Roman" w:eastAsia="Times New Roman" w:hAnsi="Times New Roman" w:cs="Times New Roman"/>
                <w:color w:val="000000" w:themeColor="text1"/>
                <w:sz w:val="24"/>
                <w:szCs w:val="24"/>
                <w:lang w:eastAsia="lt-LT"/>
              </w:rPr>
              <w:t>VIDINĖS APLINKOS ANALIZĖ</w:t>
            </w:r>
          </w:p>
          <w:p w14:paraId="7D038CE2" w14:textId="77777777" w:rsidR="00F45110" w:rsidRPr="00F45110" w:rsidRDefault="00F45110" w:rsidP="0018191D">
            <w:pPr>
              <w:spacing w:after="0" w:line="240" w:lineRule="auto"/>
              <w:jc w:val="center"/>
              <w:rPr>
                <w:rFonts w:ascii="Times New Roman" w:eastAsia="Times New Roman" w:hAnsi="Times New Roman" w:cs="Times New Roman"/>
                <w:color w:val="000000" w:themeColor="text1"/>
                <w:sz w:val="16"/>
                <w:szCs w:val="16"/>
                <w:lang w:eastAsia="lt-LT"/>
              </w:rPr>
            </w:pPr>
          </w:p>
        </w:tc>
      </w:tr>
      <w:tr w:rsidR="0018191D" w:rsidRPr="005E0EBB" w14:paraId="522F02FD" w14:textId="77777777" w:rsidTr="001307D3">
        <w:tc>
          <w:tcPr>
            <w:tcW w:w="10060" w:type="dxa"/>
            <w:shd w:val="clear" w:color="auto" w:fill="auto"/>
          </w:tcPr>
          <w:p w14:paraId="2AD90CD8" w14:textId="77777777" w:rsidR="00496480" w:rsidRPr="005E0EBB" w:rsidRDefault="0018191D" w:rsidP="0018191D">
            <w:pPr>
              <w:spacing w:after="0" w:line="240" w:lineRule="auto"/>
              <w:jc w:val="both"/>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Organizacinė struktūra.</w:t>
            </w:r>
            <w:r w:rsidR="006430F7" w:rsidRPr="005E0EBB">
              <w:rPr>
                <w:rFonts w:ascii="Times New Roman" w:eastAsia="Times New Roman" w:hAnsi="Times New Roman" w:cs="Times New Roman"/>
                <w:b/>
                <w:color w:val="000000" w:themeColor="text1"/>
                <w:sz w:val="24"/>
                <w:szCs w:val="24"/>
                <w:lang w:eastAsia="lt-LT"/>
              </w:rPr>
              <w:t xml:space="preserve"> </w:t>
            </w:r>
          </w:p>
          <w:p w14:paraId="63CE73DD" w14:textId="77777777" w:rsidR="00496480" w:rsidRDefault="00496480" w:rsidP="0018191D">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Kaišiadorių r. Žiežmarių mokyklos-darželio „Vaikystės dvaras“ veiklą vykdo</w:t>
            </w:r>
            <w:r w:rsidR="0053315A">
              <w:rPr>
                <w:rFonts w:ascii="Times New Roman" w:eastAsia="Times New Roman" w:hAnsi="Times New Roman" w:cs="Times New Roman"/>
                <w:color w:val="000000" w:themeColor="text1"/>
                <w:sz w:val="24"/>
                <w:szCs w:val="24"/>
                <w:lang w:eastAsia="lt-LT"/>
              </w:rPr>
              <w:t xml:space="preserve"> (</w:t>
            </w:r>
            <w:r w:rsidR="003C73A5">
              <w:rPr>
                <w:rFonts w:ascii="Times New Roman" w:eastAsia="Times New Roman" w:hAnsi="Times New Roman" w:cs="Times New Roman"/>
                <w:color w:val="000000" w:themeColor="text1"/>
                <w:sz w:val="24"/>
                <w:szCs w:val="24"/>
                <w:lang w:eastAsia="lt-LT"/>
              </w:rPr>
              <w:t>6</w:t>
            </w:r>
            <w:r w:rsidR="0053315A">
              <w:rPr>
                <w:rFonts w:ascii="Times New Roman" w:eastAsia="Times New Roman" w:hAnsi="Times New Roman" w:cs="Times New Roman"/>
                <w:color w:val="000000" w:themeColor="text1"/>
                <w:sz w:val="24"/>
                <w:szCs w:val="24"/>
                <w:lang w:eastAsia="lt-LT"/>
              </w:rPr>
              <w:t xml:space="preserve"> pav.)</w:t>
            </w:r>
            <w:r w:rsidR="009C22E0" w:rsidRPr="005E0EBB">
              <w:rPr>
                <w:rFonts w:ascii="Times New Roman" w:eastAsia="Times New Roman" w:hAnsi="Times New Roman" w:cs="Times New Roman"/>
                <w:color w:val="000000" w:themeColor="text1"/>
                <w:sz w:val="24"/>
                <w:szCs w:val="24"/>
                <w:lang w:eastAsia="lt-LT"/>
              </w:rPr>
              <w:t>:</w:t>
            </w:r>
          </w:p>
          <w:p w14:paraId="023FC460" w14:textId="3629CD43" w:rsidR="009C22E0" w:rsidRPr="005E0EBB" w:rsidRDefault="00FD6C24" w:rsidP="009C22E0">
            <w:pPr>
              <w:rPr>
                <w:color w:val="000000" w:themeColor="text1"/>
              </w:rPr>
            </w:pPr>
            <w:r>
              <w:rPr>
                <w:noProof/>
                <w:color w:val="000000" w:themeColor="text1"/>
                <w:lang w:eastAsia="lt-LT"/>
              </w:rPr>
              <mc:AlternateContent>
                <mc:Choice Requires="wps">
                  <w:drawing>
                    <wp:anchor distT="0" distB="0" distL="114300" distR="114300" simplePos="0" relativeHeight="251634688" behindDoc="0" locked="0" layoutInCell="1" allowOverlap="1" wp14:anchorId="1395A3C7" wp14:editId="39C0D7F6">
                      <wp:simplePos x="0" y="0"/>
                      <wp:positionH relativeFrom="column">
                        <wp:posOffset>329565</wp:posOffset>
                      </wp:positionH>
                      <wp:positionV relativeFrom="paragraph">
                        <wp:posOffset>78105</wp:posOffset>
                      </wp:positionV>
                      <wp:extent cx="5181600" cy="312420"/>
                      <wp:effectExtent l="0" t="0" r="19050" b="11430"/>
                      <wp:wrapNone/>
                      <wp:docPr id="17" name="Teksto lauka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31242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F5C82D" w14:textId="77777777" w:rsidR="009F5693" w:rsidRPr="00EA632E" w:rsidRDefault="009F5693" w:rsidP="009C22E0">
                                  <w:pPr>
                                    <w:jc w:val="center"/>
                                    <w:rPr>
                                      <w:b/>
                                    </w:rPr>
                                  </w:pPr>
                                  <w:r w:rsidRPr="00EA632E">
                                    <w:rPr>
                                      <w:rFonts w:ascii="Times New Roman" w:eastAsia="Times New Roman" w:hAnsi="Times New Roman" w:cs="Times New Roman"/>
                                      <w:b/>
                                      <w:sz w:val="24"/>
                                      <w:szCs w:val="24"/>
                                      <w:lang w:eastAsia="lt-LT"/>
                                    </w:rPr>
                                    <w:t xml:space="preserve">Kaišiadorių r. Žiežmarių mokyklos-darželio „Vaikystės dvaras“ </w:t>
                                  </w:r>
                                  <w:r>
                                    <w:rPr>
                                      <w:rFonts w:ascii="Times New Roman" w:eastAsia="Times New Roman" w:hAnsi="Times New Roman" w:cs="Times New Roman"/>
                                      <w:b/>
                                      <w:sz w:val="24"/>
                                      <w:szCs w:val="24"/>
                                      <w:lang w:eastAsia="lt-LT"/>
                                    </w:rPr>
                                    <w:t>sandara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5A3C7" id="_x0000_t202" coordsize="21600,21600" o:spt="202" path="m,l,21600r21600,l21600,xe">
                      <v:stroke joinstyle="miter"/>
                      <v:path gradientshapeok="t" o:connecttype="rect"/>
                    </v:shapetype>
                    <v:shape id="Teksto laukas 16" o:spid="_x0000_s1026" type="#_x0000_t202" style="position:absolute;margin-left:25.95pt;margin-top:6.15pt;width:408pt;height:24.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" fillcolor="#92d050" strokeweight=".5pt">
                      <v:path arrowok="t"/>
                      <v:textbox>
                        <w:txbxContent>
                          <w:p w14:paraId="1DF5C82D" w14:textId="77777777" w:rsidR="009F5693" w:rsidRPr="00EA632E" w:rsidRDefault="009F5693" w:rsidP="009C22E0">
                            <w:pPr>
                              <w:jc w:val="center"/>
                              <w:rPr>
                                <w:b/>
                              </w:rPr>
                            </w:pPr>
                            <w:r w:rsidRPr="00EA632E">
                              <w:rPr>
                                <w:rFonts w:ascii="Times New Roman" w:eastAsia="Times New Roman" w:hAnsi="Times New Roman" w:cs="Times New Roman"/>
                                <w:b/>
                                <w:sz w:val="24"/>
                                <w:szCs w:val="24"/>
                                <w:lang w:eastAsia="lt-LT"/>
                              </w:rPr>
                              <w:t xml:space="preserve">Kaišiadorių r. Žiežmarių mokyklos-darželio „Vaikystės dvaras“ </w:t>
                            </w:r>
                            <w:r>
                              <w:rPr>
                                <w:rFonts w:ascii="Times New Roman" w:eastAsia="Times New Roman" w:hAnsi="Times New Roman" w:cs="Times New Roman"/>
                                <w:b/>
                                <w:sz w:val="24"/>
                                <w:szCs w:val="24"/>
                                <w:lang w:eastAsia="lt-LT"/>
                              </w:rPr>
                              <w:t>sandara</w:t>
                            </w:r>
                          </w:p>
                        </w:txbxContent>
                      </v:textbox>
                    </v:shape>
                  </w:pict>
                </mc:Fallback>
              </mc:AlternateContent>
            </w:r>
            <w:r>
              <w:rPr>
                <w:noProof/>
                <w:color w:val="000000" w:themeColor="text1"/>
                <w:lang w:eastAsia="lt-LT"/>
              </w:rPr>
              <mc:AlternateContent>
                <mc:Choice Requires="wps">
                  <w:drawing>
                    <wp:anchor distT="0" distB="0" distL="114300" distR="114300" simplePos="0" relativeHeight="251646976" behindDoc="0" locked="0" layoutInCell="1" allowOverlap="1" wp14:anchorId="6EB8D498" wp14:editId="7B25CBFB">
                      <wp:simplePos x="0" y="0"/>
                      <wp:positionH relativeFrom="column">
                        <wp:posOffset>4148455</wp:posOffset>
                      </wp:positionH>
                      <wp:positionV relativeFrom="paragraph">
                        <wp:posOffset>299085</wp:posOffset>
                      </wp:positionV>
                      <wp:extent cx="1584960" cy="594360"/>
                      <wp:effectExtent l="0" t="0" r="15240" b="15240"/>
                      <wp:wrapNone/>
                      <wp:docPr id="16" name="Teksto lauka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960" cy="59436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A99707" w14:textId="77777777" w:rsidR="009F5693" w:rsidRDefault="009F5693" w:rsidP="009C22E0">
                                  <w:pPr>
                                    <w:pStyle w:val="Betarp"/>
                                    <w:rPr>
                                      <w:rFonts w:ascii="Times New Roman" w:hAnsi="Times New Roman" w:cs="Times New Roman"/>
                                      <w:sz w:val="20"/>
                                      <w:szCs w:val="20"/>
                                    </w:rPr>
                                  </w:pPr>
                                  <w:r>
                                    <w:rPr>
                                      <w:rFonts w:ascii="Times New Roman" w:hAnsi="Times New Roman" w:cs="Times New Roman"/>
                                      <w:sz w:val="20"/>
                                      <w:szCs w:val="20"/>
                                    </w:rPr>
                                    <w:t xml:space="preserve">           </w:t>
                                  </w:r>
                                  <w:r w:rsidRPr="00EA632E">
                                    <w:rPr>
                                      <w:rFonts w:ascii="Times New Roman" w:hAnsi="Times New Roman" w:cs="Times New Roman"/>
                                      <w:sz w:val="20"/>
                                      <w:szCs w:val="20"/>
                                    </w:rPr>
                                    <w:t>Pakertų skyrius</w:t>
                                  </w:r>
                                </w:p>
                                <w:p w14:paraId="2713AF67" w14:textId="77777777" w:rsidR="009F5693" w:rsidRPr="00EA632E" w:rsidRDefault="009F5693" w:rsidP="00366DDD">
                                  <w:pPr>
                                    <w:pStyle w:val="Betarp"/>
                                    <w:jc w:val="center"/>
                                    <w:rPr>
                                      <w:rFonts w:ascii="Times New Roman" w:hAnsi="Times New Roman" w:cs="Times New Roman"/>
                                      <w:sz w:val="20"/>
                                      <w:szCs w:val="20"/>
                                    </w:rPr>
                                  </w:pPr>
                                  <w:r>
                                    <w:rPr>
                                      <w:rFonts w:ascii="Times New Roman" w:hAnsi="Times New Roman" w:cs="Times New Roman"/>
                                      <w:sz w:val="20"/>
                                      <w:szCs w:val="20"/>
                                    </w:rPr>
                                    <w:t>„Aitvaras“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B8D498" id="Teksto laukas 15" o:spid="_x0000_s1027" type="#_x0000_t202" style="position:absolute;margin-left:326.65pt;margin-top:23.55pt;width:124.8pt;height:4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" fillcolor="#92d050" strokeweight=".5pt">
                      <v:path arrowok="t"/>
                      <v:textbox>
                        <w:txbxContent>
                          <w:p w14:paraId="0AA99707" w14:textId="77777777" w:rsidR="009F5693" w:rsidRDefault="009F5693" w:rsidP="009C22E0">
                            <w:pPr>
                              <w:pStyle w:val="Betarp"/>
                              <w:rPr>
                                <w:rFonts w:ascii="Times New Roman" w:hAnsi="Times New Roman" w:cs="Times New Roman"/>
                                <w:sz w:val="20"/>
                                <w:szCs w:val="20"/>
                              </w:rPr>
                            </w:pPr>
                            <w:r>
                              <w:rPr>
                                <w:rFonts w:ascii="Times New Roman" w:hAnsi="Times New Roman" w:cs="Times New Roman"/>
                                <w:sz w:val="20"/>
                                <w:szCs w:val="20"/>
                              </w:rPr>
                              <w:t xml:space="preserve">           </w:t>
                            </w:r>
                            <w:r w:rsidRPr="00EA632E">
                              <w:rPr>
                                <w:rFonts w:ascii="Times New Roman" w:hAnsi="Times New Roman" w:cs="Times New Roman"/>
                                <w:sz w:val="20"/>
                                <w:szCs w:val="20"/>
                              </w:rPr>
                              <w:t>Pakertų skyrius</w:t>
                            </w:r>
                          </w:p>
                          <w:p w14:paraId="2713AF67" w14:textId="77777777" w:rsidR="009F5693" w:rsidRPr="00EA632E" w:rsidRDefault="009F5693" w:rsidP="00366DDD">
                            <w:pPr>
                              <w:pStyle w:val="Betarp"/>
                              <w:jc w:val="center"/>
                              <w:rPr>
                                <w:rFonts w:ascii="Times New Roman" w:hAnsi="Times New Roman" w:cs="Times New Roman"/>
                                <w:sz w:val="20"/>
                                <w:szCs w:val="20"/>
                              </w:rPr>
                            </w:pPr>
                            <w:r>
                              <w:rPr>
                                <w:rFonts w:ascii="Times New Roman" w:hAnsi="Times New Roman" w:cs="Times New Roman"/>
                                <w:sz w:val="20"/>
                                <w:szCs w:val="20"/>
                              </w:rPr>
                              <w:t>„Aitvaras“</w:t>
                            </w:r>
                          </w:p>
                        </w:txbxContent>
                      </v:textbox>
                    </v:shape>
                  </w:pict>
                </mc:Fallback>
              </mc:AlternateContent>
            </w:r>
            <w:r>
              <w:rPr>
                <w:noProof/>
                <w:color w:val="000000" w:themeColor="text1"/>
                <w:lang w:eastAsia="lt-LT"/>
              </w:rPr>
              <mc:AlternateContent>
                <mc:Choice Requires="wps">
                  <w:drawing>
                    <wp:anchor distT="0" distB="0" distL="114300" distR="114300" simplePos="0" relativeHeight="251638784" behindDoc="0" locked="0" layoutInCell="1" allowOverlap="1" wp14:anchorId="43C0BA1D" wp14:editId="274382F9">
                      <wp:simplePos x="0" y="0"/>
                      <wp:positionH relativeFrom="column">
                        <wp:posOffset>155575</wp:posOffset>
                      </wp:positionH>
                      <wp:positionV relativeFrom="paragraph">
                        <wp:posOffset>299720</wp:posOffset>
                      </wp:positionV>
                      <wp:extent cx="1455420" cy="548640"/>
                      <wp:effectExtent l="0" t="0" r="11430" b="22860"/>
                      <wp:wrapNone/>
                      <wp:docPr id="15" name="Teksto lauka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5420" cy="54864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37770F" w14:textId="77777777" w:rsidR="009F5693" w:rsidRPr="00EA632E" w:rsidRDefault="009F5693" w:rsidP="009C22E0">
                                  <w:pPr>
                                    <w:jc w:val="center"/>
                                    <w:rPr>
                                      <w:sz w:val="20"/>
                                      <w:szCs w:val="20"/>
                                    </w:rPr>
                                  </w:pPr>
                                  <w:r w:rsidRPr="00EA632E">
                                    <w:rPr>
                                      <w:rFonts w:ascii="Times New Roman" w:eastAsia="Times New Roman" w:hAnsi="Times New Roman" w:cs="Times New Roman"/>
                                      <w:sz w:val="20"/>
                                      <w:szCs w:val="20"/>
                                      <w:lang w:eastAsia="lt-LT"/>
                                    </w:rPr>
                                    <w:t>Žiežmarių mokykla-darželis „Vaikystės dvaras“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0BA1D" id="Teksto laukas 14" o:spid="_x0000_s1028" type="#_x0000_t202" style="position:absolute;margin-left:12.25pt;margin-top:23.6pt;width:114.6pt;height:4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" fillcolor="#92d050" strokeweight=".5pt">
                      <v:path arrowok="t"/>
                      <v:textbox>
                        <w:txbxContent>
                          <w:p w14:paraId="6A37770F" w14:textId="77777777" w:rsidR="009F5693" w:rsidRPr="00EA632E" w:rsidRDefault="009F5693" w:rsidP="009C22E0">
                            <w:pPr>
                              <w:jc w:val="center"/>
                              <w:rPr>
                                <w:sz w:val="20"/>
                                <w:szCs w:val="20"/>
                              </w:rPr>
                            </w:pPr>
                            <w:r w:rsidRPr="00EA632E">
                              <w:rPr>
                                <w:rFonts w:ascii="Times New Roman" w:eastAsia="Times New Roman" w:hAnsi="Times New Roman" w:cs="Times New Roman"/>
                                <w:sz w:val="20"/>
                                <w:szCs w:val="20"/>
                                <w:lang w:eastAsia="lt-LT"/>
                              </w:rPr>
                              <w:t>Žiežmarių mokykla-darželis „Vaikystės dvaras“</w:t>
                            </w:r>
                          </w:p>
                        </w:txbxContent>
                      </v:textbox>
                    </v:shape>
                  </w:pict>
                </mc:Fallback>
              </mc:AlternateContent>
            </w:r>
          </w:p>
          <w:p w14:paraId="635D373E" w14:textId="190FE1BD" w:rsidR="009C22E0" w:rsidRPr="005E0EBB" w:rsidRDefault="00FD6C24" w:rsidP="009C22E0">
            <w:pPr>
              <w:tabs>
                <w:tab w:val="left" w:pos="2820"/>
              </w:tabs>
              <w:rPr>
                <w:color w:val="000000" w:themeColor="text1"/>
              </w:rPr>
            </w:pPr>
            <w:r>
              <w:rPr>
                <w:noProof/>
                <w:color w:val="000000" w:themeColor="text1"/>
                <w:lang w:eastAsia="lt-LT"/>
              </w:rPr>
              <mc:AlternateContent>
                <mc:Choice Requires="wps">
                  <w:drawing>
                    <wp:anchor distT="0" distB="0" distL="114300" distR="114300" simplePos="0" relativeHeight="251642880" behindDoc="0" locked="0" layoutInCell="1" allowOverlap="1" wp14:anchorId="53B0BDC8" wp14:editId="5A3AB3C8">
                      <wp:simplePos x="0" y="0"/>
                      <wp:positionH relativeFrom="column">
                        <wp:posOffset>2182495</wp:posOffset>
                      </wp:positionH>
                      <wp:positionV relativeFrom="paragraph">
                        <wp:posOffset>-635</wp:posOffset>
                      </wp:positionV>
                      <wp:extent cx="1432560" cy="525780"/>
                      <wp:effectExtent l="0" t="0" r="15240" b="26670"/>
                      <wp:wrapNone/>
                      <wp:docPr id="14" name="Teksto lauka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2560" cy="52578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B9B525" w14:textId="77777777" w:rsidR="009F5693" w:rsidRPr="00EA632E" w:rsidRDefault="009F5693" w:rsidP="009C22E0">
                                  <w:pPr>
                                    <w:pStyle w:val="Betarp"/>
                                    <w:jc w:val="center"/>
                                    <w:rPr>
                                      <w:rFonts w:ascii="Times New Roman" w:hAnsi="Times New Roman" w:cs="Times New Roman"/>
                                      <w:sz w:val="20"/>
                                      <w:szCs w:val="20"/>
                                    </w:rPr>
                                  </w:pPr>
                                  <w:r w:rsidRPr="00EA632E">
                                    <w:rPr>
                                      <w:rFonts w:ascii="Times New Roman" w:hAnsi="Times New Roman" w:cs="Times New Roman"/>
                                      <w:sz w:val="20"/>
                                      <w:szCs w:val="20"/>
                                    </w:rPr>
                                    <w:t>Žiežmarių skyrius „Varpelis</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B0BDC8" id="Teksto laukas 13" o:spid="_x0000_s1029" type="#_x0000_t202" style="position:absolute;margin-left:171.85pt;margin-top:-.05pt;width:112.8pt;height:4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" fillcolor="#92d050" strokeweight=".5pt">
                      <v:path arrowok="t"/>
                      <v:textbox>
                        <w:txbxContent>
                          <w:p w14:paraId="50B9B525" w14:textId="77777777" w:rsidR="009F5693" w:rsidRPr="00EA632E" w:rsidRDefault="009F5693" w:rsidP="009C22E0">
                            <w:pPr>
                              <w:pStyle w:val="Betarp"/>
                              <w:jc w:val="center"/>
                              <w:rPr>
                                <w:rFonts w:ascii="Times New Roman" w:hAnsi="Times New Roman" w:cs="Times New Roman"/>
                                <w:sz w:val="20"/>
                                <w:szCs w:val="20"/>
                              </w:rPr>
                            </w:pPr>
                            <w:r w:rsidRPr="00EA632E">
                              <w:rPr>
                                <w:rFonts w:ascii="Times New Roman" w:hAnsi="Times New Roman" w:cs="Times New Roman"/>
                                <w:sz w:val="20"/>
                                <w:szCs w:val="20"/>
                              </w:rPr>
                              <w:t>Žiežmarių skyrius „Varpelis</w:t>
                            </w:r>
                            <w:r>
                              <w:rPr>
                                <w:rFonts w:ascii="Times New Roman" w:hAnsi="Times New Roman" w:cs="Times New Roman"/>
                                <w:sz w:val="20"/>
                                <w:szCs w:val="20"/>
                              </w:rPr>
                              <w:t>“</w:t>
                            </w:r>
                          </w:p>
                        </w:txbxContent>
                      </v:textbox>
                    </v:shape>
                  </w:pict>
                </mc:Fallback>
              </mc:AlternateContent>
            </w:r>
            <w:r w:rsidR="009C22E0" w:rsidRPr="005E0EBB">
              <w:rPr>
                <w:color w:val="000000" w:themeColor="text1"/>
              </w:rPr>
              <w:tab/>
            </w:r>
          </w:p>
          <w:p w14:paraId="0A1D315A" w14:textId="4769674C" w:rsidR="009C22E0" w:rsidRPr="005E0EBB" w:rsidRDefault="00FD6C24" w:rsidP="009C22E0">
            <w:pPr>
              <w:rPr>
                <w:color w:val="000000" w:themeColor="text1"/>
              </w:rPr>
            </w:pPr>
            <w:r>
              <w:rPr>
                <w:noProof/>
                <w:color w:val="000000" w:themeColor="text1"/>
                <w:lang w:eastAsia="lt-LT"/>
              </w:rPr>
              <mc:AlternateContent>
                <mc:Choice Requires="wps">
                  <w:drawing>
                    <wp:anchor distT="0" distB="0" distL="114300" distR="114300" simplePos="0" relativeHeight="251683840" behindDoc="0" locked="0" layoutInCell="1" allowOverlap="1" wp14:anchorId="3E6D73EE" wp14:editId="1FF6500B">
                      <wp:simplePos x="0" y="0"/>
                      <wp:positionH relativeFrom="column">
                        <wp:posOffset>4895215</wp:posOffset>
                      </wp:positionH>
                      <wp:positionV relativeFrom="paragraph">
                        <wp:posOffset>248285</wp:posOffset>
                      </wp:positionV>
                      <wp:extent cx="7620" cy="274320"/>
                      <wp:effectExtent l="57150" t="19050" r="68580" b="87630"/>
                      <wp:wrapNone/>
                      <wp:docPr id="13" name="Tiesioji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2743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579D86" id="Tiesioji jungtis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45pt,19.55pt" to="386.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" strokecolor="black [3200]" strokeweight="2pt">
                      <v:shadow on="t" color="black" opacity="24903f" origin=",.5" offset="0,.55556mm"/>
                      <o:lock v:ext="edit" shapetype="f"/>
                    </v:line>
                  </w:pict>
                </mc:Fallback>
              </mc:AlternateContent>
            </w:r>
            <w:r>
              <w:rPr>
                <w:noProof/>
                <w:color w:val="000000" w:themeColor="text1"/>
                <w:lang w:eastAsia="lt-LT"/>
              </w:rPr>
              <mc:AlternateContent>
                <mc:Choice Requires="wps">
                  <w:drawing>
                    <wp:anchor distT="0" distB="0" distL="114298" distR="114298" simplePos="0" relativeHeight="251679744" behindDoc="0" locked="0" layoutInCell="1" allowOverlap="1" wp14:anchorId="080535E0" wp14:editId="4D3F60CB">
                      <wp:simplePos x="0" y="0"/>
                      <wp:positionH relativeFrom="column">
                        <wp:posOffset>2883534</wp:posOffset>
                      </wp:positionH>
                      <wp:positionV relativeFrom="paragraph">
                        <wp:posOffset>202565</wp:posOffset>
                      </wp:positionV>
                      <wp:extent cx="0" cy="259080"/>
                      <wp:effectExtent l="57150" t="19050" r="76200" b="83820"/>
                      <wp:wrapNone/>
                      <wp:docPr id="11" name="Tiesioji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90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3DCD679" id="Tiesioji jungtis 10"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27.05pt,15.95pt" to="227.0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" strokecolor="black [3200]" strokeweight="2pt">
                      <v:shadow on="t" color="black" opacity="24903f" origin=",.5" offset="0,.55556mm"/>
                      <o:lock v:ext="edit" shapetype="f"/>
                    </v:line>
                  </w:pict>
                </mc:Fallback>
              </mc:AlternateContent>
            </w:r>
            <w:r>
              <w:rPr>
                <w:noProof/>
                <w:color w:val="000000" w:themeColor="text1"/>
                <w:lang w:eastAsia="lt-LT"/>
              </w:rPr>
              <mc:AlternateContent>
                <mc:Choice Requires="wps">
                  <w:drawing>
                    <wp:anchor distT="0" distB="0" distL="114298" distR="114298" simplePos="0" relativeHeight="251675648" behindDoc="0" locked="0" layoutInCell="1" allowOverlap="1" wp14:anchorId="4AF07FA2" wp14:editId="383EE355">
                      <wp:simplePos x="0" y="0"/>
                      <wp:positionH relativeFrom="column">
                        <wp:posOffset>810894</wp:posOffset>
                      </wp:positionH>
                      <wp:positionV relativeFrom="paragraph">
                        <wp:posOffset>202565</wp:posOffset>
                      </wp:positionV>
                      <wp:extent cx="0" cy="198120"/>
                      <wp:effectExtent l="57150" t="19050" r="76200" b="87630"/>
                      <wp:wrapNone/>
                      <wp:docPr id="10"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414B74" id="Tiesioji jungtis 9"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3.85pt,15.95pt" to="63.8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" strokecolor="black [3200]" strokeweight="2pt">
                      <v:shadow on="t" color="black" opacity="24903f" origin=",.5" offset="0,.55556mm"/>
                      <o:lock v:ext="edit" shapetype="f"/>
                    </v:line>
                  </w:pict>
                </mc:Fallback>
              </mc:AlternateContent>
            </w:r>
          </w:p>
          <w:p w14:paraId="1CFAFC6D" w14:textId="1D03F7A4" w:rsidR="009C22E0" w:rsidRPr="005E0EBB" w:rsidRDefault="00FD6C24" w:rsidP="009C22E0">
            <w:pPr>
              <w:rPr>
                <w:color w:val="000000" w:themeColor="text1"/>
              </w:rPr>
            </w:pPr>
            <w:r>
              <w:rPr>
                <w:noProof/>
                <w:color w:val="000000" w:themeColor="text1"/>
                <w:lang w:eastAsia="lt-LT"/>
              </w:rPr>
              <mc:AlternateContent>
                <mc:Choice Requires="wps">
                  <w:drawing>
                    <wp:anchor distT="0" distB="0" distL="114300" distR="114300" simplePos="0" relativeHeight="251659264" behindDoc="0" locked="0" layoutInCell="1" allowOverlap="1" wp14:anchorId="075D389B" wp14:editId="1430539A">
                      <wp:simplePos x="0" y="0"/>
                      <wp:positionH relativeFrom="column">
                        <wp:posOffset>4148455</wp:posOffset>
                      </wp:positionH>
                      <wp:positionV relativeFrom="paragraph">
                        <wp:posOffset>199390</wp:posOffset>
                      </wp:positionV>
                      <wp:extent cx="1508760" cy="891540"/>
                      <wp:effectExtent l="0" t="0" r="15240" b="22860"/>
                      <wp:wrapNone/>
                      <wp:docPr id="9"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89154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59459E" w14:textId="77777777" w:rsidR="009F5693" w:rsidRDefault="009F5693"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14:paraId="19D094F1" w14:textId="77777777" w:rsidR="009F5693" w:rsidRPr="00EA632E" w:rsidRDefault="009F5693" w:rsidP="009C22E0">
                                  <w:pPr>
                                    <w:pStyle w:val="Betarp"/>
                                    <w:rPr>
                                      <w:rFonts w:ascii="Times New Roman" w:hAnsi="Times New Roman" w:cs="Times New Roman"/>
                                      <w:sz w:val="20"/>
                                      <w:szCs w:val="20"/>
                                    </w:rPr>
                                  </w:pPr>
                                  <w:r w:rsidRPr="00EA632E">
                                    <w:rPr>
                                      <w:rFonts w:ascii="Times New Roman" w:hAnsi="Times New Roman" w:cs="Times New Roman"/>
                                      <w:sz w:val="20"/>
                                      <w:szCs w:val="20"/>
                                    </w:rPr>
                                    <w:t>1 ikimokyklinio ugdymo grupė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D389B" id="Teksto laukas 6" o:spid="_x0000_s1030" type="#_x0000_t202" style="position:absolute;margin-left:326.65pt;margin-top:15.7pt;width:118.8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" fillcolor="yellow" strokeweight=".5pt">
                      <v:path arrowok="t"/>
                      <v:textbox>
                        <w:txbxContent>
                          <w:p w14:paraId="3659459E" w14:textId="77777777" w:rsidR="009F5693" w:rsidRDefault="009F5693"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14:paraId="19D094F1" w14:textId="77777777" w:rsidR="009F5693" w:rsidRPr="00EA632E" w:rsidRDefault="009F5693" w:rsidP="009C22E0">
                            <w:pPr>
                              <w:pStyle w:val="Betarp"/>
                              <w:rPr>
                                <w:rFonts w:ascii="Times New Roman" w:hAnsi="Times New Roman" w:cs="Times New Roman"/>
                                <w:sz w:val="20"/>
                                <w:szCs w:val="20"/>
                              </w:rPr>
                            </w:pPr>
                            <w:r w:rsidRPr="00EA632E">
                              <w:rPr>
                                <w:rFonts w:ascii="Times New Roman" w:hAnsi="Times New Roman" w:cs="Times New Roman"/>
                                <w:sz w:val="20"/>
                                <w:szCs w:val="20"/>
                              </w:rPr>
                              <w:t>1 ikimokyklinio ugdymo grupė</w:t>
                            </w:r>
                          </w:p>
                        </w:txbxContent>
                      </v:textbox>
                    </v:shape>
                  </w:pict>
                </mc:Fallback>
              </mc:AlternateContent>
            </w:r>
            <w:r>
              <w:rPr>
                <w:noProof/>
                <w:color w:val="000000" w:themeColor="text1"/>
                <w:lang w:eastAsia="lt-LT"/>
              </w:rPr>
              <mc:AlternateContent>
                <mc:Choice Requires="wps">
                  <w:drawing>
                    <wp:anchor distT="0" distB="0" distL="114300" distR="114300" simplePos="0" relativeHeight="251651072" behindDoc="0" locked="0" layoutInCell="1" allowOverlap="1" wp14:anchorId="1E51421D" wp14:editId="2F96ECDD">
                      <wp:simplePos x="0" y="0"/>
                      <wp:positionH relativeFrom="column">
                        <wp:posOffset>102235</wp:posOffset>
                      </wp:positionH>
                      <wp:positionV relativeFrom="paragraph">
                        <wp:posOffset>77470</wp:posOffset>
                      </wp:positionV>
                      <wp:extent cx="1470660" cy="1013460"/>
                      <wp:effectExtent l="0" t="0" r="15240" b="15240"/>
                      <wp:wrapNone/>
                      <wp:docPr id="8" name="Teksto lauka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0660" cy="101346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69EA94" w14:textId="77777777" w:rsidR="009F5693" w:rsidRDefault="009F5693"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14:paraId="135913F3" w14:textId="77777777" w:rsidR="009F5693" w:rsidRDefault="009F5693" w:rsidP="009C22E0">
                                  <w:pPr>
                                    <w:pStyle w:val="Betarp"/>
                                    <w:rPr>
                                      <w:rFonts w:ascii="Times New Roman" w:hAnsi="Times New Roman" w:cs="Times New Roman"/>
                                      <w:sz w:val="20"/>
                                      <w:szCs w:val="20"/>
                                    </w:rPr>
                                  </w:pPr>
                                  <w:r w:rsidRPr="00EA632E">
                                    <w:rPr>
                                      <w:rFonts w:ascii="Times New Roman" w:hAnsi="Times New Roman" w:cs="Times New Roman"/>
                                      <w:sz w:val="20"/>
                                      <w:szCs w:val="20"/>
                                    </w:rPr>
                                    <w:t xml:space="preserve">4 ikimokyklinio ugdymo grupės, </w:t>
                                  </w:r>
                                </w:p>
                                <w:p w14:paraId="5B5EFF35" w14:textId="77777777" w:rsidR="009F5693" w:rsidRDefault="009F5693" w:rsidP="009C22E0">
                                  <w:pPr>
                                    <w:pStyle w:val="Betarp"/>
                                    <w:rPr>
                                      <w:rFonts w:ascii="Times New Roman" w:hAnsi="Times New Roman" w:cs="Times New Roman"/>
                                      <w:sz w:val="20"/>
                                      <w:szCs w:val="20"/>
                                    </w:rPr>
                                  </w:pPr>
                                  <w:r w:rsidRPr="00EA632E">
                                    <w:rPr>
                                      <w:rFonts w:ascii="Times New Roman" w:hAnsi="Times New Roman" w:cs="Times New Roman"/>
                                      <w:sz w:val="20"/>
                                      <w:szCs w:val="20"/>
                                    </w:rPr>
                                    <w:t>1 priešmokyklinio ugdymo grupė</w:t>
                                  </w:r>
                                  <w:r>
                                    <w:rPr>
                                      <w:rFonts w:ascii="Times New Roman" w:hAnsi="Times New Roman" w:cs="Times New Roman"/>
                                      <w:sz w:val="20"/>
                                      <w:szCs w:val="20"/>
                                    </w:rPr>
                                    <w:t>,</w:t>
                                  </w:r>
                                  <w:r w:rsidRPr="00EA632E">
                                    <w:rPr>
                                      <w:rFonts w:ascii="Times New Roman" w:hAnsi="Times New Roman" w:cs="Times New Roman"/>
                                      <w:sz w:val="20"/>
                                      <w:szCs w:val="20"/>
                                    </w:rPr>
                                    <w:t xml:space="preserve"> </w:t>
                                  </w:r>
                                </w:p>
                                <w:p w14:paraId="66717B5A" w14:textId="77777777" w:rsidR="009F5693" w:rsidRPr="00EA632E" w:rsidRDefault="009F5693" w:rsidP="009C22E0">
                                  <w:pPr>
                                    <w:pStyle w:val="Betarp"/>
                                    <w:rPr>
                                      <w:rFonts w:ascii="Times New Roman" w:hAnsi="Times New Roman" w:cs="Times New Roman"/>
                                      <w:sz w:val="20"/>
                                      <w:szCs w:val="20"/>
                                    </w:rPr>
                                  </w:pPr>
                                  <w:r w:rsidRPr="00EA632E">
                                    <w:rPr>
                                      <w:rFonts w:ascii="Times New Roman" w:hAnsi="Times New Roman" w:cs="Times New Roman"/>
                                      <w:sz w:val="20"/>
                                      <w:szCs w:val="20"/>
                                    </w:rPr>
                                    <w:t>1-4 klasių komplektai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1421D" id="Teksto laukas 5" o:spid="_x0000_s1031" type="#_x0000_t202" style="position:absolute;margin-left:8.05pt;margin-top:6.1pt;width:115.8pt;height:7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" fillcolor="yellow" strokeweight=".5pt">
                      <v:path arrowok="t"/>
                      <v:textbox>
                        <w:txbxContent>
                          <w:p w14:paraId="6D69EA94" w14:textId="77777777" w:rsidR="009F5693" w:rsidRDefault="009F5693"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14:paraId="135913F3" w14:textId="77777777" w:rsidR="009F5693" w:rsidRDefault="009F5693" w:rsidP="009C22E0">
                            <w:pPr>
                              <w:pStyle w:val="Betarp"/>
                              <w:rPr>
                                <w:rFonts w:ascii="Times New Roman" w:hAnsi="Times New Roman" w:cs="Times New Roman"/>
                                <w:sz w:val="20"/>
                                <w:szCs w:val="20"/>
                              </w:rPr>
                            </w:pPr>
                            <w:r w:rsidRPr="00EA632E">
                              <w:rPr>
                                <w:rFonts w:ascii="Times New Roman" w:hAnsi="Times New Roman" w:cs="Times New Roman"/>
                                <w:sz w:val="20"/>
                                <w:szCs w:val="20"/>
                              </w:rPr>
                              <w:t xml:space="preserve">4 ikimokyklinio ugdymo grupės, </w:t>
                            </w:r>
                          </w:p>
                          <w:p w14:paraId="5B5EFF35" w14:textId="77777777" w:rsidR="009F5693" w:rsidRDefault="009F5693" w:rsidP="009C22E0">
                            <w:pPr>
                              <w:pStyle w:val="Betarp"/>
                              <w:rPr>
                                <w:rFonts w:ascii="Times New Roman" w:hAnsi="Times New Roman" w:cs="Times New Roman"/>
                                <w:sz w:val="20"/>
                                <w:szCs w:val="20"/>
                              </w:rPr>
                            </w:pPr>
                            <w:r w:rsidRPr="00EA632E">
                              <w:rPr>
                                <w:rFonts w:ascii="Times New Roman" w:hAnsi="Times New Roman" w:cs="Times New Roman"/>
                                <w:sz w:val="20"/>
                                <w:szCs w:val="20"/>
                              </w:rPr>
                              <w:t>1 priešmokyklinio ugdymo grupė</w:t>
                            </w:r>
                            <w:r>
                              <w:rPr>
                                <w:rFonts w:ascii="Times New Roman" w:hAnsi="Times New Roman" w:cs="Times New Roman"/>
                                <w:sz w:val="20"/>
                                <w:szCs w:val="20"/>
                              </w:rPr>
                              <w:t>,</w:t>
                            </w:r>
                            <w:r w:rsidRPr="00EA632E">
                              <w:rPr>
                                <w:rFonts w:ascii="Times New Roman" w:hAnsi="Times New Roman" w:cs="Times New Roman"/>
                                <w:sz w:val="20"/>
                                <w:szCs w:val="20"/>
                              </w:rPr>
                              <w:t xml:space="preserve"> </w:t>
                            </w:r>
                          </w:p>
                          <w:p w14:paraId="66717B5A" w14:textId="77777777" w:rsidR="009F5693" w:rsidRPr="00EA632E" w:rsidRDefault="009F5693" w:rsidP="009C22E0">
                            <w:pPr>
                              <w:pStyle w:val="Betarp"/>
                              <w:rPr>
                                <w:rFonts w:ascii="Times New Roman" w:hAnsi="Times New Roman" w:cs="Times New Roman"/>
                                <w:sz w:val="20"/>
                                <w:szCs w:val="20"/>
                              </w:rPr>
                            </w:pPr>
                            <w:r w:rsidRPr="00EA632E">
                              <w:rPr>
                                <w:rFonts w:ascii="Times New Roman" w:hAnsi="Times New Roman" w:cs="Times New Roman"/>
                                <w:sz w:val="20"/>
                                <w:szCs w:val="20"/>
                              </w:rPr>
                              <w:t>1-4 klasių komplektai</w:t>
                            </w:r>
                          </w:p>
                        </w:txbxContent>
                      </v:textbox>
                    </v:shape>
                  </w:pict>
                </mc:Fallback>
              </mc:AlternateContent>
            </w:r>
            <w:r>
              <w:rPr>
                <w:noProof/>
                <w:color w:val="000000" w:themeColor="text1"/>
                <w:lang w:eastAsia="lt-LT"/>
              </w:rPr>
              <mc:AlternateContent>
                <mc:Choice Requires="wps">
                  <w:drawing>
                    <wp:anchor distT="0" distB="0" distL="114300" distR="114300" simplePos="0" relativeHeight="251655168" behindDoc="0" locked="0" layoutInCell="1" allowOverlap="1" wp14:anchorId="2E622808" wp14:editId="6886E361">
                      <wp:simplePos x="0" y="0"/>
                      <wp:positionH relativeFrom="column">
                        <wp:posOffset>2182495</wp:posOffset>
                      </wp:positionH>
                      <wp:positionV relativeFrom="paragraph">
                        <wp:posOffset>138430</wp:posOffset>
                      </wp:positionV>
                      <wp:extent cx="1432560" cy="952500"/>
                      <wp:effectExtent l="0" t="0" r="15240" b="19050"/>
                      <wp:wrapNone/>
                      <wp:docPr id="6"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2560" cy="9525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C2EC5D" w14:textId="77777777" w:rsidR="009F5693" w:rsidRDefault="009F5693"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14:paraId="19F295F6" w14:textId="77777777" w:rsidR="009F5693" w:rsidRDefault="009F5693" w:rsidP="009C22E0">
                                  <w:pPr>
                                    <w:pStyle w:val="Betarp"/>
                                    <w:rPr>
                                      <w:rFonts w:ascii="Times New Roman" w:hAnsi="Times New Roman" w:cs="Times New Roman"/>
                                      <w:sz w:val="20"/>
                                      <w:szCs w:val="20"/>
                                    </w:rPr>
                                  </w:pPr>
                                  <w:r w:rsidRPr="00EA632E">
                                    <w:rPr>
                                      <w:rFonts w:ascii="Times New Roman" w:hAnsi="Times New Roman" w:cs="Times New Roman"/>
                                      <w:sz w:val="20"/>
                                      <w:szCs w:val="20"/>
                                    </w:rPr>
                                    <w:t>4 ikimokyklinio ugdymo grupės</w:t>
                                  </w:r>
                                  <w:r>
                                    <w:rPr>
                                      <w:rFonts w:ascii="Times New Roman" w:hAnsi="Times New Roman" w:cs="Times New Roman"/>
                                      <w:sz w:val="20"/>
                                      <w:szCs w:val="20"/>
                                    </w:rPr>
                                    <w:t>;</w:t>
                                  </w:r>
                                </w:p>
                                <w:p w14:paraId="0A6FC09B" w14:textId="77777777" w:rsidR="009F5693" w:rsidRPr="00EA632E" w:rsidRDefault="009F5693" w:rsidP="009C22E0">
                                  <w:pPr>
                                    <w:pStyle w:val="Betarp"/>
                                    <w:rPr>
                                      <w:rFonts w:ascii="Times New Roman" w:hAnsi="Times New Roman" w:cs="Times New Roman"/>
                                      <w:sz w:val="20"/>
                                      <w:szCs w:val="20"/>
                                    </w:rPr>
                                  </w:pPr>
                                  <w:r>
                                    <w:rPr>
                                      <w:rFonts w:ascii="Times New Roman" w:hAnsi="Times New Roman" w:cs="Times New Roman"/>
                                      <w:sz w:val="20"/>
                                      <w:szCs w:val="20"/>
                                    </w:rPr>
                                    <w:t>1 priešmokyklinio ugdymo grupė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22808" id="Teksto laukas 4" o:spid="_x0000_s1032" type="#_x0000_t202" style="position:absolute;margin-left:171.85pt;margin-top:10.9pt;width:112.8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" fillcolor="yellow" strokeweight=".5pt">
                      <v:path arrowok="t"/>
                      <v:textbox>
                        <w:txbxContent>
                          <w:p w14:paraId="5DC2EC5D" w14:textId="77777777" w:rsidR="009F5693" w:rsidRDefault="009F5693"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14:paraId="19F295F6" w14:textId="77777777" w:rsidR="009F5693" w:rsidRDefault="009F5693" w:rsidP="009C22E0">
                            <w:pPr>
                              <w:pStyle w:val="Betarp"/>
                              <w:rPr>
                                <w:rFonts w:ascii="Times New Roman" w:hAnsi="Times New Roman" w:cs="Times New Roman"/>
                                <w:sz w:val="20"/>
                                <w:szCs w:val="20"/>
                              </w:rPr>
                            </w:pPr>
                            <w:r w:rsidRPr="00EA632E">
                              <w:rPr>
                                <w:rFonts w:ascii="Times New Roman" w:hAnsi="Times New Roman" w:cs="Times New Roman"/>
                                <w:sz w:val="20"/>
                                <w:szCs w:val="20"/>
                              </w:rPr>
                              <w:t>4 ikimokyklinio ugdymo grupės</w:t>
                            </w:r>
                            <w:r>
                              <w:rPr>
                                <w:rFonts w:ascii="Times New Roman" w:hAnsi="Times New Roman" w:cs="Times New Roman"/>
                                <w:sz w:val="20"/>
                                <w:szCs w:val="20"/>
                              </w:rPr>
                              <w:t>;</w:t>
                            </w:r>
                          </w:p>
                          <w:p w14:paraId="0A6FC09B" w14:textId="77777777" w:rsidR="009F5693" w:rsidRPr="00EA632E" w:rsidRDefault="009F5693" w:rsidP="009C22E0">
                            <w:pPr>
                              <w:pStyle w:val="Betarp"/>
                              <w:rPr>
                                <w:rFonts w:ascii="Times New Roman" w:hAnsi="Times New Roman" w:cs="Times New Roman"/>
                                <w:sz w:val="20"/>
                                <w:szCs w:val="20"/>
                              </w:rPr>
                            </w:pPr>
                            <w:r>
                              <w:rPr>
                                <w:rFonts w:ascii="Times New Roman" w:hAnsi="Times New Roman" w:cs="Times New Roman"/>
                                <w:sz w:val="20"/>
                                <w:szCs w:val="20"/>
                              </w:rPr>
                              <w:t>1 priešmokyklinio ugdymo grupė</w:t>
                            </w:r>
                          </w:p>
                        </w:txbxContent>
                      </v:textbox>
                    </v:shape>
                  </w:pict>
                </mc:Fallback>
              </mc:AlternateContent>
            </w:r>
          </w:p>
          <w:p w14:paraId="63B293F3" w14:textId="77777777" w:rsidR="00021049" w:rsidRDefault="00021049" w:rsidP="0018191D">
            <w:pPr>
              <w:spacing w:after="0" w:line="240" w:lineRule="auto"/>
              <w:jc w:val="both"/>
              <w:rPr>
                <w:rFonts w:ascii="Times New Roman" w:eastAsia="Times New Roman" w:hAnsi="Times New Roman" w:cs="Times New Roman"/>
                <w:color w:val="000000" w:themeColor="text1"/>
                <w:sz w:val="24"/>
                <w:szCs w:val="24"/>
                <w:lang w:eastAsia="lt-LT"/>
              </w:rPr>
            </w:pPr>
          </w:p>
          <w:p w14:paraId="54E2AD83" w14:textId="77777777" w:rsidR="00021049" w:rsidRDefault="00021049" w:rsidP="0018191D">
            <w:pPr>
              <w:spacing w:after="0" w:line="240" w:lineRule="auto"/>
              <w:jc w:val="both"/>
              <w:rPr>
                <w:rFonts w:ascii="Times New Roman" w:eastAsia="Times New Roman" w:hAnsi="Times New Roman" w:cs="Times New Roman"/>
                <w:color w:val="000000" w:themeColor="text1"/>
                <w:sz w:val="24"/>
                <w:szCs w:val="24"/>
                <w:lang w:eastAsia="lt-LT"/>
              </w:rPr>
            </w:pPr>
          </w:p>
          <w:p w14:paraId="17276B6F" w14:textId="77777777" w:rsidR="00021049" w:rsidRDefault="00021049" w:rsidP="0018191D">
            <w:pPr>
              <w:spacing w:after="0" w:line="240" w:lineRule="auto"/>
              <w:jc w:val="both"/>
              <w:rPr>
                <w:rFonts w:ascii="Times New Roman" w:eastAsia="Times New Roman" w:hAnsi="Times New Roman" w:cs="Times New Roman"/>
                <w:color w:val="000000" w:themeColor="text1"/>
                <w:sz w:val="24"/>
                <w:szCs w:val="24"/>
                <w:lang w:eastAsia="lt-LT"/>
              </w:rPr>
            </w:pPr>
          </w:p>
          <w:p w14:paraId="5E5149EE" w14:textId="77777777" w:rsidR="00021049" w:rsidRDefault="00021049" w:rsidP="0018191D">
            <w:pPr>
              <w:spacing w:after="0" w:line="240" w:lineRule="auto"/>
              <w:jc w:val="both"/>
              <w:rPr>
                <w:rFonts w:ascii="Times New Roman" w:eastAsia="Times New Roman" w:hAnsi="Times New Roman" w:cs="Times New Roman"/>
                <w:color w:val="000000" w:themeColor="text1"/>
                <w:sz w:val="24"/>
                <w:szCs w:val="24"/>
                <w:lang w:eastAsia="lt-LT"/>
              </w:rPr>
            </w:pPr>
          </w:p>
          <w:p w14:paraId="6F8E09AC" w14:textId="77777777" w:rsidR="00021049" w:rsidRDefault="00021049" w:rsidP="0018191D">
            <w:pPr>
              <w:spacing w:after="0" w:line="240" w:lineRule="auto"/>
              <w:jc w:val="both"/>
              <w:rPr>
                <w:rFonts w:ascii="Times New Roman" w:eastAsia="Times New Roman" w:hAnsi="Times New Roman" w:cs="Times New Roman"/>
                <w:color w:val="000000" w:themeColor="text1"/>
                <w:sz w:val="24"/>
                <w:szCs w:val="24"/>
                <w:lang w:eastAsia="lt-LT"/>
              </w:rPr>
            </w:pPr>
          </w:p>
          <w:p w14:paraId="37160000" w14:textId="77777777" w:rsidR="0018191D" w:rsidRPr="005E0EBB" w:rsidRDefault="0018191D" w:rsidP="0018191D">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Kaišiadorių r. Žiežmarių mokyklos-darželio „Vaikystės dvaras“ organizacinę struktūrą sudaro du valdymo lygmenys: nuolatinis ir savivalda. Nuolatinis valdymas organizuojamas dviem lygmenimis: pirmasis valdymo lygmuo – direktorius, antrasis – direktoriaus pavaduotojas ugdymui ir direktoriaus </w:t>
            </w:r>
            <w:r w:rsidRPr="005E0EBB">
              <w:rPr>
                <w:rFonts w:ascii="Times New Roman" w:eastAsia="Times New Roman" w:hAnsi="Times New Roman" w:cs="Times New Roman"/>
                <w:color w:val="000000" w:themeColor="text1"/>
                <w:sz w:val="24"/>
                <w:szCs w:val="24"/>
                <w:lang w:eastAsia="lt-LT"/>
              </w:rPr>
              <w:lastRenderedPageBreak/>
              <w:t xml:space="preserve">pavaduotojas ūkio ir bendriesiems reikalams. Mokyklos-darželio „Vaikystės dvaras“ savivaldą sudaro: Mokyklos taryba, Pedagogų taryba, </w:t>
            </w:r>
            <w:r w:rsidR="001222FE" w:rsidRPr="005E0EBB">
              <w:rPr>
                <w:rFonts w:ascii="Times New Roman" w:eastAsia="Times New Roman" w:hAnsi="Times New Roman" w:cs="Times New Roman"/>
                <w:color w:val="000000" w:themeColor="text1"/>
                <w:sz w:val="24"/>
                <w:szCs w:val="24"/>
                <w:lang w:eastAsia="lt-LT"/>
              </w:rPr>
              <w:t xml:space="preserve">Darbo taryba, </w:t>
            </w:r>
            <w:r w:rsidRPr="005E0EBB">
              <w:rPr>
                <w:rFonts w:ascii="Times New Roman" w:eastAsia="Times New Roman" w:hAnsi="Times New Roman" w:cs="Times New Roman"/>
                <w:color w:val="000000" w:themeColor="text1"/>
                <w:sz w:val="24"/>
                <w:szCs w:val="24"/>
                <w:lang w:eastAsia="lt-LT"/>
              </w:rPr>
              <w:t>Mokinių prezidentūra.</w:t>
            </w:r>
          </w:p>
          <w:p w14:paraId="620AC4DB" w14:textId="77777777" w:rsidR="0018191D" w:rsidRPr="005E0EBB" w:rsidRDefault="0018191D" w:rsidP="00366DDD">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Funkcinė Žiežmarių mokyklos-darželio „Vaikystės dvaras“ valdymo struktūra su pavaldumo ryšiais ir atskaitomybe numatyta Kaišiadorių r. Žiežmarių mokyklos-darželio „Vaikystės dvaras“ nuostatuose, patvirtintuose Kaišiadorių rajono savivaldybės </w:t>
            </w:r>
            <w:r w:rsidR="00366DDD" w:rsidRPr="005E0EBB">
              <w:rPr>
                <w:rFonts w:ascii="Times New Roman" w:eastAsia="Times New Roman" w:hAnsi="Times New Roman" w:cs="Times New Roman"/>
                <w:color w:val="000000" w:themeColor="text1"/>
                <w:sz w:val="24"/>
                <w:szCs w:val="24"/>
                <w:lang w:eastAsia="lt-LT"/>
              </w:rPr>
              <w:t>tarybos</w:t>
            </w:r>
            <w:r w:rsidR="009C22E0" w:rsidRPr="005E0EBB">
              <w:rPr>
                <w:rFonts w:ascii="Times New Roman" w:eastAsia="Times New Roman" w:hAnsi="Times New Roman" w:cs="Times New Roman"/>
                <w:color w:val="000000" w:themeColor="text1"/>
                <w:sz w:val="24"/>
                <w:szCs w:val="24"/>
                <w:lang w:eastAsia="lt-LT"/>
              </w:rPr>
              <w:t xml:space="preserve"> 20</w:t>
            </w:r>
            <w:r w:rsidR="00366DDD" w:rsidRPr="005E0EBB">
              <w:rPr>
                <w:rFonts w:ascii="Times New Roman" w:eastAsia="Times New Roman" w:hAnsi="Times New Roman" w:cs="Times New Roman"/>
                <w:color w:val="000000" w:themeColor="text1"/>
                <w:sz w:val="24"/>
                <w:szCs w:val="24"/>
                <w:lang w:eastAsia="lt-LT"/>
              </w:rPr>
              <w:t>20</w:t>
            </w:r>
            <w:r w:rsidR="009C22E0" w:rsidRPr="005E0EBB">
              <w:rPr>
                <w:rFonts w:ascii="Times New Roman" w:eastAsia="Times New Roman" w:hAnsi="Times New Roman" w:cs="Times New Roman"/>
                <w:color w:val="000000" w:themeColor="text1"/>
                <w:sz w:val="24"/>
                <w:szCs w:val="24"/>
                <w:lang w:eastAsia="lt-LT"/>
              </w:rPr>
              <w:t xml:space="preserve"> m. </w:t>
            </w:r>
            <w:r w:rsidR="00366DDD" w:rsidRPr="005E0EBB">
              <w:rPr>
                <w:rFonts w:ascii="Times New Roman" w:eastAsia="Times New Roman" w:hAnsi="Times New Roman" w:cs="Times New Roman"/>
                <w:color w:val="000000" w:themeColor="text1"/>
                <w:sz w:val="24"/>
                <w:szCs w:val="24"/>
                <w:lang w:eastAsia="lt-LT"/>
              </w:rPr>
              <w:t>rugpjūčio</w:t>
            </w:r>
            <w:r w:rsidR="009C22E0" w:rsidRPr="005E0EBB">
              <w:rPr>
                <w:rFonts w:ascii="Times New Roman" w:eastAsia="Times New Roman" w:hAnsi="Times New Roman" w:cs="Times New Roman"/>
                <w:color w:val="000000" w:themeColor="text1"/>
                <w:sz w:val="24"/>
                <w:szCs w:val="24"/>
                <w:lang w:eastAsia="lt-LT"/>
              </w:rPr>
              <w:t xml:space="preserve"> 2</w:t>
            </w:r>
            <w:r w:rsidR="00366DDD" w:rsidRPr="005E0EBB">
              <w:rPr>
                <w:rFonts w:ascii="Times New Roman" w:eastAsia="Times New Roman" w:hAnsi="Times New Roman" w:cs="Times New Roman"/>
                <w:color w:val="000000" w:themeColor="text1"/>
                <w:sz w:val="24"/>
                <w:szCs w:val="24"/>
                <w:lang w:eastAsia="lt-LT"/>
              </w:rPr>
              <w:t>7</w:t>
            </w:r>
            <w:r w:rsidR="009C22E0" w:rsidRPr="005E0EBB">
              <w:rPr>
                <w:rFonts w:ascii="Times New Roman" w:eastAsia="Times New Roman" w:hAnsi="Times New Roman" w:cs="Times New Roman"/>
                <w:color w:val="000000" w:themeColor="text1"/>
                <w:sz w:val="24"/>
                <w:szCs w:val="24"/>
                <w:lang w:eastAsia="lt-LT"/>
              </w:rPr>
              <w:t xml:space="preserve"> d. įsakymu Nr. V17</w:t>
            </w:r>
            <w:r w:rsidR="00366DDD" w:rsidRPr="005E0EBB">
              <w:rPr>
                <w:rFonts w:ascii="Times New Roman" w:eastAsia="Times New Roman" w:hAnsi="Times New Roman" w:cs="Times New Roman"/>
                <w:color w:val="000000" w:themeColor="text1"/>
                <w:sz w:val="24"/>
                <w:szCs w:val="24"/>
                <w:lang w:eastAsia="lt-LT"/>
              </w:rPr>
              <w:t>E</w:t>
            </w:r>
            <w:r w:rsidR="009C22E0" w:rsidRPr="005E0EBB">
              <w:rPr>
                <w:rFonts w:ascii="Times New Roman" w:eastAsia="Times New Roman" w:hAnsi="Times New Roman" w:cs="Times New Roman"/>
                <w:color w:val="000000" w:themeColor="text1"/>
                <w:sz w:val="24"/>
                <w:szCs w:val="24"/>
                <w:lang w:eastAsia="lt-LT"/>
              </w:rPr>
              <w:t>-2</w:t>
            </w:r>
            <w:r w:rsidR="00366DDD" w:rsidRPr="005E0EBB">
              <w:rPr>
                <w:rFonts w:ascii="Times New Roman" w:eastAsia="Times New Roman" w:hAnsi="Times New Roman" w:cs="Times New Roman"/>
                <w:color w:val="000000" w:themeColor="text1"/>
                <w:sz w:val="24"/>
                <w:szCs w:val="24"/>
                <w:lang w:eastAsia="lt-LT"/>
              </w:rPr>
              <w:t>18</w:t>
            </w:r>
            <w:r w:rsidRPr="005E0EBB">
              <w:rPr>
                <w:rFonts w:ascii="Times New Roman" w:eastAsia="Times New Roman" w:hAnsi="Times New Roman" w:cs="Times New Roman"/>
                <w:color w:val="000000" w:themeColor="text1"/>
                <w:sz w:val="24"/>
                <w:szCs w:val="24"/>
                <w:lang w:eastAsia="lt-LT"/>
              </w:rPr>
              <w:t>.</w:t>
            </w:r>
            <w:r w:rsidR="009C22E0" w:rsidRPr="005E0EBB">
              <w:rPr>
                <w:rFonts w:ascii="Arial" w:hAnsi="Arial" w:cs="Arial"/>
                <w:color w:val="000000" w:themeColor="text1"/>
                <w:sz w:val="21"/>
                <w:szCs w:val="21"/>
                <w:shd w:val="clear" w:color="auto" w:fill="FFFFFF"/>
              </w:rPr>
              <w:t xml:space="preserve"> </w:t>
            </w:r>
          </w:p>
        </w:tc>
      </w:tr>
      <w:tr w:rsidR="0018191D" w:rsidRPr="005E0EBB" w14:paraId="7F684292" w14:textId="77777777" w:rsidTr="001307D3">
        <w:trPr>
          <w:trHeight w:val="4395"/>
        </w:trPr>
        <w:tc>
          <w:tcPr>
            <w:tcW w:w="10060" w:type="dxa"/>
            <w:shd w:val="clear" w:color="auto" w:fill="auto"/>
          </w:tcPr>
          <w:p w14:paraId="7092804B" w14:textId="77777777" w:rsidR="0018191D" w:rsidRPr="005E0EBB" w:rsidRDefault="0018191D" w:rsidP="0018191D">
            <w:pPr>
              <w:spacing w:after="0" w:line="240" w:lineRule="auto"/>
              <w:jc w:val="both"/>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lastRenderedPageBreak/>
              <w:t>Žmogiškieji ištekliai.</w:t>
            </w:r>
          </w:p>
          <w:p w14:paraId="3F50BC06" w14:textId="4DE4AD1A" w:rsidR="008F79ED" w:rsidRPr="00087660" w:rsidRDefault="00366DDD" w:rsidP="00366DDD">
            <w:pPr>
              <w:jc w:val="both"/>
              <w:rPr>
                <w:rFonts w:ascii="Times New Roman" w:eastAsia="Times New Roman" w:hAnsi="Times New Roman" w:cs="Times New Roman"/>
                <w:sz w:val="24"/>
                <w:szCs w:val="24"/>
                <w:lang w:eastAsia="lt-LT"/>
              </w:rPr>
            </w:pPr>
            <w:r w:rsidRPr="00F85968">
              <w:rPr>
                <w:rFonts w:ascii="Times New Roman" w:eastAsia="Times New Roman" w:hAnsi="Times New Roman" w:cs="Times New Roman"/>
                <w:sz w:val="24"/>
                <w:szCs w:val="24"/>
                <w:lang w:eastAsia="lt-LT"/>
              </w:rPr>
              <w:t xml:space="preserve">Žiežmarių mokykloje-darželyje „Vaikystės dvaras“ dirba kompetentingi darbuotojai, kurių kvalifikacija ir išsilavinimas užtikrina ugdytinių ugdymo(si) poreikius </w:t>
            </w:r>
            <w:r w:rsidRPr="00087660">
              <w:rPr>
                <w:rFonts w:ascii="Times New Roman" w:eastAsia="Times New Roman" w:hAnsi="Times New Roman" w:cs="Times New Roman"/>
                <w:sz w:val="24"/>
                <w:szCs w:val="24"/>
                <w:lang w:eastAsia="lt-LT"/>
              </w:rPr>
              <w:t xml:space="preserve">(žr. </w:t>
            </w:r>
            <w:r w:rsidR="003648C0" w:rsidRPr="00087660">
              <w:rPr>
                <w:rFonts w:ascii="Times New Roman" w:eastAsia="Times New Roman" w:hAnsi="Times New Roman" w:cs="Times New Roman"/>
                <w:sz w:val="24"/>
                <w:szCs w:val="24"/>
                <w:lang w:eastAsia="lt-LT"/>
              </w:rPr>
              <w:t>7</w:t>
            </w:r>
            <w:r w:rsidRPr="00087660">
              <w:rPr>
                <w:rFonts w:ascii="Times New Roman" w:eastAsia="Times New Roman" w:hAnsi="Times New Roman" w:cs="Times New Roman"/>
                <w:sz w:val="24"/>
                <w:szCs w:val="24"/>
                <w:lang w:eastAsia="lt-LT"/>
              </w:rPr>
              <w:t xml:space="preserve"> pav.). Įstaigoje (su skyriais) iš viso dirba 67</w:t>
            </w:r>
            <w:r w:rsidRPr="00087660">
              <w:rPr>
                <w:rFonts w:ascii="Times New Roman" w:eastAsia="Times New Roman" w:hAnsi="Times New Roman" w:cs="Times New Roman"/>
                <w:b/>
                <w:sz w:val="24"/>
                <w:szCs w:val="24"/>
                <w:lang w:eastAsia="lt-LT"/>
              </w:rPr>
              <w:t xml:space="preserve"> </w:t>
            </w:r>
            <w:r w:rsidRPr="00087660">
              <w:rPr>
                <w:rFonts w:ascii="Times New Roman" w:eastAsia="Times New Roman" w:hAnsi="Times New Roman" w:cs="Times New Roman"/>
                <w:sz w:val="24"/>
                <w:szCs w:val="24"/>
                <w:lang w:eastAsia="lt-LT"/>
              </w:rPr>
              <w:t>darbuotojai. Ugdymo turinį įgyvendina 3</w:t>
            </w:r>
            <w:r w:rsidR="00F85968" w:rsidRPr="00087660">
              <w:rPr>
                <w:rFonts w:ascii="Times New Roman" w:eastAsia="Times New Roman" w:hAnsi="Times New Roman" w:cs="Times New Roman"/>
                <w:sz w:val="24"/>
                <w:szCs w:val="24"/>
                <w:lang w:eastAsia="lt-LT"/>
              </w:rPr>
              <w:t>6</w:t>
            </w:r>
            <w:r w:rsidR="00DB3431" w:rsidRPr="00087660">
              <w:rPr>
                <w:rFonts w:ascii="Times New Roman" w:eastAsia="Times New Roman" w:hAnsi="Times New Roman" w:cs="Times New Roman"/>
                <w:sz w:val="24"/>
                <w:szCs w:val="24"/>
                <w:lang w:eastAsia="lt-LT"/>
              </w:rPr>
              <w:t xml:space="preserve"> kompetentingi</w:t>
            </w:r>
            <w:r w:rsidR="00767614" w:rsidRPr="00087660">
              <w:rPr>
                <w:rFonts w:ascii="Times New Roman" w:eastAsia="Times New Roman" w:hAnsi="Times New Roman" w:cs="Times New Roman"/>
                <w:sz w:val="24"/>
                <w:szCs w:val="24"/>
                <w:lang w:eastAsia="lt-LT"/>
              </w:rPr>
              <w:t xml:space="preserve"> pedagogai, turintys</w:t>
            </w:r>
            <w:r w:rsidRPr="00087660">
              <w:rPr>
                <w:rFonts w:ascii="Times New Roman" w:eastAsia="Times New Roman" w:hAnsi="Times New Roman" w:cs="Times New Roman"/>
                <w:sz w:val="24"/>
                <w:szCs w:val="24"/>
                <w:lang w:eastAsia="lt-LT"/>
              </w:rPr>
              <w:t xml:space="preserve"> reikiamą išsilavinimą (mokytojų metodininkų </w:t>
            </w:r>
            <w:r w:rsidR="00AE571E" w:rsidRPr="00087660">
              <w:rPr>
                <w:rFonts w:ascii="Times New Roman" w:eastAsia="Times New Roman" w:hAnsi="Times New Roman" w:cs="Times New Roman"/>
                <w:sz w:val="24"/>
                <w:szCs w:val="24"/>
                <w:lang w:eastAsia="lt-LT"/>
              </w:rPr>
              <w:t>–</w:t>
            </w:r>
            <w:r w:rsidRPr="00087660">
              <w:rPr>
                <w:rFonts w:ascii="Times New Roman" w:eastAsia="Times New Roman" w:hAnsi="Times New Roman" w:cs="Times New Roman"/>
                <w:sz w:val="24"/>
                <w:szCs w:val="24"/>
                <w:lang w:eastAsia="lt-LT"/>
              </w:rPr>
              <w:t xml:space="preserve"> </w:t>
            </w:r>
            <w:r w:rsidR="00AE571E" w:rsidRPr="00087660">
              <w:rPr>
                <w:rFonts w:ascii="Times New Roman" w:eastAsia="Times New Roman" w:hAnsi="Times New Roman" w:cs="Times New Roman"/>
                <w:sz w:val="24"/>
                <w:szCs w:val="24"/>
                <w:lang w:eastAsia="lt-LT"/>
              </w:rPr>
              <w:t>5</w:t>
            </w:r>
            <w:r w:rsidRPr="00087660">
              <w:rPr>
                <w:rFonts w:ascii="Times New Roman" w:eastAsia="Times New Roman" w:hAnsi="Times New Roman" w:cs="Times New Roman"/>
                <w:sz w:val="24"/>
                <w:szCs w:val="24"/>
                <w:lang w:eastAsia="lt-LT"/>
              </w:rPr>
              <w:t xml:space="preserve">, vyresniųjų mokytojų – </w:t>
            </w:r>
            <w:r w:rsidR="00E7400B" w:rsidRPr="00087660">
              <w:rPr>
                <w:rFonts w:ascii="Times New Roman" w:eastAsia="Times New Roman" w:hAnsi="Times New Roman" w:cs="Times New Roman"/>
                <w:sz w:val="24"/>
                <w:szCs w:val="24"/>
                <w:lang w:eastAsia="lt-LT"/>
              </w:rPr>
              <w:t>7</w:t>
            </w:r>
            <w:r w:rsidRPr="00087660">
              <w:rPr>
                <w:rFonts w:ascii="Times New Roman" w:eastAsia="Times New Roman" w:hAnsi="Times New Roman" w:cs="Times New Roman"/>
                <w:sz w:val="24"/>
                <w:szCs w:val="24"/>
                <w:lang w:eastAsia="lt-LT"/>
              </w:rPr>
              <w:t xml:space="preserve">, mokytojų – </w:t>
            </w:r>
            <w:r w:rsidR="00E7400B" w:rsidRPr="00087660">
              <w:rPr>
                <w:rFonts w:ascii="Times New Roman" w:eastAsia="Times New Roman" w:hAnsi="Times New Roman" w:cs="Times New Roman"/>
                <w:sz w:val="24"/>
                <w:szCs w:val="24"/>
                <w:lang w:eastAsia="lt-LT"/>
              </w:rPr>
              <w:t>3</w:t>
            </w:r>
            <w:r w:rsidRPr="00087660">
              <w:rPr>
                <w:rFonts w:ascii="Times New Roman" w:eastAsia="Times New Roman" w:hAnsi="Times New Roman" w:cs="Times New Roman"/>
                <w:sz w:val="24"/>
                <w:szCs w:val="24"/>
                <w:lang w:eastAsia="lt-LT"/>
              </w:rPr>
              <w:t>,</w:t>
            </w:r>
            <w:r w:rsidR="00D173DB" w:rsidRPr="00087660">
              <w:rPr>
                <w:rFonts w:ascii="Times New Roman" w:eastAsia="Times New Roman" w:hAnsi="Times New Roman" w:cs="Times New Roman"/>
                <w:sz w:val="24"/>
                <w:szCs w:val="24"/>
                <w:lang w:eastAsia="lt-LT"/>
              </w:rPr>
              <w:t xml:space="preserve"> </w:t>
            </w:r>
            <w:r w:rsidR="00E7400B" w:rsidRPr="00087660">
              <w:rPr>
                <w:rFonts w:ascii="Times New Roman" w:eastAsia="Times New Roman" w:hAnsi="Times New Roman" w:cs="Times New Roman"/>
                <w:sz w:val="24"/>
                <w:szCs w:val="24"/>
                <w:lang w:eastAsia="lt-LT"/>
              </w:rPr>
              <w:t xml:space="preserve">priešmokyklinio ugdymo mokytojos – 2, ikimokyklinio ugdymo </w:t>
            </w:r>
            <w:r w:rsidRPr="00087660">
              <w:rPr>
                <w:rFonts w:ascii="Times New Roman" w:eastAsia="Times New Roman" w:hAnsi="Times New Roman" w:cs="Times New Roman"/>
                <w:sz w:val="24"/>
                <w:szCs w:val="24"/>
                <w:lang w:eastAsia="lt-LT"/>
              </w:rPr>
              <w:t>mokytoja metodininkė</w:t>
            </w:r>
            <w:r w:rsidR="00E7400B" w:rsidRPr="00087660">
              <w:rPr>
                <w:rFonts w:ascii="Times New Roman" w:eastAsia="Times New Roman" w:hAnsi="Times New Roman" w:cs="Times New Roman"/>
                <w:sz w:val="24"/>
                <w:szCs w:val="24"/>
                <w:lang w:eastAsia="lt-LT"/>
              </w:rPr>
              <w:t xml:space="preserve"> </w:t>
            </w:r>
            <w:r w:rsidRPr="00087660">
              <w:rPr>
                <w:rFonts w:ascii="Times New Roman" w:eastAsia="Times New Roman" w:hAnsi="Times New Roman" w:cs="Times New Roman"/>
                <w:sz w:val="24"/>
                <w:szCs w:val="24"/>
                <w:lang w:eastAsia="lt-LT"/>
              </w:rPr>
              <w:t xml:space="preserve">– 1, </w:t>
            </w:r>
            <w:r w:rsidR="00FD1DB7" w:rsidRPr="00087660">
              <w:rPr>
                <w:rFonts w:ascii="Times New Roman" w:eastAsia="Times New Roman" w:hAnsi="Times New Roman" w:cs="Times New Roman"/>
                <w:sz w:val="24"/>
                <w:szCs w:val="24"/>
                <w:lang w:eastAsia="lt-LT"/>
              </w:rPr>
              <w:t xml:space="preserve">ikimokyklinio ugdymo </w:t>
            </w:r>
            <w:r w:rsidRPr="00087660">
              <w:rPr>
                <w:rFonts w:ascii="Times New Roman" w:eastAsia="Times New Roman" w:hAnsi="Times New Roman" w:cs="Times New Roman"/>
                <w:sz w:val="24"/>
                <w:szCs w:val="24"/>
                <w:lang w:eastAsia="lt-LT"/>
              </w:rPr>
              <w:t xml:space="preserve">vyresniųjų </w:t>
            </w:r>
            <w:r w:rsidR="00951410" w:rsidRPr="00087660">
              <w:rPr>
                <w:rFonts w:ascii="Times New Roman" w:eastAsia="Times New Roman" w:hAnsi="Times New Roman" w:cs="Times New Roman"/>
                <w:sz w:val="24"/>
                <w:szCs w:val="24"/>
                <w:lang w:eastAsia="lt-LT"/>
              </w:rPr>
              <w:t>mokytojų</w:t>
            </w:r>
            <w:r w:rsidRPr="00087660">
              <w:rPr>
                <w:rFonts w:ascii="Times New Roman" w:eastAsia="Times New Roman" w:hAnsi="Times New Roman" w:cs="Times New Roman"/>
                <w:sz w:val="24"/>
                <w:szCs w:val="24"/>
                <w:lang w:eastAsia="lt-LT"/>
              </w:rPr>
              <w:t xml:space="preserve"> – </w:t>
            </w:r>
            <w:r w:rsidR="00E7400B" w:rsidRPr="00087660">
              <w:rPr>
                <w:rFonts w:ascii="Times New Roman" w:eastAsia="Times New Roman" w:hAnsi="Times New Roman" w:cs="Times New Roman"/>
                <w:sz w:val="24"/>
                <w:szCs w:val="24"/>
                <w:lang w:eastAsia="lt-LT"/>
              </w:rPr>
              <w:t>7</w:t>
            </w:r>
            <w:r w:rsidRPr="00087660">
              <w:rPr>
                <w:rFonts w:ascii="Times New Roman" w:eastAsia="Times New Roman" w:hAnsi="Times New Roman" w:cs="Times New Roman"/>
                <w:sz w:val="24"/>
                <w:szCs w:val="24"/>
                <w:lang w:eastAsia="lt-LT"/>
              </w:rPr>
              <w:t xml:space="preserve">, </w:t>
            </w:r>
            <w:r w:rsidR="007118FD">
              <w:rPr>
                <w:rFonts w:ascii="Times New Roman" w:eastAsia="Times New Roman" w:hAnsi="Times New Roman" w:cs="Times New Roman"/>
                <w:sz w:val="24"/>
                <w:szCs w:val="24"/>
                <w:lang w:eastAsia="lt-LT"/>
              </w:rPr>
              <w:t>ikimokyklinio ugdymo mokytojų</w:t>
            </w:r>
            <w:r w:rsidRPr="00087660">
              <w:rPr>
                <w:rFonts w:ascii="Times New Roman" w:eastAsia="Times New Roman" w:hAnsi="Times New Roman" w:cs="Times New Roman"/>
                <w:sz w:val="24"/>
                <w:szCs w:val="24"/>
                <w:lang w:eastAsia="lt-LT"/>
              </w:rPr>
              <w:t xml:space="preserve"> – </w:t>
            </w:r>
            <w:r w:rsidR="00E7400B" w:rsidRPr="00087660">
              <w:rPr>
                <w:rFonts w:ascii="Times New Roman" w:eastAsia="Times New Roman" w:hAnsi="Times New Roman" w:cs="Times New Roman"/>
                <w:sz w:val="24"/>
                <w:szCs w:val="24"/>
                <w:lang w:eastAsia="lt-LT"/>
              </w:rPr>
              <w:t>5</w:t>
            </w:r>
            <w:r w:rsidRPr="00087660">
              <w:rPr>
                <w:rFonts w:ascii="Times New Roman" w:eastAsia="Times New Roman" w:hAnsi="Times New Roman" w:cs="Times New Roman"/>
                <w:sz w:val="24"/>
                <w:szCs w:val="24"/>
                <w:lang w:eastAsia="lt-LT"/>
              </w:rPr>
              <w:t xml:space="preserve">,  vyr. logopedas – </w:t>
            </w:r>
            <w:r w:rsidR="00C4731F" w:rsidRPr="00087660">
              <w:rPr>
                <w:rFonts w:ascii="Times New Roman" w:eastAsia="Times New Roman" w:hAnsi="Times New Roman" w:cs="Times New Roman"/>
                <w:sz w:val="24"/>
                <w:szCs w:val="24"/>
                <w:lang w:eastAsia="lt-LT"/>
              </w:rPr>
              <w:t>1</w:t>
            </w:r>
            <w:r w:rsidRPr="00087660">
              <w:rPr>
                <w:rFonts w:ascii="Times New Roman" w:eastAsia="Times New Roman" w:hAnsi="Times New Roman" w:cs="Times New Roman"/>
                <w:sz w:val="24"/>
                <w:szCs w:val="24"/>
                <w:lang w:eastAsia="lt-LT"/>
              </w:rPr>
              <w:t xml:space="preserve">, logopedas – </w:t>
            </w:r>
            <w:r w:rsidR="00D173DB" w:rsidRPr="00087660">
              <w:rPr>
                <w:rFonts w:ascii="Times New Roman" w:eastAsia="Times New Roman" w:hAnsi="Times New Roman" w:cs="Times New Roman"/>
                <w:sz w:val="24"/>
                <w:szCs w:val="24"/>
                <w:lang w:eastAsia="lt-LT"/>
              </w:rPr>
              <w:t>1</w:t>
            </w:r>
            <w:r w:rsidR="00752C35" w:rsidRPr="00087660">
              <w:rPr>
                <w:rFonts w:ascii="Times New Roman" w:eastAsia="Times New Roman" w:hAnsi="Times New Roman" w:cs="Times New Roman"/>
                <w:sz w:val="24"/>
                <w:szCs w:val="24"/>
                <w:lang w:eastAsia="lt-LT"/>
              </w:rPr>
              <w:t>, besimokantys mokytojai – 2</w:t>
            </w:r>
            <w:r w:rsidRPr="00087660">
              <w:rPr>
                <w:rFonts w:ascii="Times New Roman" w:eastAsia="Times New Roman" w:hAnsi="Times New Roman" w:cs="Times New Roman"/>
                <w:sz w:val="24"/>
                <w:szCs w:val="24"/>
                <w:lang w:eastAsia="lt-LT"/>
              </w:rPr>
              <w:t>)</w:t>
            </w:r>
            <w:r w:rsidR="003648C0" w:rsidRPr="00087660">
              <w:rPr>
                <w:rFonts w:ascii="Times New Roman" w:eastAsia="Times New Roman" w:hAnsi="Times New Roman" w:cs="Times New Roman"/>
                <w:sz w:val="24"/>
                <w:szCs w:val="24"/>
                <w:lang w:eastAsia="lt-LT"/>
              </w:rPr>
              <w:t>.</w:t>
            </w:r>
          </w:p>
          <w:p w14:paraId="174A18E9" w14:textId="77777777" w:rsidR="0053315A" w:rsidRPr="000B165E" w:rsidRDefault="00366DDD" w:rsidP="00366DDD">
            <w:pPr>
              <w:jc w:val="both"/>
              <w:rPr>
                <w:rFonts w:ascii="Times New Roman" w:eastAsia="Times New Roman" w:hAnsi="Times New Roman" w:cs="Times New Roman"/>
                <w:color w:val="FF0000"/>
                <w:sz w:val="24"/>
                <w:szCs w:val="24"/>
                <w:lang w:eastAsia="lt-LT"/>
              </w:rPr>
            </w:pPr>
            <w:r w:rsidRPr="008F79ED">
              <w:rPr>
                <w:rFonts w:ascii="Times New Roman" w:eastAsia="Times New Roman" w:hAnsi="Times New Roman" w:cs="Times New Roman"/>
                <w:color w:val="000000" w:themeColor="text1"/>
                <w:sz w:val="24"/>
                <w:szCs w:val="24"/>
                <w:lang w:eastAsia="lt-LT"/>
              </w:rPr>
              <w:t xml:space="preserve"> </w:t>
            </w:r>
            <w:r w:rsidR="0076551B">
              <w:rPr>
                <w:rFonts w:ascii="Times New Roman" w:eastAsia="Times New Roman" w:hAnsi="Times New Roman" w:cs="Times New Roman"/>
                <w:noProof/>
                <w:color w:val="FF0000"/>
                <w:sz w:val="24"/>
                <w:szCs w:val="24"/>
                <w:lang w:eastAsia="lt-LT"/>
              </w:rPr>
              <w:drawing>
                <wp:inline distT="0" distB="0" distL="0" distR="0" wp14:anchorId="06A6780D" wp14:editId="3B584697">
                  <wp:extent cx="6131237" cy="2489494"/>
                  <wp:effectExtent l="0" t="0" r="3175" b="635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95232DE" w14:textId="77777777" w:rsidR="00415944" w:rsidRDefault="003C73A5" w:rsidP="0018191D">
            <w:pPr>
              <w:spacing w:after="0" w:line="240" w:lineRule="auto"/>
              <w:jc w:val="both"/>
              <w:rPr>
                <w:rFonts w:ascii="Times New Roman" w:eastAsia="Times New Roman" w:hAnsi="Times New Roman" w:cs="Times New Roman"/>
                <w:i/>
                <w:sz w:val="20"/>
                <w:szCs w:val="20"/>
                <w:lang w:eastAsia="lt-LT"/>
              </w:rPr>
            </w:pPr>
            <w:r w:rsidRPr="002709AF">
              <w:rPr>
                <w:rFonts w:ascii="Times New Roman" w:eastAsia="Times New Roman" w:hAnsi="Times New Roman" w:cs="Times New Roman"/>
                <w:i/>
                <w:sz w:val="20"/>
                <w:szCs w:val="20"/>
                <w:lang w:eastAsia="lt-LT"/>
              </w:rPr>
              <w:t>7</w:t>
            </w:r>
            <w:r w:rsidR="0018191D" w:rsidRPr="002709AF">
              <w:rPr>
                <w:rFonts w:ascii="Times New Roman" w:eastAsia="Times New Roman" w:hAnsi="Times New Roman" w:cs="Times New Roman"/>
                <w:i/>
                <w:sz w:val="20"/>
                <w:szCs w:val="20"/>
                <w:lang w:eastAsia="lt-LT"/>
              </w:rPr>
              <w:t xml:space="preserve"> pav. Pedagogų kvalifikacija</w:t>
            </w:r>
            <w:r w:rsidR="0053315A" w:rsidRPr="002709AF">
              <w:rPr>
                <w:rFonts w:ascii="Times New Roman" w:eastAsia="Times New Roman" w:hAnsi="Times New Roman" w:cs="Times New Roman"/>
                <w:i/>
                <w:sz w:val="20"/>
                <w:szCs w:val="20"/>
                <w:lang w:eastAsia="lt-LT"/>
              </w:rPr>
              <w:t xml:space="preserve"> 202</w:t>
            </w:r>
            <w:r w:rsidR="002709AF">
              <w:rPr>
                <w:rFonts w:ascii="Times New Roman" w:eastAsia="Times New Roman" w:hAnsi="Times New Roman" w:cs="Times New Roman"/>
                <w:i/>
                <w:sz w:val="20"/>
                <w:szCs w:val="20"/>
                <w:lang w:eastAsia="lt-LT"/>
              </w:rPr>
              <w:t>2</w:t>
            </w:r>
            <w:r w:rsidR="0053315A" w:rsidRPr="002709AF">
              <w:rPr>
                <w:rFonts w:ascii="Times New Roman" w:eastAsia="Times New Roman" w:hAnsi="Times New Roman" w:cs="Times New Roman"/>
                <w:i/>
                <w:sz w:val="20"/>
                <w:szCs w:val="20"/>
                <w:lang w:eastAsia="lt-LT"/>
              </w:rPr>
              <w:t xml:space="preserve"> m.</w:t>
            </w:r>
            <w:r w:rsidR="007118FD">
              <w:rPr>
                <w:rFonts w:ascii="Times New Roman" w:eastAsia="Times New Roman" w:hAnsi="Times New Roman" w:cs="Times New Roman"/>
                <w:i/>
                <w:sz w:val="20"/>
                <w:szCs w:val="20"/>
                <w:lang w:eastAsia="lt-LT"/>
              </w:rPr>
              <w:t>.</w:t>
            </w:r>
          </w:p>
          <w:p w14:paraId="71E1D2FE" w14:textId="7D44893F" w:rsidR="007118FD" w:rsidRPr="007118FD" w:rsidRDefault="007118FD" w:rsidP="0018191D">
            <w:pPr>
              <w:spacing w:after="0" w:line="240" w:lineRule="auto"/>
              <w:jc w:val="both"/>
              <w:rPr>
                <w:rFonts w:ascii="Times New Roman" w:eastAsia="Times New Roman" w:hAnsi="Times New Roman" w:cs="Times New Roman"/>
                <w:i/>
                <w:sz w:val="20"/>
                <w:szCs w:val="20"/>
                <w:lang w:eastAsia="lt-LT"/>
              </w:rPr>
            </w:pPr>
          </w:p>
        </w:tc>
      </w:tr>
      <w:tr w:rsidR="0018191D" w:rsidRPr="005E0EBB" w14:paraId="38344100" w14:textId="77777777" w:rsidTr="001307D3">
        <w:tc>
          <w:tcPr>
            <w:tcW w:w="10060" w:type="dxa"/>
            <w:shd w:val="clear" w:color="auto" w:fill="auto"/>
          </w:tcPr>
          <w:p w14:paraId="5DCED53F" w14:textId="77777777" w:rsidR="0018191D" w:rsidRPr="005E0EBB" w:rsidRDefault="0018191D" w:rsidP="0018191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t>Planavimo sistema.</w:t>
            </w:r>
          </w:p>
          <w:p w14:paraId="62D7B59D" w14:textId="77777777" w:rsidR="0018191D" w:rsidRPr="005E0EBB" w:rsidRDefault="0018191D" w:rsidP="0018191D">
            <w:pPr>
              <w:widowControl w:val="0"/>
              <w:autoSpaceDE w:val="0"/>
              <w:autoSpaceDN w:val="0"/>
              <w:adjustRightInd w:val="0"/>
              <w:spacing w:after="0" w:line="53" w:lineRule="exact"/>
              <w:rPr>
                <w:rFonts w:ascii="Times New Roman" w:eastAsia="Times New Roman" w:hAnsi="Times New Roman" w:cs="Times New Roman"/>
                <w:color w:val="000000" w:themeColor="text1"/>
                <w:sz w:val="24"/>
                <w:szCs w:val="24"/>
                <w:lang w:eastAsia="lt-LT"/>
              </w:rPr>
            </w:pPr>
          </w:p>
          <w:p w14:paraId="085F3F2D" w14:textId="61A536A2" w:rsidR="0018191D" w:rsidRPr="005E0EBB" w:rsidRDefault="0018191D" w:rsidP="0018191D">
            <w:pPr>
              <w:widowControl w:val="0"/>
              <w:overflowPunct w:val="0"/>
              <w:autoSpaceDE w:val="0"/>
              <w:autoSpaceDN w:val="0"/>
              <w:adjustRightInd w:val="0"/>
              <w:spacing w:after="0" w:line="214"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Žiežmarių mokyklos-darželio „Vaikystės dvaras“ planavimo sistemą sudaro: strateginis planas, metinis veiklos p</w:t>
            </w:r>
            <w:r w:rsidR="007118FD">
              <w:rPr>
                <w:rFonts w:ascii="Times New Roman" w:eastAsia="Times New Roman" w:hAnsi="Times New Roman" w:cs="Times New Roman"/>
                <w:color w:val="000000" w:themeColor="text1"/>
                <w:sz w:val="24"/>
                <w:szCs w:val="24"/>
                <w:lang w:eastAsia="lt-LT"/>
              </w:rPr>
              <w:t>lanas, mokslo metų ugdymo planas</w:t>
            </w:r>
            <w:r w:rsidRPr="005E0EBB">
              <w:rPr>
                <w:rFonts w:ascii="Times New Roman" w:eastAsia="Times New Roman" w:hAnsi="Times New Roman" w:cs="Times New Roman"/>
                <w:color w:val="000000" w:themeColor="text1"/>
                <w:sz w:val="24"/>
                <w:szCs w:val="24"/>
                <w:lang w:eastAsia="lt-LT"/>
              </w:rPr>
              <w:t xml:space="preserve"> ir kitos programos (ikimokyklinio ir priešmokyklinio  ugdymo programos, pedagogų atestacijos programa, Vaiko gerovės komisijos, pedagogų ilgalaikiai, mėnesiniai planai).</w:t>
            </w:r>
          </w:p>
          <w:p w14:paraId="49074D7B" w14:textId="77777777" w:rsidR="0018191D" w:rsidRPr="005E0EBB" w:rsidRDefault="00DF420D" w:rsidP="0018191D">
            <w:pPr>
              <w:widowControl w:val="0"/>
              <w:overflowPunct w:val="0"/>
              <w:autoSpaceDE w:val="0"/>
              <w:autoSpaceDN w:val="0"/>
              <w:adjustRightInd w:val="0"/>
              <w:spacing w:after="0" w:line="214" w:lineRule="auto"/>
              <w:jc w:val="both"/>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Finansinė ir ūkinė veikla planuojama rengiant savivaldybės biudžeto, </w:t>
            </w:r>
            <w:r w:rsidR="008F79ED">
              <w:rPr>
                <w:rFonts w:ascii="Times New Roman" w:eastAsia="Times New Roman" w:hAnsi="Times New Roman" w:cs="Times New Roman"/>
                <w:color w:val="000000" w:themeColor="text1"/>
                <w:sz w:val="24"/>
                <w:szCs w:val="24"/>
                <w:lang w:eastAsia="lt-LT"/>
              </w:rPr>
              <w:t>mokymosi lėšų</w:t>
            </w:r>
            <w:r w:rsidRPr="005E0EBB">
              <w:rPr>
                <w:rFonts w:ascii="Times New Roman" w:eastAsia="Times New Roman" w:hAnsi="Times New Roman" w:cs="Times New Roman"/>
                <w:color w:val="000000" w:themeColor="text1"/>
                <w:sz w:val="24"/>
                <w:szCs w:val="24"/>
                <w:lang w:eastAsia="lt-LT"/>
              </w:rPr>
              <w:t>, specialiųjų ir paramos lėšų panaudojimo sąmatas.</w:t>
            </w:r>
          </w:p>
        </w:tc>
      </w:tr>
      <w:tr w:rsidR="0018191D" w:rsidRPr="005E0EBB" w14:paraId="5EB4D383" w14:textId="77777777" w:rsidTr="001307D3">
        <w:tc>
          <w:tcPr>
            <w:tcW w:w="10060" w:type="dxa"/>
            <w:shd w:val="clear" w:color="auto" w:fill="auto"/>
          </w:tcPr>
          <w:p w14:paraId="47AE6442" w14:textId="77777777" w:rsidR="0018191D" w:rsidRPr="005E0EBB" w:rsidRDefault="0018191D" w:rsidP="0018191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t>Finansiniai ištekliai.</w:t>
            </w:r>
          </w:p>
          <w:p w14:paraId="084907DB" w14:textId="77777777" w:rsidR="0018191D" w:rsidRPr="005E0EBB" w:rsidRDefault="0018191D" w:rsidP="0018191D">
            <w:pPr>
              <w:widowControl w:val="0"/>
              <w:autoSpaceDE w:val="0"/>
              <w:autoSpaceDN w:val="0"/>
              <w:adjustRightInd w:val="0"/>
              <w:spacing w:after="0" w:line="53" w:lineRule="exact"/>
              <w:rPr>
                <w:rFonts w:ascii="Times New Roman" w:eastAsia="Times New Roman" w:hAnsi="Times New Roman" w:cs="Times New Roman"/>
                <w:color w:val="000000" w:themeColor="text1"/>
                <w:sz w:val="24"/>
                <w:szCs w:val="24"/>
                <w:lang w:eastAsia="lt-LT"/>
              </w:rPr>
            </w:pPr>
          </w:p>
          <w:p w14:paraId="74BF01CC" w14:textId="77777777" w:rsidR="0018191D" w:rsidRPr="005E0EBB" w:rsidRDefault="0018191D" w:rsidP="0024349A">
            <w:pPr>
              <w:spacing w:after="0" w:line="240" w:lineRule="auto"/>
              <w:jc w:val="both"/>
              <w:rPr>
                <w:rFonts w:ascii="TimesLT" w:eastAsia="Calibri" w:hAnsi="TimesLT" w:cs="Times New Roman"/>
                <w:bCs/>
                <w:color w:val="000000" w:themeColor="text1"/>
                <w:sz w:val="28"/>
                <w:szCs w:val="24"/>
              </w:rPr>
            </w:pPr>
            <w:r w:rsidRPr="005E0EBB">
              <w:rPr>
                <w:rFonts w:ascii="Times New Roman" w:eastAsia="Calibri" w:hAnsi="Times New Roman" w:cs="Times New Roman"/>
                <w:color w:val="000000" w:themeColor="text1"/>
                <w:sz w:val="24"/>
                <w:szCs w:val="24"/>
              </w:rPr>
              <w:t>Mokykla finansiškai savarankiška. Veikla finansuojama iš savivaldybės biudžeto ir mok</w:t>
            </w:r>
            <w:r w:rsidR="0024349A" w:rsidRPr="005E0EBB">
              <w:rPr>
                <w:rFonts w:ascii="Times New Roman" w:eastAsia="Calibri" w:hAnsi="Times New Roman" w:cs="Times New Roman"/>
                <w:color w:val="000000" w:themeColor="text1"/>
                <w:sz w:val="24"/>
                <w:szCs w:val="24"/>
              </w:rPr>
              <w:t xml:space="preserve">ymo </w:t>
            </w:r>
            <w:r w:rsidRPr="005E0EBB">
              <w:rPr>
                <w:rFonts w:ascii="Times New Roman" w:eastAsia="Calibri" w:hAnsi="Times New Roman" w:cs="Times New Roman"/>
                <w:color w:val="000000" w:themeColor="text1"/>
                <w:sz w:val="24"/>
                <w:szCs w:val="24"/>
              </w:rPr>
              <w:t xml:space="preserve">lėšų. Papildomos lėšos gaunamos iš rėmėjų ir </w:t>
            </w:r>
            <w:r w:rsidR="004F3E03">
              <w:rPr>
                <w:rFonts w:ascii="Times New Roman" w:eastAsia="Calibri" w:hAnsi="Times New Roman" w:cs="Times New Roman"/>
                <w:color w:val="000000" w:themeColor="text1"/>
                <w:sz w:val="24"/>
                <w:szCs w:val="24"/>
              </w:rPr>
              <w:t>1,</w:t>
            </w:r>
            <w:r w:rsidR="003C73A5">
              <w:rPr>
                <w:rFonts w:ascii="Times New Roman" w:eastAsia="Calibri" w:hAnsi="Times New Roman" w:cs="Times New Roman"/>
                <w:color w:val="000000" w:themeColor="text1"/>
                <w:sz w:val="24"/>
                <w:szCs w:val="24"/>
              </w:rPr>
              <w:t>2</w:t>
            </w:r>
            <w:r w:rsidRPr="005E0EBB">
              <w:rPr>
                <w:rFonts w:ascii="Times New Roman" w:eastAsia="Calibri" w:hAnsi="Times New Roman" w:cs="Times New Roman"/>
                <w:color w:val="000000" w:themeColor="text1"/>
                <w:sz w:val="24"/>
                <w:szCs w:val="24"/>
              </w:rPr>
              <w:t xml:space="preserve"> proc. GPM .  Mokykla turi paramos gavėjo statusą.</w:t>
            </w:r>
          </w:p>
        </w:tc>
      </w:tr>
      <w:tr w:rsidR="0018191D" w:rsidRPr="005E0EBB" w14:paraId="236CEDC2" w14:textId="77777777" w:rsidTr="001307D3">
        <w:tc>
          <w:tcPr>
            <w:tcW w:w="10060" w:type="dxa"/>
            <w:shd w:val="clear" w:color="auto" w:fill="auto"/>
          </w:tcPr>
          <w:p w14:paraId="5A2331B7" w14:textId="77777777" w:rsidR="0018191D" w:rsidRPr="005E0EBB" w:rsidRDefault="0018191D" w:rsidP="0018191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t>Ryšių sistema, informacinės ir komunikavimo sistemos.</w:t>
            </w:r>
          </w:p>
          <w:p w14:paraId="13370D41" w14:textId="77777777" w:rsidR="0018191D" w:rsidRPr="005E0EBB" w:rsidRDefault="0018191D" w:rsidP="0018191D">
            <w:pPr>
              <w:widowControl w:val="0"/>
              <w:autoSpaceDE w:val="0"/>
              <w:autoSpaceDN w:val="0"/>
              <w:adjustRightInd w:val="0"/>
              <w:spacing w:after="0" w:line="53" w:lineRule="exact"/>
              <w:jc w:val="both"/>
              <w:rPr>
                <w:rFonts w:ascii="Times New Roman" w:eastAsia="Times New Roman" w:hAnsi="Times New Roman" w:cs="Times New Roman"/>
                <w:color w:val="000000" w:themeColor="text1"/>
                <w:sz w:val="24"/>
                <w:szCs w:val="24"/>
                <w:lang w:eastAsia="lt-LT"/>
              </w:rPr>
            </w:pPr>
          </w:p>
          <w:p w14:paraId="42042CF0" w14:textId="1A2DC97C" w:rsidR="0018191D" w:rsidRPr="005E0EBB" w:rsidRDefault="0018191D" w:rsidP="0018191D">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Žiežmarių mokyklos-darželio „Vaikystės dvaras“ </w:t>
            </w:r>
            <w:r w:rsidR="00DA1DAC" w:rsidRPr="005E0EBB">
              <w:rPr>
                <w:rFonts w:ascii="Times New Roman" w:eastAsia="Times New Roman" w:hAnsi="Times New Roman" w:cs="Times New Roman"/>
                <w:color w:val="000000" w:themeColor="text1"/>
                <w:sz w:val="24"/>
                <w:szCs w:val="24"/>
                <w:lang w:eastAsia="lt-LT"/>
              </w:rPr>
              <w:t xml:space="preserve">ir jo skyrių </w:t>
            </w:r>
            <w:r w:rsidRPr="005E0EBB">
              <w:rPr>
                <w:rFonts w:ascii="Times New Roman" w:eastAsia="Times New Roman" w:hAnsi="Times New Roman" w:cs="Times New Roman"/>
                <w:color w:val="000000" w:themeColor="text1"/>
                <w:sz w:val="24"/>
                <w:szCs w:val="24"/>
                <w:lang w:eastAsia="lt-LT"/>
              </w:rPr>
              <w:t xml:space="preserve">kompiuteriai prijungti prie </w:t>
            </w:r>
            <w:hyperlink r:id="rId19" w:history="1">
              <w:r w:rsidR="006430F7" w:rsidRPr="005E0EBB">
                <w:rPr>
                  <w:rFonts w:ascii="Times New Roman" w:eastAsia="Times New Roman" w:hAnsi="Times New Roman" w:cs="Times New Roman"/>
                  <w:color w:val="000000" w:themeColor="text1"/>
                  <w:sz w:val="24"/>
                  <w:szCs w:val="24"/>
                  <w:lang w:eastAsia="lt-LT"/>
                </w:rPr>
                <w:t>Telia</w:t>
              </w:r>
              <w:r w:rsidRPr="005E0EBB">
                <w:rPr>
                  <w:rFonts w:ascii="Times New Roman" w:eastAsia="Times New Roman" w:hAnsi="Times New Roman" w:cs="Times New Roman"/>
                  <w:color w:val="000000" w:themeColor="text1"/>
                  <w:sz w:val="24"/>
                  <w:szCs w:val="24"/>
                  <w:lang w:eastAsia="lt-LT"/>
                </w:rPr>
                <w:t xml:space="preserve"> </w:t>
              </w:r>
            </w:hyperlink>
            <w:r w:rsidRPr="005E0EBB">
              <w:rPr>
                <w:rFonts w:ascii="Times New Roman" w:eastAsia="Times New Roman" w:hAnsi="Times New Roman" w:cs="Times New Roman"/>
                <w:color w:val="000000" w:themeColor="text1"/>
                <w:sz w:val="24"/>
                <w:szCs w:val="24"/>
                <w:lang w:eastAsia="lt-LT"/>
              </w:rPr>
              <w:t>informacinių ir ryšių technologijų bendrovės, teikiančios integruotas telekomunikacijų, IT ir televizijos paslaugas. </w:t>
            </w:r>
            <w:r w:rsidR="004F3E03">
              <w:rPr>
                <w:rFonts w:ascii="Times New Roman" w:eastAsia="Times New Roman" w:hAnsi="Times New Roman" w:cs="Times New Roman"/>
                <w:color w:val="000000" w:themeColor="text1"/>
                <w:sz w:val="24"/>
                <w:szCs w:val="24"/>
                <w:lang w:eastAsia="lt-LT"/>
              </w:rPr>
              <w:t xml:space="preserve">2021 m. įstaiga </w:t>
            </w:r>
            <w:r w:rsidR="009967EA">
              <w:rPr>
                <w:rFonts w:ascii="Times New Roman" w:eastAsia="Times New Roman" w:hAnsi="Times New Roman" w:cs="Times New Roman"/>
                <w:color w:val="000000" w:themeColor="text1"/>
                <w:sz w:val="24"/>
                <w:szCs w:val="24"/>
                <w:lang w:eastAsia="lt-LT"/>
              </w:rPr>
              <w:t>prisijungė prie NŠA vykdomo projekto „</w:t>
            </w:r>
            <w:r w:rsidR="009967EA" w:rsidRPr="009967EA">
              <w:rPr>
                <w:rFonts w:ascii="Times New Roman" w:eastAsia="Times New Roman" w:hAnsi="Times New Roman" w:cs="Times New Roman"/>
                <w:color w:val="000000" w:themeColor="text1"/>
                <w:sz w:val="24"/>
                <w:szCs w:val="24"/>
                <w:lang w:eastAsia="lt-LT"/>
              </w:rPr>
              <w:t>Saugios elektroninės erdvės vaikams kūrimas</w:t>
            </w:r>
            <w:r w:rsidR="009967EA">
              <w:rPr>
                <w:rFonts w:ascii="Times New Roman" w:eastAsia="Times New Roman" w:hAnsi="Times New Roman" w:cs="Times New Roman"/>
                <w:color w:val="000000" w:themeColor="text1"/>
                <w:sz w:val="24"/>
                <w:szCs w:val="24"/>
                <w:lang w:eastAsia="lt-LT"/>
              </w:rPr>
              <w:t>“, kurio tikslas – s</w:t>
            </w:r>
            <w:r w:rsidR="009967EA" w:rsidRPr="009967EA">
              <w:rPr>
                <w:rFonts w:ascii="Times New Roman" w:eastAsia="Times New Roman" w:hAnsi="Times New Roman" w:cs="Times New Roman"/>
                <w:color w:val="000000" w:themeColor="text1"/>
                <w:sz w:val="24"/>
                <w:szCs w:val="24"/>
                <w:lang w:eastAsia="lt-LT"/>
              </w:rPr>
              <w:t xml:space="preserve">udaryti galimybes saugiai naudotis elektroninėmis paslaugomis bei elektroniniu (skaitmeniniu) ugdymo turiniu švietimo institucijose. </w:t>
            </w:r>
            <w:r w:rsidR="009967EA">
              <w:rPr>
                <w:rFonts w:ascii="Times New Roman" w:eastAsia="Times New Roman" w:hAnsi="Times New Roman" w:cs="Times New Roman"/>
                <w:color w:val="000000" w:themeColor="text1"/>
                <w:sz w:val="24"/>
                <w:szCs w:val="24"/>
                <w:lang w:eastAsia="lt-LT"/>
              </w:rPr>
              <w:t>Įstaigoje y</w:t>
            </w:r>
            <w:r w:rsidRPr="005E0EBB">
              <w:rPr>
                <w:rFonts w:ascii="Times New Roman" w:eastAsia="Times New Roman" w:hAnsi="Times New Roman" w:cs="Times New Roman"/>
                <w:color w:val="000000" w:themeColor="text1"/>
                <w:sz w:val="24"/>
                <w:szCs w:val="24"/>
                <w:lang w:eastAsia="lt-LT"/>
              </w:rPr>
              <w:t xml:space="preserve">ra </w:t>
            </w:r>
            <w:r w:rsidR="00C94C43" w:rsidRPr="005E0EBB">
              <w:rPr>
                <w:rFonts w:ascii="Times New Roman" w:eastAsia="Times New Roman" w:hAnsi="Times New Roman" w:cs="Times New Roman"/>
                <w:color w:val="000000" w:themeColor="text1"/>
                <w:sz w:val="24"/>
                <w:szCs w:val="24"/>
                <w:lang w:eastAsia="lt-LT"/>
              </w:rPr>
              <w:t>6</w:t>
            </w:r>
            <w:r w:rsidRPr="005E0EBB">
              <w:rPr>
                <w:rFonts w:ascii="Times New Roman" w:eastAsia="Times New Roman" w:hAnsi="Times New Roman" w:cs="Times New Roman"/>
                <w:color w:val="000000" w:themeColor="text1"/>
                <w:sz w:val="24"/>
                <w:szCs w:val="24"/>
                <w:lang w:eastAsia="lt-LT"/>
              </w:rPr>
              <w:t xml:space="preserve"> telefono abonentai, </w:t>
            </w:r>
            <w:r w:rsidR="00C94C43" w:rsidRPr="005E0EBB">
              <w:rPr>
                <w:rFonts w:ascii="Times New Roman" w:eastAsia="Times New Roman" w:hAnsi="Times New Roman" w:cs="Times New Roman"/>
                <w:color w:val="000000" w:themeColor="text1"/>
                <w:sz w:val="24"/>
                <w:szCs w:val="24"/>
                <w:lang w:eastAsia="lt-LT"/>
              </w:rPr>
              <w:t xml:space="preserve">2 </w:t>
            </w:r>
            <w:r w:rsidRPr="005E0EBB">
              <w:rPr>
                <w:rFonts w:ascii="Times New Roman" w:eastAsia="Times New Roman" w:hAnsi="Times New Roman" w:cs="Times New Roman"/>
                <w:color w:val="000000" w:themeColor="text1"/>
                <w:sz w:val="24"/>
                <w:szCs w:val="24"/>
                <w:lang w:eastAsia="lt-LT"/>
              </w:rPr>
              <w:t>fakso aparata</w:t>
            </w:r>
            <w:r w:rsidR="00DA1DAC" w:rsidRPr="005E0EBB">
              <w:rPr>
                <w:rFonts w:ascii="Times New Roman" w:eastAsia="Times New Roman" w:hAnsi="Times New Roman" w:cs="Times New Roman"/>
                <w:color w:val="000000" w:themeColor="text1"/>
                <w:sz w:val="24"/>
                <w:szCs w:val="24"/>
                <w:lang w:eastAsia="lt-LT"/>
              </w:rPr>
              <w:t>i</w:t>
            </w:r>
            <w:r w:rsidRPr="005E0EBB">
              <w:rPr>
                <w:rFonts w:ascii="Times New Roman" w:eastAsia="Times New Roman" w:hAnsi="Times New Roman" w:cs="Times New Roman"/>
                <w:color w:val="000000" w:themeColor="text1"/>
                <w:sz w:val="24"/>
                <w:szCs w:val="24"/>
                <w:lang w:eastAsia="lt-LT"/>
              </w:rPr>
              <w:t>.</w:t>
            </w:r>
          </w:p>
          <w:p w14:paraId="353CC11D" w14:textId="77777777" w:rsidR="0018191D" w:rsidRPr="005E0EBB" w:rsidRDefault="0018191D" w:rsidP="0018191D">
            <w:pPr>
              <w:widowControl w:val="0"/>
              <w:autoSpaceDE w:val="0"/>
              <w:autoSpaceDN w:val="0"/>
              <w:adjustRightInd w:val="0"/>
              <w:spacing w:after="0" w:line="64" w:lineRule="exact"/>
              <w:jc w:val="both"/>
              <w:rPr>
                <w:rFonts w:ascii="Times New Roman" w:eastAsia="Times New Roman" w:hAnsi="Times New Roman" w:cs="Times New Roman"/>
                <w:color w:val="000000" w:themeColor="text1"/>
                <w:sz w:val="24"/>
                <w:szCs w:val="24"/>
                <w:lang w:eastAsia="lt-LT"/>
              </w:rPr>
            </w:pPr>
          </w:p>
          <w:p w14:paraId="76C94BC6" w14:textId="0F572863" w:rsidR="0018191D" w:rsidRPr="005E0EBB" w:rsidRDefault="0018191D" w:rsidP="0018191D">
            <w:pPr>
              <w:widowControl w:val="0"/>
              <w:overflowPunct w:val="0"/>
              <w:autoSpaceDE w:val="0"/>
              <w:autoSpaceDN w:val="0"/>
              <w:adjustRightInd w:val="0"/>
              <w:spacing w:after="0" w:line="229" w:lineRule="auto"/>
              <w:jc w:val="both"/>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Naudojamasi elektroninio pašto paslaugomis, mokinių ir mokytojų duomenų bazėmis, švietimo valdymo informacine sistema ŠVIS. Banko pavedimai, vietiniai ir tarpiniai mokėjimai bei kitos </w:t>
            </w:r>
            <w:r w:rsidRPr="005E0EBB">
              <w:rPr>
                <w:rFonts w:ascii="Times New Roman" w:eastAsia="Times New Roman" w:hAnsi="Times New Roman" w:cs="Times New Roman"/>
                <w:color w:val="000000" w:themeColor="text1"/>
                <w:sz w:val="24"/>
                <w:szCs w:val="24"/>
                <w:lang w:eastAsia="lt-LT"/>
              </w:rPr>
              <w:lastRenderedPageBreak/>
              <w:t xml:space="preserve">operacijos atliekamos naudojant bankų internetines sistemas. Mokiniams, jų tėvams (globėjams, rūpintojams) žinios apie mokyklos-darželio „Vaikystės dvaras“ veiklą skelbiamos interneto </w:t>
            </w:r>
            <w:r w:rsidR="00FD1DB7">
              <w:rPr>
                <w:rFonts w:ascii="Times New Roman" w:eastAsia="Times New Roman" w:hAnsi="Times New Roman" w:cs="Times New Roman"/>
                <w:color w:val="000000" w:themeColor="text1"/>
                <w:sz w:val="24"/>
                <w:szCs w:val="24"/>
                <w:lang w:eastAsia="lt-LT"/>
              </w:rPr>
              <w:t>svetainėje</w:t>
            </w:r>
            <w:r w:rsidR="007118FD">
              <w:rPr>
                <w:rFonts w:ascii="Times New Roman" w:eastAsia="Times New Roman" w:hAnsi="Times New Roman" w:cs="Times New Roman"/>
                <w:color w:val="000000" w:themeColor="text1"/>
                <w:sz w:val="24"/>
                <w:szCs w:val="24"/>
                <w:lang w:eastAsia="lt-LT"/>
              </w:rPr>
              <w:t xml:space="preserve"> </w:t>
            </w:r>
            <w:hyperlink r:id="rId20" w:history="1">
              <w:r w:rsidR="001307D3" w:rsidRPr="00750C3C">
                <w:rPr>
                  <w:rStyle w:val="Hipersaitas"/>
                  <w:rFonts w:ascii="Times New Roman" w:eastAsia="Times New Roman" w:hAnsi="Times New Roman" w:cs="Times New Roman"/>
                  <w:sz w:val="24"/>
                  <w:szCs w:val="24"/>
                  <w:lang w:eastAsia="lt-LT"/>
                </w:rPr>
                <w:t>www.vaikystesdvaras.lt</w:t>
              </w:r>
            </w:hyperlink>
            <w:r w:rsidR="001307D3">
              <w:rPr>
                <w:rFonts w:ascii="Times New Roman" w:eastAsia="Times New Roman" w:hAnsi="Times New Roman" w:cs="Times New Roman"/>
                <w:color w:val="000000" w:themeColor="text1"/>
                <w:sz w:val="24"/>
                <w:szCs w:val="24"/>
                <w:lang w:eastAsia="lt-LT"/>
              </w:rPr>
              <w:t xml:space="preserve">, </w:t>
            </w:r>
            <w:r w:rsidRPr="005E0EBB">
              <w:rPr>
                <w:rFonts w:ascii="Times New Roman" w:eastAsia="Times New Roman" w:hAnsi="Times New Roman" w:cs="Times New Roman"/>
                <w:color w:val="000000" w:themeColor="text1"/>
                <w:sz w:val="24"/>
                <w:szCs w:val="24"/>
                <w:lang w:eastAsia="lt-LT"/>
              </w:rPr>
              <w:t xml:space="preserve">vietos spaudoje, </w:t>
            </w:r>
            <w:r w:rsidR="009967EA">
              <w:rPr>
                <w:rFonts w:ascii="Times New Roman" w:eastAsia="Times New Roman" w:hAnsi="Times New Roman" w:cs="Times New Roman"/>
                <w:color w:val="000000" w:themeColor="text1"/>
                <w:sz w:val="24"/>
                <w:szCs w:val="24"/>
                <w:lang w:eastAsia="lt-LT"/>
              </w:rPr>
              <w:t xml:space="preserve">įstaigos viešoje Facebook paskyroje, </w:t>
            </w:r>
            <w:r w:rsidRPr="005E0EBB">
              <w:rPr>
                <w:rFonts w:ascii="Times New Roman" w:eastAsia="Times New Roman" w:hAnsi="Times New Roman" w:cs="Times New Roman"/>
                <w:color w:val="000000" w:themeColor="text1"/>
                <w:sz w:val="24"/>
                <w:szCs w:val="24"/>
                <w:lang w:eastAsia="lt-LT"/>
              </w:rPr>
              <w:t>respublikiniuose internetiniuose portaluose.</w:t>
            </w:r>
          </w:p>
        </w:tc>
      </w:tr>
      <w:tr w:rsidR="0018191D" w:rsidRPr="005E0EBB" w14:paraId="72B105C6" w14:textId="77777777" w:rsidTr="001307D3">
        <w:tc>
          <w:tcPr>
            <w:tcW w:w="10060" w:type="dxa"/>
            <w:shd w:val="clear" w:color="auto" w:fill="auto"/>
          </w:tcPr>
          <w:p w14:paraId="24E9E4A6" w14:textId="77777777" w:rsidR="0018191D" w:rsidRPr="005E0EBB" w:rsidRDefault="0018191D" w:rsidP="0018191D">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lastRenderedPageBreak/>
              <w:t>Vidaus darbo kontrolės sistema.</w:t>
            </w:r>
          </w:p>
          <w:p w14:paraId="3BF57E7C" w14:textId="77777777" w:rsidR="0018191D" w:rsidRPr="005E0EBB" w:rsidRDefault="0018191D" w:rsidP="0018191D">
            <w:pPr>
              <w:widowControl w:val="0"/>
              <w:autoSpaceDE w:val="0"/>
              <w:autoSpaceDN w:val="0"/>
              <w:adjustRightInd w:val="0"/>
              <w:spacing w:after="0" w:line="58" w:lineRule="exact"/>
              <w:rPr>
                <w:rFonts w:ascii="Times New Roman" w:eastAsia="Times New Roman" w:hAnsi="Times New Roman" w:cs="Times New Roman"/>
                <w:color w:val="000000" w:themeColor="text1"/>
                <w:sz w:val="24"/>
                <w:szCs w:val="24"/>
                <w:lang w:eastAsia="lt-LT"/>
              </w:rPr>
            </w:pPr>
          </w:p>
          <w:p w14:paraId="54022E24" w14:textId="77777777" w:rsidR="0018191D" w:rsidRPr="005E0EBB" w:rsidRDefault="0018191D" w:rsidP="006C153B">
            <w:pPr>
              <w:widowControl w:val="0"/>
              <w:overflowPunct w:val="0"/>
              <w:autoSpaceDE w:val="0"/>
              <w:autoSpaceDN w:val="0"/>
              <w:adjustRightInd w:val="0"/>
              <w:spacing w:after="0" w:line="233" w:lineRule="auto"/>
              <w:jc w:val="both"/>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Darbuotojai dirba pagal direktoriaus patvirtintus pareigybių aprašymus, darbo tvarkos taisykles, Žiežmarių mokyklos-darželio „Vaikystės dvaras“ nuostatus bei darbo planus. Vidaus darbo kontrolė organizuojama pagal administracijos suskirstytas kuruojamas veiklos sritis – </w:t>
            </w:r>
            <w:r w:rsidR="00B364F6">
              <w:rPr>
                <w:rFonts w:ascii="Times New Roman" w:eastAsia="Times New Roman" w:hAnsi="Times New Roman" w:cs="Times New Roman"/>
                <w:color w:val="000000" w:themeColor="text1"/>
                <w:sz w:val="24"/>
                <w:szCs w:val="24"/>
                <w:lang w:eastAsia="lt-LT"/>
              </w:rPr>
              <w:t xml:space="preserve">direktoriaus </w:t>
            </w:r>
            <w:r w:rsidRPr="005E0EBB">
              <w:rPr>
                <w:rFonts w:ascii="Times New Roman" w:eastAsia="Times New Roman" w:hAnsi="Times New Roman" w:cs="Times New Roman"/>
                <w:color w:val="000000" w:themeColor="text1"/>
                <w:sz w:val="24"/>
                <w:szCs w:val="24"/>
                <w:lang w:eastAsia="lt-LT"/>
              </w:rPr>
              <w:t>pavaduotojos ugdymui</w:t>
            </w:r>
            <w:r w:rsidR="00B364F6">
              <w:rPr>
                <w:rFonts w:ascii="Times New Roman" w:eastAsia="Times New Roman" w:hAnsi="Times New Roman" w:cs="Times New Roman"/>
                <w:color w:val="000000" w:themeColor="text1"/>
                <w:sz w:val="24"/>
                <w:szCs w:val="24"/>
                <w:lang w:eastAsia="lt-LT"/>
              </w:rPr>
              <w:t xml:space="preserve">, </w:t>
            </w:r>
            <w:r w:rsidRPr="005E0EBB">
              <w:rPr>
                <w:rFonts w:ascii="Times New Roman" w:eastAsia="Times New Roman" w:hAnsi="Times New Roman" w:cs="Times New Roman"/>
                <w:color w:val="000000" w:themeColor="text1"/>
                <w:sz w:val="24"/>
                <w:szCs w:val="24"/>
                <w:lang w:eastAsia="lt-LT"/>
              </w:rPr>
              <w:t>direktoriaus pavaduotojo ūkio ir bendriesiems reikalams</w:t>
            </w:r>
            <w:r w:rsidR="003648C0" w:rsidRPr="00087660">
              <w:rPr>
                <w:rFonts w:ascii="Times New Roman" w:eastAsia="Times New Roman" w:hAnsi="Times New Roman" w:cs="Times New Roman"/>
                <w:sz w:val="24"/>
                <w:szCs w:val="24"/>
                <w:lang w:eastAsia="lt-LT"/>
              </w:rPr>
              <w:t>,</w:t>
            </w:r>
            <w:r w:rsidR="00767614" w:rsidRPr="00087660">
              <w:rPr>
                <w:rFonts w:ascii="Times New Roman" w:eastAsia="Times New Roman" w:hAnsi="Times New Roman" w:cs="Times New Roman"/>
                <w:sz w:val="24"/>
                <w:szCs w:val="24"/>
                <w:lang w:eastAsia="lt-LT"/>
              </w:rPr>
              <w:t xml:space="preserve"> skyriaus vedėj</w:t>
            </w:r>
            <w:r w:rsidR="00B364F6" w:rsidRPr="00087660">
              <w:rPr>
                <w:rFonts w:ascii="Times New Roman" w:eastAsia="Times New Roman" w:hAnsi="Times New Roman" w:cs="Times New Roman"/>
                <w:sz w:val="24"/>
                <w:szCs w:val="24"/>
                <w:lang w:eastAsia="lt-LT"/>
              </w:rPr>
              <w:t>o</w:t>
            </w:r>
            <w:r w:rsidRPr="00087660">
              <w:rPr>
                <w:rFonts w:ascii="Times New Roman" w:eastAsia="Times New Roman" w:hAnsi="Times New Roman" w:cs="Times New Roman"/>
                <w:sz w:val="24"/>
                <w:szCs w:val="24"/>
                <w:lang w:eastAsia="lt-LT"/>
              </w:rPr>
              <w:t xml:space="preserve">, </w:t>
            </w:r>
            <w:r w:rsidRPr="005E0EBB">
              <w:rPr>
                <w:rFonts w:ascii="Times New Roman" w:eastAsia="Times New Roman" w:hAnsi="Times New Roman" w:cs="Times New Roman"/>
                <w:color w:val="000000" w:themeColor="text1"/>
                <w:sz w:val="24"/>
                <w:szCs w:val="24"/>
                <w:lang w:eastAsia="lt-LT"/>
              </w:rPr>
              <w:t xml:space="preserve">jų darbo individualius planus ir vykdoma pagal metinį veiklos planą ir mėnesinius veiklos planus. Mokykloje-darželyje „Vaikystės dvaras“ vykdoma pedagoginės veiklos, finansinės būklės, ūkinės materialinės veiklos priežiūra, įstaigos veiklos kokybės įsivertinimas. Finansinę veiklą kontroliuoja mokyklos-darželio „Vaikystės dvaras“ direktorius. Vidaus darbo kontrolės rezultatai aptariami Mokyklos tarybos, </w:t>
            </w:r>
            <w:r w:rsidR="006C153B" w:rsidRPr="005E0EBB">
              <w:rPr>
                <w:rFonts w:ascii="Times New Roman" w:eastAsia="Times New Roman" w:hAnsi="Times New Roman" w:cs="Times New Roman"/>
                <w:color w:val="000000" w:themeColor="text1"/>
                <w:sz w:val="24"/>
                <w:szCs w:val="24"/>
                <w:lang w:eastAsia="lt-LT"/>
              </w:rPr>
              <w:t>Mokytojų</w:t>
            </w:r>
            <w:r w:rsidRPr="005E0EBB">
              <w:rPr>
                <w:rFonts w:ascii="Times New Roman" w:eastAsia="Times New Roman" w:hAnsi="Times New Roman" w:cs="Times New Roman"/>
                <w:color w:val="000000" w:themeColor="text1"/>
                <w:sz w:val="24"/>
                <w:szCs w:val="24"/>
                <w:lang w:eastAsia="lt-LT"/>
              </w:rPr>
              <w:t xml:space="preserve"> tarybos posėdžiuose, </w:t>
            </w:r>
            <w:r w:rsidR="00662048" w:rsidRPr="005E0EBB">
              <w:rPr>
                <w:rFonts w:ascii="Times New Roman" w:eastAsia="Times New Roman" w:hAnsi="Times New Roman" w:cs="Times New Roman"/>
                <w:color w:val="000000" w:themeColor="text1"/>
                <w:sz w:val="24"/>
                <w:szCs w:val="24"/>
                <w:lang w:eastAsia="lt-LT"/>
              </w:rPr>
              <w:t xml:space="preserve">administracijos </w:t>
            </w:r>
            <w:r w:rsidRPr="005E0EBB">
              <w:rPr>
                <w:rFonts w:ascii="Times New Roman" w:eastAsia="Times New Roman" w:hAnsi="Times New Roman" w:cs="Times New Roman"/>
                <w:color w:val="000000" w:themeColor="text1"/>
                <w:sz w:val="24"/>
                <w:szCs w:val="24"/>
                <w:lang w:eastAsia="lt-LT"/>
              </w:rPr>
              <w:t xml:space="preserve">pasitarimuose. Apibendrintą informaciją, išvadas ir pasiūlymus veiklai tobulinti pateikia direktoriaus pavaduotoja ugdymui </w:t>
            </w:r>
            <w:r w:rsidR="006C153B" w:rsidRPr="005E0EBB">
              <w:rPr>
                <w:rFonts w:ascii="Times New Roman" w:eastAsia="Times New Roman" w:hAnsi="Times New Roman" w:cs="Times New Roman"/>
                <w:color w:val="000000" w:themeColor="text1"/>
                <w:sz w:val="24"/>
                <w:szCs w:val="24"/>
                <w:lang w:eastAsia="lt-LT"/>
              </w:rPr>
              <w:t>M</w:t>
            </w:r>
            <w:r w:rsidRPr="005E0EBB">
              <w:rPr>
                <w:rFonts w:ascii="Times New Roman" w:eastAsia="Times New Roman" w:hAnsi="Times New Roman" w:cs="Times New Roman"/>
                <w:color w:val="000000" w:themeColor="text1"/>
                <w:sz w:val="24"/>
                <w:szCs w:val="24"/>
                <w:lang w:eastAsia="lt-LT"/>
              </w:rPr>
              <w:t>okytojų tarybos posėdyje prieš naujus mokslo metus.</w:t>
            </w:r>
          </w:p>
        </w:tc>
      </w:tr>
    </w:tbl>
    <w:p w14:paraId="0C376FF3" w14:textId="77777777" w:rsidR="0018191D" w:rsidRPr="0018191D" w:rsidRDefault="0018191D" w:rsidP="0018191D">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lt-LT"/>
        </w:rPr>
      </w:pPr>
    </w:p>
    <w:p w14:paraId="1ABFF9B0" w14:textId="335B4EEE" w:rsidR="004709B0" w:rsidRPr="00AD2ABF" w:rsidRDefault="008504B8" w:rsidP="001307D3">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lt-LT"/>
        </w:rPr>
      </w:pPr>
      <w:r w:rsidRPr="00AD2ABF">
        <w:rPr>
          <w:rFonts w:ascii="Times New Roman" w:eastAsia="Times New Roman" w:hAnsi="Times New Roman" w:cs="Times New Roman"/>
          <w:color w:val="000000" w:themeColor="text1"/>
          <w:sz w:val="24"/>
          <w:szCs w:val="24"/>
          <w:lang w:eastAsia="lt-LT"/>
        </w:rPr>
        <w:t>Siekiant užtikrinti maksimalaus įsivertinimo proceso efektyvumo bei duomenimis grįstos vadybos taikymo įstaigoje, 202</w:t>
      </w:r>
      <w:r w:rsidR="003C73A5">
        <w:rPr>
          <w:rFonts w:ascii="Times New Roman" w:eastAsia="Times New Roman" w:hAnsi="Times New Roman" w:cs="Times New Roman"/>
          <w:color w:val="000000" w:themeColor="text1"/>
          <w:sz w:val="24"/>
          <w:szCs w:val="24"/>
          <w:lang w:eastAsia="lt-LT"/>
        </w:rPr>
        <w:t>2</w:t>
      </w:r>
      <w:r w:rsidRPr="00AD2ABF">
        <w:rPr>
          <w:rFonts w:ascii="Times New Roman" w:eastAsia="Times New Roman" w:hAnsi="Times New Roman" w:cs="Times New Roman"/>
          <w:color w:val="000000" w:themeColor="text1"/>
          <w:sz w:val="24"/>
          <w:szCs w:val="24"/>
          <w:lang w:eastAsia="lt-LT"/>
        </w:rPr>
        <w:t xml:space="preserve"> mokslo metais </w:t>
      </w:r>
      <w:r w:rsidR="004709B0" w:rsidRPr="004709B0">
        <w:rPr>
          <w:rFonts w:ascii="Times New Roman" w:eastAsia="Times New Roman" w:hAnsi="Times New Roman" w:cs="Times New Roman"/>
          <w:color w:val="000000" w:themeColor="text1"/>
          <w:sz w:val="24"/>
          <w:szCs w:val="24"/>
          <w:lang w:eastAsia="lt-LT"/>
        </w:rPr>
        <w:t>atliktas platusis veiklos kokybės įsivertinimas ir gautos tokios išvados:</w:t>
      </w:r>
    </w:p>
    <w:tbl>
      <w:tblPr>
        <w:tblStyle w:val="Lentelstinklelis21"/>
        <w:tblW w:w="10060" w:type="dxa"/>
        <w:tblLook w:val="04A0" w:firstRow="1" w:lastRow="0" w:firstColumn="1" w:lastColumn="0" w:noHBand="0" w:noVBand="1"/>
      </w:tblPr>
      <w:tblGrid>
        <w:gridCol w:w="2995"/>
        <w:gridCol w:w="3010"/>
        <w:gridCol w:w="4055"/>
      </w:tblGrid>
      <w:tr w:rsidR="004709B0" w:rsidRPr="004709B0" w14:paraId="1888D751" w14:textId="77777777" w:rsidTr="004709B0">
        <w:tc>
          <w:tcPr>
            <w:tcW w:w="2995" w:type="dxa"/>
          </w:tcPr>
          <w:p w14:paraId="51DA8378" w14:textId="77777777" w:rsidR="004709B0" w:rsidRPr="004709B0" w:rsidRDefault="004709B0" w:rsidP="004709B0">
            <w:pPr>
              <w:rPr>
                <w:rFonts w:ascii="Times New Roman" w:eastAsia="Calibri" w:hAnsi="Times New Roman" w:cs="Times New Roman"/>
                <w:b/>
                <w:bCs/>
                <w:sz w:val="24"/>
                <w:szCs w:val="24"/>
              </w:rPr>
            </w:pPr>
            <w:r w:rsidRPr="004709B0">
              <w:rPr>
                <w:rFonts w:ascii="Times New Roman" w:eastAsia="Calibri" w:hAnsi="Times New Roman" w:cs="Times New Roman"/>
                <w:b/>
                <w:bCs/>
                <w:sz w:val="24"/>
                <w:szCs w:val="24"/>
              </w:rPr>
              <w:t>Tobulinti pasirinkti veiklos aspektai</w:t>
            </w:r>
          </w:p>
          <w:p w14:paraId="46F264B7" w14:textId="77777777" w:rsidR="004709B0" w:rsidRPr="004709B0" w:rsidRDefault="004709B0" w:rsidP="004709B0">
            <w:pPr>
              <w:rPr>
                <w:rFonts w:ascii="Times New Roman" w:eastAsia="Calibri" w:hAnsi="Times New Roman" w:cs="Times New Roman"/>
                <w:sz w:val="24"/>
                <w:szCs w:val="24"/>
                <w:lang w:eastAsia="lt-LT"/>
              </w:rPr>
            </w:pPr>
          </w:p>
        </w:tc>
        <w:tc>
          <w:tcPr>
            <w:tcW w:w="3010" w:type="dxa"/>
          </w:tcPr>
          <w:p w14:paraId="5C0E9D51" w14:textId="77777777" w:rsidR="004709B0" w:rsidRPr="004709B0" w:rsidRDefault="004709B0" w:rsidP="004709B0">
            <w:pPr>
              <w:rPr>
                <w:rFonts w:ascii="Times New Roman" w:eastAsia="Calibri" w:hAnsi="Times New Roman" w:cs="Times New Roman"/>
                <w:sz w:val="24"/>
                <w:szCs w:val="24"/>
                <w:lang w:eastAsia="lt-LT"/>
              </w:rPr>
            </w:pPr>
            <w:r w:rsidRPr="004709B0">
              <w:rPr>
                <w:rFonts w:ascii="Times New Roman" w:eastAsia="Calibri" w:hAnsi="Times New Roman" w:cs="Times New Roman"/>
                <w:b/>
                <w:bCs/>
                <w:sz w:val="24"/>
                <w:szCs w:val="24"/>
              </w:rPr>
              <w:t>Tobulinti pasirinkti veiklos aspekto raktinių žodžių specifinė sritis</w:t>
            </w:r>
          </w:p>
        </w:tc>
        <w:tc>
          <w:tcPr>
            <w:tcW w:w="4055" w:type="dxa"/>
          </w:tcPr>
          <w:p w14:paraId="37B6084A" w14:textId="77777777" w:rsidR="004709B0" w:rsidRPr="004709B0" w:rsidRDefault="004709B0" w:rsidP="004709B0">
            <w:pPr>
              <w:rPr>
                <w:rFonts w:ascii="Times New Roman" w:eastAsia="Calibri" w:hAnsi="Times New Roman" w:cs="Times New Roman"/>
                <w:b/>
                <w:bCs/>
                <w:sz w:val="24"/>
                <w:szCs w:val="24"/>
              </w:rPr>
            </w:pPr>
            <w:r w:rsidRPr="004709B0">
              <w:rPr>
                <w:rFonts w:ascii="Times New Roman" w:eastAsia="Calibri" w:hAnsi="Times New Roman" w:cs="Times New Roman"/>
                <w:b/>
                <w:bCs/>
                <w:sz w:val="24"/>
                <w:szCs w:val="24"/>
              </w:rPr>
              <w:t>Laukiami rezultatai ir priemonės jiems įgyvendinti</w:t>
            </w:r>
          </w:p>
          <w:p w14:paraId="5D68CCE2" w14:textId="77777777" w:rsidR="004709B0" w:rsidRPr="004709B0" w:rsidRDefault="004709B0" w:rsidP="004709B0">
            <w:pPr>
              <w:rPr>
                <w:rFonts w:ascii="Times New Roman" w:eastAsia="Calibri" w:hAnsi="Times New Roman" w:cs="Times New Roman"/>
                <w:sz w:val="24"/>
                <w:szCs w:val="24"/>
                <w:lang w:eastAsia="lt-LT"/>
              </w:rPr>
            </w:pPr>
          </w:p>
        </w:tc>
      </w:tr>
      <w:tr w:rsidR="004709B0" w:rsidRPr="004709B0" w14:paraId="2701A7AA" w14:textId="77777777" w:rsidTr="004709B0">
        <w:tc>
          <w:tcPr>
            <w:tcW w:w="2995" w:type="dxa"/>
          </w:tcPr>
          <w:p w14:paraId="54B8F067" w14:textId="77777777" w:rsidR="004709B0" w:rsidRPr="004709B0" w:rsidRDefault="004709B0" w:rsidP="004709B0">
            <w:pPr>
              <w:rPr>
                <w:rFonts w:ascii="Times New Roman" w:eastAsia="Calibri" w:hAnsi="Times New Roman" w:cs="Times New Roman"/>
                <w:b/>
                <w:sz w:val="24"/>
                <w:szCs w:val="24"/>
              </w:rPr>
            </w:pPr>
            <w:r w:rsidRPr="004709B0">
              <w:rPr>
                <w:rFonts w:ascii="Times New Roman" w:eastAsia="Calibri" w:hAnsi="Times New Roman" w:cs="Times New Roman"/>
                <w:b/>
                <w:sz w:val="24"/>
                <w:szCs w:val="24"/>
              </w:rPr>
              <w:t>SRITIS</w:t>
            </w:r>
          </w:p>
          <w:p w14:paraId="55EB7F2D" w14:textId="77777777" w:rsidR="004709B0" w:rsidRPr="004709B0" w:rsidRDefault="004709B0" w:rsidP="004709B0">
            <w:pPr>
              <w:rPr>
                <w:rFonts w:ascii="Times New Roman" w:eastAsia="Calibri" w:hAnsi="Times New Roman" w:cs="Times New Roman"/>
                <w:bCs/>
                <w:sz w:val="24"/>
                <w:szCs w:val="24"/>
              </w:rPr>
            </w:pPr>
            <w:r w:rsidRPr="004709B0">
              <w:rPr>
                <w:rFonts w:ascii="Times New Roman" w:eastAsia="Calibri" w:hAnsi="Times New Roman" w:cs="Times New Roman"/>
                <w:bCs/>
                <w:sz w:val="24"/>
                <w:szCs w:val="24"/>
              </w:rPr>
              <w:t>1. Rezultatai</w:t>
            </w:r>
          </w:p>
          <w:p w14:paraId="467AC06E" w14:textId="77777777" w:rsidR="004709B0" w:rsidRPr="004709B0" w:rsidRDefault="004709B0" w:rsidP="004709B0">
            <w:pPr>
              <w:rPr>
                <w:rFonts w:ascii="Times New Roman" w:eastAsia="Calibri" w:hAnsi="Times New Roman" w:cs="Times New Roman"/>
                <w:b/>
                <w:sz w:val="24"/>
                <w:szCs w:val="24"/>
              </w:rPr>
            </w:pPr>
            <w:r w:rsidRPr="004709B0">
              <w:rPr>
                <w:rFonts w:ascii="Times New Roman" w:eastAsia="Calibri" w:hAnsi="Times New Roman" w:cs="Times New Roman"/>
                <w:b/>
                <w:sz w:val="24"/>
                <w:szCs w:val="24"/>
              </w:rPr>
              <w:t>TEMA</w:t>
            </w:r>
          </w:p>
          <w:p w14:paraId="6E35290E" w14:textId="77777777" w:rsidR="004709B0" w:rsidRPr="004709B0" w:rsidRDefault="004709B0" w:rsidP="004709B0">
            <w:pPr>
              <w:numPr>
                <w:ilvl w:val="1"/>
                <w:numId w:val="25"/>
              </w:numPr>
              <w:rPr>
                <w:rFonts w:ascii="Times New Roman" w:eastAsia="Calibri" w:hAnsi="Times New Roman" w:cs="Times New Roman"/>
                <w:bCs/>
                <w:sz w:val="24"/>
                <w:szCs w:val="24"/>
              </w:rPr>
            </w:pPr>
            <w:r w:rsidRPr="004709B0">
              <w:rPr>
                <w:rFonts w:ascii="Times New Roman" w:eastAsia="Calibri" w:hAnsi="Times New Roman" w:cs="Times New Roman"/>
                <w:bCs/>
                <w:sz w:val="24"/>
                <w:szCs w:val="24"/>
              </w:rPr>
              <w:t>Asmenybės branda</w:t>
            </w:r>
          </w:p>
          <w:p w14:paraId="0874E9E9" w14:textId="77777777" w:rsidR="004709B0" w:rsidRPr="004709B0" w:rsidRDefault="004709B0" w:rsidP="004709B0">
            <w:pPr>
              <w:rPr>
                <w:rFonts w:ascii="Times New Roman" w:eastAsia="Calibri" w:hAnsi="Times New Roman" w:cs="Times New Roman"/>
                <w:b/>
                <w:sz w:val="24"/>
                <w:szCs w:val="24"/>
              </w:rPr>
            </w:pPr>
            <w:r w:rsidRPr="004709B0">
              <w:rPr>
                <w:rFonts w:ascii="Times New Roman" w:eastAsia="Calibri" w:hAnsi="Times New Roman" w:cs="Times New Roman"/>
                <w:b/>
                <w:sz w:val="24"/>
                <w:szCs w:val="24"/>
              </w:rPr>
              <w:t>VEIKLOS RODIKLIS</w:t>
            </w:r>
          </w:p>
          <w:p w14:paraId="083E51CF" w14:textId="77777777" w:rsidR="004709B0" w:rsidRPr="004709B0" w:rsidRDefault="004709B0" w:rsidP="004709B0">
            <w:pPr>
              <w:numPr>
                <w:ilvl w:val="2"/>
                <w:numId w:val="25"/>
              </w:numPr>
              <w:rPr>
                <w:rFonts w:ascii="Times New Roman" w:eastAsia="Calibri" w:hAnsi="Times New Roman" w:cs="Times New Roman"/>
                <w:sz w:val="24"/>
                <w:szCs w:val="24"/>
              </w:rPr>
            </w:pPr>
            <w:r w:rsidRPr="004709B0">
              <w:rPr>
                <w:rFonts w:ascii="Times New Roman" w:eastAsia="Calibri" w:hAnsi="Times New Roman" w:cs="Times New Roman"/>
                <w:sz w:val="24"/>
                <w:szCs w:val="24"/>
              </w:rPr>
              <w:t>Asmenybės tapsmas</w:t>
            </w:r>
          </w:p>
          <w:p w14:paraId="59D53496" w14:textId="77777777" w:rsidR="004709B0" w:rsidRPr="004709B0" w:rsidRDefault="004709B0" w:rsidP="004709B0">
            <w:pPr>
              <w:rPr>
                <w:rFonts w:ascii="Times New Roman" w:eastAsia="Calibri" w:hAnsi="Times New Roman" w:cs="Times New Roman"/>
                <w:sz w:val="24"/>
                <w:szCs w:val="24"/>
                <w:lang w:eastAsia="lt-LT"/>
              </w:rPr>
            </w:pPr>
          </w:p>
        </w:tc>
        <w:tc>
          <w:tcPr>
            <w:tcW w:w="3010" w:type="dxa"/>
          </w:tcPr>
          <w:p w14:paraId="634F35C8" w14:textId="77777777" w:rsidR="004709B0" w:rsidRPr="004709B0" w:rsidRDefault="004709B0" w:rsidP="001307D3">
            <w:pPr>
              <w:jc w:val="both"/>
              <w:rPr>
                <w:rFonts w:ascii="Times New Roman" w:eastAsia="Calibri" w:hAnsi="Times New Roman" w:cs="Times New Roman"/>
                <w:sz w:val="24"/>
                <w:szCs w:val="24"/>
                <w:lang w:val="en-US" w:eastAsia="lt-LT"/>
              </w:rPr>
            </w:pPr>
            <w:r w:rsidRPr="004709B0">
              <w:rPr>
                <w:rFonts w:ascii="Times New Roman" w:eastAsia="Calibri" w:hAnsi="Times New Roman" w:cs="Times New Roman"/>
                <w:sz w:val="24"/>
                <w:szCs w:val="24"/>
              </w:rPr>
              <w:t>Savivoka, savivertė, socialumas, gyvenimo planavimas</w:t>
            </w:r>
          </w:p>
        </w:tc>
        <w:tc>
          <w:tcPr>
            <w:tcW w:w="4055" w:type="dxa"/>
          </w:tcPr>
          <w:p w14:paraId="70CF2AF2" w14:textId="77777777" w:rsidR="004709B0" w:rsidRPr="004709B0" w:rsidRDefault="004709B0" w:rsidP="001307D3">
            <w:pPr>
              <w:jc w:val="both"/>
              <w:rPr>
                <w:rFonts w:ascii="Times New Roman" w:eastAsia="Calibri" w:hAnsi="Times New Roman" w:cs="Times New Roman"/>
                <w:sz w:val="24"/>
                <w:szCs w:val="24"/>
                <w:lang w:eastAsia="lt-LT"/>
              </w:rPr>
            </w:pPr>
            <w:r w:rsidRPr="004709B0">
              <w:rPr>
                <w:rFonts w:ascii="Times New Roman" w:eastAsia="Calibri" w:hAnsi="Times New Roman" w:cs="Times New Roman"/>
                <w:sz w:val="24"/>
                <w:szCs w:val="24"/>
                <w:lang w:eastAsia="lt-LT"/>
              </w:rPr>
              <w:t>1.Mokiniai tobulindami bendrąsias kompetencijas gebės įvardinti savo stipriąsias sritis.</w:t>
            </w:r>
          </w:p>
          <w:p w14:paraId="56AF7854" w14:textId="77777777" w:rsidR="004709B0" w:rsidRPr="004709B0" w:rsidRDefault="004709B0" w:rsidP="001307D3">
            <w:pPr>
              <w:jc w:val="both"/>
              <w:rPr>
                <w:rFonts w:ascii="Times New Roman" w:eastAsia="Calibri" w:hAnsi="Times New Roman" w:cs="Times New Roman"/>
                <w:sz w:val="24"/>
                <w:szCs w:val="24"/>
                <w:lang w:eastAsia="lt-LT"/>
              </w:rPr>
            </w:pPr>
            <w:r w:rsidRPr="004709B0">
              <w:rPr>
                <w:rFonts w:ascii="Times New Roman" w:eastAsia="Calibri" w:hAnsi="Times New Roman" w:cs="Times New Roman"/>
                <w:sz w:val="24"/>
                <w:szCs w:val="24"/>
                <w:lang w:eastAsia="lt-LT"/>
              </w:rPr>
              <w:t>1.1. SEU ugdymas.</w:t>
            </w:r>
          </w:p>
          <w:p w14:paraId="24A81671" w14:textId="5BC9F249" w:rsidR="004709B0" w:rsidRPr="004709B0" w:rsidRDefault="004709B0" w:rsidP="001307D3">
            <w:pPr>
              <w:jc w:val="both"/>
              <w:rPr>
                <w:rFonts w:ascii="Times New Roman" w:eastAsia="Calibri" w:hAnsi="Times New Roman" w:cs="Times New Roman"/>
                <w:sz w:val="24"/>
                <w:szCs w:val="24"/>
                <w:lang w:eastAsia="lt-LT"/>
              </w:rPr>
            </w:pPr>
            <w:r w:rsidRPr="004709B0">
              <w:rPr>
                <w:rFonts w:ascii="Times New Roman" w:eastAsia="Calibri" w:hAnsi="Times New Roman" w:cs="Times New Roman"/>
                <w:sz w:val="24"/>
                <w:szCs w:val="24"/>
                <w:lang w:eastAsia="lt-LT"/>
              </w:rPr>
              <w:t>1.2. Efektyviau naudojant inovatyvaus ugdymo(si) priemones (išmaniosios</w:t>
            </w:r>
            <w:r w:rsidR="001307D3">
              <w:rPr>
                <w:rFonts w:ascii="Times New Roman" w:eastAsia="Calibri" w:hAnsi="Times New Roman" w:cs="Times New Roman"/>
                <w:sz w:val="24"/>
                <w:szCs w:val="24"/>
                <w:lang w:eastAsia="lt-LT"/>
              </w:rPr>
              <w:t xml:space="preserve"> lentos, planšetės, projektoriai</w:t>
            </w:r>
            <w:r w:rsidRPr="004709B0">
              <w:rPr>
                <w:rFonts w:ascii="Times New Roman" w:eastAsia="Calibri" w:hAnsi="Times New Roman" w:cs="Times New Roman"/>
                <w:sz w:val="24"/>
                <w:szCs w:val="24"/>
                <w:lang w:eastAsia="lt-LT"/>
              </w:rPr>
              <w:t>, išmanieji kubai) pagerės 2023 NMPP rezultatai.</w:t>
            </w:r>
          </w:p>
          <w:p w14:paraId="5F71C46A" w14:textId="67820480" w:rsidR="004709B0" w:rsidRPr="004709B0" w:rsidRDefault="00FD6C24" w:rsidP="001307D3">
            <w:pPr>
              <w:jc w:val="both"/>
              <w:rPr>
                <w:rFonts w:ascii="Times New Roman" w:eastAsia="Calibri" w:hAnsi="Times New Roman" w:cs="Times New Roman"/>
                <w:sz w:val="24"/>
                <w:szCs w:val="24"/>
                <w:lang w:eastAsia="lt-LT"/>
              </w:rPr>
            </w:pPr>
            <w:r>
              <w:rPr>
                <w:rFonts w:ascii="Times New Roman" w:eastAsia="Calibri" w:hAnsi="Times New Roman" w:cs="Times New Roman"/>
                <w:noProof/>
                <w:sz w:val="24"/>
                <w:szCs w:val="24"/>
                <w:lang w:eastAsia="lt-LT"/>
              </w:rPr>
              <mc:AlternateContent>
                <mc:Choice Requires="wpi">
                  <w:drawing>
                    <wp:anchor distT="15119" distB="14759" distL="129419" distR="129059" simplePos="0" relativeHeight="251685888" behindDoc="0" locked="0" layoutInCell="1" allowOverlap="1" wp14:anchorId="4498EDB7" wp14:editId="0D072E25">
                      <wp:simplePos x="0" y="0"/>
                      <wp:positionH relativeFrom="column">
                        <wp:posOffset>5025389</wp:posOffset>
                      </wp:positionH>
                      <wp:positionV relativeFrom="paragraph">
                        <wp:posOffset>100964</wp:posOffset>
                      </wp:positionV>
                      <wp:extent cx="0" cy="0"/>
                      <wp:effectExtent l="57150" t="57150" r="57150" b="57150"/>
                      <wp:wrapNone/>
                      <wp:docPr id="5" name="Rankraštį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517955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ankraštį 3" o:spid="_x0000_s1026" type="#_x0000_t75" style="position:absolute;margin-left:395.7pt;margin-top:7.95pt;width:0;height:0;z-index:251685888;visibility:visible;mso-wrap-style:square;mso-width-percent:0;mso-height-percent:0;mso-wrap-distance-left:3.59497mm;mso-wrap-distance-top:.41997mm;mso-wrap-distance-right:3.58497mm;mso-wrap-distance-bottom:.40997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">
                      <v:imagedata r:id="rId22" o:title=""/>
                      <v:path arrowok="t"/>
                    </v:shape>
                  </w:pict>
                </mc:Fallback>
              </mc:AlternateContent>
            </w:r>
            <w:r w:rsidR="004709B0" w:rsidRPr="004709B0">
              <w:rPr>
                <w:rFonts w:ascii="Times New Roman" w:eastAsia="Calibri" w:hAnsi="Times New Roman" w:cs="Times New Roman"/>
                <w:sz w:val="24"/>
                <w:szCs w:val="24"/>
                <w:lang w:eastAsia="lt-LT"/>
              </w:rPr>
              <w:t>1.3. Vykdomas integralus (tarpdalykinis) ikimokyklinio, priešmokyklinio, pradinio ugdymo amžiaus vaikų ugdymo planas „Myliu Lietuvą tėvynę“.</w:t>
            </w:r>
          </w:p>
          <w:p w14:paraId="2A890EC5" w14:textId="77777777" w:rsidR="004709B0" w:rsidRPr="004709B0" w:rsidRDefault="004709B0" w:rsidP="001307D3">
            <w:pPr>
              <w:jc w:val="both"/>
              <w:rPr>
                <w:rFonts w:ascii="Times New Roman" w:eastAsia="Calibri" w:hAnsi="Times New Roman" w:cs="Times New Roman"/>
                <w:sz w:val="24"/>
                <w:szCs w:val="24"/>
                <w:lang w:eastAsia="lt-LT"/>
              </w:rPr>
            </w:pPr>
            <w:r w:rsidRPr="004709B0">
              <w:rPr>
                <w:rFonts w:ascii="Times New Roman" w:eastAsia="Calibri" w:hAnsi="Times New Roman" w:cs="Times New Roman"/>
                <w:sz w:val="24"/>
                <w:szCs w:val="24"/>
                <w:lang w:eastAsia="lt-LT"/>
              </w:rPr>
              <w:t>1.4. Vykdomi projektai „Mokslo sriuba“, „Ir knyga mane augina“.</w:t>
            </w:r>
          </w:p>
          <w:p w14:paraId="6708637F" w14:textId="77777777" w:rsidR="004709B0" w:rsidRPr="004709B0" w:rsidRDefault="004709B0" w:rsidP="001307D3">
            <w:pPr>
              <w:jc w:val="both"/>
              <w:rPr>
                <w:rFonts w:ascii="Times New Roman" w:eastAsia="Calibri" w:hAnsi="Times New Roman" w:cs="Times New Roman"/>
                <w:sz w:val="24"/>
                <w:szCs w:val="24"/>
                <w:lang w:eastAsia="lt-LT"/>
              </w:rPr>
            </w:pPr>
            <w:r w:rsidRPr="004709B0">
              <w:rPr>
                <w:rFonts w:ascii="Times New Roman" w:eastAsia="Calibri" w:hAnsi="Times New Roman" w:cs="Times New Roman"/>
                <w:sz w:val="24"/>
                <w:szCs w:val="24"/>
                <w:lang w:eastAsia="lt-LT"/>
              </w:rPr>
              <w:t>1.5. Ugdymas karjerai.</w:t>
            </w:r>
          </w:p>
          <w:p w14:paraId="47DDE75D" w14:textId="77777777" w:rsidR="004709B0" w:rsidRPr="004709B0" w:rsidRDefault="004709B0" w:rsidP="001307D3">
            <w:pPr>
              <w:jc w:val="both"/>
              <w:rPr>
                <w:rFonts w:ascii="Times New Roman" w:eastAsia="Calibri" w:hAnsi="Times New Roman" w:cs="Times New Roman"/>
                <w:sz w:val="24"/>
                <w:szCs w:val="24"/>
                <w:lang w:eastAsia="lt-LT"/>
              </w:rPr>
            </w:pPr>
            <w:r w:rsidRPr="004709B0">
              <w:rPr>
                <w:rFonts w:ascii="Times New Roman" w:eastAsia="Calibri" w:hAnsi="Times New Roman" w:cs="Times New Roman"/>
                <w:sz w:val="24"/>
                <w:szCs w:val="24"/>
                <w:lang w:eastAsia="lt-LT"/>
              </w:rPr>
              <w:t>1.6. Neformalusis ugdymas.</w:t>
            </w:r>
          </w:p>
        </w:tc>
      </w:tr>
    </w:tbl>
    <w:p w14:paraId="0589E62D" w14:textId="77777777" w:rsidR="008504B8" w:rsidRPr="00AD2ABF" w:rsidRDefault="008504B8" w:rsidP="008504B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lt-LT"/>
        </w:rPr>
      </w:pPr>
    </w:p>
    <w:p w14:paraId="164FEF6B" w14:textId="77777777" w:rsidR="004709B0" w:rsidRPr="004709B0" w:rsidRDefault="004709B0" w:rsidP="004709B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4709B0">
        <w:rPr>
          <w:rFonts w:ascii="Times New Roman" w:eastAsia="Times New Roman" w:hAnsi="Times New Roman" w:cs="Times New Roman"/>
          <w:color w:val="000000"/>
          <w:sz w:val="24"/>
          <w:szCs w:val="24"/>
          <w:lang w:eastAsia="lt-LT"/>
        </w:rPr>
        <w:t xml:space="preserve">2022 mokslo metais atliktas visuminis veiklos kokybės įsivertinimas </w:t>
      </w:r>
      <w:r w:rsidR="006F6E9D">
        <w:rPr>
          <w:rFonts w:ascii="Times New Roman" w:eastAsia="Times New Roman" w:hAnsi="Times New Roman" w:cs="Times New Roman"/>
          <w:color w:val="000000"/>
          <w:sz w:val="24"/>
          <w:szCs w:val="24"/>
          <w:lang w:eastAsia="lt-LT"/>
        </w:rPr>
        <w:t xml:space="preserve">ikimokykliniame ir </w:t>
      </w:r>
      <w:r w:rsidR="00B8436F">
        <w:rPr>
          <w:rFonts w:ascii="Times New Roman" w:eastAsia="Times New Roman" w:hAnsi="Times New Roman" w:cs="Times New Roman"/>
          <w:color w:val="000000"/>
          <w:sz w:val="24"/>
          <w:szCs w:val="24"/>
          <w:lang w:eastAsia="lt-LT"/>
        </w:rPr>
        <w:t>priešmokykliniame</w:t>
      </w:r>
      <w:r w:rsidR="006F6E9D">
        <w:rPr>
          <w:rFonts w:ascii="Times New Roman" w:eastAsia="Times New Roman" w:hAnsi="Times New Roman" w:cs="Times New Roman"/>
          <w:color w:val="000000"/>
          <w:sz w:val="24"/>
          <w:szCs w:val="24"/>
          <w:lang w:eastAsia="lt-LT"/>
        </w:rPr>
        <w:t xml:space="preserve"> </w:t>
      </w:r>
      <w:r w:rsidR="00B8436F">
        <w:rPr>
          <w:rFonts w:ascii="Times New Roman" w:eastAsia="Times New Roman" w:hAnsi="Times New Roman" w:cs="Times New Roman"/>
          <w:color w:val="000000"/>
          <w:sz w:val="24"/>
          <w:szCs w:val="24"/>
          <w:lang w:eastAsia="lt-LT"/>
        </w:rPr>
        <w:t xml:space="preserve">ugdyme </w:t>
      </w:r>
      <w:r w:rsidRPr="004709B0">
        <w:rPr>
          <w:rFonts w:ascii="Times New Roman" w:eastAsia="Times New Roman" w:hAnsi="Times New Roman" w:cs="Times New Roman"/>
          <w:color w:val="000000"/>
          <w:sz w:val="24"/>
          <w:szCs w:val="24"/>
          <w:lang w:eastAsia="lt-LT"/>
        </w:rPr>
        <w:t xml:space="preserve">ir gautos tokios išvados: </w:t>
      </w:r>
    </w:p>
    <w:tbl>
      <w:tblPr>
        <w:tblStyle w:val="Lentelstinklelis21"/>
        <w:tblW w:w="10060" w:type="dxa"/>
        <w:tblLook w:val="04A0" w:firstRow="1" w:lastRow="0" w:firstColumn="1" w:lastColumn="0" w:noHBand="0" w:noVBand="1"/>
      </w:tblPr>
      <w:tblGrid>
        <w:gridCol w:w="2995"/>
        <w:gridCol w:w="3010"/>
        <w:gridCol w:w="4055"/>
      </w:tblGrid>
      <w:tr w:rsidR="004709B0" w:rsidRPr="004709B0" w14:paraId="1B5D1207" w14:textId="77777777" w:rsidTr="004709B0">
        <w:tc>
          <w:tcPr>
            <w:tcW w:w="2995" w:type="dxa"/>
          </w:tcPr>
          <w:p w14:paraId="13A08FA6" w14:textId="77777777" w:rsidR="004709B0" w:rsidRPr="004709B0" w:rsidRDefault="004709B0" w:rsidP="004709B0">
            <w:pPr>
              <w:rPr>
                <w:rFonts w:ascii="Times New Roman" w:eastAsia="Calibri" w:hAnsi="Times New Roman" w:cs="Times New Roman"/>
                <w:b/>
                <w:bCs/>
                <w:sz w:val="24"/>
                <w:szCs w:val="24"/>
              </w:rPr>
            </w:pPr>
            <w:r w:rsidRPr="004709B0">
              <w:rPr>
                <w:rFonts w:ascii="Times New Roman" w:eastAsia="Calibri" w:hAnsi="Times New Roman" w:cs="Times New Roman"/>
                <w:b/>
                <w:bCs/>
                <w:sz w:val="24"/>
                <w:szCs w:val="24"/>
              </w:rPr>
              <w:t>Tobulinti pasirinkti veiklos aspektai</w:t>
            </w:r>
          </w:p>
          <w:p w14:paraId="11B39A7D" w14:textId="77777777" w:rsidR="004709B0" w:rsidRPr="004709B0" w:rsidRDefault="004709B0" w:rsidP="004709B0">
            <w:pPr>
              <w:rPr>
                <w:rFonts w:ascii="Times New Roman" w:eastAsia="Calibri" w:hAnsi="Times New Roman" w:cs="Times New Roman"/>
                <w:sz w:val="24"/>
                <w:szCs w:val="24"/>
                <w:lang w:eastAsia="lt-LT"/>
              </w:rPr>
            </w:pPr>
          </w:p>
        </w:tc>
        <w:tc>
          <w:tcPr>
            <w:tcW w:w="3010" w:type="dxa"/>
          </w:tcPr>
          <w:p w14:paraId="323A7651" w14:textId="77777777" w:rsidR="004709B0" w:rsidRPr="004709B0" w:rsidRDefault="004709B0" w:rsidP="004709B0">
            <w:pPr>
              <w:rPr>
                <w:rFonts w:ascii="Times New Roman" w:eastAsia="Calibri" w:hAnsi="Times New Roman" w:cs="Times New Roman"/>
                <w:sz w:val="24"/>
                <w:szCs w:val="24"/>
                <w:lang w:eastAsia="lt-LT"/>
              </w:rPr>
            </w:pPr>
            <w:r w:rsidRPr="004709B0">
              <w:rPr>
                <w:rFonts w:ascii="Times New Roman" w:eastAsia="Calibri" w:hAnsi="Times New Roman" w:cs="Times New Roman"/>
                <w:b/>
                <w:bCs/>
                <w:sz w:val="24"/>
                <w:szCs w:val="24"/>
              </w:rPr>
              <w:t>Tobulinti pasirinkti veiklos aspekto raktinių žodžių specifinė sritis</w:t>
            </w:r>
          </w:p>
        </w:tc>
        <w:tc>
          <w:tcPr>
            <w:tcW w:w="4055" w:type="dxa"/>
          </w:tcPr>
          <w:p w14:paraId="07D9D127" w14:textId="77777777" w:rsidR="004709B0" w:rsidRPr="004709B0" w:rsidRDefault="004709B0" w:rsidP="004709B0">
            <w:pPr>
              <w:rPr>
                <w:rFonts w:ascii="Times New Roman" w:eastAsia="Calibri" w:hAnsi="Times New Roman" w:cs="Times New Roman"/>
                <w:b/>
                <w:bCs/>
                <w:sz w:val="24"/>
                <w:szCs w:val="24"/>
              </w:rPr>
            </w:pPr>
            <w:r w:rsidRPr="004709B0">
              <w:rPr>
                <w:rFonts w:ascii="Times New Roman" w:eastAsia="Calibri" w:hAnsi="Times New Roman" w:cs="Times New Roman"/>
                <w:b/>
                <w:bCs/>
                <w:sz w:val="24"/>
                <w:szCs w:val="24"/>
              </w:rPr>
              <w:t>Laukiami rezultatai ir priemonės jiems įgyvendinti</w:t>
            </w:r>
          </w:p>
          <w:p w14:paraId="4A3982D5" w14:textId="77777777" w:rsidR="004709B0" w:rsidRPr="004709B0" w:rsidRDefault="004709B0" w:rsidP="004709B0">
            <w:pPr>
              <w:rPr>
                <w:rFonts w:ascii="Times New Roman" w:eastAsia="Calibri" w:hAnsi="Times New Roman" w:cs="Times New Roman"/>
                <w:sz w:val="24"/>
                <w:szCs w:val="24"/>
                <w:lang w:eastAsia="lt-LT"/>
              </w:rPr>
            </w:pPr>
          </w:p>
        </w:tc>
      </w:tr>
      <w:tr w:rsidR="004709B0" w:rsidRPr="004709B0" w14:paraId="5CA82517" w14:textId="77777777" w:rsidTr="004709B0">
        <w:tc>
          <w:tcPr>
            <w:tcW w:w="2995" w:type="dxa"/>
          </w:tcPr>
          <w:p w14:paraId="5C89588E" w14:textId="77777777" w:rsidR="004709B0" w:rsidRPr="004709B0" w:rsidRDefault="004709B0" w:rsidP="004709B0">
            <w:pPr>
              <w:rPr>
                <w:rFonts w:ascii="Times New Roman" w:eastAsia="Calibri" w:hAnsi="Times New Roman" w:cs="Times New Roman"/>
                <w:bCs/>
                <w:sz w:val="24"/>
                <w:szCs w:val="24"/>
              </w:rPr>
            </w:pPr>
            <w:r w:rsidRPr="004709B0">
              <w:rPr>
                <w:rFonts w:ascii="Times New Roman" w:eastAsia="Calibri" w:hAnsi="Times New Roman" w:cs="Times New Roman"/>
                <w:bCs/>
                <w:sz w:val="24"/>
                <w:szCs w:val="24"/>
              </w:rPr>
              <w:t>Šeimos kultūros pažinimas</w:t>
            </w:r>
          </w:p>
          <w:p w14:paraId="1C171A67" w14:textId="77777777" w:rsidR="004709B0" w:rsidRPr="004709B0" w:rsidRDefault="004709B0" w:rsidP="004709B0">
            <w:pPr>
              <w:rPr>
                <w:rFonts w:ascii="Times New Roman" w:eastAsia="Calibri" w:hAnsi="Times New Roman" w:cs="Times New Roman"/>
                <w:color w:val="FF0000"/>
                <w:sz w:val="24"/>
                <w:szCs w:val="24"/>
                <w:lang w:eastAsia="lt-LT"/>
              </w:rPr>
            </w:pPr>
          </w:p>
        </w:tc>
        <w:tc>
          <w:tcPr>
            <w:tcW w:w="3010" w:type="dxa"/>
          </w:tcPr>
          <w:p w14:paraId="3D5C9A97" w14:textId="77777777" w:rsidR="004709B0" w:rsidRPr="004709B0" w:rsidRDefault="004709B0" w:rsidP="004709B0">
            <w:pPr>
              <w:rPr>
                <w:rFonts w:ascii="Times New Roman" w:eastAsia="Calibri" w:hAnsi="Times New Roman" w:cs="Times New Roman"/>
                <w:color w:val="FF0000"/>
                <w:sz w:val="24"/>
                <w:szCs w:val="24"/>
                <w:lang w:val="en-US" w:eastAsia="lt-LT"/>
              </w:rPr>
            </w:pPr>
          </w:p>
        </w:tc>
        <w:tc>
          <w:tcPr>
            <w:tcW w:w="4055" w:type="dxa"/>
          </w:tcPr>
          <w:p w14:paraId="24A35D09" w14:textId="77777777" w:rsidR="004709B0" w:rsidRPr="004709B0" w:rsidRDefault="004709B0" w:rsidP="001307D3">
            <w:pPr>
              <w:jc w:val="both"/>
              <w:rPr>
                <w:rFonts w:ascii="Times New Roman" w:eastAsia="Calibri" w:hAnsi="Times New Roman" w:cs="Times New Roman"/>
                <w:sz w:val="24"/>
                <w:szCs w:val="24"/>
              </w:rPr>
            </w:pPr>
            <w:r w:rsidRPr="004709B0">
              <w:rPr>
                <w:rFonts w:ascii="Times New Roman" w:eastAsia="Calibri" w:hAnsi="Times New Roman" w:cs="Times New Roman"/>
                <w:sz w:val="24"/>
                <w:szCs w:val="24"/>
              </w:rPr>
              <w:t>1. Siekia</w:t>
            </w:r>
            <w:r w:rsidR="00767614">
              <w:rPr>
                <w:rFonts w:ascii="Times New Roman" w:eastAsia="Calibri" w:hAnsi="Times New Roman" w:cs="Times New Roman"/>
                <w:sz w:val="24"/>
                <w:szCs w:val="24"/>
              </w:rPr>
              <w:t>nt aukštesnės ugdymo</w:t>
            </w:r>
            <w:r w:rsidRPr="004709B0">
              <w:rPr>
                <w:rFonts w:ascii="Times New Roman" w:eastAsia="Calibri" w:hAnsi="Times New Roman" w:cs="Times New Roman"/>
                <w:sz w:val="24"/>
                <w:szCs w:val="24"/>
              </w:rPr>
              <w:t>(si) kokybės, tikslingas mokytojų ir tėvų bendradarbiavimas, padedantis vaikams siekti pažangos.</w:t>
            </w:r>
          </w:p>
          <w:p w14:paraId="2A34F55E" w14:textId="77777777" w:rsidR="004709B0" w:rsidRPr="004709B0" w:rsidRDefault="004709B0" w:rsidP="001307D3">
            <w:pPr>
              <w:jc w:val="both"/>
              <w:rPr>
                <w:rFonts w:ascii="Times New Roman" w:eastAsia="Calibri" w:hAnsi="Times New Roman" w:cs="Times New Roman"/>
                <w:sz w:val="24"/>
                <w:szCs w:val="24"/>
                <w:lang w:eastAsia="lt-LT"/>
              </w:rPr>
            </w:pPr>
            <w:r w:rsidRPr="004709B0">
              <w:rPr>
                <w:rFonts w:ascii="Times New Roman" w:eastAsia="Calibri" w:hAnsi="Times New Roman" w:cs="Times New Roman"/>
                <w:sz w:val="24"/>
                <w:szCs w:val="24"/>
                <w:lang w:eastAsia="lt-LT"/>
              </w:rPr>
              <w:lastRenderedPageBreak/>
              <w:t>1.1. Integralus (tarpdalykinis) ikimokyklinio, priešmokyklinio, pradinio ugdymo amžiaus vaikų ugdymo planas „Myliu Lietuvą tėvynę“.</w:t>
            </w:r>
          </w:p>
          <w:p w14:paraId="4CB5DB7C" w14:textId="592824D2" w:rsidR="004709B0" w:rsidRPr="004709B0" w:rsidRDefault="004709B0" w:rsidP="001307D3">
            <w:pPr>
              <w:jc w:val="both"/>
              <w:rPr>
                <w:rFonts w:ascii="Times New Roman" w:eastAsia="Calibri" w:hAnsi="Times New Roman" w:cs="Times New Roman"/>
                <w:sz w:val="24"/>
                <w:szCs w:val="24"/>
                <w:lang w:eastAsia="lt-LT"/>
              </w:rPr>
            </w:pPr>
            <w:r w:rsidRPr="004709B0">
              <w:rPr>
                <w:rFonts w:ascii="Times New Roman" w:eastAsia="Calibri" w:hAnsi="Times New Roman" w:cs="Times New Roman"/>
                <w:sz w:val="24"/>
                <w:szCs w:val="24"/>
                <w:lang w:eastAsia="lt-LT"/>
              </w:rPr>
              <w:t>1.2. Inovatyvaus ugdymo(si) priemonės (išmaniosios</w:t>
            </w:r>
            <w:r w:rsidR="001307D3">
              <w:rPr>
                <w:rFonts w:ascii="Times New Roman" w:eastAsia="Calibri" w:hAnsi="Times New Roman" w:cs="Times New Roman"/>
                <w:sz w:val="24"/>
                <w:szCs w:val="24"/>
                <w:lang w:eastAsia="lt-LT"/>
              </w:rPr>
              <w:t xml:space="preserve"> lentos, planšetės, projektoriai</w:t>
            </w:r>
            <w:r w:rsidRPr="004709B0">
              <w:rPr>
                <w:rFonts w:ascii="Times New Roman" w:eastAsia="Calibri" w:hAnsi="Times New Roman" w:cs="Times New Roman"/>
                <w:sz w:val="24"/>
                <w:szCs w:val="24"/>
                <w:lang w:eastAsia="lt-LT"/>
              </w:rPr>
              <w:t>).</w:t>
            </w:r>
          </w:p>
          <w:p w14:paraId="77B1F0B2" w14:textId="77777777" w:rsidR="004709B0" w:rsidRPr="004709B0" w:rsidRDefault="004709B0" w:rsidP="001307D3">
            <w:pPr>
              <w:jc w:val="both"/>
              <w:rPr>
                <w:rFonts w:ascii="Times New Roman" w:eastAsia="Calibri" w:hAnsi="Times New Roman" w:cs="Times New Roman"/>
                <w:sz w:val="24"/>
                <w:szCs w:val="24"/>
                <w:lang w:eastAsia="lt-LT"/>
              </w:rPr>
            </w:pPr>
            <w:r w:rsidRPr="004709B0">
              <w:rPr>
                <w:rFonts w:ascii="Times New Roman" w:eastAsia="Calibri" w:hAnsi="Times New Roman" w:cs="Times New Roman"/>
                <w:sz w:val="24"/>
                <w:szCs w:val="24"/>
                <w:lang w:eastAsia="lt-LT"/>
              </w:rPr>
              <w:t>1.3. Ugdymas karjerai.</w:t>
            </w:r>
          </w:p>
          <w:p w14:paraId="006BD5E7" w14:textId="77777777" w:rsidR="004709B0" w:rsidRPr="004709B0" w:rsidRDefault="004709B0" w:rsidP="001307D3">
            <w:pPr>
              <w:jc w:val="both"/>
              <w:rPr>
                <w:rFonts w:ascii="Times New Roman" w:eastAsia="Calibri" w:hAnsi="Times New Roman" w:cs="Times New Roman"/>
                <w:sz w:val="24"/>
                <w:szCs w:val="24"/>
                <w:lang w:eastAsia="lt-LT"/>
              </w:rPr>
            </w:pPr>
            <w:r w:rsidRPr="004709B0">
              <w:rPr>
                <w:rFonts w:ascii="Times New Roman" w:eastAsia="Calibri" w:hAnsi="Times New Roman" w:cs="Times New Roman"/>
                <w:sz w:val="24"/>
                <w:szCs w:val="24"/>
                <w:lang w:eastAsia="lt-LT"/>
              </w:rPr>
              <w:t>1.4. Neformalusis ugdymas.</w:t>
            </w:r>
          </w:p>
          <w:p w14:paraId="43F9AE7F" w14:textId="77777777" w:rsidR="004709B0" w:rsidRPr="004709B0" w:rsidRDefault="004709B0" w:rsidP="001307D3">
            <w:pPr>
              <w:jc w:val="both"/>
              <w:rPr>
                <w:rFonts w:ascii="Times New Roman" w:eastAsia="Calibri" w:hAnsi="Times New Roman" w:cs="Times New Roman"/>
                <w:color w:val="FF0000"/>
                <w:sz w:val="24"/>
                <w:szCs w:val="24"/>
                <w:lang w:eastAsia="lt-LT"/>
              </w:rPr>
            </w:pPr>
            <w:r w:rsidRPr="004709B0">
              <w:rPr>
                <w:rFonts w:ascii="Times New Roman" w:eastAsia="Calibri" w:hAnsi="Times New Roman" w:cs="Times New Roman"/>
                <w:sz w:val="24"/>
                <w:szCs w:val="24"/>
                <w:lang w:eastAsia="lt-LT"/>
              </w:rPr>
              <w:t>1.5. Lauko ir vidaus edukacinių erdvių kūrimas.</w:t>
            </w:r>
          </w:p>
        </w:tc>
      </w:tr>
    </w:tbl>
    <w:p w14:paraId="39A3B853" w14:textId="77777777" w:rsidR="008504B8" w:rsidRPr="00AD2ABF" w:rsidRDefault="008504B8" w:rsidP="008504B8">
      <w:pPr>
        <w:pStyle w:val="Betarp"/>
        <w:rPr>
          <w:rFonts w:ascii="Times New Roman" w:hAnsi="Times New Roman" w:cs="Times New Roman"/>
          <w:color w:val="000000" w:themeColor="text1"/>
          <w:sz w:val="24"/>
          <w:szCs w:val="24"/>
          <w:lang w:eastAsia="lt-L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5111"/>
      </w:tblGrid>
      <w:tr w:rsidR="0018191D" w:rsidRPr="0018191D" w14:paraId="1C7F203E" w14:textId="77777777" w:rsidTr="00767614">
        <w:tc>
          <w:tcPr>
            <w:tcW w:w="10060" w:type="dxa"/>
            <w:gridSpan w:val="2"/>
          </w:tcPr>
          <w:p w14:paraId="58E3213E" w14:textId="77777777"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SSGG (stiprybių, silpnybių, galimybių ir grėsmių) analizė</w:t>
            </w:r>
          </w:p>
        </w:tc>
      </w:tr>
      <w:tr w:rsidR="0018191D" w:rsidRPr="0018191D" w14:paraId="60E7D760" w14:textId="77777777" w:rsidTr="00767614">
        <w:tc>
          <w:tcPr>
            <w:tcW w:w="5002" w:type="dxa"/>
          </w:tcPr>
          <w:p w14:paraId="5404A065" w14:textId="77777777"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STIPRYBĖS</w:t>
            </w:r>
          </w:p>
        </w:tc>
        <w:tc>
          <w:tcPr>
            <w:tcW w:w="5058" w:type="dxa"/>
          </w:tcPr>
          <w:p w14:paraId="508A3388" w14:textId="77777777"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SILPNYBĖS</w:t>
            </w:r>
          </w:p>
        </w:tc>
      </w:tr>
      <w:tr w:rsidR="0018191D" w:rsidRPr="0018191D" w14:paraId="7B01A0CC" w14:textId="77777777" w:rsidTr="00767614">
        <w:tc>
          <w:tcPr>
            <w:tcW w:w="5002" w:type="dxa"/>
          </w:tcPr>
          <w:p w14:paraId="393E5817" w14:textId="77777777" w:rsidR="0018191D" w:rsidRPr="0018191D" w:rsidRDefault="0018191D" w:rsidP="001307D3">
            <w:pPr>
              <w:tabs>
                <w:tab w:val="center" w:pos="4153"/>
                <w:tab w:val="right" w:pos="8306"/>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Mokyklos aplinkos jaukumas, tradicijos ir ritualai.</w:t>
            </w:r>
          </w:p>
          <w:p w14:paraId="27C63882" w14:textId="77777777" w:rsidR="0018191D" w:rsidRPr="0018191D" w:rsidRDefault="0018191D" w:rsidP="001307D3">
            <w:pPr>
              <w:tabs>
                <w:tab w:val="center" w:pos="4153"/>
                <w:tab w:val="right" w:pos="8306"/>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Užtikrinamas ugdymo proceso tęstinumas, ugdymo planų dermė.</w:t>
            </w:r>
          </w:p>
          <w:p w14:paraId="7A729802" w14:textId="77777777" w:rsidR="0018191D" w:rsidRPr="0018191D" w:rsidRDefault="0018191D" w:rsidP="001307D3">
            <w:pPr>
              <w:tabs>
                <w:tab w:val="center" w:pos="4153"/>
                <w:tab w:val="right" w:pos="8306"/>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3. Bendroji rūpinimosi mokiniais politika.</w:t>
            </w:r>
          </w:p>
          <w:p w14:paraId="193E7B31" w14:textId="77777777" w:rsidR="0018191D" w:rsidRPr="0018191D" w:rsidRDefault="0018191D" w:rsidP="001307D3">
            <w:pPr>
              <w:tabs>
                <w:tab w:val="center" w:pos="4153"/>
                <w:tab w:val="right" w:pos="8306"/>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4. Mokyklos vaidmuo vietos bendruomenėje.</w:t>
            </w:r>
          </w:p>
          <w:p w14:paraId="0D08C106" w14:textId="105E0FE9" w:rsidR="0018191D" w:rsidRPr="0018191D" w:rsidRDefault="006430F7" w:rsidP="001307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lt-LT"/>
              </w:rPr>
              <w:t xml:space="preserve">5. </w:t>
            </w:r>
            <w:r w:rsidR="006F6275">
              <w:rPr>
                <w:rFonts w:ascii="Times New Roman" w:eastAsia="Calibri" w:hAnsi="Times New Roman" w:cs="Times New Roman"/>
                <w:sz w:val="24"/>
                <w:szCs w:val="24"/>
                <w:lang w:eastAsia="lt-LT"/>
              </w:rPr>
              <w:t>Uždarųjų klasių</w:t>
            </w:r>
            <w:r w:rsidR="00767614">
              <w:rPr>
                <w:rFonts w:ascii="Times New Roman" w:eastAsia="Calibri" w:hAnsi="Times New Roman" w:cs="Times New Roman"/>
                <w:sz w:val="24"/>
                <w:szCs w:val="24"/>
                <w:lang w:eastAsia="lt-LT"/>
              </w:rPr>
              <w:t xml:space="preserve"> </w:t>
            </w:r>
            <w:r w:rsidR="006F6275">
              <w:rPr>
                <w:rFonts w:ascii="Times New Roman" w:eastAsia="Calibri" w:hAnsi="Times New Roman" w:cs="Times New Roman"/>
                <w:sz w:val="24"/>
                <w:szCs w:val="24"/>
                <w:lang w:eastAsia="lt-LT"/>
              </w:rPr>
              <w:t>/</w:t>
            </w:r>
            <w:r w:rsidR="00767614">
              <w:rPr>
                <w:rFonts w:ascii="Times New Roman" w:eastAsia="Calibri" w:hAnsi="Times New Roman" w:cs="Times New Roman"/>
                <w:sz w:val="24"/>
                <w:szCs w:val="24"/>
                <w:lang w:eastAsia="lt-LT"/>
              </w:rPr>
              <w:t xml:space="preserve"> </w:t>
            </w:r>
            <w:r w:rsidR="006F6275">
              <w:rPr>
                <w:rFonts w:ascii="Times New Roman" w:eastAsia="Calibri" w:hAnsi="Times New Roman" w:cs="Times New Roman"/>
                <w:sz w:val="24"/>
                <w:szCs w:val="24"/>
                <w:lang w:eastAsia="lt-LT"/>
              </w:rPr>
              <w:t>grupių  Facebook paskyros, e</w:t>
            </w:r>
            <w:r>
              <w:rPr>
                <w:rFonts w:ascii="Times New Roman" w:eastAsia="Calibri" w:hAnsi="Times New Roman" w:cs="Times New Roman"/>
                <w:sz w:val="24"/>
                <w:szCs w:val="24"/>
                <w:lang w:eastAsia="lt-LT"/>
              </w:rPr>
              <w:t>lektroninių dienynų „Tamo“ ir „M</w:t>
            </w:r>
            <w:r w:rsidR="0018191D" w:rsidRPr="0018191D">
              <w:rPr>
                <w:rFonts w:ascii="Times New Roman" w:eastAsia="Calibri" w:hAnsi="Times New Roman" w:cs="Times New Roman"/>
                <w:sz w:val="24"/>
                <w:szCs w:val="24"/>
                <w:lang w:eastAsia="lt-LT"/>
              </w:rPr>
              <w:t>ūsų darželis“ įdiegimas ir jo racionalus naudojimas užtikrina efektyvesnį tėv</w:t>
            </w:r>
            <w:r w:rsidR="001307D3">
              <w:rPr>
                <w:rFonts w:ascii="Times New Roman" w:eastAsia="Calibri" w:hAnsi="Times New Roman" w:cs="Times New Roman"/>
                <w:sz w:val="24"/>
                <w:szCs w:val="24"/>
                <w:lang w:eastAsia="lt-LT"/>
              </w:rPr>
              <w:t>ų informavimą apie vaiko ugdymo</w:t>
            </w:r>
            <w:r w:rsidR="0018191D" w:rsidRPr="0018191D">
              <w:rPr>
                <w:rFonts w:ascii="Times New Roman" w:eastAsia="Calibri" w:hAnsi="Times New Roman" w:cs="Times New Roman"/>
                <w:sz w:val="24"/>
                <w:szCs w:val="24"/>
                <w:lang w:eastAsia="lt-LT"/>
              </w:rPr>
              <w:t xml:space="preserve">(si) pasiekimus, daromą pažangą. </w:t>
            </w:r>
          </w:p>
          <w:p w14:paraId="23E1BBD4" w14:textId="77777777" w:rsidR="0018191D" w:rsidRPr="0018191D" w:rsidRDefault="0018191D" w:rsidP="001307D3">
            <w:pPr>
              <w:tabs>
                <w:tab w:val="center" w:pos="4153"/>
                <w:tab w:val="right" w:pos="8306"/>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6. Kryptingai organizuojamas neformalusis švietimas.</w:t>
            </w:r>
          </w:p>
          <w:p w14:paraId="25EF73C8" w14:textId="3E09F3D7" w:rsidR="004B6FE2" w:rsidRDefault="001307D3" w:rsidP="001307D3">
            <w:pPr>
              <w:tabs>
                <w:tab w:val="left" w:pos="993"/>
              </w:tabs>
              <w:spacing w:after="6"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 Užtikrin</w:t>
            </w:r>
            <w:r w:rsidR="0018191D" w:rsidRPr="0018191D">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ma</w:t>
            </w:r>
            <w:r w:rsidR="0018191D" w:rsidRPr="0018191D">
              <w:rPr>
                <w:rFonts w:ascii="Times New Roman" w:eastAsia="Times New Roman" w:hAnsi="Times New Roman" w:cs="Times New Roman"/>
                <w:sz w:val="24"/>
                <w:szCs w:val="24"/>
                <w:lang w:eastAsia="lt-LT"/>
              </w:rPr>
              <w:t xml:space="preserve">s </w:t>
            </w:r>
            <w:r w:rsidR="004B6FE2">
              <w:rPr>
                <w:rFonts w:ascii="Times New Roman" w:eastAsia="Times New Roman" w:hAnsi="Times New Roman" w:cs="Times New Roman"/>
                <w:sz w:val="24"/>
                <w:szCs w:val="24"/>
                <w:lang w:eastAsia="lt-LT"/>
              </w:rPr>
              <w:t>priešmokyklinio ir pradinio ugdymo mokinių pavėžėjimas.</w:t>
            </w:r>
            <w:r w:rsidR="0018191D" w:rsidRPr="0018191D">
              <w:rPr>
                <w:rFonts w:ascii="Times New Roman" w:eastAsia="Times New Roman" w:hAnsi="Times New Roman" w:cs="Times New Roman"/>
                <w:sz w:val="24"/>
                <w:szCs w:val="24"/>
                <w:lang w:eastAsia="lt-LT"/>
              </w:rPr>
              <w:t xml:space="preserve"> </w:t>
            </w:r>
          </w:p>
          <w:p w14:paraId="6E39893C" w14:textId="5F6B4CF3" w:rsidR="0018191D" w:rsidRPr="0018191D" w:rsidRDefault="001307D3" w:rsidP="001307D3">
            <w:pPr>
              <w:tabs>
                <w:tab w:val="left" w:pos="993"/>
              </w:tabs>
              <w:spacing w:after="6"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 Užtikrin</w:t>
            </w:r>
            <w:r w:rsidR="004B6FE2">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ma</w:t>
            </w:r>
            <w:r w:rsidR="004B6FE2">
              <w:rPr>
                <w:rFonts w:ascii="Times New Roman" w:eastAsia="Times New Roman" w:hAnsi="Times New Roman" w:cs="Times New Roman"/>
                <w:sz w:val="24"/>
                <w:szCs w:val="24"/>
                <w:lang w:eastAsia="lt-LT"/>
              </w:rPr>
              <w:t>s s</w:t>
            </w:r>
            <w:r w:rsidR="0018191D" w:rsidRPr="0018191D">
              <w:rPr>
                <w:rFonts w:ascii="Times New Roman" w:eastAsia="Times New Roman" w:hAnsi="Times New Roman" w:cs="Times New Roman"/>
                <w:sz w:val="24"/>
                <w:szCs w:val="24"/>
                <w:lang w:eastAsia="lt-LT"/>
              </w:rPr>
              <w:t>ocialiai remti</w:t>
            </w:r>
            <w:r w:rsidR="004B6FE2">
              <w:rPr>
                <w:rFonts w:ascii="Times New Roman" w:eastAsia="Times New Roman" w:hAnsi="Times New Roman" w:cs="Times New Roman"/>
                <w:sz w:val="24"/>
                <w:szCs w:val="24"/>
                <w:lang w:eastAsia="lt-LT"/>
              </w:rPr>
              <w:t>nų mokinių nemokamas maitinimas ir priešmokyklinio</w:t>
            </w:r>
            <w:r w:rsidR="0018191D" w:rsidRPr="0018191D">
              <w:rPr>
                <w:rFonts w:ascii="Times New Roman" w:eastAsia="Times New Roman" w:hAnsi="Times New Roman" w:cs="Times New Roman"/>
                <w:sz w:val="24"/>
                <w:szCs w:val="24"/>
                <w:lang w:eastAsia="lt-LT"/>
              </w:rPr>
              <w:t xml:space="preserve"> </w:t>
            </w:r>
            <w:r w:rsidR="004B6FE2">
              <w:rPr>
                <w:rFonts w:ascii="Times New Roman" w:eastAsia="Times New Roman" w:hAnsi="Times New Roman" w:cs="Times New Roman"/>
                <w:sz w:val="24"/>
                <w:szCs w:val="24"/>
                <w:lang w:eastAsia="lt-LT"/>
              </w:rPr>
              <w:t>amžiaus mokinių bei 1-2 klasių mokinių nemokami pietūs.</w:t>
            </w:r>
          </w:p>
          <w:p w14:paraId="3052AAE0" w14:textId="77777777" w:rsidR="0018191D" w:rsidRDefault="004B6FE2" w:rsidP="001307D3">
            <w:pPr>
              <w:tabs>
                <w:tab w:val="left" w:pos="993"/>
              </w:tabs>
              <w:spacing w:after="6"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18191D" w:rsidRPr="0018191D">
              <w:rPr>
                <w:rFonts w:ascii="Times New Roman" w:eastAsia="Times New Roman" w:hAnsi="Times New Roman" w:cs="Times New Roman"/>
                <w:sz w:val="24"/>
                <w:szCs w:val="24"/>
                <w:lang w:eastAsia="lt-LT"/>
              </w:rPr>
              <w:t xml:space="preserve">. Kryptingai ir paveikiai organizuojamas ugdytinių amžiaus tarpsnius atitinkantis integralusis ugdymas.  </w:t>
            </w:r>
          </w:p>
          <w:p w14:paraId="6E721263" w14:textId="77777777" w:rsidR="005C69FA" w:rsidRDefault="004B6FE2" w:rsidP="001307D3">
            <w:pPr>
              <w:tabs>
                <w:tab w:val="left" w:pos="993"/>
              </w:tabs>
              <w:spacing w:after="6"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5C69FA">
              <w:rPr>
                <w:rFonts w:ascii="Times New Roman" w:eastAsia="Times New Roman" w:hAnsi="Times New Roman" w:cs="Times New Roman"/>
                <w:sz w:val="24"/>
                <w:szCs w:val="24"/>
                <w:lang w:eastAsia="lt-LT"/>
              </w:rPr>
              <w:t>. Sukurta šiuolaikiška, inovatyvi ugdymo(si) bazė.</w:t>
            </w:r>
          </w:p>
          <w:p w14:paraId="293856F4" w14:textId="77777777" w:rsidR="008810D1" w:rsidRDefault="004B6FE2" w:rsidP="001307D3">
            <w:pPr>
              <w:tabs>
                <w:tab w:val="left" w:pos="993"/>
              </w:tabs>
              <w:spacing w:after="6"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lang w:eastAsia="lt-LT"/>
              </w:rPr>
              <w:t>11</w:t>
            </w:r>
            <w:r w:rsidR="008810D1">
              <w:rPr>
                <w:rFonts w:ascii="Times New Roman" w:eastAsia="Times New Roman" w:hAnsi="Times New Roman" w:cs="Times New Roman"/>
                <w:sz w:val="24"/>
                <w:szCs w:val="24"/>
                <w:lang w:eastAsia="lt-LT"/>
              </w:rPr>
              <w:t xml:space="preserve">. </w:t>
            </w:r>
            <w:r w:rsidR="008810D1" w:rsidRPr="0018191D">
              <w:rPr>
                <w:rFonts w:ascii="Times New Roman" w:eastAsia="Calibri" w:hAnsi="Times New Roman" w:cs="Times New Roman"/>
                <w:sz w:val="24"/>
                <w:szCs w:val="24"/>
                <w:lang w:eastAsia="lt-LT"/>
              </w:rPr>
              <w:t>Nebiudžetinių lėšų pritraukimas ir tikslingas jų panaudojimas.</w:t>
            </w:r>
          </w:p>
          <w:p w14:paraId="716C9333" w14:textId="77777777" w:rsidR="004B6FE2" w:rsidRDefault="004B6FE2" w:rsidP="001307D3">
            <w:pPr>
              <w:tabs>
                <w:tab w:val="left" w:pos="993"/>
              </w:tabs>
              <w:spacing w:after="6"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12. Išplėtota tarptautinė ir respublikinė projektinė veikla.</w:t>
            </w:r>
          </w:p>
          <w:p w14:paraId="6D57ED15" w14:textId="77777777" w:rsidR="004B6FE2" w:rsidRPr="0018191D" w:rsidRDefault="004B6FE2" w:rsidP="001307D3">
            <w:pPr>
              <w:tabs>
                <w:tab w:val="left" w:pos="993"/>
              </w:tabs>
              <w:spacing w:after="6" w:line="240" w:lineRule="auto"/>
              <w:jc w:val="both"/>
              <w:rPr>
                <w:rFonts w:ascii="Times New Roman" w:eastAsia="Times New Roman" w:hAnsi="Times New Roman" w:cs="Times New Roman"/>
                <w:color w:val="000000"/>
                <w:sz w:val="24"/>
                <w:szCs w:val="24"/>
                <w:lang w:eastAsia="lt-LT"/>
              </w:rPr>
            </w:pPr>
            <w:r>
              <w:rPr>
                <w:rFonts w:ascii="Times New Roman" w:eastAsia="Calibri" w:hAnsi="Times New Roman" w:cs="Times New Roman"/>
                <w:sz w:val="24"/>
                <w:szCs w:val="24"/>
                <w:lang w:eastAsia="lt-LT"/>
              </w:rPr>
              <w:t>13. Naujų ugdymo ir ugdymui pritaikytų aplinkų kūrimas.</w:t>
            </w:r>
          </w:p>
        </w:tc>
        <w:tc>
          <w:tcPr>
            <w:tcW w:w="5058" w:type="dxa"/>
          </w:tcPr>
          <w:p w14:paraId="612F2BA6" w14:textId="4C7CE9D6" w:rsidR="0018191D" w:rsidRPr="001869E6" w:rsidRDefault="00525D1C" w:rsidP="001307D3">
            <w:pPr>
              <w:tabs>
                <w:tab w:val="center" w:pos="4153"/>
                <w:tab w:val="right" w:pos="8306"/>
              </w:tabs>
              <w:spacing w:after="0" w:line="240" w:lineRule="auto"/>
              <w:jc w:val="both"/>
              <w:rPr>
                <w:rFonts w:ascii="Times New Roman" w:eastAsia="Times New Roman" w:hAnsi="Times New Roman" w:cs="Times New Roman"/>
                <w:color w:val="000000" w:themeColor="text1"/>
                <w:sz w:val="24"/>
                <w:szCs w:val="24"/>
                <w:lang w:eastAsia="lt-LT"/>
              </w:rPr>
            </w:pPr>
            <w:r w:rsidRPr="001869E6">
              <w:rPr>
                <w:rFonts w:ascii="Times New Roman" w:eastAsia="Times New Roman" w:hAnsi="Times New Roman" w:cs="Times New Roman"/>
                <w:color w:val="000000" w:themeColor="text1"/>
                <w:sz w:val="24"/>
                <w:szCs w:val="24"/>
                <w:lang w:eastAsia="lt-LT"/>
              </w:rPr>
              <w:t xml:space="preserve">1. Socialinės ir </w:t>
            </w:r>
            <w:r w:rsidR="006F6275" w:rsidRPr="001869E6">
              <w:rPr>
                <w:rFonts w:ascii="Times New Roman" w:eastAsia="Times New Roman" w:hAnsi="Times New Roman" w:cs="Times New Roman"/>
                <w:color w:val="000000" w:themeColor="text1"/>
                <w:sz w:val="24"/>
                <w:szCs w:val="24"/>
                <w:lang w:eastAsia="lt-LT"/>
              </w:rPr>
              <w:t>psichologinė</w:t>
            </w:r>
            <w:r w:rsidRPr="001869E6">
              <w:rPr>
                <w:rFonts w:ascii="Times New Roman" w:eastAsia="Times New Roman" w:hAnsi="Times New Roman" w:cs="Times New Roman"/>
                <w:color w:val="000000" w:themeColor="text1"/>
                <w:sz w:val="24"/>
                <w:szCs w:val="24"/>
                <w:lang w:eastAsia="lt-LT"/>
              </w:rPr>
              <w:t xml:space="preserve">s pagalbos </w:t>
            </w:r>
            <w:r w:rsidR="001307D3">
              <w:rPr>
                <w:rFonts w:ascii="TimesNewRoman" w:eastAsia="Times New Roman" w:hAnsi="TimesNewRoman" w:cs="TimesNewRoman"/>
                <w:color w:val="000000" w:themeColor="text1"/>
                <w:sz w:val="24"/>
                <w:szCs w:val="24"/>
                <w:lang w:eastAsia="lt-LT"/>
              </w:rPr>
              <w:t xml:space="preserve">tėvams teikimas - </w:t>
            </w:r>
            <w:r w:rsidRPr="001869E6">
              <w:rPr>
                <w:rFonts w:ascii="TimesNewRoman" w:eastAsia="Times New Roman" w:hAnsi="TimesNewRoman" w:cs="TimesNewRoman"/>
                <w:color w:val="000000" w:themeColor="text1"/>
                <w:sz w:val="24"/>
                <w:szCs w:val="24"/>
                <w:lang w:eastAsia="lt-LT"/>
              </w:rPr>
              <w:t>stinga psichologinių ir pedagoginių žinių bendravimo su vaiku bei vaiko pažinimo klausimais, tod</w:t>
            </w:r>
            <w:r w:rsidR="001307D3">
              <w:rPr>
                <w:rFonts w:ascii="TimesNewRoman" w:eastAsia="Times New Roman" w:hAnsi="TimesNewRoman" w:cs="TimesNewRoman"/>
                <w:color w:val="000000" w:themeColor="text1"/>
                <w:sz w:val="24"/>
                <w:szCs w:val="24"/>
                <w:lang w:eastAsia="lt-LT"/>
              </w:rPr>
              <w:t>ėl silpnėja tėvų pagalba vaikui</w:t>
            </w:r>
            <w:r w:rsidRPr="001869E6">
              <w:rPr>
                <w:rFonts w:ascii="TimesNewRoman" w:eastAsia="Times New Roman" w:hAnsi="TimesNewRoman" w:cs="TimesNewRoman"/>
                <w:color w:val="000000" w:themeColor="text1"/>
                <w:sz w:val="24"/>
                <w:szCs w:val="24"/>
                <w:lang w:eastAsia="lt-LT"/>
              </w:rPr>
              <w:t>.</w:t>
            </w:r>
          </w:p>
          <w:p w14:paraId="69AA643B" w14:textId="77777777" w:rsidR="0018191D" w:rsidRPr="001869E6" w:rsidRDefault="0018191D" w:rsidP="001307D3">
            <w:pPr>
              <w:tabs>
                <w:tab w:val="center" w:pos="4153"/>
                <w:tab w:val="right" w:pos="8306"/>
              </w:tabs>
              <w:spacing w:after="0" w:line="240" w:lineRule="auto"/>
              <w:jc w:val="both"/>
              <w:rPr>
                <w:rFonts w:ascii="Times New Roman" w:eastAsia="Times New Roman" w:hAnsi="Times New Roman" w:cs="Times New Roman"/>
                <w:color w:val="000000" w:themeColor="text1"/>
                <w:sz w:val="24"/>
                <w:szCs w:val="24"/>
                <w:lang w:eastAsia="lt-LT"/>
              </w:rPr>
            </w:pPr>
            <w:r w:rsidRPr="001869E6">
              <w:rPr>
                <w:rFonts w:ascii="Times New Roman" w:eastAsia="Times New Roman" w:hAnsi="Times New Roman" w:cs="Times New Roman"/>
                <w:color w:val="000000" w:themeColor="text1"/>
                <w:sz w:val="24"/>
                <w:szCs w:val="24"/>
                <w:lang w:eastAsia="lt-LT"/>
              </w:rPr>
              <w:t>2. Lyderystės</w:t>
            </w:r>
            <w:r w:rsidR="006F6275" w:rsidRPr="001869E6">
              <w:rPr>
                <w:rFonts w:ascii="Times New Roman" w:eastAsia="Times New Roman" w:hAnsi="Times New Roman" w:cs="Times New Roman"/>
                <w:color w:val="000000" w:themeColor="text1"/>
                <w:sz w:val="24"/>
                <w:szCs w:val="24"/>
                <w:lang w:eastAsia="lt-LT"/>
              </w:rPr>
              <w:t>,</w:t>
            </w:r>
            <w:r w:rsidRPr="001869E6">
              <w:rPr>
                <w:rFonts w:ascii="Times New Roman" w:eastAsia="Times New Roman" w:hAnsi="Times New Roman" w:cs="Times New Roman"/>
                <w:color w:val="000000" w:themeColor="text1"/>
                <w:sz w:val="24"/>
                <w:szCs w:val="24"/>
                <w:lang w:eastAsia="lt-LT"/>
              </w:rPr>
              <w:t xml:space="preserve"> kaip atsakomybės ir pasitikėjimo </w:t>
            </w:r>
            <w:r w:rsidR="00025152" w:rsidRPr="001869E6">
              <w:rPr>
                <w:rFonts w:ascii="Times New Roman" w:eastAsia="Times New Roman" w:hAnsi="Times New Roman" w:cs="Times New Roman"/>
                <w:color w:val="000000" w:themeColor="text1"/>
                <w:sz w:val="24"/>
                <w:szCs w:val="24"/>
                <w:lang w:eastAsia="lt-LT"/>
              </w:rPr>
              <w:t xml:space="preserve">savimi </w:t>
            </w:r>
            <w:r w:rsidRPr="001869E6">
              <w:rPr>
                <w:rFonts w:ascii="Times New Roman" w:eastAsia="Times New Roman" w:hAnsi="Times New Roman" w:cs="Times New Roman"/>
                <w:color w:val="000000" w:themeColor="text1"/>
                <w:sz w:val="24"/>
                <w:szCs w:val="24"/>
                <w:lang w:eastAsia="lt-LT"/>
              </w:rPr>
              <w:t>kultūros formavimas.</w:t>
            </w:r>
          </w:p>
          <w:p w14:paraId="48D41EF9" w14:textId="77777777" w:rsidR="0018191D" w:rsidRPr="001869E6" w:rsidRDefault="0018191D" w:rsidP="001307D3">
            <w:pPr>
              <w:tabs>
                <w:tab w:val="center" w:pos="4153"/>
                <w:tab w:val="right" w:pos="8306"/>
              </w:tabs>
              <w:spacing w:after="0" w:line="240" w:lineRule="auto"/>
              <w:jc w:val="both"/>
              <w:rPr>
                <w:rFonts w:ascii="Times New Roman" w:eastAsia="Times New Roman" w:hAnsi="Times New Roman" w:cs="Times New Roman"/>
                <w:color w:val="000000" w:themeColor="text1"/>
                <w:sz w:val="24"/>
                <w:szCs w:val="24"/>
                <w:lang w:eastAsia="lt-LT"/>
              </w:rPr>
            </w:pPr>
            <w:r w:rsidRPr="001869E6">
              <w:rPr>
                <w:rFonts w:ascii="Times New Roman" w:eastAsia="Times New Roman" w:hAnsi="Times New Roman" w:cs="Times New Roman"/>
                <w:color w:val="000000" w:themeColor="text1"/>
                <w:sz w:val="24"/>
                <w:szCs w:val="24"/>
                <w:lang w:eastAsia="lt-LT"/>
              </w:rPr>
              <w:t>3. Nepakankama tėvų atsakomybė už mokinių mokymąsi ir elgesį.</w:t>
            </w:r>
          </w:p>
          <w:p w14:paraId="0CB513BF" w14:textId="77777777" w:rsidR="0018191D" w:rsidRPr="001869E6" w:rsidRDefault="004B6FE2" w:rsidP="001307D3">
            <w:pPr>
              <w:tabs>
                <w:tab w:val="left" w:pos="993"/>
              </w:tabs>
              <w:spacing w:after="6" w:line="240" w:lineRule="auto"/>
              <w:jc w:val="both"/>
              <w:rPr>
                <w:rFonts w:ascii="Times New Roman" w:eastAsia="Times New Roman" w:hAnsi="Times New Roman" w:cs="Times New Roman"/>
                <w:color w:val="000000" w:themeColor="text1"/>
                <w:sz w:val="24"/>
                <w:szCs w:val="24"/>
                <w:lang w:eastAsia="lt-LT"/>
              </w:rPr>
            </w:pPr>
            <w:r w:rsidRPr="001869E6">
              <w:rPr>
                <w:rFonts w:ascii="Times New Roman" w:eastAsia="Times New Roman" w:hAnsi="Times New Roman" w:cs="Times New Roman"/>
                <w:color w:val="000000" w:themeColor="text1"/>
                <w:sz w:val="24"/>
                <w:szCs w:val="24"/>
                <w:lang w:eastAsia="lt-LT"/>
              </w:rPr>
              <w:t>4</w:t>
            </w:r>
            <w:r w:rsidR="0018191D" w:rsidRPr="001869E6">
              <w:rPr>
                <w:rFonts w:ascii="Times New Roman" w:eastAsia="Times New Roman" w:hAnsi="Times New Roman" w:cs="Times New Roman"/>
                <w:color w:val="000000" w:themeColor="text1"/>
                <w:sz w:val="24"/>
                <w:szCs w:val="24"/>
                <w:lang w:eastAsia="lt-LT"/>
              </w:rPr>
              <w:t xml:space="preserve">. </w:t>
            </w:r>
            <w:r w:rsidR="005C69FA" w:rsidRPr="001869E6">
              <w:rPr>
                <w:rFonts w:ascii="Times New Roman" w:eastAsia="Times New Roman" w:hAnsi="Times New Roman" w:cs="Times New Roman"/>
                <w:color w:val="000000" w:themeColor="text1"/>
                <w:sz w:val="24"/>
                <w:szCs w:val="24"/>
                <w:lang w:eastAsia="lt-LT"/>
              </w:rPr>
              <w:t>Higienos normų reikalavimus atitinkančios s</w:t>
            </w:r>
            <w:r w:rsidR="0018191D" w:rsidRPr="001869E6">
              <w:rPr>
                <w:rFonts w:ascii="Times New Roman" w:eastAsia="Times New Roman" w:hAnsi="Times New Roman" w:cs="Times New Roman"/>
                <w:color w:val="000000" w:themeColor="text1"/>
                <w:sz w:val="24"/>
                <w:szCs w:val="24"/>
                <w:lang w:eastAsia="lt-LT"/>
              </w:rPr>
              <w:t xml:space="preserve">porto salės nebuvimas sąlygoja nepakankamai kokybiškų </w:t>
            </w:r>
            <w:r w:rsidR="00C3781C" w:rsidRPr="001869E6">
              <w:rPr>
                <w:rFonts w:ascii="Times New Roman" w:eastAsia="Times New Roman" w:hAnsi="Times New Roman" w:cs="Times New Roman"/>
                <w:color w:val="000000" w:themeColor="text1"/>
                <w:sz w:val="24"/>
                <w:szCs w:val="24"/>
                <w:lang w:eastAsia="lt-LT"/>
              </w:rPr>
              <w:t>fizinio ugdymo</w:t>
            </w:r>
            <w:r w:rsidR="0018191D" w:rsidRPr="001869E6">
              <w:rPr>
                <w:rFonts w:ascii="Times New Roman" w:eastAsia="Times New Roman" w:hAnsi="Times New Roman" w:cs="Times New Roman"/>
                <w:color w:val="000000" w:themeColor="text1"/>
                <w:sz w:val="24"/>
                <w:szCs w:val="24"/>
                <w:lang w:eastAsia="lt-LT"/>
              </w:rPr>
              <w:t xml:space="preserve"> pamokų vykdymą.</w:t>
            </w:r>
          </w:p>
          <w:p w14:paraId="19C33F56" w14:textId="77777777" w:rsidR="0024704D" w:rsidRPr="001869E6" w:rsidRDefault="00025152" w:rsidP="001307D3">
            <w:pPr>
              <w:spacing w:after="0" w:line="240" w:lineRule="auto"/>
              <w:jc w:val="both"/>
              <w:rPr>
                <w:rFonts w:ascii="Times New Roman" w:eastAsia="Calibri" w:hAnsi="Times New Roman" w:cs="Times New Roman"/>
                <w:color w:val="000000" w:themeColor="text1"/>
                <w:sz w:val="24"/>
                <w:szCs w:val="24"/>
                <w:lang w:eastAsia="lt-LT"/>
              </w:rPr>
            </w:pPr>
            <w:r w:rsidRPr="001869E6">
              <w:rPr>
                <w:rFonts w:ascii="Times New Roman" w:eastAsia="Calibri" w:hAnsi="Times New Roman" w:cs="Times New Roman"/>
                <w:color w:val="000000" w:themeColor="text1"/>
                <w:sz w:val="24"/>
                <w:szCs w:val="24"/>
                <w:lang w:eastAsia="lt-LT"/>
              </w:rPr>
              <w:t>5</w:t>
            </w:r>
            <w:r w:rsidR="0024704D" w:rsidRPr="001869E6">
              <w:rPr>
                <w:rFonts w:ascii="Times New Roman" w:eastAsia="Calibri" w:hAnsi="Times New Roman" w:cs="Times New Roman"/>
                <w:color w:val="000000" w:themeColor="text1"/>
                <w:sz w:val="24"/>
                <w:szCs w:val="24"/>
                <w:lang w:eastAsia="lt-LT"/>
              </w:rPr>
              <w:t>.</w:t>
            </w:r>
            <w:r w:rsidR="00767614">
              <w:rPr>
                <w:rFonts w:ascii="Times New Roman" w:eastAsia="Calibri" w:hAnsi="Times New Roman" w:cs="Times New Roman"/>
                <w:color w:val="000000" w:themeColor="text1"/>
                <w:sz w:val="24"/>
                <w:szCs w:val="24"/>
                <w:lang w:eastAsia="lt-LT"/>
              </w:rPr>
              <w:t xml:space="preserve"> </w:t>
            </w:r>
            <w:r w:rsidR="0024704D" w:rsidRPr="001869E6">
              <w:rPr>
                <w:rFonts w:ascii="Times New Roman" w:eastAsia="Calibri" w:hAnsi="Times New Roman" w:cs="Times New Roman"/>
                <w:color w:val="000000" w:themeColor="text1"/>
                <w:sz w:val="24"/>
                <w:szCs w:val="24"/>
                <w:lang w:eastAsia="lt-LT"/>
              </w:rPr>
              <w:t>Ugdytinių individualių ugdymo(si) poreikių tenkinimas didinant ugdymo turinio individualizavimą ir diferencijavimą.</w:t>
            </w:r>
          </w:p>
          <w:p w14:paraId="72617B83" w14:textId="77777777" w:rsidR="001869E6" w:rsidRPr="001869E6" w:rsidRDefault="001869E6" w:rsidP="001307D3">
            <w:pPr>
              <w:spacing w:after="0" w:line="240" w:lineRule="auto"/>
              <w:jc w:val="both"/>
              <w:rPr>
                <w:rFonts w:ascii="Times New Roman" w:eastAsia="Calibri" w:hAnsi="Times New Roman" w:cs="Times New Roman"/>
                <w:color w:val="000000" w:themeColor="text1"/>
                <w:sz w:val="24"/>
                <w:szCs w:val="24"/>
                <w:lang w:eastAsia="lt-LT"/>
              </w:rPr>
            </w:pPr>
            <w:r w:rsidRPr="001869E6">
              <w:rPr>
                <w:rFonts w:ascii="Times New Roman" w:eastAsia="Calibri" w:hAnsi="Times New Roman" w:cs="Times New Roman"/>
                <w:color w:val="000000" w:themeColor="text1"/>
                <w:sz w:val="24"/>
                <w:szCs w:val="24"/>
                <w:lang w:eastAsia="lt-LT"/>
              </w:rPr>
              <w:t>6. Žinių ir įgūdžių stoka ruošiantis bei įgyvendinant įtraukųjį ugdymą įstaigoje.</w:t>
            </w:r>
          </w:p>
          <w:p w14:paraId="20CC566A" w14:textId="77777777" w:rsidR="00525D1C" w:rsidRPr="001869E6" w:rsidRDefault="00525D1C" w:rsidP="001307D3">
            <w:pPr>
              <w:tabs>
                <w:tab w:val="left" w:pos="993"/>
              </w:tabs>
              <w:spacing w:after="6" w:line="240" w:lineRule="auto"/>
              <w:jc w:val="both"/>
              <w:rPr>
                <w:rFonts w:ascii="TimesNewRoman" w:eastAsia="Times New Roman" w:hAnsi="TimesNewRoman" w:cs="TimesNewRoman"/>
                <w:color w:val="000000" w:themeColor="text1"/>
                <w:sz w:val="24"/>
                <w:szCs w:val="24"/>
                <w:lang w:eastAsia="lt-LT"/>
              </w:rPr>
            </w:pPr>
          </w:p>
          <w:p w14:paraId="5A1BE3DE" w14:textId="77777777" w:rsidR="0018191D" w:rsidRPr="001869E6" w:rsidRDefault="0018191D" w:rsidP="001307D3">
            <w:pPr>
              <w:tabs>
                <w:tab w:val="left" w:pos="993"/>
              </w:tabs>
              <w:spacing w:after="6" w:line="240" w:lineRule="auto"/>
              <w:jc w:val="both"/>
              <w:rPr>
                <w:rFonts w:ascii="Times New Roman" w:eastAsia="Times New Roman" w:hAnsi="Times New Roman" w:cs="Times New Roman"/>
                <w:color w:val="000000" w:themeColor="text1"/>
                <w:sz w:val="24"/>
                <w:szCs w:val="24"/>
                <w:lang w:eastAsia="lt-LT"/>
              </w:rPr>
            </w:pPr>
          </w:p>
        </w:tc>
      </w:tr>
      <w:tr w:rsidR="0018191D" w:rsidRPr="0018191D" w14:paraId="7E0BFD87" w14:textId="77777777" w:rsidTr="00767614">
        <w:tc>
          <w:tcPr>
            <w:tcW w:w="5002" w:type="dxa"/>
          </w:tcPr>
          <w:p w14:paraId="0882BA8F" w14:textId="77777777" w:rsidR="0018191D" w:rsidRPr="0018191D" w:rsidRDefault="0018191D" w:rsidP="001307D3">
            <w:pPr>
              <w:tabs>
                <w:tab w:val="left" w:pos="993"/>
              </w:tabs>
              <w:spacing w:after="6" w:line="240" w:lineRule="auto"/>
              <w:jc w:val="both"/>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GALIMYBĖS</w:t>
            </w:r>
          </w:p>
        </w:tc>
        <w:tc>
          <w:tcPr>
            <w:tcW w:w="5058" w:type="dxa"/>
          </w:tcPr>
          <w:p w14:paraId="1A3BAA96" w14:textId="77777777" w:rsidR="0018191D" w:rsidRPr="0018191D" w:rsidRDefault="0018191D" w:rsidP="001307D3">
            <w:pPr>
              <w:tabs>
                <w:tab w:val="left" w:pos="993"/>
              </w:tabs>
              <w:spacing w:after="6" w:line="240" w:lineRule="auto"/>
              <w:jc w:val="both"/>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GRĖSMĖS</w:t>
            </w:r>
          </w:p>
        </w:tc>
      </w:tr>
      <w:tr w:rsidR="0018191D" w:rsidRPr="0018191D" w14:paraId="085985A2" w14:textId="77777777" w:rsidTr="00767614">
        <w:tc>
          <w:tcPr>
            <w:tcW w:w="5002" w:type="dxa"/>
          </w:tcPr>
          <w:p w14:paraId="2D0A175C" w14:textId="42E45080" w:rsidR="0018191D" w:rsidRPr="001869E6" w:rsidRDefault="002B5491" w:rsidP="001307D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w:t>
            </w:r>
            <w:r w:rsidR="0018191D" w:rsidRPr="001869E6">
              <w:rPr>
                <w:rFonts w:ascii="Times New Roman" w:eastAsia="Times New Roman" w:hAnsi="Times New Roman" w:cs="Times New Roman"/>
                <w:color w:val="000000" w:themeColor="text1"/>
                <w:sz w:val="24"/>
                <w:szCs w:val="24"/>
                <w:lang w:eastAsia="lt-LT"/>
              </w:rPr>
              <w:t>. Kurti ugdymo(si) aplinkas įgyvendinant edukacines programas su rajono, šalies kultūr</w:t>
            </w:r>
            <w:r w:rsidR="001307D3">
              <w:rPr>
                <w:rFonts w:ascii="Times New Roman" w:eastAsia="Times New Roman" w:hAnsi="Times New Roman" w:cs="Times New Roman"/>
                <w:color w:val="000000" w:themeColor="text1"/>
                <w:sz w:val="24"/>
                <w:szCs w:val="24"/>
                <w:lang w:eastAsia="lt-LT"/>
              </w:rPr>
              <w:t>os įstaigomis (muziejai, dvarai</w:t>
            </w:r>
            <w:r w:rsidR="0018191D" w:rsidRPr="001869E6">
              <w:rPr>
                <w:rFonts w:ascii="Times New Roman" w:eastAsia="Times New Roman" w:hAnsi="Times New Roman" w:cs="Times New Roman"/>
                <w:color w:val="000000" w:themeColor="text1"/>
                <w:sz w:val="24"/>
                <w:szCs w:val="24"/>
                <w:lang w:eastAsia="lt-LT"/>
              </w:rPr>
              <w:t>), šalia mokyklos esančiu dvaru.</w:t>
            </w:r>
          </w:p>
          <w:p w14:paraId="772EECE0" w14:textId="77777777" w:rsidR="0018191D" w:rsidRPr="001869E6" w:rsidRDefault="002B5491" w:rsidP="001307D3">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2</w:t>
            </w:r>
            <w:r w:rsidR="0018191D" w:rsidRPr="001869E6">
              <w:rPr>
                <w:rFonts w:ascii="Times New Roman" w:eastAsia="Calibri" w:hAnsi="Times New Roman" w:cs="Times New Roman"/>
                <w:color w:val="000000" w:themeColor="text1"/>
                <w:sz w:val="24"/>
                <w:szCs w:val="24"/>
              </w:rPr>
              <w:t xml:space="preserve">. Pedagogų kvalifikacijos kėlimo kursai užsienyje, dalyvavimas šalies bei tarptautiniuose projektuose, gerosios patirties sklaida. </w:t>
            </w:r>
          </w:p>
          <w:p w14:paraId="5E424004" w14:textId="7EB2335C" w:rsidR="0018191D" w:rsidRPr="001869E6" w:rsidRDefault="002B5491" w:rsidP="001307D3">
            <w:pPr>
              <w:spacing w:after="0" w:line="240" w:lineRule="auto"/>
              <w:jc w:val="both"/>
              <w:rPr>
                <w:rFonts w:ascii="Times New Roman" w:eastAsia="Calibri" w:hAnsi="Times New Roman" w:cs="Times New Roman"/>
                <w:color w:val="000000" w:themeColor="text1"/>
                <w:sz w:val="24"/>
                <w:szCs w:val="24"/>
                <w:lang w:eastAsia="lt-LT"/>
              </w:rPr>
            </w:pPr>
            <w:r>
              <w:rPr>
                <w:rFonts w:ascii="Times New Roman" w:eastAsia="Calibri" w:hAnsi="Times New Roman" w:cs="Times New Roman"/>
                <w:color w:val="000000" w:themeColor="text1"/>
                <w:sz w:val="24"/>
                <w:szCs w:val="24"/>
                <w:lang w:eastAsia="lt-LT"/>
              </w:rPr>
              <w:t>3</w:t>
            </w:r>
            <w:r w:rsidR="008810D1" w:rsidRPr="001869E6">
              <w:rPr>
                <w:rFonts w:ascii="Times New Roman" w:eastAsia="Calibri" w:hAnsi="Times New Roman" w:cs="Times New Roman"/>
                <w:color w:val="000000" w:themeColor="text1"/>
                <w:sz w:val="24"/>
                <w:szCs w:val="24"/>
                <w:lang w:eastAsia="lt-LT"/>
              </w:rPr>
              <w:t>.</w:t>
            </w:r>
            <w:r w:rsidR="0018191D" w:rsidRPr="001869E6">
              <w:rPr>
                <w:rFonts w:ascii="Times New Roman" w:eastAsia="Calibri" w:hAnsi="Times New Roman" w:cs="Times New Roman"/>
                <w:color w:val="000000" w:themeColor="text1"/>
                <w:sz w:val="24"/>
                <w:szCs w:val="24"/>
                <w:lang w:eastAsia="lt-LT"/>
              </w:rPr>
              <w:t xml:space="preserve"> Įtraukti ugdytinių tėvus į mokyklos veiklos </w:t>
            </w:r>
            <w:r w:rsidR="001307D3">
              <w:rPr>
                <w:rFonts w:ascii="Times New Roman" w:eastAsia="Calibri" w:hAnsi="Times New Roman" w:cs="Times New Roman"/>
                <w:color w:val="000000" w:themeColor="text1"/>
                <w:sz w:val="24"/>
                <w:szCs w:val="24"/>
                <w:lang w:eastAsia="lt-LT"/>
              </w:rPr>
              <w:t xml:space="preserve">vertinimo ir </w:t>
            </w:r>
            <w:r w:rsidR="0018191D" w:rsidRPr="001869E6">
              <w:rPr>
                <w:rFonts w:ascii="Times New Roman" w:eastAsia="Calibri" w:hAnsi="Times New Roman" w:cs="Times New Roman"/>
                <w:color w:val="000000" w:themeColor="text1"/>
                <w:sz w:val="24"/>
                <w:szCs w:val="24"/>
                <w:lang w:eastAsia="lt-LT"/>
              </w:rPr>
              <w:t>įsivertinimo procesą.</w:t>
            </w:r>
          </w:p>
          <w:p w14:paraId="2E9EAFFF" w14:textId="77777777" w:rsidR="00525D1C" w:rsidRPr="001869E6" w:rsidRDefault="002B5491" w:rsidP="001307D3">
            <w:pPr>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4</w:t>
            </w:r>
            <w:r w:rsidR="00525D1C" w:rsidRPr="001869E6">
              <w:rPr>
                <w:rFonts w:ascii="Times New Roman" w:eastAsia="Times New Roman" w:hAnsi="Times New Roman" w:cs="Times New Roman"/>
                <w:color w:val="000000" w:themeColor="text1"/>
                <w:sz w:val="24"/>
                <w:szCs w:val="24"/>
                <w:lang w:eastAsia="lt-LT"/>
              </w:rPr>
              <w:t>. Dėmesys savarankiškumo bei atsakomybės ugdymui, mokėjimui mokytis.</w:t>
            </w:r>
            <w:r w:rsidR="00525D1C" w:rsidRPr="001869E6">
              <w:rPr>
                <w:rFonts w:ascii="Times New Roman" w:eastAsia="Calibri" w:hAnsi="Times New Roman" w:cs="Times New Roman"/>
                <w:color w:val="000000" w:themeColor="text1"/>
                <w:sz w:val="24"/>
                <w:szCs w:val="24"/>
                <w:lang w:eastAsia="lt-LT"/>
              </w:rPr>
              <w:t xml:space="preserve"> </w:t>
            </w:r>
          </w:p>
        </w:tc>
        <w:tc>
          <w:tcPr>
            <w:tcW w:w="5058" w:type="dxa"/>
          </w:tcPr>
          <w:p w14:paraId="18D29B9C" w14:textId="77777777" w:rsidR="0018191D" w:rsidRPr="001869E6" w:rsidRDefault="0018191D" w:rsidP="001307D3">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lt-LT"/>
              </w:rPr>
            </w:pPr>
            <w:r w:rsidRPr="001869E6">
              <w:rPr>
                <w:rFonts w:ascii="Times New Roman" w:eastAsia="Calibri" w:hAnsi="Times New Roman" w:cs="Times New Roman"/>
                <w:color w:val="000000" w:themeColor="text1"/>
                <w:sz w:val="24"/>
                <w:szCs w:val="24"/>
                <w:lang w:eastAsia="lt-LT"/>
              </w:rPr>
              <w:lastRenderedPageBreak/>
              <w:t xml:space="preserve">1. Lietuvos demografinė padėtis. </w:t>
            </w:r>
          </w:p>
          <w:p w14:paraId="62A87E92" w14:textId="77777777" w:rsidR="0018191D" w:rsidRPr="001869E6" w:rsidRDefault="0018191D" w:rsidP="001307D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t-LT" w:bidi="he-IL"/>
              </w:rPr>
            </w:pPr>
            <w:r w:rsidRPr="001869E6">
              <w:rPr>
                <w:rFonts w:ascii="Times New Roman" w:eastAsia="Times New Roman" w:hAnsi="Times New Roman" w:cs="Times New Roman"/>
                <w:color w:val="000000" w:themeColor="text1"/>
                <w:sz w:val="24"/>
                <w:szCs w:val="24"/>
                <w:lang w:eastAsia="lt-LT" w:bidi="he-IL"/>
              </w:rPr>
              <w:t xml:space="preserve">2. Stebima vaikų sergamumo didėjimo tendencija. </w:t>
            </w:r>
            <w:r w:rsidR="0097696C" w:rsidRPr="001869E6">
              <w:rPr>
                <w:rFonts w:ascii="Times New Roman" w:eastAsia="Times New Roman" w:hAnsi="Times New Roman" w:cs="Times New Roman"/>
                <w:color w:val="000000" w:themeColor="text1"/>
                <w:sz w:val="24"/>
                <w:szCs w:val="24"/>
                <w:lang w:eastAsia="lt-LT" w:bidi="he-IL"/>
              </w:rPr>
              <w:t xml:space="preserve"> </w:t>
            </w:r>
          </w:p>
          <w:p w14:paraId="750C8B24" w14:textId="78DE2EB1" w:rsidR="0018191D" w:rsidRPr="001869E6" w:rsidRDefault="001307D3" w:rsidP="001307D3">
            <w:pPr>
              <w:autoSpaceDE w:val="0"/>
              <w:autoSpaceDN w:val="0"/>
              <w:adjustRightInd w:val="0"/>
              <w:spacing w:after="0" w:line="240" w:lineRule="auto"/>
              <w:jc w:val="both"/>
              <w:rPr>
                <w:rFonts w:ascii="Calibri" w:eastAsia="Calibri" w:hAnsi="Calibri" w:cs="Times New Roman"/>
                <w:color w:val="000000" w:themeColor="text1"/>
                <w:lang w:eastAsia="lt-LT" w:bidi="he-IL"/>
              </w:rPr>
            </w:pPr>
            <w:r>
              <w:rPr>
                <w:rFonts w:ascii="Times New Roman" w:eastAsia="Times New Roman" w:hAnsi="Times New Roman" w:cs="Times New Roman"/>
                <w:color w:val="000000" w:themeColor="text1"/>
                <w:sz w:val="24"/>
                <w:szCs w:val="24"/>
                <w:lang w:eastAsia="lt-LT" w:bidi="he-IL"/>
              </w:rPr>
              <w:t xml:space="preserve">3. </w:t>
            </w:r>
            <w:r w:rsidR="0018191D" w:rsidRPr="001869E6">
              <w:rPr>
                <w:rFonts w:ascii="Times New Roman" w:eastAsia="Times New Roman" w:hAnsi="Times New Roman" w:cs="Times New Roman"/>
                <w:color w:val="000000" w:themeColor="text1"/>
                <w:sz w:val="24"/>
                <w:szCs w:val="24"/>
                <w:lang w:eastAsia="lt-LT" w:bidi="he-IL"/>
              </w:rPr>
              <w:t>Daugėja ugdytinių, turinčių kalbos ir komunikacijos sutrikimų</w:t>
            </w:r>
            <w:r w:rsidR="0018191D" w:rsidRPr="001869E6">
              <w:rPr>
                <w:rFonts w:ascii="Times New Roman" w:eastAsia="Times New Roman" w:hAnsi="Times New Roman" w:cs="Times New Roman"/>
                <w:color w:val="000000" w:themeColor="text1"/>
                <w:sz w:val="24"/>
                <w:szCs w:val="20"/>
                <w:lang w:eastAsia="lt-LT" w:bidi="he-IL"/>
              </w:rPr>
              <w:t>.</w:t>
            </w:r>
          </w:p>
          <w:p w14:paraId="7D42D7B0" w14:textId="77777777" w:rsidR="0018191D" w:rsidRPr="001869E6" w:rsidRDefault="00353DAB" w:rsidP="001307D3">
            <w:pPr>
              <w:tabs>
                <w:tab w:val="left" w:pos="993"/>
              </w:tabs>
              <w:spacing w:after="6" w:line="240" w:lineRule="auto"/>
              <w:jc w:val="both"/>
              <w:rPr>
                <w:rFonts w:ascii="Times New Roman" w:eastAsia="Times New Roman" w:hAnsi="Times New Roman" w:cs="Times New Roman"/>
                <w:color w:val="000000" w:themeColor="text1"/>
                <w:sz w:val="24"/>
                <w:szCs w:val="24"/>
                <w:lang w:eastAsia="lt-LT"/>
              </w:rPr>
            </w:pPr>
            <w:r w:rsidRPr="001869E6">
              <w:rPr>
                <w:rFonts w:ascii="TimesNewRoman" w:eastAsia="Times New Roman" w:hAnsi="TimesNewRoman" w:cs="TimesNewRoman"/>
                <w:color w:val="000000" w:themeColor="text1"/>
                <w:sz w:val="24"/>
                <w:szCs w:val="24"/>
                <w:lang w:eastAsia="lt-LT"/>
              </w:rPr>
              <w:lastRenderedPageBreak/>
              <w:t>4</w:t>
            </w:r>
            <w:r w:rsidR="0018191D" w:rsidRPr="001869E6">
              <w:rPr>
                <w:rFonts w:ascii="TimesNewRoman" w:eastAsia="Times New Roman" w:hAnsi="TimesNewRoman" w:cs="TimesNewRoman"/>
                <w:color w:val="000000" w:themeColor="text1"/>
                <w:sz w:val="24"/>
                <w:szCs w:val="24"/>
                <w:lang w:eastAsia="lt-LT"/>
              </w:rPr>
              <w:t xml:space="preserve">. Nepakankamas </w:t>
            </w:r>
            <w:r w:rsidR="00D63224" w:rsidRPr="001869E6">
              <w:rPr>
                <w:rFonts w:ascii="TimesNewRoman" w:eastAsia="Times New Roman" w:hAnsi="TimesNewRoman" w:cs="TimesNewRoman"/>
                <w:color w:val="000000" w:themeColor="text1"/>
                <w:sz w:val="24"/>
                <w:szCs w:val="24"/>
                <w:lang w:eastAsia="lt-LT"/>
              </w:rPr>
              <w:t xml:space="preserve">ikimokyklinio ir priešmokyklinio ugdymo </w:t>
            </w:r>
            <w:r w:rsidR="0018191D" w:rsidRPr="001869E6">
              <w:rPr>
                <w:rFonts w:ascii="TimesNewRoman" w:eastAsia="Times New Roman" w:hAnsi="TimesNewRoman" w:cs="TimesNewRoman"/>
                <w:color w:val="000000" w:themeColor="text1"/>
                <w:sz w:val="24"/>
                <w:szCs w:val="24"/>
                <w:lang w:eastAsia="lt-LT"/>
              </w:rPr>
              <w:t>programų, aplinkos išlaikymo finansavimas.</w:t>
            </w:r>
          </w:p>
        </w:tc>
      </w:tr>
      <w:tr w:rsidR="0018191D" w:rsidRPr="0018191D" w14:paraId="0FDE88CE" w14:textId="77777777" w:rsidTr="00767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962"/>
        </w:trPr>
        <w:tc>
          <w:tcPr>
            <w:tcW w:w="10060" w:type="dxa"/>
            <w:gridSpan w:val="2"/>
            <w:tcBorders>
              <w:top w:val="nil"/>
              <w:left w:val="nil"/>
              <w:bottom w:val="single" w:sz="8" w:space="0" w:color="auto"/>
              <w:right w:val="nil"/>
            </w:tcBorders>
            <w:vAlign w:val="bottom"/>
          </w:tcPr>
          <w:p w14:paraId="6D6853B8" w14:textId="77777777" w:rsidR="001869E6" w:rsidRDefault="001869E6" w:rsidP="0018191D">
            <w:pPr>
              <w:widowControl w:val="0"/>
              <w:autoSpaceDE w:val="0"/>
              <w:autoSpaceDN w:val="0"/>
              <w:adjustRightInd w:val="0"/>
              <w:spacing w:after="0" w:line="260" w:lineRule="exact"/>
              <w:ind w:left="120"/>
              <w:rPr>
                <w:rFonts w:ascii="Times New Roman" w:eastAsia="Times New Roman" w:hAnsi="Times New Roman" w:cs="Times New Roman"/>
                <w:b/>
                <w:bCs/>
                <w:color w:val="000000" w:themeColor="text1"/>
                <w:sz w:val="24"/>
                <w:szCs w:val="24"/>
                <w:lang w:eastAsia="lt-LT"/>
              </w:rPr>
            </w:pPr>
          </w:p>
          <w:p w14:paraId="566098B4" w14:textId="77777777" w:rsidR="0018191D" w:rsidRPr="00031820"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bCs/>
                <w:color w:val="000000" w:themeColor="text1"/>
                <w:sz w:val="24"/>
                <w:szCs w:val="24"/>
                <w:lang w:eastAsia="lt-LT"/>
              </w:rPr>
            </w:pPr>
            <w:r w:rsidRPr="00031820">
              <w:rPr>
                <w:rFonts w:ascii="Times New Roman" w:eastAsia="Times New Roman" w:hAnsi="Times New Roman" w:cs="Times New Roman"/>
                <w:b/>
                <w:bCs/>
                <w:color w:val="000000" w:themeColor="text1"/>
                <w:sz w:val="24"/>
                <w:szCs w:val="24"/>
                <w:lang w:eastAsia="lt-LT"/>
              </w:rPr>
              <w:t>Žiežmarių mokyklos-darželio tikslai ir efekto kriterijai:</w:t>
            </w:r>
          </w:p>
          <w:p w14:paraId="52CF09BB" w14:textId="77777777" w:rsidR="0018191D" w:rsidRPr="007379DC"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color w:val="FF0000"/>
                <w:sz w:val="24"/>
                <w:szCs w:val="24"/>
                <w:lang w:eastAsia="lt-LT"/>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42"/>
              <w:gridCol w:w="3490"/>
              <w:gridCol w:w="1472"/>
              <w:gridCol w:w="1472"/>
              <w:gridCol w:w="1488"/>
            </w:tblGrid>
            <w:tr w:rsidR="0018191D" w:rsidRPr="0018191D" w14:paraId="78A947C5" w14:textId="77777777" w:rsidTr="009614AA">
              <w:trPr>
                <w:trHeight w:val="296"/>
              </w:trPr>
              <w:tc>
                <w:tcPr>
                  <w:tcW w:w="2077" w:type="dxa"/>
                  <w:gridSpan w:val="2"/>
                </w:tcPr>
                <w:p w14:paraId="6BB52AB1"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8309" w:type="dxa"/>
                  <w:gridSpan w:val="4"/>
                </w:tcPr>
                <w:p w14:paraId="2033A763"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Strateginio tikslo pavadinimas:</w:t>
                  </w:r>
                </w:p>
              </w:tc>
            </w:tr>
            <w:tr w:rsidR="0018191D" w:rsidRPr="0018191D" w14:paraId="3A7F5E1F" w14:textId="77777777" w:rsidTr="009614AA">
              <w:trPr>
                <w:trHeight w:val="296"/>
              </w:trPr>
              <w:tc>
                <w:tcPr>
                  <w:tcW w:w="2077" w:type="dxa"/>
                  <w:gridSpan w:val="2"/>
                </w:tcPr>
                <w:p w14:paraId="1133435C"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01</w:t>
                  </w:r>
                </w:p>
              </w:tc>
              <w:tc>
                <w:tcPr>
                  <w:tcW w:w="8309" w:type="dxa"/>
                  <w:gridSpan w:val="4"/>
                </w:tcPr>
                <w:p w14:paraId="76ABDE62" w14:textId="77777777" w:rsidR="0018191D" w:rsidRPr="0018191D" w:rsidRDefault="0018191D" w:rsidP="0018191D">
                  <w:pPr>
                    <w:spacing w:after="6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0"/>
                      <w:lang w:eastAsia="lt-LT"/>
                    </w:rPr>
                    <w:t>Ugdymo kokybės gerinimas, orientuojantis į ugdytinių amžiaus tarpsnius atitinkantį integralųjį</w:t>
                  </w:r>
                  <w:r w:rsidR="000A5E02">
                    <w:rPr>
                      <w:rFonts w:ascii="Times New Roman" w:eastAsia="Times New Roman" w:hAnsi="Times New Roman" w:cs="Times New Roman"/>
                      <w:b/>
                      <w:sz w:val="24"/>
                      <w:szCs w:val="20"/>
                      <w:lang w:eastAsia="lt-LT"/>
                    </w:rPr>
                    <w:t>, įtraukųjį</w:t>
                  </w:r>
                  <w:r w:rsidRPr="0018191D">
                    <w:rPr>
                      <w:rFonts w:ascii="Times New Roman" w:eastAsia="Times New Roman" w:hAnsi="Times New Roman" w:cs="Times New Roman"/>
                      <w:b/>
                      <w:sz w:val="24"/>
                      <w:szCs w:val="20"/>
                      <w:lang w:eastAsia="lt-LT"/>
                    </w:rPr>
                    <w:t xml:space="preserve"> ugdymą.</w:t>
                  </w:r>
                </w:p>
              </w:tc>
            </w:tr>
            <w:tr w:rsidR="0018191D" w:rsidRPr="0018191D" w14:paraId="2167AB39" w14:textId="77777777" w:rsidTr="009614AA">
              <w:trPr>
                <w:trHeight w:val="296"/>
              </w:trPr>
              <w:tc>
                <w:tcPr>
                  <w:tcW w:w="10386" w:type="dxa"/>
                  <w:gridSpan w:val="6"/>
                </w:tcPr>
                <w:p w14:paraId="434AA34D" w14:textId="54997600" w:rsidR="0018191D" w:rsidRPr="00844DD9" w:rsidRDefault="0018191D" w:rsidP="006F5135">
                  <w:pPr>
                    <w:spacing w:after="60" w:line="240" w:lineRule="auto"/>
                    <w:ind w:firstLine="851"/>
                    <w:jc w:val="both"/>
                    <w:rPr>
                      <w:rFonts w:ascii="Times New Roman" w:eastAsia="Times New Roman" w:hAnsi="Times New Roman" w:cs="Times New Roman"/>
                      <w:sz w:val="24"/>
                      <w:szCs w:val="24"/>
                      <w:lang w:eastAsia="lt-LT"/>
                    </w:rPr>
                  </w:pPr>
                  <w:r w:rsidRPr="008810D1">
                    <w:rPr>
                      <w:rFonts w:ascii="Times New Roman" w:eastAsia="Times New Roman" w:hAnsi="Times New Roman" w:cs="Times New Roman"/>
                      <w:b/>
                      <w:color w:val="000000" w:themeColor="text1"/>
                      <w:sz w:val="24"/>
                      <w:szCs w:val="24"/>
                      <w:lang w:eastAsia="lt-LT"/>
                    </w:rPr>
                    <w:t xml:space="preserve">Strateginio tikslo aprašymas: </w:t>
                  </w:r>
                  <w:r w:rsidRPr="00844DD9">
                    <w:rPr>
                      <w:rFonts w:ascii="Times New Roman" w:eastAsia="Times New Roman" w:hAnsi="Times New Roman" w:cs="Times New Roman"/>
                      <w:sz w:val="24"/>
                      <w:szCs w:val="24"/>
                      <w:lang w:eastAsia="lt-LT"/>
                    </w:rPr>
                    <w:t>vadovaujantis ikimokyklinio, priešmokyklinio ir pradinio ugdymo Bendrosiomis programomis, Lietuvos higienos normomis 75:2016 ir 21:201</w:t>
                  </w:r>
                  <w:r w:rsidR="006F5135">
                    <w:rPr>
                      <w:rFonts w:ascii="Times New Roman" w:eastAsia="Times New Roman" w:hAnsi="Times New Roman" w:cs="Times New Roman"/>
                      <w:sz w:val="24"/>
                      <w:szCs w:val="24"/>
                      <w:lang w:eastAsia="lt-LT"/>
                    </w:rPr>
                    <w:t>7</w:t>
                  </w:r>
                  <w:r w:rsidRPr="00844DD9">
                    <w:rPr>
                      <w:rFonts w:ascii="Times New Roman" w:eastAsia="Times New Roman" w:hAnsi="Times New Roman" w:cs="Times New Roman"/>
                      <w:sz w:val="24"/>
                      <w:szCs w:val="24"/>
                      <w:lang w:eastAsia="lt-LT"/>
                    </w:rPr>
                    <w:t xml:space="preserve">, atsižvelgiant į Lietuvos pažangos strategijoje „Lietuva 2030“, </w:t>
                  </w:r>
                  <w:r w:rsidR="000A5E02" w:rsidRPr="000A5E02">
                    <w:rPr>
                      <w:rFonts w:ascii="Times New Roman" w:eastAsia="Times New Roman" w:hAnsi="Times New Roman" w:cs="Times New Roman"/>
                      <w:iCs/>
                      <w:color w:val="000000" w:themeColor="text1"/>
                      <w:sz w:val="24"/>
                      <w:szCs w:val="24"/>
                      <w:lang w:eastAsia="lt-LT"/>
                    </w:rPr>
                    <w:t>Kaišiadorių  rajono savivaldybės  strateginiame 2021-2023 metų veiklos plane, patvirtintame Kaišiadorių rajono savivaldybės tarybos 2021 m. vasario 25 d. sprendimu Nr. V17E-25</w:t>
                  </w:r>
                  <w:r w:rsidR="000A5E02">
                    <w:rPr>
                      <w:rFonts w:ascii="Times New Roman" w:eastAsia="Times New Roman" w:hAnsi="Times New Roman" w:cs="Times New Roman"/>
                      <w:iCs/>
                      <w:color w:val="000000" w:themeColor="text1"/>
                      <w:sz w:val="24"/>
                      <w:szCs w:val="24"/>
                      <w:lang w:eastAsia="lt-LT"/>
                    </w:rPr>
                    <w:t xml:space="preserve"> </w:t>
                  </w:r>
                  <w:r w:rsidRPr="00842F41">
                    <w:rPr>
                      <w:rFonts w:ascii="Times New Roman" w:eastAsia="Times New Roman" w:hAnsi="Times New Roman" w:cs="Times New Roman"/>
                      <w:color w:val="000000" w:themeColor="text1"/>
                      <w:sz w:val="24"/>
                      <w:szCs w:val="24"/>
                      <w:lang w:eastAsia="lt-LT"/>
                    </w:rPr>
                    <w:t xml:space="preserve">išdėstytus </w:t>
                  </w:r>
                  <w:r w:rsidRPr="00A0241C">
                    <w:rPr>
                      <w:rFonts w:ascii="Times New Roman" w:eastAsia="Times New Roman" w:hAnsi="Times New Roman" w:cs="Times New Roman"/>
                      <w:color w:val="000000" w:themeColor="text1"/>
                      <w:sz w:val="24"/>
                      <w:szCs w:val="24"/>
                      <w:lang w:eastAsia="lt-LT"/>
                    </w:rPr>
                    <w:t xml:space="preserve">prioritetus, tikslus ir uždavinius, Žiežmarių mokykla-darželis „Vaikystės dvaras“ rengia savo </w:t>
                  </w:r>
                  <w:r w:rsidR="00704BB9">
                    <w:rPr>
                      <w:rFonts w:ascii="Times New Roman" w:eastAsia="Times New Roman" w:hAnsi="Times New Roman" w:cs="Times New Roman"/>
                      <w:sz w:val="24"/>
                      <w:szCs w:val="24"/>
                      <w:lang w:eastAsia="lt-LT"/>
                    </w:rPr>
                    <w:t>strateginį veiklos</w:t>
                  </w:r>
                  <w:r w:rsidRPr="00844DD9">
                    <w:rPr>
                      <w:rFonts w:ascii="Times New Roman" w:eastAsia="Times New Roman" w:hAnsi="Times New Roman" w:cs="Times New Roman"/>
                      <w:sz w:val="24"/>
                      <w:szCs w:val="24"/>
                      <w:lang w:eastAsia="lt-LT"/>
                    </w:rPr>
                    <w:t xml:space="preserve"> ir ugdymo planą, įgyvendina ikimokyklinio, priešmokyklinio ir pradinio ugdymo programas, siekdama u</w:t>
                  </w:r>
                  <w:r w:rsidRPr="00844DD9">
                    <w:rPr>
                      <w:rFonts w:ascii="Times New Roman" w:eastAsia="Times New Roman" w:hAnsi="Times New Roman" w:cs="Times New Roman"/>
                      <w:sz w:val="24"/>
                      <w:szCs w:val="20"/>
                      <w:lang w:eastAsia="lt-LT"/>
                    </w:rPr>
                    <w:t>gdymo kokybės gerinimo, orientuojantis į ugdytinių amžiaus tarpsnius atitinkantį integralųjį</w:t>
                  </w:r>
                  <w:r w:rsidR="000A5E02">
                    <w:rPr>
                      <w:rFonts w:ascii="Times New Roman" w:eastAsia="Times New Roman" w:hAnsi="Times New Roman" w:cs="Times New Roman"/>
                      <w:sz w:val="24"/>
                      <w:szCs w:val="20"/>
                      <w:lang w:eastAsia="lt-LT"/>
                    </w:rPr>
                    <w:t>, įtraukųjį</w:t>
                  </w:r>
                  <w:r w:rsidRPr="00844DD9">
                    <w:rPr>
                      <w:rFonts w:ascii="Times New Roman" w:eastAsia="Times New Roman" w:hAnsi="Times New Roman" w:cs="Times New Roman"/>
                      <w:sz w:val="24"/>
                      <w:szCs w:val="20"/>
                      <w:lang w:eastAsia="lt-LT"/>
                    </w:rPr>
                    <w:t xml:space="preserve"> ugdymą.</w:t>
                  </w:r>
                </w:p>
              </w:tc>
            </w:tr>
            <w:tr w:rsidR="0018191D" w:rsidRPr="0018191D" w14:paraId="58D523F2" w14:textId="77777777" w:rsidTr="009614AA">
              <w:trPr>
                <w:trHeight w:val="296"/>
              </w:trPr>
              <w:tc>
                <w:tcPr>
                  <w:tcW w:w="10386" w:type="dxa"/>
                  <w:gridSpan w:val="6"/>
                </w:tcPr>
                <w:p w14:paraId="212072EA"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Vykdomos programos:</w:t>
                  </w:r>
                </w:p>
                <w:p w14:paraId="74E5403D"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Ugdymo turinio įgyvendinimo programa (01)</w:t>
                  </w:r>
                </w:p>
                <w:p w14:paraId="19DE5E12"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Žmogiškųjų išteklių tobulinimo programa (02)</w:t>
                  </w:r>
                </w:p>
                <w:p w14:paraId="02CBA066"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Ugdymo aplinkos tobulinimo programa (03)</w:t>
                  </w:r>
                </w:p>
              </w:tc>
            </w:tr>
            <w:tr w:rsidR="0018191D" w:rsidRPr="0018191D" w14:paraId="3EAE86A1" w14:textId="77777777" w:rsidTr="009614AA">
              <w:trPr>
                <w:trHeight w:val="296"/>
              </w:trPr>
              <w:tc>
                <w:tcPr>
                  <w:tcW w:w="10386" w:type="dxa"/>
                  <w:gridSpan w:val="6"/>
                </w:tcPr>
                <w:p w14:paraId="03D0F248"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b/>
                      <w:color w:val="000000" w:themeColor="text1"/>
                      <w:sz w:val="24"/>
                      <w:szCs w:val="24"/>
                      <w:lang w:eastAsia="lt-LT"/>
                    </w:rPr>
                  </w:pPr>
                  <w:r w:rsidRPr="008810D1">
                    <w:rPr>
                      <w:rFonts w:ascii="Times New Roman" w:eastAsia="Times New Roman" w:hAnsi="Times New Roman" w:cs="Times New Roman"/>
                      <w:b/>
                      <w:color w:val="000000" w:themeColor="text1"/>
                      <w:sz w:val="24"/>
                      <w:szCs w:val="24"/>
                      <w:lang w:eastAsia="lt-LT"/>
                    </w:rPr>
                    <w:t>Efekto kriterijus</w:t>
                  </w:r>
                  <w:r w:rsidRPr="008E5452">
                    <w:rPr>
                      <w:rFonts w:ascii="Times New Roman" w:eastAsia="Times New Roman" w:hAnsi="Times New Roman" w:cs="Times New Roman"/>
                      <w:b/>
                      <w:color w:val="000000" w:themeColor="text1"/>
                      <w:sz w:val="24"/>
                      <w:szCs w:val="24"/>
                      <w:lang w:eastAsia="lt-LT"/>
                    </w:rPr>
                    <w:t>:</w:t>
                  </w:r>
                </w:p>
                <w:p w14:paraId="01EB65D6" w14:textId="77777777" w:rsidR="0018191D" w:rsidRPr="008E5452" w:rsidRDefault="0018191D" w:rsidP="0018191D">
                  <w:pPr>
                    <w:widowControl w:val="0"/>
                    <w:autoSpaceDE w:val="0"/>
                    <w:autoSpaceDN w:val="0"/>
                    <w:adjustRightInd w:val="0"/>
                    <w:spacing w:after="0" w:line="260" w:lineRule="exact"/>
                    <w:jc w:val="both"/>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(01) Ugdytinių tėvų dalis (proc.) nuo bendro tėvų skaičiaus, ne žemesniu kaip 3 lygiu vertina vykdomą mokyklos-darželio</w:t>
                  </w:r>
                  <w:r w:rsidR="00844DD9" w:rsidRPr="008E5452">
                    <w:rPr>
                      <w:rFonts w:ascii="Times New Roman" w:eastAsia="Times New Roman" w:hAnsi="Times New Roman" w:cs="Times New Roman"/>
                      <w:color w:val="000000" w:themeColor="text1"/>
                      <w:sz w:val="24"/>
                      <w:szCs w:val="24"/>
                      <w:lang w:eastAsia="lt-LT"/>
                    </w:rPr>
                    <w:t xml:space="preserve"> „Vaikystės dvaras“</w:t>
                  </w:r>
                  <w:r w:rsidRPr="008E5452">
                    <w:rPr>
                      <w:rFonts w:ascii="Times New Roman" w:eastAsia="Times New Roman" w:hAnsi="Times New Roman" w:cs="Times New Roman"/>
                      <w:color w:val="000000" w:themeColor="text1"/>
                      <w:sz w:val="24"/>
                      <w:szCs w:val="24"/>
                      <w:lang w:eastAsia="lt-LT"/>
                    </w:rPr>
                    <w:t xml:space="preserve"> </w:t>
                  </w:r>
                  <w:r w:rsidRPr="00E97A79">
                    <w:rPr>
                      <w:rFonts w:ascii="Times New Roman" w:eastAsia="Times New Roman" w:hAnsi="Times New Roman" w:cs="Times New Roman"/>
                      <w:color w:val="000000" w:themeColor="text1"/>
                      <w:sz w:val="24"/>
                      <w:szCs w:val="24"/>
                      <w:lang w:eastAsia="lt-LT"/>
                    </w:rPr>
                    <w:t>„</w:t>
                  </w:r>
                  <w:r w:rsidR="00E97A79" w:rsidRPr="00E97A79">
                    <w:rPr>
                      <w:rFonts w:ascii="Times New Roman" w:eastAsia="Times New Roman" w:hAnsi="Times New Roman" w:cs="Times New Roman"/>
                      <w:color w:val="000000" w:themeColor="text1"/>
                      <w:sz w:val="24"/>
                      <w:szCs w:val="24"/>
                      <w:lang w:eastAsia="lt-LT"/>
                    </w:rPr>
                    <w:t>Rezultatai</w:t>
                  </w:r>
                  <w:r w:rsidRPr="00FD1DB7">
                    <w:rPr>
                      <w:rFonts w:ascii="Times New Roman" w:eastAsia="Times New Roman" w:hAnsi="Times New Roman" w:cs="Times New Roman"/>
                      <w:color w:val="000000" w:themeColor="text1"/>
                      <w:sz w:val="24"/>
                      <w:szCs w:val="24"/>
                      <w:lang w:eastAsia="lt-LT"/>
                    </w:rPr>
                    <w:t>“</w:t>
                  </w:r>
                  <w:r w:rsidRPr="008E5452">
                    <w:rPr>
                      <w:rFonts w:ascii="Times New Roman" w:eastAsia="Times New Roman" w:hAnsi="Times New Roman" w:cs="Times New Roman"/>
                      <w:color w:val="000000" w:themeColor="text1"/>
                      <w:sz w:val="24"/>
                      <w:szCs w:val="24"/>
                      <w:lang w:eastAsia="lt-LT"/>
                    </w:rPr>
                    <w:t xml:space="preserve"> (</w:t>
                  </w:r>
                  <w:r w:rsidR="00E97A79">
                    <w:rPr>
                      <w:rFonts w:ascii="Times New Roman" w:eastAsia="Times New Roman" w:hAnsi="Times New Roman" w:cs="Times New Roman"/>
                      <w:color w:val="000000" w:themeColor="text1"/>
                      <w:sz w:val="24"/>
                      <w:szCs w:val="24"/>
                      <w:lang w:eastAsia="lt-LT"/>
                    </w:rPr>
                    <w:t>1</w:t>
                  </w:r>
                  <w:r w:rsidRPr="008E5452">
                    <w:rPr>
                      <w:rFonts w:ascii="Times New Roman" w:eastAsia="Times New Roman" w:hAnsi="Times New Roman" w:cs="Times New Roman"/>
                      <w:color w:val="000000" w:themeColor="text1"/>
                      <w:sz w:val="24"/>
                      <w:szCs w:val="24"/>
                      <w:lang w:eastAsia="lt-LT"/>
                    </w:rPr>
                    <w:t xml:space="preserve"> sritis pagal veiklos rodiklius) veiklą ikimokyklinio, priešmokyklinio ir pradinio ugdymo pakopose.</w:t>
                  </w:r>
                </w:p>
              </w:tc>
            </w:tr>
            <w:tr w:rsidR="0018191D" w:rsidRPr="0018191D" w14:paraId="785EF2EA" w14:textId="77777777" w:rsidTr="009614AA">
              <w:trPr>
                <w:trHeight w:val="296"/>
              </w:trPr>
              <w:tc>
                <w:tcPr>
                  <w:tcW w:w="1829" w:type="dxa"/>
                </w:tcPr>
                <w:p w14:paraId="486F97B2"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Vertinimo kriterijaus kodas</w:t>
                  </w:r>
                </w:p>
              </w:tc>
              <w:tc>
                <w:tcPr>
                  <w:tcW w:w="3920" w:type="dxa"/>
                  <w:gridSpan w:val="2"/>
                </w:tcPr>
                <w:p w14:paraId="7C1B63E6"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p>
                <w:p w14:paraId="41D45F66"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Efekto vertinimo kriterijaus pavadinimas</w:t>
                  </w:r>
                </w:p>
              </w:tc>
              <w:tc>
                <w:tcPr>
                  <w:tcW w:w="1540" w:type="dxa"/>
                </w:tcPr>
                <w:p w14:paraId="0B5C94D0" w14:textId="77777777" w:rsidR="0018191D" w:rsidRPr="008E5452" w:rsidRDefault="0097696C" w:rsidP="005E0EBB">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202</w:t>
                  </w:r>
                  <w:r w:rsidR="000A5E02">
                    <w:rPr>
                      <w:rFonts w:ascii="Times New Roman" w:eastAsia="Times New Roman" w:hAnsi="Times New Roman" w:cs="Times New Roman"/>
                      <w:color w:val="000000" w:themeColor="text1"/>
                      <w:sz w:val="24"/>
                      <w:szCs w:val="24"/>
                      <w:lang w:eastAsia="lt-LT"/>
                    </w:rPr>
                    <w:t>2</w:t>
                  </w:r>
                  <w:r w:rsidR="0018191D" w:rsidRPr="008E5452">
                    <w:rPr>
                      <w:rFonts w:ascii="Times New Roman" w:eastAsia="Times New Roman" w:hAnsi="Times New Roman" w:cs="Times New Roman"/>
                      <w:color w:val="000000" w:themeColor="text1"/>
                      <w:sz w:val="24"/>
                      <w:szCs w:val="24"/>
                      <w:lang w:eastAsia="lt-LT"/>
                    </w:rPr>
                    <w:t>-ųjų metų</w:t>
                  </w:r>
                </w:p>
              </w:tc>
              <w:tc>
                <w:tcPr>
                  <w:tcW w:w="1540" w:type="dxa"/>
                </w:tcPr>
                <w:p w14:paraId="79C5B159" w14:textId="77777777" w:rsidR="0018191D" w:rsidRPr="008E5452" w:rsidRDefault="0018191D" w:rsidP="005E0EBB">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20</w:t>
                  </w:r>
                  <w:r w:rsidR="0097696C" w:rsidRPr="008E5452">
                    <w:rPr>
                      <w:rFonts w:ascii="Times New Roman" w:eastAsia="Times New Roman" w:hAnsi="Times New Roman" w:cs="Times New Roman"/>
                      <w:color w:val="000000" w:themeColor="text1"/>
                      <w:sz w:val="24"/>
                      <w:szCs w:val="24"/>
                      <w:lang w:eastAsia="lt-LT"/>
                    </w:rPr>
                    <w:t>2</w:t>
                  </w:r>
                  <w:r w:rsidR="000A5E02">
                    <w:rPr>
                      <w:rFonts w:ascii="Times New Roman" w:eastAsia="Times New Roman" w:hAnsi="Times New Roman" w:cs="Times New Roman"/>
                      <w:color w:val="000000" w:themeColor="text1"/>
                      <w:sz w:val="24"/>
                      <w:szCs w:val="24"/>
                      <w:lang w:eastAsia="lt-LT"/>
                    </w:rPr>
                    <w:t>3</w:t>
                  </w:r>
                  <w:r w:rsidRPr="008E5452">
                    <w:rPr>
                      <w:rFonts w:ascii="Times New Roman" w:eastAsia="Times New Roman" w:hAnsi="Times New Roman" w:cs="Times New Roman"/>
                      <w:color w:val="000000" w:themeColor="text1"/>
                      <w:sz w:val="24"/>
                      <w:szCs w:val="24"/>
                      <w:lang w:eastAsia="lt-LT"/>
                    </w:rPr>
                    <w:t>-ųjų metų</w:t>
                  </w:r>
                </w:p>
              </w:tc>
              <w:tc>
                <w:tcPr>
                  <w:tcW w:w="1557" w:type="dxa"/>
                </w:tcPr>
                <w:p w14:paraId="30318F9B" w14:textId="77777777" w:rsidR="0018191D" w:rsidRPr="008E5452" w:rsidRDefault="0018191D" w:rsidP="005E0EBB">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202</w:t>
                  </w:r>
                  <w:r w:rsidR="000A5E02">
                    <w:rPr>
                      <w:rFonts w:ascii="Times New Roman" w:eastAsia="Times New Roman" w:hAnsi="Times New Roman" w:cs="Times New Roman"/>
                      <w:color w:val="000000" w:themeColor="text1"/>
                      <w:sz w:val="24"/>
                      <w:szCs w:val="24"/>
                      <w:lang w:eastAsia="lt-LT"/>
                    </w:rPr>
                    <w:t>4</w:t>
                  </w:r>
                  <w:r w:rsidRPr="008E5452">
                    <w:rPr>
                      <w:rFonts w:ascii="Times New Roman" w:eastAsia="Times New Roman" w:hAnsi="Times New Roman" w:cs="Times New Roman"/>
                      <w:color w:val="000000" w:themeColor="text1"/>
                      <w:sz w:val="24"/>
                      <w:szCs w:val="24"/>
                      <w:lang w:eastAsia="lt-LT"/>
                    </w:rPr>
                    <w:t>-ųjų metų</w:t>
                  </w:r>
                </w:p>
              </w:tc>
            </w:tr>
            <w:tr w:rsidR="0018191D" w:rsidRPr="0018191D" w14:paraId="2B287A07" w14:textId="77777777" w:rsidTr="009614AA">
              <w:trPr>
                <w:trHeight w:val="296"/>
              </w:trPr>
              <w:tc>
                <w:tcPr>
                  <w:tcW w:w="1829" w:type="dxa"/>
                </w:tcPr>
                <w:p w14:paraId="6D99F164"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E-01-01</w:t>
                  </w:r>
                </w:p>
              </w:tc>
              <w:tc>
                <w:tcPr>
                  <w:tcW w:w="3920" w:type="dxa"/>
                  <w:gridSpan w:val="2"/>
                </w:tcPr>
                <w:p w14:paraId="45CE893B"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E97A79">
                    <w:rPr>
                      <w:rFonts w:ascii="Times New Roman" w:eastAsia="Times New Roman" w:hAnsi="Times New Roman" w:cs="Times New Roman"/>
                      <w:color w:val="000000" w:themeColor="text1"/>
                      <w:sz w:val="24"/>
                      <w:szCs w:val="24"/>
                      <w:lang w:eastAsia="lt-LT"/>
                    </w:rPr>
                    <w:t>Ugdytinių tėvų dalis (proc.) nuo bendro tėvų skaičiaus, ne žemesniu kaip 3 lygiu vertina vykdomą mokyklos-darželio</w:t>
                  </w:r>
                  <w:r w:rsidR="00844DD9" w:rsidRPr="00E97A79">
                    <w:rPr>
                      <w:rFonts w:ascii="Times New Roman" w:eastAsia="Times New Roman" w:hAnsi="Times New Roman" w:cs="Times New Roman"/>
                      <w:color w:val="000000" w:themeColor="text1"/>
                      <w:sz w:val="24"/>
                      <w:szCs w:val="24"/>
                      <w:lang w:eastAsia="lt-LT"/>
                    </w:rPr>
                    <w:t xml:space="preserve"> „Vaikystės dvaras</w:t>
                  </w:r>
                  <w:r w:rsidR="00E97A79" w:rsidRPr="00E97A79">
                    <w:rPr>
                      <w:rFonts w:ascii="Times New Roman" w:eastAsia="Times New Roman" w:hAnsi="Times New Roman" w:cs="Times New Roman"/>
                      <w:color w:val="000000" w:themeColor="text1"/>
                      <w:sz w:val="24"/>
                      <w:szCs w:val="24"/>
                      <w:lang w:eastAsia="lt-LT"/>
                    </w:rPr>
                    <w:t xml:space="preserve"> „</w:t>
                  </w:r>
                  <w:r w:rsidR="00E97A79" w:rsidRPr="00E97A79">
                    <w:rPr>
                      <w:rFonts w:ascii="Times New Roman" w:eastAsia="Times New Roman" w:hAnsi="Times New Roman" w:cs="Times New Roman"/>
                      <w:i/>
                      <w:color w:val="000000" w:themeColor="text1"/>
                      <w:sz w:val="24"/>
                      <w:szCs w:val="24"/>
                      <w:lang w:eastAsia="lt-LT"/>
                    </w:rPr>
                    <w:t>Rezultatai“</w:t>
                  </w:r>
                  <w:r w:rsidRPr="00E97A79">
                    <w:rPr>
                      <w:rFonts w:ascii="Times New Roman" w:eastAsia="Times New Roman" w:hAnsi="Times New Roman" w:cs="Times New Roman"/>
                      <w:color w:val="000000" w:themeColor="text1"/>
                      <w:sz w:val="24"/>
                      <w:szCs w:val="24"/>
                      <w:lang w:eastAsia="lt-LT"/>
                    </w:rPr>
                    <w:t xml:space="preserve"> (pagal veiklos kokybės vertinimo rodiklius) veiklą ikimokyklinio, priešmokyklinio ir pradinio ugdymo pakopose.</w:t>
                  </w:r>
                </w:p>
              </w:tc>
              <w:tc>
                <w:tcPr>
                  <w:tcW w:w="1540" w:type="dxa"/>
                </w:tcPr>
                <w:p w14:paraId="1F7378AC" w14:textId="77777777"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p>
                <w:p w14:paraId="2BE928F7" w14:textId="77777777" w:rsidR="0018191D" w:rsidRPr="008E5452" w:rsidRDefault="0018191D" w:rsidP="00C558A0">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8</w:t>
                  </w:r>
                  <w:r w:rsidR="00C558A0" w:rsidRPr="008E5452">
                    <w:rPr>
                      <w:rFonts w:ascii="Times New Roman" w:eastAsia="Times New Roman" w:hAnsi="Times New Roman" w:cs="Times New Roman"/>
                      <w:color w:val="000000" w:themeColor="text1"/>
                      <w:sz w:val="24"/>
                      <w:szCs w:val="24"/>
                      <w:lang w:eastAsia="lt-LT"/>
                    </w:rPr>
                    <w:t>0</w:t>
                  </w:r>
                </w:p>
              </w:tc>
              <w:tc>
                <w:tcPr>
                  <w:tcW w:w="1540" w:type="dxa"/>
                </w:tcPr>
                <w:p w14:paraId="2AD55456" w14:textId="77777777"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p>
                <w:p w14:paraId="55114174" w14:textId="77777777" w:rsidR="0018191D" w:rsidRPr="008E5452" w:rsidRDefault="00DA24CA"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85</w:t>
                  </w:r>
                </w:p>
              </w:tc>
              <w:tc>
                <w:tcPr>
                  <w:tcW w:w="1557" w:type="dxa"/>
                </w:tcPr>
                <w:p w14:paraId="1208F3A8" w14:textId="77777777"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p>
                <w:p w14:paraId="7C7838D0" w14:textId="77777777" w:rsidR="0018191D" w:rsidRPr="008E5452" w:rsidRDefault="0018191D" w:rsidP="00C558A0">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9</w:t>
                  </w:r>
                  <w:r w:rsidR="00DA24CA">
                    <w:rPr>
                      <w:rFonts w:ascii="Times New Roman" w:eastAsia="Times New Roman" w:hAnsi="Times New Roman" w:cs="Times New Roman"/>
                      <w:color w:val="000000" w:themeColor="text1"/>
                      <w:sz w:val="24"/>
                      <w:szCs w:val="24"/>
                      <w:lang w:eastAsia="lt-LT"/>
                    </w:rPr>
                    <w:t>0</w:t>
                  </w:r>
                </w:p>
              </w:tc>
            </w:tr>
          </w:tbl>
          <w:p w14:paraId="4ADE18C3" w14:textId="77777777" w:rsidR="00E22BCB" w:rsidRPr="0018191D" w:rsidRDefault="00E22BCB" w:rsidP="00767614">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p>
          <w:p w14:paraId="4568CFD9" w14:textId="77777777" w:rsid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color w:val="000000" w:themeColor="text1"/>
                <w:sz w:val="24"/>
                <w:szCs w:val="24"/>
                <w:lang w:eastAsia="lt-LT"/>
              </w:rPr>
            </w:pPr>
            <w:r w:rsidRPr="00282635">
              <w:rPr>
                <w:rFonts w:ascii="Times New Roman" w:eastAsia="Times New Roman" w:hAnsi="Times New Roman" w:cs="Times New Roman"/>
                <w:b/>
                <w:color w:val="000000" w:themeColor="text1"/>
                <w:sz w:val="24"/>
                <w:szCs w:val="24"/>
                <w:lang w:eastAsia="lt-LT"/>
              </w:rPr>
              <w:t>Bendras lėšų poreikis ir numatomi finansavimo šaltiniai (tūkst. Eurų)</w:t>
            </w:r>
          </w:p>
          <w:p w14:paraId="60FA9DF5" w14:textId="77777777" w:rsidR="00E22BCB" w:rsidRDefault="00E22BCB" w:rsidP="0018191D">
            <w:pPr>
              <w:widowControl w:val="0"/>
              <w:autoSpaceDE w:val="0"/>
              <w:autoSpaceDN w:val="0"/>
              <w:adjustRightInd w:val="0"/>
              <w:spacing w:after="0" w:line="260" w:lineRule="exact"/>
              <w:ind w:left="120"/>
              <w:rPr>
                <w:rFonts w:ascii="Times New Roman" w:eastAsia="Times New Roman" w:hAnsi="Times New Roman" w:cs="Times New Roman"/>
                <w:b/>
                <w:color w:val="000000" w:themeColor="text1"/>
                <w:sz w:val="24"/>
                <w:szCs w:val="24"/>
                <w:lang w:eastAsia="lt-LT"/>
              </w:rPr>
            </w:pPr>
          </w:p>
          <w:tbl>
            <w:tblPr>
              <w:tblW w:w="993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843"/>
              <w:gridCol w:w="1984"/>
              <w:gridCol w:w="1707"/>
            </w:tblGrid>
            <w:tr w:rsidR="00E22BCB" w:rsidRPr="008810D1" w14:paraId="38B9FDE5" w14:textId="77777777" w:rsidTr="00704BB9">
              <w:trPr>
                <w:trHeight w:val="222"/>
              </w:trPr>
              <w:tc>
                <w:tcPr>
                  <w:tcW w:w="4403" w:type="dxa"/>
                </w:tcPr>
                <w:p w14:paraId="098AAFF3"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FINANSAVIMAS</w:t>
                  </w:r>
                </w:p>
              </w:tc>
              <w:tc>
                <w:tcPr>
                  <w:tcW w:w="1843" w:type="dxa"/>
                </w:tcPr>
                <w:p w14:paraId="288CBEFE" w14:textId="77777777" w:rsidR="00E22BCB" w:rsidRPr="009F7068"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9F7068">
                    <w:rPr>
                      <w:rFonts w:ascii="Times New Roman" w:hAnsi="Times New Roman" w:cs="Times New Roman"/>
                      <w:b/>
                      <w:sz w:val="24"/>
                      <w:szCs w:val="24"/>
                    </w:rPr>
                    <w:t>202</w:t>
                  </w:r>
                  <w:r w:rsidR="004A3AD3" w:rsidRPr="009F7068">
                    <w:rPr>
                      <w:rFonts w:ascii="Times New Roman" w:hAnsi="Times New Roman" w:cs="Times New Roman"/>
                      <w:b/>
                      <w:sz w:val="24"/>
                      <w:szCs w:val="24"/>
                    </w:rPr>
                    <w:t>3</w:t>
                  </w:r>
                  <w:r w:rsidRPr="009F7068">
                    <w:rPr>
                      <w:rFonts w:ascii="Times New Roman" w:hAnsi="Times New Roman" w:cs="Times New Roman"/>
                      <w:b/>
                      <w:sz w:val="24"/>
                      <w:szCs w:val="24"/>
                    </w:rPr>
                    <w:t xml:space="preserve"> metų </w:t>
                  </w:r>
                  <w:r w:rsidR="009F7068" w:rsidRPr="009F7068">
                    <w:rPr>
                      <w:rFonts w:ascii="Times New Roman" w:hAnsi="Times New Roman" w:cs="Times New Roman"/>
                      <w:b/>
                      <w:sz w:val="24"/>
                      <w:szCs w:val="24"/>
                    </w:rPr>
                    <w:t>asignavimai</w:t>
                  </w:r>
                </w:p>
              </w:tc>
              <w:tc>
                <w:tcPr>
                  <w:tcW w:w="1984" w:type="dxa"/>
                </w:tcPr>
                <w:p w14:paraId="3A87D537" w14:textId="77777777" w:rsidR="00E22BCB" w:rsidRPr="009F7068"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9F7068">
                    <w:rPr>
                      <w:rFonts w:ascii="Times New Roman" w:hAnsi="Times New Roman" w:cs="Times New Roman"/>
                      <w:b/>
                      <w:sz w:val="24"/>
                      <w:szCs w:val="24"/>
                    </w:rPr>
                    <w:t>202</w:t>
                  </w:r>
                  <w:r w:rsidR="004A3AD3" w:rsidRPr="009F7068">
                    <w:rPr>
                      <w:rFonts w:ascii="Times New Roman" w:hAnsi="Times New Roman" w:cs="Times New Roman"/>
                      <w:b/>
                      <w:sz w:val="24"/>
                      <w:szCs w:val="24"/>
                    </w:rPr>
                    <w:t>4</w:t>
                  </w:r>
                  <w:r w:rsidRPr="009F7068">
                    <w:rPr>
                      <w:rFonts w:ascii="Times New Roman" w:hAnsi="Times New Roman" w:cs="Times New Roman"/>
                      <w:b/>
                      <w:sz w:val="24"/>
                      <w:szCs w:val="24"/>
                    </w:rPr>
                    <w:t xml:space="preserve"> metų projektas</w:t>
                  </w:r>
                </w:p>
              </w:tc>
              <w:tc>
                <w:tcPr>
                  <w:tcW w:w="1707" w:type="dxa"/>
                </w:tcPr>
                <w:p w14:paraId="080B68A4" w14:textId="77777777" w:rsidR="00E22BCB" w:rsidRPr="009F7068"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9F7068">
                    <w:rPr>
                      <w:rFonts w:ascii="Times New Roman" w:hAnsi="Times New Roman" w:cs="Times New Roman"/>
                      <w:b/>
                      <w:sz w:val="24"/>
                      <w:szCs w:val="24"/>
                    </w:rPr>
                    <w:t>202</w:t>
                  </w:r>
                  <w:r w:rsidR="004A3AD3" w:rsidRPr="009F7068">
                    <w:rPr>
                      <w:rFonts w:ascii="Times New Roman" w:hAnsi="Times New Roman" w:cs="Times New Roman"/>
                      <w:b/>
                      <w:sz w:val="24"/>
                      <w:szCs w:val="24"/>
                    </w:rPr>
                    <w:t>5</w:t>
                  </w:r>
                  <w:r w:rsidRPr="009F7068">
                    <w:rPr>
                      <w:rFonts w:ascii="Times New Roman" w:hAnsi="Times New Roman" w:cs="Times New Roman"/>
                      <w:b/>
                      <w:sz w:val="24"/>
                      <w:szCs w:val="24"/>
                    </w:rPr>
                    <w:t xml:space="preserve"> metų projektas</w:t>
                  </w:r>
                </w:p>
              </w:tc>
            </w:tr>
            <w:tr w:rsidR="00E22BCB" w:rsidRPr="008810D1" w14:paraId="0AB4538B" w14:textId="77777777" w:rsidTr="00704BB9">
              <w:trPr>
                <w:trHeight w:val="222"/>
              </w:trPr>
              <w:tc>
                <w:tcPr>
                  <w:tcW w:w="4403" w:type="dxa"/>
                  <w:shd w:val="clear" w:color="auto" w:fill="92D050"/>
                </w:tcPr>
                <w:p w14:paraId="524E1B5F" w14:textId="77777777" w:rsidR="00E22BCB" w:rsidRPr="008810D1" w:rsidRDefault="00E22BCB"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 Finansavimo šaltiniai iš viso:</w:t>
                  </w:r>
                </w:p>
              </w:tc>
              <w:tc>
                <w:tcPr>
                  <w:tcW w:w="1843" w:type="dxa"/>
                  <w:shd w:val="clear" w:color="auto" w:fill="92D050"/>
                </w:tcPr>
                <w:p w14:paraId="197CFBE8" w14:textId="77777777" w:rsidR="00E22BCB" w:rsidRPr="008334A7" w:rsidRDefault="007074CC"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8334A7">
                    <w:rPr>
                      <w:rFonts w:ascii="Times New Roman" w:hAnsi="Times New Roman" w:cs="Times New Roman"/>
                      <w:b/>
                      <w:sz w:val="24"/>
                      <w:szCs w:val="24"/>
                    </w:rPr>
                    <w:t>1369,6</w:t>
                  </w:r>
                </w:p>
              </w:tc>
              <w:tc>
                <w:tcPr>
                  <w:tcW w:w="1984" w:type="dxa"/>
                  <w:shd w:val="clear" w:color="auto" w:fill="92D050"/>
                </w:tcPr>
                <w:p w14:paraId="6AD8B870" w14:textId="77777777" w:rsidR="00E22BCB" w:rsidRPr="008334A7" w:rsidRDefault="007074CC"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8334A7">
                    <w:rPr>
                      <w:rFonts w:ascii="Times New Roman" w:hAnsi="Times New Roman" w:cs="Times New Roman"/>
                      <w:b/>
                      <w:sz w:val="24"/>
                      <w:szCs w:val="24"/>
                    </w:rPr>
                    <w:t>1369,6</w:t>
                  </w:r>
                </w:p>
              </w:tc>
              <w:tc>
                <w:tcPr>
                  <w:tcW w:w="1707" w:type="dxa"/>
                  <w:shd w:val="clear" w:color="auto" w:fill="92D050"/>
                </w:tcPr>
                <w:p w14:paraId="172893A1" w14:textId="77777777" w:rsidR="00E22BCB" w:rsidRPr="008334A7" w:rsidRDefault="007074CC"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8334A7">
                    <w:rPr>
                      <w:rFonts w:ascii="Times New Roman" w:hAnsi="Times New Roman" w:cs="Times New Roman"/>
                      <w:b/>
                      <w:sz w:val="24"/>
                      <w:szCs w:val="24"/>
                    </w:rPr>
                    <w:t>1369,6</w:t>
                  </w:r>
                </w:p>
              </w:tc>
            </w:tr>
            <w:tr w:rsidR="00E22BCB" w:rsidRPr="008810D1" w14:paraId="2F6BA8FD" w14:textId="77777777" w:rsidTr="00704BB9">
              <w:trPr>
                <w:trHeight w:val="222"/>
              </w:trPr>
              <w:tc>
                <w:tcPr>
                  <w:tcW w:w="4403" w:type="dxa"/>
                  <w:shd w:val="clear" w:color="auto" w:fill="FFFF00"/>
                </w:tcPr>
                <w:p w14:paraId="42F5BCFC" w14:textId="77777777" w:rsidR="00E22BCB" w:rsidRPr="008810D1" w:rsidRDefault="00E22BCB"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1.1. Savivaldybės lėšos (iš viso):</w:t>
                  </w:r>
                </w:p>
              </w:tc>
              <w:tc>
                <w:tcPr>
                  <w:tcW w:w="1843" w:type="dxa"/>
                  <w:shd w:val="clear" w:color="auto" w:fill="FFFF00"/>
                </w:tcPr>
                <w:p w14:paraId="685FDFF1" w14:textId="77777777" w:rsidR="00E22BCB" w:rsidRPr="008334A7" w:rsidRDefault="007074CC"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8334A7">
                    <w:rPr>
                      <w:rFonts w:ascii="Times New Roman" w:hAnsi="Times New Roman" w:cs="Times New Roman"/>
                      <w:b/>
                      <w:sz w:val="24"/>
                      <w:szCs w:val="24"/>
                    </w:rPr>
                    <w:t>1229,2</w:t>
                  </w:r>
                </w:p>
              </w:tc>
              <w:tc>
                <w:tcPr>
                  <w:tcW w:w="1984" w:type="dxa"/>
                  <w:shd w:val="clear" w:color="auto" w:fill="FFFF00"/>
                </w:tcPr>
                <w:p w14:paraId="411F1CEF" w14:textId="77777777" w:rsidR="00E22BCB" w:rsidRPr="008334A7" w:rsidRDefault="007074CC"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8334A7">
                    <w:rPr>
                      <w:rFonts w:ascii="Times New Roman" w:hAnsi="Times New Roman" w:cs="Times New Roman"/>
                      <w:b/>
                      <w:sz w:val="24"/>
                      <w:szCs w:val="24"/>
                    </w:rPr>
                    <w:t>1229,2</w:t>
                  </w:r>
                </w:p>
              </w:tc>
              <w:tc>
                <w:tcPr>
                  <w:tcW w:w="1707" w:type="dxa"/>
                  <w:shd w:val="clear" w:color="auto" w:fill="FFFF00"/>
                </w:tcPr>
                <w:p w14:paraId="61A5C461" w14:textId="77777777" w:rsidR="00E22BCB" w:rsidRPr="008334A7" w:rsidRDefault="007074CC"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8334A7">
                    <w:rPr>
                      <w:rFonts w:ascii="Times New Roman" w:hAnsi="Times New Roman" w:cs="Times New Roman"/>
                      <w:b/>
                      <w:sz w:val="24"/>
                      <w:szCs w:val="24"/>
                    </w:rPr>
                    <w:t>1229,2</w:t>
                  </w:r>
                </w:p>
              </w:tc>
            </w:tr>
            <w:tr w:rsidR="00E22BCB" w:rsidRPr="008810D1" w14:paraId="21F9F929" w14:textId="77777777" w:rsidTr="00704BB9">
              <w:trPr>
                <w:trHeight w:val="222"/>
              </w:trPr>
              <w:tc>
                <w:tcPr>
                  <w:tcW w:w="4403" w:type="dxa"/>
                </w:tcPr>
                <w:p w14:paraId="503EAD07" w14:textId="77777777" w:rsidR="00E22BCB" w:rsidRPr="008810D1" w:rsidRDefault="00E22BCB" w:rsidP="00E22BCB">
                  <w:pPr>
                    <w:widowControl w:val="0"/>
                    <w:autoSpaceDE w:val="0"/>
                    <w:autoSpaceDN w:val="0"/>
                    <w:adjustRightInd w:val="0"/>
                    <w:spacing w:after="0" w:line="260" w:lineRule="exact"/>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1.1.1. Savivaldybės biudžeto lėšos</w:t>
                  </w:r>
                </w:p>
              </w:tc>
              <w:tc>
                <w:tcPr>
                  <w:tcW w:w="1843" w:type="dxa"/>
                </w:tcPr>
                <w:p w14:paraId="0F80CB73" w14:textId="77777777" w:rsidR="00E22BCB" w:rsidRPr="008334A7" w:rsidRDefault="005F5DFE"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8334A7">
                    <w:rPr>
                      <w:rFonts w:ascii="Times New Roman" w:hAnsi="Times New Roman" w:cs="Times New Roman"/>
                      <w:b/>
                      <w:sz w:val="24"/>
                      <w:szCs w:val="24"/>
                    </w:rPr>
                    <w:t>663,6</w:t>
                  </w:r>
                </w:p>
              </w:tc>
              <w:tc>
                <w:tcPr>
                  <w:tcW w:w="1984" w:type="dxa"/>
                </w:tcPr>
                <w:p w14:paraId="5B09AF73" w14:textId="77777777" w:rsidR="00E22BCB" w:rsidRPr="008334A7" w:rsidRDefault="005F5DFE"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8334A7">
                    <w:rPr>
                      <w:rFonts w:ascii="Times New Roman" w:hAnsi="Times New Roman" w:cs="Times New Roman"/>
                      <w:b/>
                      <w:sz w:val="24"/>
                      <w:szCs w:val="24"/>
                    </w:rPr>
                    <w:t>663,6</w:t>
                  </w:r>
                </w:p>
              </w:tc>
              <w:tc>
                <w:tcPr>
                  <w:tcW w:w="1707" w:type="dxa"/>
                </w:tcPr>
                <w:p w14:paraId="1D9CC338" w14:textId="77777777" w:rsidR="00E22BCB" w:rsidRPr="008334A7" w:rsidRDefault="005F5DFE"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8334A7">
                    <w:rPr>
                      <w:rFonts w:ascii="Times New Roman" w:hAnsi="Times New Roman" w:cs="Times New Roman"/>
                      <w:b/>
                      <w:sz w:val="24"/>
                      <w:szCs w:val="24"/>
                    </w:rPr>
                    <w:t>663,6</w:t>
                  </w:r>
                </w:p>
              </w:tc>
            </w:tr>
            <w:tr w:rsidR="00E22BCB" w:rsidRPr="008810D1" w14:paraId="08FC5683" w14:textId="77777777" w:rsidTr="00704BB9">
              <w:trPr>
                <w:trHeight w:val="222"/>
              </w:trPr>
              <w:tc>
                <w:tcPr>
                  <w:tcW w:w="4403" w:type="dxa"/>
                </w:tcPr>
                <w:p w14:paraId="0DD86E1E" w14:textId="77777777" w:rsidR="00E22BCB" w:rsidRPr="008810D1" w:rsidRDefault="00E22BCB" w:rsidP="00E22BCB">
                  <w:pPr>
                    <w:widowControl w:val="0"/>
                    <w:autoSpaceDE w:val="0"/>
                    <w:autoSpaceDN w:val="0"/>
                    <w:adjustRightInd w:val="0"/>
                    <w:spacing w:after="0" w:line="260" w:lineRule="exact"/>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 xml:space="preserve">1.1.2. Valstybės biudžeto specialiosios tikslinės dotacijos </w:t>
                  </w:r>
                </w:p>
              </w:tc>
              <w:tc>
                <w:tcPr>
                  <w:tcW w:w="1843" w:type="dxa"/>
                </w:tcPr>
                <w:p w14:paraId="43052EAB" w14:textId="77777777" w:rsidR="00E22BCB" w:rsidRPr="008334A7" w:rsidRDefault="005F5DFE"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8334A7">
                    <w:rPr>
                      <w:rFonts w:ascii="Times New Roman" w:hAnsi="Times New Roman" w:cs="Times New Roman"/>
                      <w:b/>
                      <w:sz w:val="24"/>
                      <w:szCs w:val="24"/>
                    </w:rPr>
                    <w:t>565,6</w:t>
                  </w:r>
                </w:p>
              </w:tc>
              <w:tc>
                <w:tcPr>
                  <w:tcW w:w="1984" w:type="dxa"/>
                </w:tcPr>
                <w:p w14:paraId="38DC31AF" w14:textId="77777777" w:rsidR="00E22BCB" w:rsidRPr="008334A7" w:rsidRDefault="007074CC"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8334A7">
                    <w:rPr>
                      <w:rFonts w:ascii="Times New Roman" w:hAnsi="Times New Roman" w:cs="Times New Roman"/>
                      <w:b/>
                      <w:sz w:val="24"/>
                      <w:szCs w:val="24"/>
                    </w:rPr>
                    <w:t>565,6</w:t>
                  </w:r>
                </w:p>
              </w:tc>
              <w:tc>
                <w:tcPr>
                  <w:tcW w:w="1707" w:type="dxa"/>
                </w:tcPr>
                <w:p w14:paraId="726ADF10" w14:textId="77777777" w:rsidR="00E22BCB" w:rsidRPr="008334A7" w:rsidRDefault="007074CC"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8334A7">
                    <w:rPr>
                      <w:rFonts w:ascii="Times New Roman" w:hAnsi="Times New Roman" w:cs="Times New Roman"/>
                      <w:b/>
                      <w:sz w:val="24"/>
                      <w:szCs w:val="24"/>
                    </w:rPr>
                    <w:t>565,6</w:t>
                  </w:r>
                </w:p>
              </w:tc>
            </w:tr>
            <w:tr w:rsidR="00E22BCB" w:rsidRPr="008810D1" w14:paraId="16358FD2" w14:textId="77777777" w:rsidTr="00704BB9">
              <w:trPr>
                <w:trHeight w:val="222"/>
              </w:trPr>
              <w:tc>
                <w:tcPr>
                  <w:tcW w:w="4403" w:type="dxa"/>
                  <w:shd w:val="clear" w:color="auto" w:fill="FFFF00"/>
                </w:tcPr>
                <w:p w14:paraId="538F9011" w14:textId="77777777" w:rsidR="00E22BCB" w:rsidRPr="008810D1" w:rsidRDefault="00E22BCB"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1.2. Valstybės biudžeto lėšos</w:t>
                  </w:r>
                </w:p>
              </w:tc>
              <w:tc>
                <w:tcPr>
                  <w:tcW w:w="1843" w:type="dxa"/>
                  <w:shd w:val="clear" w:color="auto" w:fill="FFFF00"/>
                </w:tcPr>
                <w:p w14:paraId="4596CA05" w14:textId="77777777" w:rsidR="00E22BCB" w:rsidRPr="009F7068" w:rsidRDefault="009F7068"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9F7068">
                    <w:rPr>
                      <w:rFonts w:ascii="Times New Roman" w:hAnsi="Times New Roman" w:cs="Times New Roman"/>
                      <w:b/>
                      <w:sz w:val="24"/>
                      <w:szCs w:val="24"/>
                    </w:rPr>
                    <w:t>32,8</w:t>
                  </w:r>
                </w:p>
              </w:tc>
              <w:tc>
                <w:tcPr>
                  <w:tcW w:w="1984" w:type="dxa"/>
                  <w:shd w:val="clear" w:color="auto" w:fill="FFFF00"/>
                </w:tcPr>
                <w:p w14:paraId="44D10698" w14:textId="77777777" w:rsidR="00E22BCB" w:rsidRPr="009F7068" w:rsidRDefault="009F7068"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9F7068">
                    <w:rPr>
                      <w:rFonts w:ascii="Times New Roman" w:hAnsi="Times New Roman" w:cs="Times New Roman"/>
                      <w:b/>
                      <w:sz w:val="24"/>
                      <w:szCs w:val="24"/>
                    </w:rPr>
                    <w:t>32,8</w:t>
                  </w:r>
                </w:p>
              </w:tc>
              <w:tc>
                <w:tcPr>
                  <w:tcW w:w="1707" w:type="dxa"/>
                  <w:shd w:val="clear" w:color="auto" w:fill="FFFF00"/>
                </w:tcPr>
                <w:p w14:paraId="21F6DAD3" w14:textId="77777777" w:rsidR="00E22BCB" w:rsidRPr="009F7068" w:rsidRDefault="009F7068"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9F7068">
                    <w:rPr>
                      <w:rFonts w:ascii="Times New Roman" w:hAnsi="Times New Roman" w:cs="Times New Roman"/>
                      <w:b/>
                      <w:sz w:val="24"/>
                      <w:szCs w:val="24"/>
                    </w:rPr>
                    <w:t>32,8</w:t>
                  </w:r>
                </w:p>
              </w:tc>
            </w:tr>
            <w:tr w:rsidR="00E22BCB" w:rsidRPr="008810D1" w14:paraId="07AE48F7" w14:textId="77777777" w:rsidTr="00704BB9">
              <w:trPr>
                <w:trHeight w:val="222"/>
              </w:trPr>
              <w:tc>
                <w:tcPr>
                  <w:tcW w:w="4403" w:type="dxa"/>
                  <w:shd w:val="clear" w:color="auto" w:fill="FFFF00"/>
                </w:tcPr>
                <w:p w14:paraId="1FDB237D" w14:textId="77777777" w:rsidR="00E22BCB" w:rsidRPr="008810D1" w:rsidRDefault="00E22BCB"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lastRenderedPageBreak/>
                    <w:t>1.3 Įstaigos uždirbtos pajamos</w:t>
                  </w:r>
                </w:p>
              </w:tc>
              <w:tc>
                <w:tcPr>
                  <w:tcW w:w="1843" w:type="dxa"/>
                  <w:shd w:val="clear" w:color="auto" w:fill="FFFF00"/>
                </w:tcPr>
                <w:p w14:paraId="34ED2EBA" w14:textId="77777777" w:rsidR="00E22BCB" w:rsidRPr="005F5DFE" w:rsidRDefault="005F5DFE"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5F5DFE">
                    <w:rPr>
                      <w:rFonts w:ascii="Times New Roman" w:hAnsi="Times New Roman" w:cs="Times New Roman"/>
                      <w:b/>
                      <w:sz w:val="24"/>
                      <w:szCs w:val="24"/>
                    </w:rPr>
                    <w:t>106,9</w:t>
                  </w:r>
                </w:p>
              </w:tc>
              <w:tc>
                <w:tcPr>
                  <w:tcW w:w="1984" w:type="dxa"/>
                  <w:shd w:val="clear" w:color="auto" w:fill="FFFF00"/>
                </w:tcPr>
                <w:p w14:paraId="0A2677E1" w14:textId="77777777" w:rsidR="00E22BCB" w:rsidRPr="005F5DFE" w:rsidRDefault="005F5DFE"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5F5DFE">
                    <w:rPr>
                      <w:rFonts w:ascii="Times New Roman" w:hAnsi="Times New Roman" w:cs="Times New Roman"/>
                      <w:b/>
                      <w:sz w:val="24"/>
                      <w:szCs w:val="24"/>
                    </w:rPr>
                    <w:t>106,9</w:t>
                  </w:r>
                </w:p>
              </w:tc>
              <w:tc>
                <w:tcPr>
                  <w:tcW w:w="1707" w:type="dxa"/>
                  <w:shd w:val="clear" w:color="auto" w:fill="FFFF00"/>
                </w:tcPr>
                <w:p w14:paraId="00D1B235" w14:textId="77777777" w:rsidR="00E22BCB" w:rsidRPr="005F5DFE" w:rsidRDefault="005F5DFE"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5F5DFE">
                    <w:rPr>
                      <w:rFonts w:ascii="Times New Roman" w:hAnsi="Times New Roman" w:cs="Times New Roman"/>
                      <w:b/>
                      <w:sz w:val="24"/>
                      <w:szCs w:val="24"/>
                    </w:rPr>
                    <w:t>106,9</w:t>
                  </w:r>
                </w:p>
              </w:tc>
            </w:tr>
            <w:tr w:rsidR="00E22BCB" w:rsidRPr="008810D1" w14:paraId="3602EE83" w14:textId="77777777" w:rsidTr="00704BB9">
              <w:trPr>
                <w:trHeight w:val="222"/>
              </w:trPr>
              <w:tc>
                <w:tcPr>
                  <w:tcW w:w="4403" w:type="dxa"/>
                  <w:shd w:val="clear" w:color="auto" w:fill="FFFF00"/>
                </w:tcPr>
                <w:p w14:paraId="4431D791" w14:textId="77777777" w:rsidR="00E22BCB" w:rsidRPr="008810D1" w:rsidRDefault="00E22BCB"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1.4. Europos Sąjungos paramos lėšos</w:t>
                  </w:r>
                </w:p>
              </w:tc>
              <w:tc>
                <w:tcPr>
                  <w:tcW w:w="1843" w:type="dxa"/>
                  <w:shd w:val="clear" w:color="auto" w:fill="FFFF00"/>
                </w:tcPr>
                <w:p w14:paraId="47279E9E" w14:textId="77777777" w:rsidR="00E22BCB" w:rsidRPr="005F5DFE"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5F5DFE">
                    <w:rPr>
                      <w:rFonts w:ascii="Times New Roman" w:hAnsi="Times New Roman" w:cs="Times New Roman"/>
                      <w:b/>
                      <w:sz w:val="24"/>
                      <w:szCs w:val="24"/>
                    </w:rPr>
                    <w:t>-</w:t>
                  </w:r>
                </w:p>
              </w:tc>
              <w:tc>
                <w:tcPr>
                  <w:tcW w:w="1984" w:type="dxa"/>
                  <w:shd w:val="clear" w:color="auto" w:fill="FFFF00"/>
                </w:tcPr>
                <w:p w14:paraId="55FCF9C0" w14:textId="77777777" w:rsidR="00E22BCB" w:rsidRPr="005F5DFE"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5F5DFE">
                    <w:rPr>
                      <w:rFonts w:ascii="Times New Roman" w:hAnsi="Times New Roman" w:cs="Times New Roman"/>
                      <w:b/>
                      <w:sz w:val="24"/>
                      <w:szCs w:val="24"/>
                    </w:rPr>
                    <w:t>-</w:t>
                  </w:r>
                </w:p>
              </w:tc>
              <w:tc>
                <w:tcPr>
                  <w:tcW w:w="1707" w:type="dxa"/>
                  <w:shd w:val="clear" w:color="auto" w:fill="FFFF00"/>
                </w:tcPr>
                <w:p w14:paraId="6506193C" w14:textId="77777777" w:rsidR="00E22BCB" w:rsidRPr="005F5DFE"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5F5DFE">
                    <w:rPr>
                      <w:rFonts w:ascii="Times New Roman" w:hAnsi="Times New Roman" w:cs="Times New Roman"/>
                      <w:b/>
                      <w:sz w:val="24"/>
                      <w:szCs w:val="24"/>
                    </w:rPr>
                    <w:t>-</w:t>
                  </w:r>
                </w:p>
              </w:tc>
            </w:tr>
            <w:tr w:rsidR="00E22BCB" w:rsidRPr="008810D1" w14:paraId="4F9F4491" w14:textId="77777777" w:rsidTr="00704BB9">
              <w:trPr>
                <w:trHeight w:val="222"/>
              </w:trPr>
              <w:tc>
                <w:tcPr>
                  <w:tcW w:w="4403" w:type="dxa"/>
                  <w:shd w:val="clear" w:color="auto" w:fill="FFFF00"/>
                </w:tcPr>
                <w:p w14:paraId="2984D7A8" w14:textId="77777777" w:rsidR="00E22BCB" w:rsidRPr="008810D1" w:rsidRDefault="00E22BCB"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1.5. Kiti finansavimo šaltiniai (viso)</w:t>
                  </w:r>
                </w:p>
              </w:tc>
              <w:tc>
                <w:tcPr>
                  <w:tcW w:w="1843" w:type="dxa"/>
                  <w:shd w:val="clear" w:color="auto" w:fill="FFFF00"/>
                </w:tcPr>
                <w:p w14:paraId="6852071E" w14:textId="77777777" w:rsidR="00E22BCB" w:rsidRPr="005F5DFE" w:rsidRDefault="005F5DFE"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5F5DFE">
                    <w:rPr>
                      <w:rFonts w:ascii="Times New Roman" w:hAnsi="Times New Roman" w:cs="Times New Roman"/>
                      <w:b/>
                      <w:sz w:val="24"/>
                      <w:szCs w:val="24"/>
                    </w:rPr>
                    <w:t>0,7</w:t>
                  </w:r>
                </w:p>
              </w:tc>
              <w:tc>
                <w:tcPr>
                  <w:tcW w:w="1984" w:type="dxa"/>
                  <w:shd w:val="clear" w:color="auto" w:fill="FFFF00"/>
                </w:tcPr>
                <w:p w14:paraId="2DE807DB" w14:textId="77777777" w:rsidR="00E22BCB" w:rsidRPr="005F5DFE" w:rsidRDefault="005F5DFE"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5F5DFE">
                    <w:rPr>
                      <w:rFonts w:ascii="Times New Roman" w:hAnsi="Times New Roman" w:cs="Times New Roman"/>
                      <w:b/>
                      <w:sz w:val="24"/>
                      <w:szCs w:val="24"/>
                    </w:rPr>
                    <w:t>0,7</w:t>
                  </w:r>
                </w:p>
              </w:tc>
              <w:tc>
                <w:tcPr>
                  <w:tcW w:w="1707" w:type="dxa"/>
                  <w:shd w:val="clear" w:color="auto" w:fill="FFFF00"/>
                </w:tcPr>
                <w:p w14:paraId="39821CFF" w14:textId="77777777" w:rsidR="00E22BCB" w:rsidRPr="005F5DFE" w:rsidRDefault="005F5DFE"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5F5DFE">
                    <w:rPr>
                      <w:rFonts w:ascii="Times New Roman" w:hAnsi="Times New Roman" w:cs="Times New Roman"/>
                      <w:b/>
                      <w:sz w:val="24"/>
                      <w:szCs w:val="24"/>
                    </w:rPr>
                    <w:t>0,7</w:t>
                  </w:r>
                </w:p>
              </w:tc>
            </w:tr>
            <w:tr w:rsidR="00E22BCB" w:rsidRPr="008810D1" w14:paraId="2440C3D9" w14:textId="77777777" w:rsidTr="00704BB9">
              <w:trPr>
                <w:trHeight w:val="222"/>
              </w:trPr>
              <w:tc>
                <w:tcPr>
                  <w:tcW w:w="4403" w:type="dxa"/>
                </w:tcPr>
                <w:p w14:paraId="2C165807" w14:textId="77777777" w:rsidR="00E22BCB" w:rsidRPr="005F5DFE" w:rsidRDefault="00E22BCB" w:rsidP="00E22BCB">
                  <w:pPr>
                    <w:widowControl w:val="0"/>
                    <w:autoSpaceDE w:val="0"/>
                    <w:autoSpaceDN w:val="0"/>
                    <w:adjustRightInd w:val="0"/>
                    <w:spacing w:after="0" w:line="260" w:lineRule="exact"/>
                    <w:rPr>
                      <w:rFonts w:ascii="Times New Roman" w:hAnsi="Times New Roman" w:cs="Times New Roman"/>
                      <w:sz w:val="24"/>
                      <w:szCs w:val="24"/>
                    </w:rPr>
                  </w:pPr>
                  <w:r w:rsidRPr="005F5DFE">
                    <w:rPr>
                      <w:rFonts w:ascii="Times New Roman" w:hAnsi="Times New Roman" w:cs="Times New Roman"/>
                      <w:sz w:val="24"/>
                      <w:szCs w:val="24"/>
                    </w:rPr>
                    <w:t>1.5.1. Rėmimo lėšos</w:t>
                  </w:r>
                </w:p>
              </w:tc>
              <w:tc>
                <w:tcPr>
                  <w:tcW w:w="1843" w:type="dxa"/>
                </w:tcPr>
                <w:p w14:paraId="703BC6DA" w14:textId="77777777" w:rsidR="00E22BCB" w:rsidRPr="005F5DFE"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5F5DFE">
                    <w:rPr>
                      <w:rFonts w:ascii="Times New Roman" w:hAnsi="Times New Roman" w:cs="Times New Roman"/>
                      <w:b/>
                      <w:sz w:val="24"/>
                      <w:szCs w:val="24"/>
                    </w:rPr>
                    <w:t>0,5</w:t>
                  </w:r>
                </w:p>
              </w:tc>
              <w:tc>
                <w:tcPr>
                  <w:tcW w:w="1984" w:type="dxa"/>
                </w:tcPr>
                <w:p w14:paraId="40488FE2" w14:textId="77777777" w:rsidR="00E22BCB" w:rsidRPr="005F5DFE"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5F5DFE">
                    <w:rPr>
                      <w:rFonts w:ascii="Times New Roman" w:hAnsi="Times New Roman" w:cs="Times New Roman"/>
                      <w:b/>
                      <w:sz w:val="24"/>
                      <w:szCs w:val="24"/>
                    </w:rPr>
                    <w:t>0,5</w:t>
                  </w:r>
                </w:p>
              </w:tc>
              <w:tc>
                <w:tcPr>
                  <w:tcW w:w="1707" w:type="dxa"/>
                </w:tcPr>
                <w:p w14:paraId="3AC4A027" w14:textId="77777777" w:rsidR="00E22BCB" w:rsidRPr="005F5DFE"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5F5DFE">
                    <w:rPr>
                      <w:rFonts w:ascii="Times New Roman" w:hAnsi="Times New Roman" w:cs="Times New Roman"/>
                      <w:b/>
                      <w:sz w:val="24"/>
                      <w:szCs w:val="24"/>
                    </w:rPr>
                    <w:t>0,5</w:t>
                  </w:r>
                </w:p>
              </w:tc>
            </w:tr>
            <w:tr w:rsidR="00E22BCB" w:rsidRPr="008810D1" w14:paraId="5377537C" w14:textId="77777777" w:rsidTr="00704BB9">
              <w:trPr>
                <w:trHeight w:val="222"/>
              </w:trPr>
              <w:tc>
                <w:tcPr>
                  <w:tcW w:w="4403" w:type="dxa"/>
                </w:tcPr>
                <w:p w14:paraId="63A620D7" w14:textId="77777777" w:rsidR="00E22BCB" w:rsidRPr="005F5DFE" w:rsidRDefault="00E22BCB" w:rsidP="00E22BCB">
                  <w:pPr>
                    <w:widowControl w:val="0"/>
                    <w:autoSpaceDE w:val="0"/>
                    <w:autoSpaceDN w:val="0"/>
                    <w:adjustRightInd w:val="0"/>
                    <w:spacing w:after="0" w:line="260" w:lineRule="exact"/>
                    <w:rPr>
                      <w:rFonts w:ascii="Times New Roman" w:hAnsi="Times New Roman" w:cs="Times New Roman"/>
                      <w:sz w:val="24"/>
                      <w:szCs w:val="24"/>
                    </w:rPr>
                  </w:pPr>
                  <w:r w:rsidRPr="005F5DFE">
                    <w:rPr>
                      <w:rFonts w:ascii="Times New Roman" w:hAnsi="Times New Roman" w:cs="Times New Roman"/>
                      <w:sz w:val="24"/>
                      <w:szCs w:val="24"/>
                    </w:rPr>
                    <w:t>1.5.2. Finansavimas iš kitų šaltinių</w:t>
                  </w:r>
                </w:p>
              </w:tc>
              <w:tc>
                <w:tcPr>
                  <w:tcW w:w="1843" w:type="dxa"/>
                </w:tcPr>
                <w:p w14:paraId="7746BD1B" w14:textId="77777777" w:rsidR="00E22BCB" w:rsidRPr="005F5DFE"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5F5DFE">
                    <w:rPr>
                      <w:rFonts w:ascii="Times New Roman" w:hAnsi="Times New Roman" w:cs="Times New Roman"/>
                      <w:b/>
                      <w:sz w:val="24"/>
                      <w:szCs w:val="24"/>
                    </w:rPr>
                    <w:t>0,</w:t>
                  </w:r>
                  <w:r w:rsidR="005F5DFE" w:rsidRPr="005F5DFE">
                    <w:rPr>
                      <w:rFonts w:ascii="Times New Roman" w:hAnsi="Times New Roman" w:cs="Times New Roman"/>
                      <w:b/>
                      <w:sz w:val="24"/>
                      <w:szCs w:val="24"/>
                    </w:rPr>
                    <w:t>2</w:t>
                  </w:r>
                </w:p>
              </w:tc>
              <w:tc>
                <w:tcPr>
                  <w:tcW w:w="1984" w:type="dxa"/>
                </w:tcPr>
                <w:p w14:paraId="6FD1AF50" w14:textId="77777777" w:rsidR="00E22BCB" w:rsidRPr="005F5DFE"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5F5DFE">
                    <w:rPr>
                      <w:rFonts w:ascii="Times New Roman" w:hAnsi="Times New Roman" w:cs="Times New Roman"/>
                      <w:b/>
                      <w:sz w:val="24"/>
                      <w:szCs w:val="24"/>
                    </w:rPr>
                    <w:t>0,</w:t>
                  </w:r>
                  <w:r w:rsidR="005F5DFE" w:rsidRPr="005F5DFE">
                    <w:rPr>
                      <w:rFonts w:ascii="Times New Roman" w:hAnsi="Times New Roman" w:cs="Times New Roman"/>
                      <w:b/>
                      <w:sz w:val="24"/>
                      <w:szCs w:val="24"/>
                    </w:rPr>
                    <w:t>2</w:t>
                  </w:r>
                </w:p>
              </w:tc>
              <w:tc>
                <w:tcPr>
                  <w:tcW w:w="1707" w:type="dxa"/>
                </w:tcPr>
                <w:p w14:paraId="5A3F8FAA" w14:textId="77777777" w:rsidR="00E22BCB" w:rsidRPr="005F5DFE"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5F5DFE">
                    <w:rPr>
                      <w:rFonts w:ascii="Times New Roman" w:hAnsi="Times New Roman" w:cs="Times New Roman"/>
                      <w:b/>
                      <w:sz w:val="24"/>
                      <w:szCs w:val="24"/>
                    </w:rPr>
                    <w:t>0,</w:t>
                  </w:r>
                  <w:r w:rsidR="005F5DFE" w:rsidRPr="005F5DFE">
                    <w:rPr>
                      <w:rFonts w:ascii="Times New Roman" w:hAnsi="Times New Roman" w:cs="Times New Roman"/>
                      <w:b/>
                      <w:sz w:val="24"/>
                      <w:szCs w:val="24"/>
                    </w:rPr>
                    <w:t>2</w:t>
                  </w:r>
                </w:p>
              </w:tc>
            </w:tr>
          </w:tbl>
          <w:p w14:paraId="23CA9703" w14:textId="77777777" w:rsidR="00E22BCB" w:rsidRDefault="00E22BCB" w:rsidP="0018191D">
            <w:pPr>
              <w:widowControl w:val="0"/>
              <w:autoSpaceDE w:val="0"/>
              <w:autoSpaceDN w:val="0"/>
              <w:adjustRightInd w:val="0"/>
              <w:spacing w:after="0" w:line="260" w:lineRule="exact"/>
              <w:ind w:left="120"/>
              <w:rPr>
                <w:rFonts w:ascii="Times New Roman" w:eastAsia="Times New Roman" w:hAnsi="Times New Roman" w:cs="Times New Roman"/>
                <w:b/>
                <w:color w:val="000000" w:themeColor="text1"/>
                <w:sz w:val="24"/>
                <w:szCs w:val="24"/>
                <w:lang w:eastAsia="lt-LT"/>
              </w:rPr>
            </w:pPr>
          </w:p>
          <w:p w14:paraId="2E101533" w14:textId="77777777" w:rsid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color w:val="000000" w:themeColor="text1"/>
                <w:sz w:val="24"/>
                <w:szCs w:val="24"/>
                <w:lang w:eastAsia="lt-LT"/>
              </w:rPr>
            </w:pPr>
            <w:r w:rsidRPr="00282635">
              <w:rPr>
                <w:rFonts w:ascii="Times New Roman" w:eastAsia="Times New Roman" w:hAnsi="Times New Roman" w:cs="Times New Roman"/>
                <w:b/>
                <w:color w:val="000000" w:themeColor="text1"/>
                <w:sz w:val="24"/>
                <w:szCs w:val="24"/>
                <w:lang w:eastAsia="lt-LT"/>
              </w:rPr>
              <w:t>Programų asignavimai</w:t>
            </w:r>
          </w:p>
          <w:p w14:paraId="3A0A0777" w14:textId="77777777" w:rsidR="00924FA3" w:rsidRDefault="00924FA3" w:rsidP="0018191D">
            <w:pPr>
              <w:widowControl w:val="0"/>
              <w:autoSpaceDE w:val="0"/>
              <w:autoSpaceDN w:val="0"/>
              <w:adjustRightInd w:val="0"/>
              <w:spacing w:after="0" w:line="260" w:lineRule="exact"/>
              <w:ind w:left="120"/>
              <w:rPr>
                <w:rFonts w:ascii="Times New Roman" w:eastAsia="Times New Roman" w:hAnsi="Times New Roman" w:cs="Times New Roman"/>
                <w:b/>
                <w:color w:val="000000" w:themeColor="text1"/>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904"/>
              <w:gridCol w:w="1430"/>
              <w:gridCol w:w="1014"/>
              <w:gridCol w:w="1430"/>
              <w:gridCol w:w="973"/>
              <w:gridCol w:w="1430"/>
            </w:tblGrid>
            <w:tr w:rsidR="00B8436F" w:rsidRPr="00B8436F" w14:paraId="70EA47A5" w14:textId="77777777" w:rsidTr="00704BB9">
              <w:trPr>
                <w:trHeight w:val="304"/>
              </w:trPr>
              <w:tc>
                <w:tcPr>
                  <w:tcW w:w="2910" w:type="dxa"/>
                </w:tcPr>
                <w:p w14:paraId="2DCD3414" w14:textId="77777777" w:rsidR="00E22BCB" w:rsidRPr="002A1DEA" w:rsidRDefault="00E22BCB" w:rsidP="00E22BCB">
                  <w:pPr>
                    <w:widowControl w:val="0"/>
                    <w:autoSpaceDE w:val="0"/>
                    <w:autoSpaceDN w:val="0"/>
                    <w:adjustRightInd w:val="0"/>
                    <w:spacing w:after="0" w:line="260" w:lineRule="exact"/>
                    <w:rPr>
                      <w:rFonts w:ascii="Times New Roman" w:hAnsi="Times New Roman" w:cs="Times New Roman"/>
                      <w:b/>
                      <w:sz w:val="24"/>
                      <w:szCs w:val="24"/>
                    </w:rPr>
                  </w:pPr>
                </w:p>
                <w:p w14:paraId="3453A08F" w14:textId="77777777" w:rsidR="00E22BCB" w:rsidRPr="002A1DEA" w:rsidRDefault="00E22BCB" w:rsidP="00E22BCB">
                  <w:pPr>
                    <w:widowControl w:val="0"/>
                    <w:autoSpaceDE w:val="0"/>
                    <w:autoSpaceDN w:val="0"/>
                    <w:adjustRightInd w:val="0"/>
                    <w:spacing w:after="0" w:line="260" w:lineRule="exact"/>
                    <w:rPr>
                      <w:rFonts w:ascii="Times New Roman" w:hAnsi="Times New Roman" w:cs="Times New Roman"/>
                      <w:b/>
                      <w:sz w:val="24"/>
                      <w:szCs w:val="24"/>
                    </w:rPr>
                  </w:pPr>
                </w:p>
                <w:p w14:paraId="074357C2" w14:textId="77777777" w:rsidR="00E22BCB" w:rsidRPr="002A1DEA" w:rsidRDefault="00E22BCB" w:rsidP="00E22BCB">
                  <w:pPr>
                    <w:widowControl w:val="0"/>
                    <w:autoSpaceDE w:val="0"/>
                    <w:autoSpaceDN w:val="0"/>
                    <w:adjustRightInd w:val="0"/>
                    <w:spacing w:after="0" w:line="260" w:lineRule="exact"/>
                    <w:rPr>
                      <w:rFonts w:ascii="Times New Roman" w:hAnsi="Times New Roman" w:cs="Times New Roman"/>
                      <w:b/>
                      <w:sz w:val="24"/>
                      <w:szCs w:val="24"/>
                    </w:rPr>
                  </w:pPr>
                </w:p>
              </w:tc>
              <w:tc>
                <w:tcPr>
                  <w:tcW w:w="2285" w:type="dxa"/>
                  <w:gridSpan w:val="2"/>
                </w:tcPr>
                <w:p w14:paraId="3D8A5DBB" w14:textId="77777777" w:rsidR="00E22BCB" w:rsidRPr="002A1DEA"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2A1DEA">
                    <w:rPr>
                      <w:rFonts w:ascii="Times New Roman" w:hAnsi="Times New Roman" w:cs="Times New Roman"/>
                      <w:b/>
                      <w:sz w:val="24"/>
                      <w:szCs w:val="24"/>
                    </w:rPr>
                    <w:t>202</w:t>
                  </w:r>
                  <w:r w:rsidR="00B8436F" w:rsidRPr="002A1DEA">
                    <w:rPr>
                      <w:rFonts w:ascii="Times New Roman" w:hAnsi="Times New Roman" w:cs="Times New Roman"/>
                      <w:b/>
                      <w:sz w:val="24"/>
                      <w:szCs w:val="24"/>
                    </w:rPr>
                    <w:t>3</w:t>
                  </w:r>
                  <w:r w:rsidRPr="002A1DEA">
                    <w:rPr>
                      <w:rFonts w:ascii="Times New Roman" w:hAnsi="Times New Roman" w:cs="Times New Roman"/>
                      <w:b/>
                      <w:sz w:val="24"/>
                      <w:szCs w:val="24"/>
                    </w:rPr>
                    <w:t>-tų metų asignavimai  projektas</w:t>
                  </w:r>
                </w:p>
              </w:tc>
              <w:tc>
                <w:tcPr>
                  <w:tcW w:w="2451" w:type="dxa"/>
                  <w:gridSpan w:val="2"/>
                </w:tcPr>
                <w:p w14:paraId="003AA7E1" w14:textId="77777777" w:rsidR="00E22BCB" w:rsidRPr="002A1DEA"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2A1DEA">
                    <w:rPr>
                      <w:rFonts w:ascii="Times New Roman" w:hAnsi="Times New Roman" w:cs="Times New Roman"/>
                      <w:b/>
                      <w:sz w:val="24"/>
                      <w:szCs w:val="24"/>
                    </w:rPr>
                    <w:t>202</w:t>
                  </w:r>
                  <w:r w:rsidR="00B8436F" w:rsidRPr="002A1DEA">
                    <w:rPr>
                      <w:rFonts w:ascii="Times New Roman" w:hAnsi="Times New Roman" w:cs="Times New Roman"/>
                      <w:b/>
                      <w:sz w:val="24"/>
                      <w:szCs w:val="24"/>
                    </w:rPr>
                    <w:t>4</w:t>
                  </w:r>
                  <w:r w:rsidRPr="002A1DEA">
                    <w:rPr>
                      <w:rFonts w:ascii="Times New Roman" w:hAnsi="Times New Roman" w:cs="Times New Roman"/>
                      <w:b/>
                      <w:sz w:val="24"/>
                      <w:szCs w:val="24"/>
                    </w:rPr>
                    <w:t>-tų metų asignavimai  projektas</w:t>
                  </w:r>
                </w:p>
              </w:tc>
              <w:tc>
                <w:tcPr>
                  <w:tcW w:w="2409" w:type="dxa"/>
                  <w:gridSpan w:val="2"/>
                </w:tcPr>
                <w:p w14:paraId="65470727" w14:textId="77777777" w:rsidR="00E22BCB" w:rsidRPr="002A1DEA" w:rsidRDefault="00E22BCB" w:rsidP="00E22BCB">
                  <w:pPr>
                    <w:widowControl w:val="0"/>
                    <w:autoSpaceDE w:val="0"/>
                    <w:autoSpaceDN w:val="0"/>
                    <w:adjustRightInd w:val="0"/>
                    <w:spacing w:after="0" w:line="260" w:lineRule="exact"/>
                    <w:jc w:val="center"/>
                    <w:rPr>
                      <w:rFonts w:ascii="Times New Roman" w:hAnsi="Times New Roman" w:cs="Times New Roman"/>
                      <w:b/>
                      <w:sz w:val="24"/>
                      <w:szCs w:val="24"/>
                    </w:rPr>
                  </w:pPr>
                  <w:r w:rsidRPr="002A1DEA">
                    <w:rPr>
                      <w:rFonts w:ascii="Times New Roman" w:hAnsi="Times New Roman" w:cs="Times New Roman"/>
                      <w:b/>
                      <w:sz w:val="24"/>
                      <w:szCs w:val="24"/>
                    </w:rPr>
                    <w:t>202</w:t>
                  </w:r>
                  <w:r w:rsidR="00B8436F" w:rsidRPr="002A1DEA">
                    <w:rPr>
                      <w:rFonts w:ascii="Times New Roman" w:hAnsi="Times New Roman" w:cs="Times New Roman"/>
                      <w:b/>
                      <w:sz w:val="24"/>
                      <w:szCs w:val="24"/>
                    </w:rPr>
                    <w:t>5</w:t>
                  </w:r>
                  <w:r w:rsidRPr="002A1DEA">
                    <w:rPr>
                      <w:rFonts w:ascii="Times New Roman" w:hAnsi="Times New Roman" w:cs="Times New Roman"/>
                      <w:b/>
                      <w:sz w:val="24"/>
                      <w:szCs w:val="24"/>
                    </w:rPr>
                    <w:t>-tų metų asignavimai projektas</w:t>
                  </w:r>
                </w:p>
              </w:tc>
            </w:tr>
            <w:tr w:rsidR="00B8436F" w:rsidRPr="00B8436F" w14:paraId="5B1C4B69" w14:textId="77777777" w:rsidTr="00704BB9">
              <w:trPr>
                <w:trHeight w:val="304"/>
              </w:trPr>
              <w:tc>
                <w:tcPr>
                  <w:tcW w:w="2910" w:type="dxa"/>
                </w:tcPr>
                <w:p w14:paraId="66CB836B" w14:textId="77777777" w:rsidR="00E22BCB" w:rsidRPr="002A1DEA" w:rsidRDefault="00E22BCB" w:rsidP="00E22BCB">
                  <w:pPr>
                    <w:widowControl w:val="0"/>
                    <w:autoSpaceDE w:val="0"/>
                    <w:autoSpaceDN w:val="0"/>
                    <w:adjustRightInd w:val="0"/>
                    <w:spacing w:after="0" w:line="260" w:lineRule="exact"/>
                    <w:rPr>
                      <w:rFonts w:ascii="Times New Roman" w:hAnsi="Times New Roman" w:cs="Times New Roman"/>
                      <w:b/>
                      <w:sz w:val="24"/>
                      <w:szCs w:val="24"/>
                    </w:rPr>
                  </w:pPr>
                </w:p>
              </w:tc>
              <w:tc>
                <w:tcPr>
                  <w:tcW w:w="908" w:type="dxa"/>
                </w:tcPr>
                <w:p w14:paraId="287D9117" w14:textId="77777777" w:rsidR="00E22BCB" w:rsidRPr="002A1DEA" w:rsidRDefault="00E22BCB"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Iš viso</w:t>
                  </w:r>
                </w:p>
              </w:tc>
              <w:tc>
                <w:tcPr>
                  <w:tcW w:w="1377" w:type="dxa"/>
                </w:tcPr>
                <w:p w14:paraId="7433E470" w14:textId="77777777" w:rsidR="00E22BCB" w:rsidRPr="002A1DEA" w:rsidRDefault="00E22BCB"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Iš jų darbo užmokesčiui</w:t>
                  </w:r>
                </w:p>
              </w:tc>
              <w:tc>
                <w:tcPr>
                  <w:tcW w:w="1021" w:type="dxa"/>
                </w:tcPr>
                <w:p w14:paraId="05CF88AA" w14:textId="77777777" w:rsidR="00E22BCB" w:rsidRPr="002A1DEA" w:rsidRDefault="00E22BCB"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Iš viso</w:t>
                  </w:r>
                </w:p>
              </w:tc>
              <w:tc>
                <w:tcPr>
                  <w:tcW w:w="1430" w:type="dxa"/>
                </w:tcPr>
                <w:p w14:paraId="05BA8B7F" w14:textId="77777777" w:rsidR="00E22BCB" w:rsidRPr="002A1DEA" w:rsidRDefault="00E22BCB"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Iš jų darbo užmokesčiui</w:t>
                  </w:r>
                </w:p>
              </w:tc>
              <w:tc>
                <w:tcPr>
                  <w:tcW w:w="979" w:type="dxa"/>
                </w:tcPr>
                <w:p w14:paraId="60864148" w14:textId="77777777" w:rsidR="00E22BCB" w:rsidRPr="002A1DEA" w:rsidRDefault="00E22BCB"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Iš viso</w:t>
                  </w:r>
                </w:p>
              </w:tc>
              <w:tc>
                <w:tcPr>
                  <w:tcW w:w="1430" w:type="dxa"/>
                </w:tcPr>
                <w:p w14:paraId="19833F33" w14:textId="77777777" w:rsidR="00E22BCB" w:rsidRPr="002A1DEA" w:rsidRDefault="00E22BCB"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Iš jų darbo užmokesčiui</w:t>
                  </w:r>
                </w:p>
              </w:tc>
            </w:tr>
            <w:tr w:rsidR="00B8436F" w:rsidRPr="00B8436F" w14:paraId="09D8C614" w14:textId="77777777" w:rsidTr="00704BB9">
              <w:trPr>
                <w:trHeight w:val="304"/>
              </w:trPr>
              <w:tc>
                <w:tcPr>
                  <w:tcW w:w="2910" w:type="dxa"/>
                </w:tcPr>
                <w:p w14:paraId="6785EAB6" w14:textId="77777777" w:rsidR="00E22BCB" w:rsidRPr="002A1DEA" w:rsidRDefault="00E22BCB" w:rsidP="00E22BCB">
                  <w:pPr>
                    <w:widowControl w:val="0"/>
                    <w:autoSpaceDE w:val="0"/>
                    <w:autoSpaceDN w:val="0"/>
                    <w:adjustRightInd w:val="0"/>
                    <w:spacing w:after="0" w:line="260" w:lineRule="exact"/>
                    <w:rPr>
                      <w:rFonts w:ascii="Times New Roman" w:hAnsi="Times New Roman" w:cs="Times New Roman"/>
                      <w:b/>
                      <w:sz w:val="24"/>
                      <w:szCs w:val="24"/>
                    </w:rPr>
                  </w:pPr>
                  <w:r w:rsidRPr="002A1DEA">
                    <w:rPr>
                      <w:rFonts w:ascii="Times New Roman" w:hAnsi="Times New Roman" w:cs="Times New Roman"/>
                      <w:b/>
                      <w:sz w:val="24"/>
                      <w:szCs w:val="24"/>
                    </w:rPr>
                    <w:t>Ugdymo turinio įgyvendinimo programa (01)</w:t>
                  </w:r>
                </w:p>
              </w:tc>
              <w:tc>
                <w:tcPr>
                  <w:tcW w:w="908" w:type="dxa"/>
                </w:tcPr>
                <w:p w14:paraId="178A33B8" w14:textId="77777777" w:rsidR="00E22BCB" w:rsidRPr="002A1DEA" w:rsidRDefault="006C1BC2"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7</w:t>
                  </w:r>
                  <w:r w:rsidR="002A1DEA" w:rsidRPr="002A1DEA">
                    <w:rPr>
                      <w:rFonts w:ascii="Times New Roman" w:hAnsi="Times New Roman" w:cs="Times New Roman"/>
                      <w:sz w:val="24"/>
                      <w:szCs w:val="24"/>
                    </w:rPr>
                    <w:t>45,5</w:t>
                  </w:r>
                </w:p>
              </w:tc>
              <w:tc>
                <w:tcPr>
                  <w:tcW w:w="1377" w:type="dxa"/>
                </w:tcPr>
                <w:p w14:paraId="2BEEC707" w14:textId="77777777" w:rsidR="00E22BCB" w:rsidRPr="002A1DEA"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516,0</w:t>
                  </w:r>
                </w:p>
              </w:tc>
              <w:tc>
                <w:tcPr>
                  <w:tcW w:w="1021" w:type="dxa"/>
                </w:tcPr>
                <w:p w14:paraId="02561F54" w14:textId="77777777" w:rsidR="00E22BCB" w:rsidRPr="002A1DEA"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745,5</w:t>
                  </w:r>
                </w:p>
              </w:tc>
              <w:tc>
                <w:tcPr>
                  <w:tcW w:w="1430" w:type="dxa"/>
                </w:tcPr>
                <w:p w14:paraId="3CFC8D71" w14:textId="77777777" w:rsidR="00E22BCB" w:rsidRPr="002A1DEA"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516,0</w:t>
                  </w:r>
                </w:p>
              </w:tc>
              <w:tc>
                <w:tcPr>
                  <w:tcW w:w="979" w:type="dxa"/>
                </w:tcPr>
                <w:p w14:paraId="3FCAFD2C" w14:textId="77777777" w:rsidR="00E22BCB" w:rsidRPr="002A1DEA"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745,5</w:t>
                  </w:r>
                </w:p>
              </w:tc>
              <w:tc>
                <w:tcPr>
                  <w:tcW w:w="1430" w:type="dxa"/>
                </w:tcPr>
                <w:p w14:paraId="695F58A6" w14:textId="77777777" w:rsidR="00E22BCB" w:rsidRPr="002A1DEA"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516,0</w:t>
                  </w:r>
                </w:p>
              </w:tc>
            </w:tr>
            <w:tr w:rsidR="00B8436F" w:rsidRPr="00B8436F" w14:paraId="3005CBEB" w14:textId="77777777" w:rsidTr="00704BB9">
              <w:trPr>
                <w:trHeight w:val="304"/>
              </w:trPr>
              <w:tc>
                <w:tcPr>
                  <w:tcW w:w="2910" w:type="dxa"/>
                </w:tcPr>
                <w:p w14:paraId="5C33A4B6" w14:textId="77777777" w:rsidR="00E22BCB" w:rsidRPr="002A1DEA" w:rsidRDefault="00E22BCB" w:rsidP="00E22BCB">
                  <w:pPr>
                    <w:widowControl w:val="0"/>
                    <w:autoSpaceDE w:val="0"/>
                    <w:autoSpaceDN w:val="0"/>
                    <w:adjustRightInd w:val="0"/>
                    <w:spacing w:after="0" w:line="260" w:lineRule="exact"/>
                    <w:rPr>
                      <w:rFonts w:ascii="Times New Roman" w:hAnsi="Times New Roman" w:cs="Times New Roman"/>
                      <w:b/>
                      <w:sz w:val="24"/>
                      <w:szCs w:val="24"/>
                    </w:rPr>
                  </w:pPr>
                  <w:r w:rsidRPr="002A1DEA">
                    <w:rPr>
                      <w:rFonts w:ascii="Times New Roman" w:hAnsi="Times New Roman" w:cs="Times New Roman"/>
                      <w:b/>
                      <w:sz w:val="24"/>
                      <w:szCs w:val="24"/>
                    </w:rPr>
                    <w:t>Žmogiškųjų išteklių tobulinimo programa (02)</w:t>
                  </w:r>
                </w:p>
              </w:tc>
              <w:tc>
                <w:tcPr>
                  <w:tcW w:w="908" w:type="dxa"/>
                </w:tcPr>
                <w:p w14:paraId="4442C3D7" w14:textId="77777777" w:rsidR="00E22BCB" w:rsidRPr="002A1DEA"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8,0</w:t>
                  </w:r>
                </w:p>
              </w:tc>
              <w:tc>
                <w:tcPr>
                  <w:tcW w:w="1377" w:type="dxa"/>
                </w:tcPr>
                <w:p w14:paraId="505FF442" w14:textId="77777777" w:rsidR="00E22BCB" w:rsidRPr="002A1DEA"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w:t>
                  </w:r>
                </w:p>
              </w:tc>
              <w:tc>
                <w:tcPr>
                  <w:tcW w:w="1021" w:type="dxa"/>
                </w:tcPr>
                <w:p w14:paraId="0C2A6A10" w14:textId="77777777" w:rsidR="00E22BCB" w:rsidRPr="002A1DEA"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8,0</w:t>
                  </w:r>
                </w:p>
              </w:tc>
              <w:tc>
                <w:tcPr>
                  <w:tcW w:w="1430" w:type="dxa"/>
                </w:tcPr>
                <w:p w14:paraId="5233925F" w14:textId="77777777" w:rsidR="00E22BCB" w:rsidRPr="002A1DEA"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w:t>
                  </w:r>
                </w:p>
              </w:tc>
              <w:tc>
                <w:tcPr>
                  <w:tcW w:w="979" w:type="dxa"/>
                </w:tcPr>
                <w:p w14:paraId="1F8326F2" w14:textId="77777777" w:rsidR="00E22BCB" w:rsidRPr="002A1DEA"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8,0</w:t>
                  </w:r>
                </w:p>
              </w:tc>
              <w:tc>
                <w:tcPr>
                  <w:tcW w:w="1430" w:type="dxa"/>
                </w:tcPr>
                <w:p w14:paraId="0579E2FE" w14:textId="77777777" w:rsidR="00E22BCB" w:rsidRPr="002A1DEA"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w:t>
                  </w:r>
                </w:p>
              </w:tc>
            </w:tr>
            <w:tr w:rsidR="00B8436F" w:rsidRPr="00B8436F" w14:paraId="4637964B" w14:textId="77777777" w:rsidTr="00704BB9">
              <w:trPr>
                <w:trHeight w:val="304"/>
              </w:trPr>
              <w:tc>
                <w:tcPr>
                  <w:tcW w:w="2910" w:type="dxa"/>
                </w:tcPr>
                <w:p w14:paraId="696CBF33" w14:textId="77777777" w:rsidR="00E22BCB" w:rsidRPr="002A1DEA" w:rsidRDefault="00E22BCB" w:rsidP="00E22BCB">
                  <w:pPr>
                    <w:widowControl w:val="0"/>
                    <w:autoSpaceDE w:val="0"/>
                    <w:autoSpaceDN w:val="0"/>
                    <w:adjustRightInd w:val="0"/>
                    <w:spacing w:after="0" w:line="260" w:lineRule="exact"/>
                    <w:rPr>
                      <w:rFonts w:ascii="Times New Roman" w:hAnsi="Times New Roman" w:cs="Times New Roman"/>
                      <w:b/>
                      <w:sz w:val="24"/>
                      <w:szCs w:val="24"/>
                    </w:rPr>
                  </w:pPr>
                  <w:r w:rsidRPr="002A1DEA">
                    <w:rPr>
                      <w:rFonts w:ascii="Times New Roman" w:hAnsi="Times New Roman" w:cs="Times New Roman"/>
                      <w:b/>
                      <w:sz w:val="24"/>
                      <w:szCs w:val="24"/>
                    </w:rPr>
                    <w:t>Aplinkos aprūpinimo programa (03)</w:t>
                  </w:r>
                </w:p>
              </w:tc>
              <w:tc>
                <w:tcPr>
                  <w:tcW w:w="908" w:type="dxa"/>
                </w:tcPr>
                <w:p w14:paraId="0BEFF6A6" w14:textId="77777777" w:rsidR="00E22BCB" w:rsidRPr="002A1DEA"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624,1</w:t>
                  </w:r>
                </w:p>
              </w:tc>
              <w:tc>
                <w:tcPr>
                  <w:tcW w:w="1377" w:type="dxa"/>
                </w:tcPr>
                <w:p w14:paraId="0FD60018" w14:textId="77777777" w:rsidR="00E22BCB" w:rsidRPr="002A1DEA"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435,0</w:t>
                  </w:r>
                </w:p>
              </w:tc>
              <w:tc>
                <w:tcPr>
                  <w:tcW w:w="1021" w:type="dxa"/>
                </w:tcPr>
                <w:p w14:paraId="1FCE5EA1" w14:textId="77777777" w:rsidR="00E22BCB" w:rsidRPr="002A1DEA"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624,1</w:t>
                  </w:r>
                </w:p>
              </w:tc>
              <w:tc>
                <w:tcPr>
                  <w:tcW w:w="1430" w:type="dxa"/>
                </w:tcPr>
                <w:p w14:paraId="4B110C05" w14:textId="77777777" w:rsidR="00E22BCB" w:rsidRPr="002A1DEA"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435,0</w:t>
                  </w:r>
                </w:p>
              </w:tc>
              <w:tc>
                <w:tcPr>
                  <w:tcW w:w="979" w:type="dxa"/>
                </w:tcPr>
                <w:p w14:paraId="68070B3C" w14:textId="77777777" w:rsidR="00E22BCB" w:rsidRPr="002A1DEA"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624,1</w:t>
                  </w:r>
                </w:p>
              </w:tc>
              <w:tc>
                <w:tcPr>
                  <w:tcW w:w="1430" w:type="dxa"/>
                </w:tcPr>
                <w:p w14:paraId="7146DA74" w14:textId="77777777" w:rsidR="00E22BCB" w:rsidRPr="002A1DEA" w:rsidRDefault="002A1DEA" w:rsidP="00E22BCB">
                  <w:pPr>
                    <w:widowControl w:val="0"/>
                    <w:autoSpaceDE w:val="0"/>
                    <w:autoSpaceDN w:val="0"/>
                    <w:adjustRightInd w:val="0"/>
                    <w:spacing w:after="0" w:line="260" w:lineRule="exact"/>
                    <w:jc w:val="center"/>
                    <w:rPr>
                      <w:rFonts w:ascii="Times New Roman" w:hAnsi="Times New Roman" w:cs="Times New Roman"/>
                      <w:sz w:val="24"/>
                      <w:szCs w:val="24"/>
                    </w:rPr>
                  </w:pPr>
                  <w:r w:rsidRPr="002A1DEA">
                    <w:rPr>
                      <w:rFonts w:ascii="Times New Roman" w:hAnsi="Times New Roman" w:cs="Times New Roman"/>
                      <w:sz w:val="24"/>
                      <w:szCs w:val="24"/>
                    </w:rPr>
                    <w:t>435,0</w:t>
                  </w:r>
                </w:p>
              </w:tc>
            </w:tr>
          </w:tbl>
          <w:p w14:paraId="5D8D825A" w14:textId="77777777" w:rsidR="00E22BCB" w:rsidRDefault="00E22BCB" w:rsidP="0018191D">
            <w:pPr>
              <w:widowControl w:val="0"/>
              <w:autoSpaceDE w:val="0"/>
              <w:autoSpaceDN w:val="0"/>
              <w:adjustRightInd w:val="0"/>
              <w:spacing w:after="0" w:line="260" w:lineRule="exact"/>
              <w:ind w:left="120"/>
              <w:rPr>
                <w:rFonts w:ascii="Times New Roman" w:eastAsia="Times New Roman" w:hAnsi="Times New Roman" w:cs="Times New Roman"/>
                <w:b/>
                <w:color w:val="000000" w:themeColor="text1"/>
                <w:sz w:val="24"/>
                <w:szCs w:val="24"/>
                <w:lang w:eastAsia="lt-LT"/>
              </w:rPr>
            </w:pPr>
          </w:p>
          <w:p w14:paraId="18CE9F00" w14:textId="77777777" w:rsidR="00F45110" w:rsidRPr="0018191D" w:rsidRDefault="00F45110"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889"/>
              <w:gridCol w:w="980"/>
              <w:gridCol w:w="508"/>
              <w:gridCol w:w="765"/>
              <w:gridCol w:w="324"/>
              <w:gridCol w:w="1825"/>
            </w:tblGrid>
            <w:tr w:rsidR="0018191D" w:rsidRPr="0018191D" w14:paraId="77060256" w14:textId="77777777" w:rsidTr="00704BB9">
              <w:tc>
                <w:tcPr>
                  <w:tcW w:w="10041" w:type="dxa"/>
                  <w:gridSpan w:val="7"/>
                  <w:shd w:val="clear" w:color="auto" w:fill="auto"/>
                </w:tcPr>
                <w:p w14:paraId="49B6707B"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UGDYMO TURINIO ĮGYVENDINIMO PROGRAMA (01)</w:t>
                  </w:r>
                </w:p>
              </w:tc>
            </w:tr>
            <w:tr w:rsidR="00E91AB6" w:rsidRPr="0018191D" w14:paraId="7119FE01" w14:textId="77777777" w:rsidTr="00704BB9">
              <w:tc>
                <w:tcPr>
                  <w:tcW w:w="175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34"/>
                  </w:tblGrid>
                  <w:tr w:rsidR="0018191D" w:rsidRPr="0018191D" w14:paraId="2A01CBD7" w14:textId="77777777" w:rsidTr="009614AA">
                    <w:trPr>
                      <w:trHeight w:val="107"/>
                    </w:trPr>
                    <w:tc>
                      <w:tcPr>
                        <w:tcW w:w="2090" w:type="dxa"/>
                      </w:tcPr>
                      <w:p w14:paraId="3C948D69" w14:textId="77777777" w:rsidR="0018191D" w:rsidRPr="0018191D" w:rsidRDefault="0018191D" w:rsidP="0018191D">
                        <w:pPr>
                          <w:autoSpaceDE w:val="0"/>
                          <w:autoSpaceDN w:val="0"/>
                          <w:adjustRightInd w:val="0"/>
                          <w:spacing w:after="0" w:line="240" w:lineRule="auto"/>
                          <w:ind w:left="-113"/>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b/>
                            <w:bCs/>
                            <w:color w:val="000000"/>
                            <w:sz w:val="24"/>
                            <w:szCs w:val="24"/>
                            <w:lang w:eastAsia="lt-LT"/>
                          </w:rPr>
                          <w:t xml:space="preserve">Biudžetiniai metai </w:t>
                        </w:r>
                      </w:p>
                    </w:tc>
                  </w:tr>
                </w:tbl>
                <w:p w14:paraId="21F5B0A7"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p>
              </w:tc>
              <w:tc>
                <w:tcPr>
                  <w:tcW w:w="8291" w:type="dxa"/>
                  <w:gridSpan w:val="6"/>
                  <w:shd w:val="clear" w:color="auto" w:fill="auto"/>
                </w:tcPr>
                <w:p w14:paraId="6986BD53" w14:textId="77777777" w:rsidR="0018191D" w:rsidRPr="0018191D" w:rsidRDefault="0097696C" w:rsidP="005E0EB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B8436F">
                    <w:rPr>
                      <w:rFonts w:ascii="Times New Roman" w:eastAsia="Times New Roman" w:hAnsi="Times New Roman" w:cs="Times New Roman"/>
                      <w:sz w:val="24"/>
                      <w:szCs w:val="24"/>
                      <w:lang w:eastAsia="lt-LT"/>
                    </w:rPr>
                    <w:t>3</w:t>
                  </w:r>
                  <w:r w:rsidR="0018191D" w:rsidRPr="0018191D">
                    <w:rPr>
                      <w:rFonts w:ascii="Times New Roman" w:eastAsia="Times New Roman" w:hAnsi="Times New Roman" w:cs="Times New Roman"/>
                      <w:sz w:val="24"/>
                      <w:szCs w:val="24"/>
                      <w:lang w:eastAsia="lt-LT"/>
                    </w:rPr>
                    <w:t xml:space="preserve"> metai</w:t>
                  </w:r>
                </w:p>
              </w:tc>
            </w:tr>
            <w:tr w:rsidR="00E91AB6" w:rsidRPr="0018191D" w14:paraId="65B4583D" w14:textId="77777777" w:rsidTr="00704BB9">
              <w:tc>
                <w:tcPr>
                  <w:tcW w:w="1750" w:type="dxa"/>
                  <w:shd w:val="clear" w:color="auto" w:fill="auto"/>
                </w:tcPr>
                <w:p w14:paraId="0D3258F0"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Asignavimų valdytojas</w:t>
                  </w:r>
                </w:p>
              </w:tc>
              <w:tc>
                <w:tcPr>
                  <w:tcW w:w="8291" w:type="dxa"/>
                  <w:gridSpan w:val="6"/>
                  <w:shd w:val="clear" w:color="auto" w:fill="auto"/>
                </w:tcPr>
                <w:p w14:paraId="5F8AAA4E"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mokyklos-daržel</w:t>
                  </w:r>
                  <w:r w:rsidR="00767614">
                    <w:rPr>
                      <w:rFonts w:ascii="Times New Roman" w:eastAsia="Times New Roman" w:hAnsi="Times New Roman" w:cs="Times New Roman"/>
                      <w:sz w:val="24"/>
                      <w:szCs w:val="24"/>
                      <w:lang w:eastAsia="lt-LT"/>
                    </w:rPr>
                    <w:t>io „Vaikystės dvaras“ direktorius</w:t>
                  </w:r>
                </w:p>
              </w:tc>
            </w:tr>
            <w:tr w:rsidR="00E91AB6" w:rsidRPr="0018191D" w14:paraId="264B5120" w14:textId="77777777" w:rsidTr="00704BB9">
              <w:tc>
                <w:tcPr>
                  <w:tcW w:w="1750" w:type="dxa"/>
                  <w:shd w:val="clear" w:color="auto" w:fill="auto"/>
                </w:tcPr>
                <w:p w14:paraId="52A9F732"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Vykdytojas(-</w:t>
                  </w:r>
                  <w:r w:rsidR="00924FA3">
                    <w:rPr>
                      <w:rFonts w:ascii="Times New Roman" w:eastAsia="Times New Roman" w:hAnsi="Times New Roman" w:cs="Times New Roman"/>
                      <w:b/>
                      <w:sz w:val="24"/>
                      <w:szCs w:val="24"/>
                      <w:lang w:eastAsia="lt-LT"/>
                    </w:rPr>
                    <w:t>a</w:t>
                  </w:r>
                  <w:r w:rsidRPr="0018191D">
                    <w:rPr>
                      <w:rFonts w:ascii="Times New Roman" w:eastAsia="Times New Roman" w:hAnsi="Times New Roman" w:cs="Times New Roman"/>
                      <w:b/>
                      <w:sz w:val="24"/>
                      <w:szCs w:val="24"/>
                      <w:lang w:eastAsia="lt-LT"/>
                    </w:rPr>
                    <w:t>i)</w:t>
                  </w:r>
                </w:p>
              </w:tc>
              <w:tc>
                <w:tcPr>
                  <w:tcW w:w="8291" w:type="dxa"/>
                  <w:gridSpan w:val="6"/>
                  <w:shd w:val="clear" w:color="auto" w:fill="auto"/>
                </w:tcPr>
                <w:p w14:paraId="5D7D2D9A"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„Vaikystės dvaras“ pedagogai</w:t>
                  </w:r>
                </w:p>
              </w:tc>
            </w:tr>
            <w:tr w:rsidR="00E91AB6" w:rsidRPr="0018191D" w14:paraId="6FC0E181" w14:textId="77777777" w:rsidTr="00704BB9">
              <w:tc>
                <w:tcPr>
                  <w:tcW w:w="1750" w:type="dxa"/>
                  <w:shd w:val="clear" w:color="auto" w:fill="auto"/>
                </w:tcPr>
                <w:p w14:paraId="32740CD8"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Pareigybių skaičius, reikalingas įgyvendinti šią programą</w:t>
                  </w:r>
                </w:p>
              </w:tc>
              <w:tc>
                <w:tcPr>
                  <w:tcW w:w="8291" w:type="dxa"/>
                  <w:gridSpan w:val="6"/>
                  <w:shd w:val="clear" w:color="auto" w:fill="auto"/>
                </w:tcPr>
                <w:p w14:paraId="291D9A9A" w14:textId="77777777" w:rsidR="0018191D" w:rsidRPr="008D130A" w:rsidRDefault="008D130A" w:rsidP="00282635">
                  <w:pPr>
                    <w:spacing w:after="0" w:line="240" w:lineRule="auto"/>
                    <w:jc w:val="both"/>
                    <w:rPr>
                      <w:rFonts w:ascii="Times New Roman" w:eastAsia="Times New Roman" w:hAnsi="Times New Roman" w:cs="Times New Roman"/>
                      <w:sz w:val="24"/>
                      <w:szCs w:val="24"/>
                      <w:lang w:eastAsia="lt-LT"/>
                    </w:rPr>
                  </w:pPr>
                  <w:r w:rsidRPr="008D130A">
                    <w:rPr>
                      <w:rFonts w:ascii="Times New Roman" w:eastAsia="Times New Roman" w:hAnsi="Times New Roman" w:cs="Times New Roman"/>
                      <w:sz w:val="24"/>
                      <w:szCs w:val="24"/>
                      <w:lang w:eastAsia="lt-LT"/>
                    </w:rPr>
                    <w:t>32,28</w:t>
                  </w:r>
                  <w:r w:rsidR="00DF420D" w:rsidRPr="008D130A">
                    <w:rPr>
                      <w:rFonts w:ascii="Times New Roman" w:eastAsia="Times New Roman" w:hAnsi="Times New Roman" w:cs="Times New Roman"/>
                      <w:sz w:val="24"/>
                      <w:szCs w:val="24"/>
                      <w:lang w:eastAsia="lt-LT"/>
                    </w:rPr>
                    <w:t xml:space="preserve"> </w:t>
                  </w:r>
                  <w:r w:rsidR="007548CD" w:rsidRPr="008D130A">
                    <w:rPr>
                      <w:rFonts w:ascii="Times New Roman" w:eastAsia="Times New Roman" w:hAnsi="Times New Roman" w:cs="Times New Roman"/>
                      <w:sz w:val="24"/>
                      <w:szCs w:val="24"/>
                      <w:lang w:eastAsia="lt-LT"/>
                    </w:rPr>
                    <w:t>pedagoginių pareigybių.</w:t>
                  </w:r>
                </w:p>
              </w:tc>
            </w:tr>
            <w:tr w:rsidR="00E91AB6" w:rsidRPr="0018191D" w14:paraId="5E4FB70F" w14:textId="77777777" w:rsidTr="00704BB9">
              <w:tc>
                <w:tcPr>
                  <w:tcW w:w="1750" w:type="dxa"/>
                  <w:shd w:val="clear" w:color="auto" w:fill="auto"/>
                </w:tcPr>
                <w:p w14:paraId="559810B7"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koordinatorius</w:t>
                  </w:r>
                </w:p>
              </w:tc>
              <w:tc>
                <w:tcPr>
                  <w:tcW w:w="8291" w:type="dxa"/>
                  <w:gridSpan w:val="6"/>
                  <w:shd w:val="clear" w:color="auto" w:fill="auto"/>
                </w:tcPr>
                <w:p w14:paraId="45C62A40" w14:textId="77777777" w:rsidR="0018191D" w:rsidRPr="0018191D" w:rsidRDefault="0018191D" w:rsidP="0018191D">
                  <w:pPr>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color w:val="000000"/>
                      <w:sz w:val="24"/>
                      <w:szCs w:val="24"/>
                      <w:lang w:eastAsia="lt-LT"/>
                    </w:rPr>
                    <w:t>Žiežmarių mokyklos-darželio „Vaikystės dvaras“ direktorės pavaduotoja ugdymui</w:t>
                  </w:r>
                  <w:r w:rsidR="00767614">
                    <w:rPr>
                      <w:rFonts w:ascii="Times New Roman" w:eastAsia="Times New Roman" w:hAnsi="Times New Roman" w:cs="Times New Roman"/>
                      <w:color w:val="000000"/>
                      <w:sz w:val="24"/>
                      <w:szCs w:val="24"/>
                      <w:lang w:eastAsia="lt-LT"/>
                    </w:rPr>
                    <w:t xml:space="preserve"> Jūratė Filmanavičienė</w:t>
                  </w:r>
                </w:p>
              </w:tc>
            </w:tr>
            <w:tr w:rsidR="00590DC7" w:rsidRPr="0018191D" w14:paraId="79D09EE0" w14:textId="77777777" w:rsidTr="00704BB9">
              <w:trPr>
                <w:trHeight w:val="2180"/>
              </w:trPr>
              <w:tc>
                <w:tcPr>
                  <w:tcW w:w="1750" w:type="dxa"/>
                  <w:shd w:val="clear" w:color="auto" w:fill="auto"/>
                </w:tcPr>
                <w:p w14:paraId="332EA42D"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Šia programa įgyvendinamas savivaldybės strateginis tikslas</w:t>
                  </w:r>
                </w:p>
              </w:tc>
              <w:tc>
                <w:tcPr>
                  <w:tcW w:w="3889" w:type="dxa"/>
                  <w:shd w:val="clear" w:color="auto" w:fill="auto"/>
                </w:tcPr>
                <w:p w14:paraId="1F5D1124" w14:textId="75D63EF3" w:rsidR="0018191D" w:rsidRPr="00AB597C" w:rsidRDefault="0018191D" w:rsidP="000A7992">
                  <w:pPr>
                    <w:spacing w:after="0" w:line="240" w:lineRule="auto"/>
                    <w:jc w:val="both"/>
                    <w:rPr>
                      <w:rFonts w:ascii="Times New Roman" w:eastAsia="Times New Roman" w:hAnsi="Times New Roman" w:cs="Times New Roman"/>
                      <w:sz w:val="24"/>
                      <w:szCs w:val="24"/>
                      <w:lang w:eastAsia="lt-LT"/>
                    </w:rPr>
                  </w:pPr>
                  <w:r w:rsidRPr="00AB597C">
                    <w:rPr>
                      <w:rFonts w:ascii="Times New Roman" w:eastAsia="Times New Roman" w:hAnsi="Times New Roman" w:cs="Times New Roman"/>
                      <w:color w:val="000000" w:themeColor="text1"/>
                      <w:sz w:val="24"/>
                      <w:szCs w:val="24"/>
                      <w:lang w:eastAsia="lt-LT"/>
                    </w:rPr>
                    <w:t xml:space="preserve">Programa įgyvendina </w:t>
                  </w:r>
                  <w:r w:rsidR="000A5E02" w:rsidRPr="000A5E02">
                    <w:rPr>
                      <w:rFonts w:ascii="Times New Roman" w:eastAsia="Times New Roman" w:hAnsi="Times New Roman" w:cs="Times New Roman"/>
                      <w:iCs/>
                      <w:color w:val="000000" w:themeColor="text1"/>
                      <w:sz w:val="24"/>
                      <w:szCs w:val="24"/>
                      <w:lang w:eastAsia="lt-LT"/>
                    </w:rPr>
                    <w:t>Kaišiadorių  rajono savivaldybės  strateginiame 2021</w:t>
                  </w:r>
                  <w:r w:rsidR="00704BB9">
                    <w:rPr>
                      <w:rFonts w:ascii="Times New Roman" w:eastAsia="Times New Roman" w:hAnsi="Times New Roman" w:cs="Times New Roman"/>
                      <w:iCs/>
                      <w:color w:val="000000" w:themeColor="text1"/>
                      <w:sz w:val="24"/>
                      <w:szCs w:val="24"/>
                      <w:lang w:eastAsia="lt-LT"/>
                    </w:rPr>
                    <w:t>–</w:t>
                  </w:r>
                  <w:r w:rsidR="000A5E02" w:rsidRPr="000A5E02">
                    <w:rPr>
                      <w:rFonts w:ascii="Times New Roman" w:eastAsia="Times New Roman" w:hAnsi="Times New Roman" w:cs="Times New Roman"/>
                      <w:iCs/>
                      <w:color w:val="000000" w:themeColor="text1"/>
                      <w:sz w:val="24"/>
                      <w:szCs w:val="24"/>
                      <w:lang w:eastAsia="lt-LT"/>
                    </w:rPr>
                    <w:t>2023 metų veiklos plane, patvirtintame Kaišiadorių rajono savivaldybės tarybos 2021 m. vasario 25 d. sprendimu Nr. V17E-25</w:t>
                  </w:r>
                  <w:r w:rsidR="005E0EBB">
                    <w:rPr>
                      <w:rFonts w:ascii="Times New Roman" w:eastAsia="Times New Roman" w:hAnsi="Times New Roman" w:cs="Times New Roman"/>
                      <w:iCs/>
                      <w:color w:val="000000" w:themeColor="text1"/>
                      <w:sz w:val="24"/>
                      <w:szCs w:val="24"/>
                      <w:lang w:eastAsia="lt-LT"/>
                    </w:rPr>
                    <w:t xml:space="preserve"> </w:t>
                  </w:r>
                  <w:r w:rsidRPr="00AB597C">
                    <w:rPr>
                      <w:rFonts w:ascii="Times New Roman" w:eastAsia="Times New Roman" w:hAnsi="Times New Roman" w:cs="Times New Roman"/>
                      <w:color w:val="000000" w:themeColor="text1"/>
                      <w:sz w:val="24"/>
                      <w:szCs w:val="24"/>
                      <w:lang w:eastAsia="lt-LT"/>
                    </w:rPr>
                    <w:t xml:space="preserve"> švietimo programos tiksl</w:t>
                  </w:r>
                  <w:r w:rsidR="00AB597C">
                    <w:rPr>
                      <w:rFonts w:ascii="Times New Roman" w:eastAsia="Times New Roman" w:hAnsi="Times New Roman" w:cs="Times New Roman"/>
                      <w:color w:val="000000" w:themeColor="text1"/>
                      <w:sz w:val="24"/>
                      <w:szCs w:val="24"/>
                      <w:lang w:eastAsia="lt-LT"/>
                    </w:rPr>
                    <w:t>ą „</w:t>
                  </w:r>
                  <w:r w:rsidR="005E0EBB" w:rsidRPr="005E0EBB">
                    <w:rPr>
                      <w:rFonts w:ascii="Times New Roman" w:eastAsia="Times New Roman" w:hAnsi="Times New Roman" w:cs="Times New Roman"/>
                      <w:color w:val="000000" w:themeColor="text1"/>
                      <w:sz w:val="24"/>
                      <w:szCs w:val="24"/>
                      <w:lang w:eastAsia="lt-LT"/>
                    </w:rPr>
                    <w:t>Užtikrinti gyventojams kokybiškas ir prieinamas švietimo ir sporto paslaugas</w:t>
                  </w:r>
                  <w:r w:rsidR="00AB597C" w:rsidRPr="00FF19F1">
                    <w:rPr>
                      <w:rFonts w:ascii="Times New Roman" w:eastAsia="Times New Roman" w:hAnsi="Times New Roman" w:cs="Times New Roman"/>
                      <w:sz w:val="24"/>
                      <w:szCs w:val="24"/>
                      <w:lang w:eastAsia="lt-LT"/>
                    </w:rPr>
                    <w:t>“.</w:t>
                  </w:r>
                </w:p>
              </w:tc>
              <w:tc>
                <w:tcPr>
                  <w:tcW w:w="2253" w:type="dxa"/>
                  <w:gridSpan w:val="3"/>
                  <w:shd w:val="clear" w:color="auto" w:fill="auto"/>
                </w:tcPr>
                <w:p w14:paraId="50674DCC"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2149" w:type="dxa"/>
                  <w:gridSpan w:val="2"/>
                  <w:shd w:val="clear" w:color="auto" w:fill="auto"/>
                </w:tcPr>
                <w:p w14:paraId="26205C09"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w:t>
                  </w:r>
                </w:p>
                <w:p w14:paraId="42777F57"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7D5CFDAD"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737CC437"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14806141"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1C1FA40D"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04E54B5C"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6B88CA95"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02.01</w:t>
                  </w:r>
                </w:p>
              </w:tc>
            </w:tr>
            <w:tr w:rsidR="00590DC7" w:rsidRPr="0018191D" w14:paraId="77CD1EA9" w14:textId="77777777" w:rsidTr="00704BB9">
              <w:trPr>
                <w:trHeight w:val="683"/>
              </w:trPr>
              <w:tc>
                <w:tcPr>
                  <w:tcW w:w="1750" w:type="dxa"/>
                  <w:shd w:val="clear" w:color="auto" w:fill="auto"/>
                </w:tcPr>
                <w:p w14:paraId="536BF52E"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tikslas</w:t>
                  </w:r>
                </w:p>
              </w:tc>
              <w:tc>
                <w:tcPr>
                  <w:tcW w:w="3889" w:type="dxa"/>
                  <w:shd w:val="clear" w:color="auto" w:fill="auto"/>
                </w:tcPr>
                <w:p w14:paraId="6FA9BEA6" w14:textId="77777777" w:rsidR="0018191D" w:rsidRPr="0018191D" w:rsidRDefault="0018191D" w:rsidP="0018191D">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Užtikrinti kokybišką ikimokyklinį, priešmokyklinį ir pradinį ugdymą bei neformaliojo ugdymo plėtrą.</w:t>
                  </w:r>
                </w:p>
              </w:tc>
              <w:tc>
                <w:tcPr>
                  <w:tcW w:w="2253" w:type="dxa"/>
                  <w:gridSpan w:val="3"/>
                  <w:shd w:val="clear" w:color="auto" w:fill="auto"/>
                </w:tcPr>
                <w:p w14:paraId="5E03D772"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2149" w:type="dxa"/>
                  <w:gridSpan w:val="2"/>
                  <w:shd w:val="clear" w:color="auto" w:fill="auto"/>
                </w:tcPr>
                <w:p w14:paraId="546D150B"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01</w:t>
                  </w:r>
                </w:p>
              </w:tc>
            </w:tr>
            <w:tr w:rsidR="0018191D" w:rsidRPr="0018191D" w14:paraId="3AFD96B5" w14:textId="77777777" w:rsidTr="00704BB9">
              <w:trPr>
                <w:trHeight w:val="710"/>
              </w:trPr>
              <w:tc>
                <w:tcPr>
                  <w:tcW w:w="10041" w:type="dxa"/>
                  <w:gridSpan w:val="7"/>
                  <w:shd w:val="clear" w:color="auto" w:fill="auto"/>
                </w:tcPr>
                <w:p w14:paraId="7A18FEB0" w14:textId="2BEFA431" w:rsidR="00704BB9" w:rsidRPr="00704BB9"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415944">
                    <w:rPr>
                      <w:rFonts w:ascii="Times New Roman" w:eastAsia="Times New Roman" w:hAnsi="Times New Roman" w:cs="Times New Roman"/>
                      <w:b/>
                      <w:sz w:val="24"/>
                      <w:szCs w:val="24"/>
                      <w:lang w:eastAsia="lt-LT"/>
                    </w:rPr>
                    <w:t>Rezultato kriterijai:</w:t>
                  </w:r>
                </w:p>
                <w:p w14:paraId="06D15426"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lastRenderedPageBreak/>
                    <w:t>1. Mokyklos-darželio ikimokyklinio ugdymo vaikų dalis tęsianti ugdymąsi priešmokyklinėje grupėje</w:t>
                  </w:r>
                  <w:r w:rsidR="00415944">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(proc.)</w:t>
                  </w:r>
                </w:p>
                <w:p w14:paraId="2795D9C6"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Mokyklos-darželio priešmokyklinio ugdymo vaikų dalis tęsianti ugdymąsi</w:t>
                  </w:r>
                  <w:r w:rsidR="00767614">
                    <w:rPr>
                      <w:rFonts w:ascii="Times New Roman" w:eastAsia="Times New Roman" w:hAnsi="Times New Roman" w:cs="Times New Roman"/>
                      <w:sz w:val="24"/>
                      <w:szCs w:val="24"/>
                      <w:lang w:eastAsia="lt-LT"/>
                    </w:rPr>
                    <w:t xml:space="preserve"> / mokymąsi</w:t>
                  </w:r>
                  <w:r w:rsidRPr="0018191D">
                    <w:rPr>
                      <w:rFonts w:ascii="Times New Roman" w:eastAsia="Times New Roman" w:hAnsi="Times New Roman" w:cs="Times New Roman"/>
                      <w:sz w:val="24"/>
                      <w:szCs w:val="24"/>
                      <w:lang w:eastAsia="lt-LT"/>
                    </w:rPr>
                    <w:t xml:space="preserve"> pradinio ugdymo pakopoje (proc.) </w:t>
                  </w:r>
                </w:p>
                <w:p w14:paraId="3AD03B99"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3. Įgijusių pradinį išsilavinimą mokinių dalis nuo baigusių pradinio ugdymo programą (proc.)</w:t>
                  </w:r>
                </w:p>
                <w:p w14:paraId="618B3F09"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14:paraId="35FE3009"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 xml:space="preserve">01.01. Uždavinys. Siekti ikimokyklinio, priešmokyklinio ir pradinio ugdymo turinio programų </w:t>
                  </w:r>
                  <w:r w:rsidR="000A7992">
                    <w:rPr>
                      <w:rFonts w:ascii="Times New Roman" w:eastAsia="Times New Roman" w:hAnsi="Times New Roman" w:cs="Times New Roman"/>
                      <w:b/>
                      <w:sz w:val="24"/>
                      <w:szCs w:val="24"/>
                      <w:lang w:eastAsia="lt-LT"/>
                    </w:rPr>
                    <w:t xml:space="preserve">tęstinumo ir </w:t>
                  </w:r>
                  <w:r w:rsidRPr="0018191D">
                    <w:rPr>
                      <w:rFonts w:ascii="Times New Roman" w:eastAsia="Times New Roman" w:hAnsi="Times New Roman" w:cs="Times New Roman"/>
                      <w:b/>
                      <w:sz w:val="24"/>
                      <w:szCs w:val="24"/>
                      <w:lang w:eastAsia="lt-LT"/>
                    </w:rPr>
                    <w:t>dermės, siejant ugdymo turinį su gyvenimo praktika ir orientuojantis į kiekvieno vaiko gebėjimus ir poreikius.</w:t>
                  </w:r>
                </w:p>
                <w:p w14:paraId="73859518"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14:paraId="66B5B307"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kriterijus:</w:t>
                  </w:r>
                </w:p>
                <w:p w14:paraId="63A1F061"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Cs/>
                      <w:color w:val="000000"/>
                      <w:sz w:val="24"/>
                      <w:szCs w:val="24"/>
                      <w:lang w:eastAsia="lt-LT"/>
                    </w:rPr>
                  </w:pPr>
                  <w:r w:rsidRPr="0018191D">
                    <w:rPr>
                      <w:rFonts w:ascii="Times New Roman" w:eastAsia="Times New Roman" w:hAnsi="Times New Roman" w:cs="Times New Roman"/>
                      <w:bCs/>
                      <w:sz w:val="24"/>
                      <w:szCs w:val="24"/>
                      <w:lang w:eastAsia="lt-LT"/>
                    </w:rPr>
                    <w:t xml:space="preserve">1. </w:t>
                  </w:r>
                  <w:r w:rsidRPr="0018191D">
                    <w:rPr>
                      <w:rFonts w:ascii="Times New Roman" w:eastAsia="Times New Roman" w:hAnsi="Times New Roman" w:cs="Times New Roman"/>
                      <w:bCs/>
                      <w:color w:val="000000"/>
                      <w:sz w:val="24"/>
                      <w:szCs w:val="24"/>
                      <w:lang w:eastAsia="lt-LT"/>
                    </w:rPr>
                    <w:t>Ugdytinių dalis, ugdomų pagal ikimokyklinio ir priešmokyklinio ugdymo programas padarė pažangą (proc.).</w:t>
                  </w:r>
                </w:p>
                <w:p w14:paraId="568F9519"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Cs/>
                      <w:color w:val="000000"/>
                      <w:sz w:val="24"/>
                      <w:szCs w:val="24"/>
                      <w:lang w:eastAsia="lt-LT"/>
                    </w:rPr>
                  </w:pPr>
                  <w:r w:rsidRPr="0018191D">
                    <w:rPr>
                      <w:rFonts w:ascii="Times New Roman" w:eastAsia="Times New Roman" w:hAnsi="Times New Roman" w:cs="Times New Roman"/>
                      <w:bCs/>
                      <w:color w:val="000000"/>
                      <w:sz w:val="24"/>
                      <w:szCs w:val="24"/>
                      <w:lang w:eastAsia="lt-LT"/>
                    </w:rPr>
                    <w:t>2. Ugdytinių dalis, ugdomų pagal pradinio ugdymo programą pasiekė aukštesnįjį ir pagrindinį lygius (proc.)</w:t>
                  </w:r>
                </w:p>
                <w:p w14:paraId="5D57D472"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Cs/>
                      <w:sz w:val="24"/>
                      <w:szCs w:val="24"/>
                      <w:lang w:eastAsia="lt-LT"/>
                    </w:rPr>
                  </w:pPr>
                </w:p>
                <w:p w14:paraId="0D7DF6A1" w14:textId="77777777" w:rsidR="0018191D" w:rsidRPr="001E7D0C" w:rsidRDefault="0018191D" w:rsidP="001E7D0C">
                  <w:pPr>
                    <w:pStyle w:val="Sraopastraipa"/>
                    <w:numPr>
                      <w:ilvl w:val="2"/>
                      <w:numId w:val="22"/>
                    </w:numPr>
                    <w:tabs>
                      <w:tab w:val="left" w:pos="-5"/>
                      <w:tab w:val="left" w:pos="1129"/>
                    </w:tabs>
                    <w:spacing w:after="0" w:line="240" w:lineRule="auto"/>
                    <w:ind w:left="-5" w:firstLine="0"/>
                    <w:jc w:val="both"/>
                    <w:rPr>
                      <w:rFonts w:ascii="Times New Roman" w:eastAsia="Times New Roman" w:hAnsi="Times New Roman" w:cs="Times New Roman"/>
                      <w:sz w:val="24"/>
                      <w:szCs w:val="24"/>
                      <w:lang w:eastAsia="lt-LT"/>
                    </w:rPr>
                  </w:pPr>
                  <w:r w:rsidRPr="001E7D0C">
                    <w:rPr>
                      <w:rFonts w:ascii="Times New Roman" w:eastAsia="Times New Roman" w:hAnsi="Times New Roman" w:cs="Times New Roman"/>
                      <w:b/>
                      <w:sz w:val="24"/>
                      <w:szCs w:val="24"/>
                      <w:lang w:eastAsia="lt-LT"/>
                    </w:rPr>
                    <w:t>Priemonė.</w:t>
                  </w:r>
                  <w:r w:rsidRPr="001E7D0C">
                    <w:rPr>
                      <w:rFonts w:ascii="Times New Roman" w:eastAsia="Times New Roman" w:hAnsi="Times New Roman" w:cs="Times New Roman"/>
                      <w:sz w:val="24"/>
                      <w:szCs w:val="24"/>
                      <w:lang w:eastAsia="lt-LT"/>
                    </w:rPr>
                    <w:t xml:space="preserve">  </w:t>
                  </w:r>
                  <w:r w:rsidR="00E72C14" w:rsidRPr="00E72C14">
                    <w:rPr>
                      <w:rFonts w:ascii="Times New Roman" w:eastAsia="Times New Roman" w:hAnsi="Times New Roman" w:cs="Times New Roman"/>
                      <w:sz w:val="24"/>
                      <w:szCs w:val="24"/>
                      <w:lang w:eastAsia="lt-LT"/>
                    </w:rPr>
                    <w:t>Užtikrinti  ikimokyklinio, priešmokyklinio ir pradinio ugdymo ugdytinių asmeninės pažangos ūgtį, per atsakomybės ir savarankiškumo ugdymą, taikant nuoseklų atnaujinto ugdymo turinio diegimą visose trijose ugdymo pakopose.</w:t>
                  </w:r>
                </w:p>
                <w:p w14:paraId="346B3077" w14:textId="77777777" w:rsidR="00595FE1"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 xml:space="preserve">01.01.02. Priemonė. </w:t>
                  </w:r>
                  <w:r w:rsidRPr="0018191D">
                    <w:rPr>
                      <w:rFonts w:ascii="Times New Roman" w:eastAsia="Times New Roman" w:hAnsi="Times New Roman" w:cs="Times New Roman"/>
                      <w:sz w:val="24"/>
                      <w:szCs w:val="24"/>
                      <w:lang w:eastAsia="lt-LT"/>
                    </w:rPr>
                    <w:t>Užtikrinti ikimokyklinio, priešmokyklinio ir pradinio ugdymo plano įgyvendinimą organizuojant integruotas (temines) dienas, pamokas</w:t>
                  </w:r>
                  <w:r w:rsidR="004378AA">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w:t>
                  </w:r>
                  <w:r w:rsidR="004378AA">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veiklas vedant netradicinėse edukacinėse aplinkose.</w:t>
                  </w:r>
                  <w:r w:rsidRPr="0018191D">
                    <w:rPr>
                      <w:rFonts w:ascii="Times New Roman" w:eastAsia="Times New Roman" w:hAnsi="Times New Roman" w:cs="Times New Roman"/>
                      <w:b/>
                      <w:sz w:val="24"/>
                      <w:szCs w:val="24"/>
                      <w:lang w:eastAsia="lt-LT"/>
                    </w:rPr>
                    <w:t xml:space="preserve"> </w:t>
                  </w:r>
                </w:p>
                <w:p w14:paraId="0F2F24FE"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01.01.03.</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b/>
                      <w:sz w:val="24"/>
                      <w:szCs w:val="24"/>
                      <w:lang w:eastAsia="lt-LT"/>
                    </w:rPr>
                    <w:t>Priemonė.</w:t>
                  </w:r>
                  <w:r w:rsidRPr="0018191D">
                    <w:rPr>
                      <w:rFonts w:ascii="Times New Roman" w:eastAsia="Times New Roman" w:hAnsi="Times New Roman" w:cs="Times New Roman"/>
                      <w:sz w:val="24"/>
                      <w:szCs w:val="24"/>
                      <w:lang w:eastAsia="lt-LT"/>
                    </w:rPr>
                    <w:t xml:space="preserve"> Tiriamosios, eksperimentų, praktinės veiklos organizavimas ugdant kompetencijas įtraukiant trijų pakopų ugdytinius, tėvus (globėjus) ir bendruomenę.</w:t>
                  </w:r>
                </w:p>
                <w:p w14:paraId="1EAADCFF"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01.01.04. Priemonė. </w:t>
                  </w:r>
                  <w:r w:rsidRPr="0018191D">
                    <w:rPr>
                      <w:rFonts w:ascii="Times New Roman" w:eastAsia="Times New Roman" w:hAnsi="Times New Roman" w:cs="Times New Roman"/>
                      <w:sz w:val="24"/>
                      <w:szCs w:val="24"/>
                      <w:lang w:eastAsia="lt-LT"/>
                    </w:rPr>
                    <w:t>Vykdyti veiklos kokybės įsivertinimo procesą ir užtikrinti duomenimis grįstą ugdymo įstaigos vadybą.</w:t>
                  </w:r>
                </w:p>
                <w:p w14:paraId="1BECE95F"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14:paraId="6AC1A6F8"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 xml:space="preserve">01.02. Uždavinys. Plėsti mokinių saviraiškos ir užimtumo įvairovės pasiūlą, užtikrinant kokybišką neformaliojo vaikų švietimo organizavimą. </w:t>
                  </w:r>
                </w:p>
                <w:p w14:paraId="237AC830" w14:textId="77777777" w:rsidR="00704BB9" w:rsidRDefault="00704BB9" w:rsidP="0018191D">
                  <w:pPr>
                    <w:tabs>
                      <w:tab w:val="left" w:pos="1128"/>
                    </w:tabs>
                    <w:spacing w:after="0" w:line="240" w:lineRule="auto"/>
                    <w:jc w:val="both"/>
                    <w:rPr>
                      <w:rFonts w:ascii="Times New Roman" w:eastAsia="Times New Roman" w:hAnsi="Times New Roman" w:cs="Times New Roman"/>
                      <w:b/>
                      <w:sz w:val="24"/>
                      <w:szCs w:val="24"/>
                      <w:lang w:eastAsia="lt-LT"/>
                    </w:rPr>
                  </w:pPr>
                </w:p>
                <w:p w14:paraId="222F608C"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p w14:paraId="0E979648" w14:textId="77777777" w:rsidR="0018191D" w:rsidRPr="00AB597C" w:rsidRDefault="0018191D" w:rsidP="0018191D">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18191D">
                    <w:rPr>
                      <w:rFonts w:ascii="Times New Roman" w:eastAsia="Times New Roman" w:hAnsi="Times New Roman" w:cs="Times New Roman"/>
                      <w:sz w:val="24"/>
                      <w:szCs w:val="24"/>
                      <w:lang w:eastAsia="lt-LT"/>
                    </w:rPr>
                    <w:t>1. U</w:t>
                  </w:r>
                  <w:r w:rsidRPr="0018191D">
                    <w:rPr>
                      <w:rFonts w:ascii="Times New Roman" w:eastAsia="Times New Roman" w:hAnsi="Times New Roman" w:cs="Times New Roman"/>
                      <w:color w:val="000000"/>
                      <w:sz w:val="24"/>
                      <w:szCs w:val="24"/>
                      <w:lang w:eastAsia="lt-LT"/>
                    </w:rPr>
                    <w:t xml:space="preserve">gdytinių dalis, </w:t>
                  </w:r>
                  <w:r w:rsidRPr="00D63224">
                    <w:rPr>
                      <w:rFonts w:ascii="Times New Roman" w:eastAsia="Times New Roman" w:hAnsi="Times New Roman" w:cs="Times New Roman"/>
                      <w:sz w:val="24"/>
                      <w:szCs w:val="24"/>
                      <w:lang w:eastAsia="lt-LT"/>
                    </w:rPr>
                    <w:t>dalyvaujančių neformaliuose anglų kalbos</w:t>
                  </w:r>
                  <w:r w:rsidR="0097696C" w:rsidRPr="00D63224">
                    <w:rPr>
                      <w:rFonts w:ascii="Times New Roman" w:eastAsia="Times New Roman" w:hAnsi="Times New Roman" w:cs="Times New Roman"/>
                      <w:sz w:val="24"/>
                      <w:szCs w:val="24"/>
                      <w:lang w:eastAsia="lt-LT"/>
                    </w:rPr>
                    <w:t>, vokiečių</w:t>
                  </w:r>
                  <w:r w:rsidR="00662048" w:rsidRPr="00D63224">
                    <w:rPr>
                      <w:rFonts w:ascii="Times New Roman" w:eastAsia="Times New Roman" w:hAnsi="Times New Roman" w:cs="Times New Roman"/>
                      <w:sz w:val="24"/>
                      <w:szCs w:val="24"/>
                      <w:lang w:eastAsia="lt-LT"/>
                    </w:rPr>
                    <w:t xml:space="preserve"> kalbos</w:t>
                  </w:r>
                  <w:r w:rsidRPr="00D63224">
                    <w:rPr>
                      <w:rFonts w:ascii="Times New Roman" w:eastAsia="Times New Roman" w:hAnsi="Times New Roman" w:cs="Times New Roman"/>
                      <w:sz w:val="24"/>
                      <w:szCs w:val="24"/>
                      <w:lang w:eastAsia="lt-LT"/>
                    </w:rPr>
                    <w:t xml:space="preserve"> užsiėmimuose. </w:t>
                  </w:r>
                </w:p>
                <w:p w14:paraId="686CFD34"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color w:val="000000"/>
                      <w:sz w:val="24"/>
                      <w:szCs w:val="24"/>
                      <w:lang w:eastAsia="lt-LT"/>
                    </w:rPr>
                    <w:t>2. Ugdytinių dalis, dalyvaujančių neformaliojo vaikų švietimo veiklose  mokykloje (proc</w:t>
                  </w:r>
                  <w:r w:rsidR="0097696C">
                    <w:rPr>
                      <w:rFonts w:ascii="Times New Roman" w:eastAsia="Times New Roman" w:hAnsi="Times New Roman" w:cs="Times New Roman"/>
                      <w:color w:val="000000"/>
                      <w:sz w:val="24"/>
                      <w:szCs w:val="24"/>
                      <w:lang w:eastAsia="lt-LT"/>
                    </w:rPr>
                    <w:t>.</w:t>
                  </w:r>
                  <w:r w:rsidRPr="0018191D">
                    <w:rPr>
                      <w:rFonts w:ascii="Times New Roman" w:eastAsia="Times New Roman" w:hAnsi="Times New Roman" w:cs="Times New Roman"/>
                      <w:color w:val="000000"/>
                      <w:sz w:val="24"/>
                      <w:szCs w:val="24"/>
                      <w:lang w:eastAsia="lt-LT"/>
                    </w:rPr>
                    <w:t>) ir už jos ribų (proc</w:t>
                  </w:r>
                  <w:r w:rsidR="0097696C">
                    <w:rPr>
                      <w:rFonts w:ascii="Times New Roman" w:eastAsia="Times New Roman" w:hAnsi="Times New Roman" w:cs="Times New Roman"/>
                      <w:color w:val="000000"/>
                      <w:sz w:val="24"/>
                      <w:szCs w:val="24"/>
                      <w:lang w:eastAsia="lt-LT"/>
                    </w:rPr>
                    <w:t>.</w:t>
                  </w:r>
                  <w:r w:rsidRPr="0018191D">
                    <w:rPr>
                      <w:rFonts w:ascii="Times New Roman" w:eastAsia="Times New Roman" w:hAnsi="Times New Roman" w:cs="Times New Roman"/>
                      <w:color w:val="000000"/>
                      <w:sz w:val="24"/>
                      <w:szCs w:val="24"/>
                      <w:lang w:eastAsia="lt-LT"/>
                    </w:rPr>
                    <w:t>).</w:t>
                  </w:r>
                </w:p>
                <w:p w14:paraId="383AA4CF" w14:textId="7849DEB2"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color w:val="000000"/>
                      <w:sz w:val="24"/>
                      <w:szCs w:val="24"/>
                      <w:lang w:eastAsia="lt-LT"/>
                    </w:rPr>
                    <w:t>3. U</w:t>
                  </w:r>
                  <w:r w:rsidRPr="0018191D">
                    <w:rPr>
                      <w:rFonts w:ascii="Times New Roman" w:eastAsia="Times New Roman" w:hAnsi="Times New Roman" w:cs="Times New Roman"/>
                      <w:bCs/>
                      <w:color w:val="000000"/>
                      <w:sz w:val="24"/>
                      <w:szCs w:val="24"/>
                      <w:lang w:eastAsia="lt-LT"/>
                    </w:rPr>
                    <w:t>gdytinių ir tėvų</w:t>
                  </w:r>
                  <w:r w:rsidR="00704BB9">
                    <w:rPr>
                      <w:rFonts w:ascii="Times New Roman" w:eastAsia="Times New Roman" w:hAnsi="Times New Roman" w:cs="Times New Roman"/>
                      <w:bCs/>
                      <w:color w:val="000000"/>
                      <w:sz w:val="24"/>
                      <w:szCs w:val="24"/>
                      <w:lang w:eastAsia="lt-LT"/>
                    </w:rPr>
                    <w:t xml:space="preserve"> </w:t>
                  </w:r>
                  <w:r w:rsidRPr="0018191D">
                    <w:rPr>
                      <w:rFonts w:ascii="Times New Roman" w:eastAsia="Times New Roman" w:hAnsi="Times New Roman" w:cs="Times New Roman"/>
                      <w:bCs/>
                      <w:color w:val="000000"/>
                      <w:sz w:val="24"/>
                      <w:szCs w:val="24"/>
                      <w:lang w:eastAsia="lt-LT"/>
                    </w:rPr>
                    <w:t>/</w:t>
                  </w:r>
                  <w:r w:rsidR="00704BB9">
                    <w:rPr>
                      <w:rFonts w:ascii="Times New Roman" w:eastAsia="Times New Roman" w:hAnsi="Times New Roman" w:cs="Times New Roman"/>
                      <w:bCs/>
                      <w:color w:val="000000"/>
                      <w:sz w:val="24"/>
                      <w:szCs w:val="24"/>
                      <w:lang w:eastAsia="lt-LT"/>
                    </w:rPr>
                    <w:t xml:space="preserve"> </w:t>
                  </w:r>
                  <w:r w:rsidRPr="0018191D">
                    <w:rPr>
                      <w:rFonts w:ascii="Times New Roman" w:eastAsia="Times New Roman" w:hAnsi="Times New Roman" w:cs="Times New Roman"/>
                      <w:bCs/>
                      <w:color w:val="000000"/>
                      <w:sz w:val="24"/>
                      <w:szCs w:val="24"/>
                      <w:lang w:eastAsia="lt-LT"/>
                    </w:rPr>
                    <w:t>globėjų dalis, dalyvaujančių ben</w:t>
                  </w:r>
                  <w:r w:rsidR="00BC4DA0">
                    <w:rPr>
                      <w:rFonts w:ascii="Times New Roman" w:eastAsia="Times New Roman" w:hAnsi="Times New Roman" w:cs="Times New Roman"/>
                      <w:bCs/>
                      <w:color w:val="000000"/>
                      <w:sz w:val="24"/>
                      <w:szCs w:val="24"/>
                      <w:lang w:eastAsia="lt-LT"/>
                    </w:rPr>
                    <w:t>druose renginiuose bei veiklose</w:t>
                  </w:r>
                  <w:r w:rsidR="00D63224">
                    <w:rPr>
                      <w:rFonts w:ascii="Times New Roman" w:eastAsia="Times New Roman" w:hAnsi="Times New Roman" w:cs="Times New Roman"/>
                      <w:bCs/>
                      <w:color w:val="000000"/>
                      <w:sz w:val="24"/>
                      <w:szCs w:val="24"/>
                      <w:lang w:eastAsia="lt-LT"/>
                    </w:rPr>
                    <w:t>.</w:t>
                  </w:r>
                </w:p>
                <w:p w14:paraId="385EB1DB" w14:textId="77777777" w:rsidR="00704BB9" w:rsidRDefault="00704BB9" w:rsidP="0018191D">
                  <w:pPr>
                    <w:tabs>
                      <w:tab w:val="left" w:pos="1128"/>
                    </w:tabs>
                    <w:spacing w:after="0" w:line="240" w:lineRule="auto"/>
                    <w:jc w:val="both"/>
                    <w:rPr>
                      <w:rFonts w:ascii="Times New Roman" w:eastAsia="Times New Roman" w:hAnsi="Times New Roman" w:cs="Times New Roman"/>
                      <w:b/>
                      <w:sz w:val="24"/>
                      <w:szCs w:val="24"/>
                      <w:lang w:eastAsia="lt-LT"/>
                    </w:rPr>
                  </w:pPr>
                </w:p>
                <w:p w14:paraId="3CD168C6"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01.02.01.</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b/>
                      <w:sz w:val="24"/>
                      <w:szCs w:val="24"/>
                      <w:lang w:eastAsia="lt-LT"/>
                    </w:rPr>
                    <w:t>Priemonė.</w:t>
                  </w:r>
                  <w:r w:rsidRPr="0018191D">
                    <w:rPr>
                      <w:rFonts w:ascii="Times New Roman" w:eastAsia="Times New Roman" w:hAnsi="Times New Roman" w:cs="Times New Roman"/>
                      <w:sz w:val="24"/>
                      <w:szCs w:val="24"/>
                      <w:lang w:eastAsia="lt-LT"/>
                    </w:rPr>
                    <w:t xml:space="preserve"> </w:t>
                  </w:r>
                  <w:r w:rsidR="00595FE1" w:rsidRPr="00595FE1">
                    <w:rPr>
                      <w:rFonts w:ascii="Times New Roman" w:eastAsia="Times New Roman" w:hAnsi="Times New Roman" w:cs="Times New Roman"/>
                      <w:sz w:val="24"/>
                      <w:szCs w:val="24"/>
                      <w:lang w:eastAsia="lt-LT"/>
                    </w:rPr>
                    <w:t>Sudaryti ir užtikrinti sąlygas ugdytiniams dalyvauti  neformaliojo vaikų švietimo užsiėmimuose ikimokyklinio, priešmokyklinio ir pradinio ugdymo vaikams.</w:t>
                  </w:r>
                </w:p>
                <w:p w14:paraId="48AD4A06" w14:textId="77777777" w:rsidR="0018191D" w:rsidRPr="0018191D" w:rsidRDefault="0018191D" w:rsidP="002072A2">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01.02.02. Priemonė. </w:t>
                  </w:r>
                  <w:r w:rsidRPr="0018191D">
                    <w:rPr>
                      <w:rFonts w:ascii="Times New Roman" w:eastAsia="Times New Roman" w:hAnsi="Times New Roman" w:cs="Times New Roman"/>
                      <w:sz w:val="24"/>
                      <w:szCs w:val="24"/>
                      <w:lang w:eastAsia="lt-LT"/>
                    </w:rPr>
                    <w:t xml:space="preserve">Sudaryti sąlygas įgytas žinias ir įgūdžius panaudoti bendradarbiaujant su socialiniais šalies ir užsienio partneriais. </w:t>
                  </w:r>
                </w:p>
              </w:tc>
            </w:tr>
            <w:tr w:rsidR="0018191D" w:rsidRPr="0018191D" w14:paraId="56C8FE4F" w14:textId="77777777" w:rsidTr="00704BB9">
              <w:tc>
                <w:tcPr>
                  <w:tcW w:w="10041" w:type="dxa"/>
                  <w:gridSpan w:val="7"/>
                  <w:shd w:val="clear" w:color="auto" w:fill="auto"/>
                </w:tcPr>
                <w:p w14:paraId="2D8B5F05" w14:textId="77777777"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ŽMOGIŠKŲJŲ IŠTEKLIŲ TOBULINIMO PROGRAMA (02)</w:t>
                  </w:r>
                </w:p>
              </w:tc>
            </w:tr>
            <w:tr w:rsidR="00E91AB6" w:rsidRPr="0018191D" w14:paraId="183915D7" w14:textId="77777777" w:rsidTr="00704BB9">
              <w:tc>
                <w:tcPr>
                  <w:tcW w:w="175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34"/>
                  </w:tblGrid>
                  <w:tr w:rsidR="0018191D" w:rsidRPr="0018191D" w14:paraId="27D68F10" w14:textId="77777777" w:rsidTr="009614AA">
                    <w:trPr>
                      <w:trHeight w:val="107"/>
                    </w:trPr>
                    <w:tc>
                      <w:tcPr>
                        <w:tcW w:w="2090" w:type="dxa"/>
                      </w:tcPr>
                      <w:p w14:paraId="77D0FF14" w14:textId="77777777" w:rsidR="0018191D" w:rsidRPr="0018191D" w:rsidRDefault="0018191D" w:rsidP="0018191D">
                        <w:pPr>
                          <w:autoSpaceDE w:val="0"/>
                          <w:autoSpaceDN w:val="0"/>
                          <w:adjustRightInd w:val="0"/>
                          <w:spacing w:after="0" w:line="240" w:lineRule="auto"/>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bCs/>
                            <w:color w:val="000000"/>
                            <w:sz w:val="24"/>
                            <w:szCs w:val="24"/>
                            <w:lang w:eastAsia="lt-LT"/>
                          </w:rPr>
                          <w:t xml:space="preserve">Biudžetiniai metai </w:t>
                        </w:r>
                      </w:p>
                    </w:tc>
                  </w:tr>
                </w:tbl>
                <w:p w14:paraId="6D3B28C2"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tc>
              <w:tc>
                <w:tcPr>
                  <w:tcW w:w="8291" w:type="dxa"/>
                  <w:gridSpan w:val="6"/>
                  <w:shd w:val="clear" w:color="auto" w:fill="auto"/>
                </w:tcPr>
                <w:p w14:paraId="1197936A" w14:textId="77777777" w:rsidR="0018191D" w:rsidRPr="0018191D" w:rsidRDefault="0097696C" w:rsidP="0018191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B8436F">
                    <w:rPr>
                      <w:rFonts w:ascii="Times New Roman" w:eastAsia="Times New Roman" w:hAnsi="Times New Roman" w:cs="Times New Roman"/>
                      <w:sz w:val="24"/>
                      <w:szCs w:val="24"/>
                      <w:lang w:eastAsia="lt-LT"/>
                    </w:rPr>
                    <w:t>3</w:t>
                  </w:r>
                  <w:r w:rsidR="0018191D" w:rsidRPr="0018191D">
                    <w:rPr>
                      <w:rFonts w:ascii="Times New Roman" w:eastAsia="Times New Roman" w:hAnsi="Times New Roman" w:cs="Times New Roman"/>
                      <w:sz w:val="24"/>
                      <w:szCs w:val="24"/>
                      <w:lang w:eastAsia="lt-LT"/>
                    </w:rPr>
                    <w:t xml:space="preserve"> metai.</w:t>
                  </w:r>
                </w:p>
                <w:p w14:paraId="7EFF0393"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Tęstinė programa</w:t>
                  </w:r>
                </w:p>
              </w:tc>
            </w:tr>
            <w:tr w:rsidR="00E91AB6" w:rsidRPr="0018191D" w14:paraId="47A118AF" w14:textId="77777777" w:rsidTr="00704BB9">
              <w:tc>
                <w:tcPr>
                  <w:tcW w:w="1750" w:type="dxa"/>
                  <w:shd w:val="clear" w:color="auto" w:fill="auto"/>
                </w:tcPr>
                <w:p w14:paraId="6107A142"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Asignavimų valdytojas</w:t>
                  </w:r>
                </w:p>
              </w:tc>
              <w:tc>
                <w:tcPr>
                  <w:tcW w:w="8291" w:type="dxa"/>
                  <w:gridSpan w:val="6"/>
                  <w:shd w:val="clear" w:color="auto" w:fill="auto"/>
                </w:tcPr>
                <w:p w14:paraId="7CC25E1A" w14:textId="763640B9"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mokyklos-darželio „Vaikystės</w:t>
                  </w:r>
                  <w:r w:rsidR="00704BB9">
                    <w:rPr>
                      <w:rFonts w:ascii="Times New Roman" w:eastAsia="Times New Roman" w:hAnsi="Times New Roman" w:cs="Times New Roman"/>
                      <w:sz w:val="24"/>
                      <w:szCs w:val="24"/>
                      <w:lang w:eastAsia="lt-LT"/>
                    </w:rPr>
                    <w:t xml:space="preserve"> dvaras“ direktorius</w:t>
                  </w:r>
                  <w:r w:rsidRPr="0018191D">
                    <w:rPr>
                      <w:rFonts w:ascii="Times New Roman" w:eastAsia="Times New Roman" w:hAnsi="Times New Roman" w:cs="Times New Roman"/>
                      <w:sz w:val="24"/>
                      <w:szCs w:val="24"/>
                      <w:lang w:eastAsia="lt-LT"/>
                    </w:rPr>
                    <w:t xml:space="preserve"> </w:t>
                  </w:r>
                </w:p>
              </w:tc>
            </w:tr>
            <w:tr w:rsidR="00E91AB6" w:rsidRPr="0018191D" w14:paraId="1B631304" w14:textId="77777777" w:rsidTr="00704BB9">
              <w:tc>
                <w:tcPr>
                  <w:tcW w:w="1750" w:type="dxa"/>
                  <w:shd w:val="clear" w:color="auto" w:fill="auto"/>
                </w:tcPr>
                <w:p w14:paraId="0A3CDA8D"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Vykdytojas</w:t>
                  </w:r>
                  <w:r w:rsidR="00F40A18">
                    <w:rPr>
                      <w:rFonts w:ascii="Times New Roman" w:eastAsia="Times New Roman" w:hAnsi="Times New Roman" w:cs="Times New Roman"/>
                      <w:b/>
                      <w:sz w:val="24"/>
                      <w:szCs w:val="24"/>
                      <w:lang w:eastAsia="lt-LT"/>
                    </w:rPr>
                    <w:t xml:space="preserve"> </w:t>
                  </w:r>
                  <w:r w:rsidRPr="0018191D">
                    <w:rPr>
                      <w:rFonts w:ascii="Times New Roman" w:eastAsia="Times New Roman" w:hAnsi="Times New Roman" w:cs="Times New Roman"/>
                      <w:b/>
                      <w:sz w:val="24"/>
                      <w:szCs w:val="24"/>
                      <w:lang w:eastAsia="lt-LT"/>
                    </w:rPr>
                    <w:t>(ai)</w:t>
                  </w:r>
                </w:p>
              </w:tc>
              <w:tc>
                <w:tcPr>
                  <w:tcW w:w="8291" w:type="dxa"/>
                  <w:gridSpan w:val="6"/>
                  <w:shd w:val="clear" w:color="auto" w:fill="auto"/>
                </w:tcPr>
                <w:p w14:paraId="5B99190E"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„Vaikystės dvaras“ darbuotojai</w:t>
                  </w:r>
                </w:p>
              </w:tc>
            </w:tr>
            <w:tr w:rsidR="00E91AB6" w:rsidRPr="0018191D" w14:paraId="49C2E93D" w14:textId="77777777" w:rsidTr="00704BB9">
              <w:tc>
                <w:tcPr>
                  <w:tcW w:w="1750" w:type="dxa"/>
                  <w:shd w:val="clear" w:color="auto" w:fill="auto"/>
                </w:tcPr>
                <w:p w14:paraId="42DD4DA1" w14:textId="77777777" w:rsidR="0018191D" w:rsidRPr="008D130A" w:rsidRDefault="0018191D" w:rsidP="0018191D">
                  <w:pPr>
                    <w:spacing w:after="0" w:line="240" w:lineRule="auto"/>
                    <w:rPr>
                      <w:rFonts w:ascii="Times New Roman" w:eastAsia="Times New Roman" w:hAnsi="Times New Roman" w:cs="Times New Roman"/>
                      <w:b/>
                      <w:lang w:eastAsia="lt-LT"/>
                    </w:rPr>
                  </w:pPr>
                  <w:r w:rsidRPr="008D130A">
                    <w:rPr>
                      <w:rFonts w:ascii="Times New Roman" w:eastAsia="Times New Roman" w:hAnsi="Times New Roman" w:cs="Times New Roman"/>
                      <w:b/>
                      <w:lang w:eastAsia="lt-LT"/>
                    </w:rPr>
                    <w:t xml:space="preserve">Pareigybių skaičius, reikalingas </w:t>
                  </w:r>
                  <w:r w:rsidRPr="008D130A">
                    <w:rPr>
                      <w:rFonts w:ascii="Times New Roman" w:eastAsia="Times New Roman" w:hAnsi="Times New Roman" w:cs="Times New Roman"/>
                      <w:b/>
                      <w:lang w:eastAsia="lt-LT"/>
                    </w:rPr>
                    <w:lastRenderedPageBreak/>
                    <w:t>įgyvendinti šią programą</w:t>
                  </w:r>
                </w:p>
              </w:tc>
              <w:tc>
                <w:tcPr>
                  <w:tcW w:w="8291" w:type="dxa"/>
                  <w:gridSpan w:val="6"/>
                  <w:tcBorders>
                    <w:bottom w:val="single" w:sz="4" w:space="0" w:color="auto"/>
                  </w:tcBorders>
                  <w:shd w:val="clear" w:color="auto" w:fill="auto"/>
                </w:tcPr>
                <w:p w14:paraId="3EF7F6C6" w14:textId="77777777" w:rsidR="0018191D" w:rsidRPr="008D130A" w:rsidRDefault="007548CD" w:rsidP="000F26CB">
                  <w:pPr>
                    <w:spacing w:after="0" w:line="240" w:lineRule="auto"/>
                    <w:jc w:val="both"/>
                    <w:rPr>
                      <w:rFonts w:ascii="Times New Roman" w:eastAsia="Times New Roman" w:hAnsi="Times New Roman" w:cs="Times New Roman"/>
                      <w:sz w:val="24"/>
                      <w:szCs w:val="24"/>
                      <w:lang w:eastAsia="lt-LT"/>
                    </w:rPr>
                  </w:pPr>
                  <w:r w:rsidRPr="008D130A">
                    <w:rPr>
                      <w:rFonts w:ascii="Times New Roman" w:hAnsi="Times New Roman" w:cs="Times New Roman"/>
                      <w:sz w:val="24"/>
                      <w:szCs w:val="24"/>
                    </w:rPr>
                    <w:lastRenderedPageBreak/>
                    <w:t xml:space="preserve">Iki </w:t>
                  </w:r>
                  <w:r w:rsidR="00DF420D" w:rsidRPr="008D130A">
                    <w:rPr>
                      <w:rFonts w:ascii="Times New Roman" w:hAnsi="Times New Roman" w:cs="Times New Roman"/>
                      <w:sz w:val="24"/>
                      <w:szCs w:val="24"/>
                    </w:rPr>
                    <w:t>5</w:t>
                  </w:r>
                  <w:r w:rsidR="00282635" w:rsidRPr="008D130A">
                    <w:rPr>
                      <w:rFonts w:ascii="Times New Roman" w:hAnsi="Times New Roman" w:cs="Times New Roman"/>
                      <w:sz w:val="24"/>
                      <w:szCs w:val="24"/>
                    </w:rPr>
                    <w:t>7</w:t>
                  </w:r>
                  <w:r w:rsidR="00DF420D" w:rsidRPr="008D130A">
                    <w:rPr>
                      <w:rFonts w:ascii="Times New Roman" w:hAnsi="Times New Roman" w:cs="Times New Roman"/>
                      <w:sz w:val="24"/>
                      <w:szCs w:val="24"/>
                    </w:rPr>
                    <w:t>,</w:t>
                  </w:r>
                  <w:r w:rsidR="00A127D6" w:rsidRPr="008D130A">
                    <w:rPr>
                      <w:rFonts w:ascii="Times New Roman" w:hAnsi="Times New Roman" w:cs="Times New Roman"/>
                      <w:sz w:val="24"/>
                      <w:szCs w:val="24"/>
                    </w:rPr>
                    <w:t>72</w:t>
                  </w:r>
                  <w:r w:rsidR="00DF420D" w:rsidRPr="008D130A">
                    <w:rPr>
                      <w:rFonts w:ascii="Times New Roman" w:hAnsi="Times New Roman" w:cs="Times New Roman"/>
                      <w:sz w:val="24"/>
                      <w:szCs w:val="24"/>
                    </w:rPr>
                    <w:t xml:space="preserve"> </w:t>
                  </w:r>
                  <w:r w:rsidRPr="008D130A">
                    <w:rPr>
                      <w:rFonts w:ascii="Times New Roman" w:hAnsi="Times New Roman" w:cs="Times New Roman"/>
                      <w:sz w:val="24"/>
                      <w:szCs w:val="24"/>
                    </w:rPr>
                    <w:t>pareigybių.</w:t>
                  </w:r>
                  <w:r w:rsidR="00FF19F1" w:rsidRPr="008D130A">
                    <w:rPr>
                      <w:rFonts w:ascii="Times New Roman" w:hAnsi="Times New Roman" w:cs="Times New Roman"/>
                      <w:sz w:val="24"/>
                      <w:szCs w:val="24"/>
                    </w:rPr>
                    <w:t xml:space="preserve"> </w:t>
                  </w:r>
                </w:p>
              </w:tc>
            </w:tr>
            <w:tr w:rsidR="00E91AB6" w:rsidRPr="0018191D" w14:paraId="710F753F" w14:textId="77777777" w:rsidTr="00704BB9">
              <w:tc>
                <w:tcPr>
                  <w:tcW w:w="1750" w:type="dxa"/>
                  <w:shd w:val="clear" w:color="auto" w:fill="auto"/>
                </w:tcPr>
                <w:p w14:paraId="557AA4CC"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koordinatorius</w:t>
                  </w:r>
                </w:p>
              </w:tc>
              <w:tc>
                <w:tcPr>
                  <w:tcW w:w="8291" w:type="dxa"/>
                  <w:gridSpan w:val="6"/>
                  <w:tcBorders>
                    <w:bottom w:val="single" w:sz="4" w:space="0" w:color="auto"/>
                  </w:tcBorders>
                  <w:shd w:val="clear" w:color="auto" w:fill="auto"/>
                </w:tcPr>
                <w:p w14:paraId="5D110591"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mokyklos-darže</w:t>
                  </w:r>
                  <w:r w:rsidR="004378AA">
                    <w:rPr>
                      <w:rFonts w:ascii="Times New Roman" w:eastAsia="Times New Roman" w:hAnsi="Times New Roman" w:cs="Times New Roman"/>
                      <w:sz w:val="24"/>
                      <w:szCs w:val="24"/>
                      <w:lang w:eastAsia="lt-LT"/>
                    </w:rPr>
                    <w:t>lio „Vaikystės dvaras“ direktorius</w:t>
                  </w:r>
                </w:p>
              </w:tc>
            </w:tr>
            <w:tr w:rsidR="00E91AB6" w:rsidRPr="0018191D" w14:paraId="2B42F0B4" w14:textId="77777777" w:rsidTr="00704BB9">
              <w:trPr>
                <w:trHeight w:val="982"/>
              </w:trPr>
              <w:tc>
                <w:tcPr>
                  <w:tcW w:w="1750" w:type="dxa"/>
                  <w:shd w:val="clear" w:color="auto" w:fill="auto"/>
                </w:tcPr>
                <w:p w14:paraId="7911EF77"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Šia programa įgyvendinamas savivaldybės strateginis tikslas</w:t>
                  </w:r>
                </w:p>
              </w:tc>
              <w:tc>
                <w:tcPr>
                  <w:tcW w:w="8291" w:type="dxa"/>
                  <w:gridSpan w:val="6"/>
                  <w:tcBorders>
                    <w:top w:val="single" w:sz="4" w:space="0" w:color="auto"/>
                  </w:tcBorders>
                  <w:shd w:val="clear" w:color="auto" w:fill="auto"/>
                </w:tcPr>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5"/>
                    <w:gridCol w:w="1680"/>
                    <w:gridCol w:w="1680"/>
                  </w:tblGrid>
                  <w:tr w:rsidR="00662048" w:rsidRPr="0018191D" w14:paraId="78CB25DA" w14:textId="77777777" w:rsidTr="00E91AB6">
                    <w:trPr>
                      <w:trHeight w:val="934"/>
                    </w:trPr>
                    <w:tc>
                      <w:tcPr>
                        <w:tcW w:w="4715" w:type="dxa"/>
                        <w:tcBorders>
                          <w:top w:val="nil"/>
                          <w:left w:val="nil"/>
                          <w:bottom w:val="nil"/>
                          <w:right w:val="single" w:sz="4" w:space="0" w:color="auto"/>
                        </w:tcBorders>
                      </w:tcPr>
                      <w:p w14:paraId="401C928E" w14:textId="225B6123" w:rsidR="00662048" w:rsidRPr="0018191D" w:rsidRDefault="00FF19F1" w:rsidP="000A7992">
                        <w:pPr>
                          <w:spacing w:after="0" w:line="240" w:lineRule="auto"/>
                          <w:jc w:val="both"/>
                          <w:rPr>
                            <w:rFonts w:ascii="Times New Roman" w:eastAsia="Times New Roman" w:hAnsi="Times New Roman" w:cs="Times New Roman"/>
                            <w:sz w:val="24"/>
                            <w:szCs w:val="24"/>
                            <w:lang w:eastAsia="lt-LT"/>
                          </w:rPr>
                        </w:pPr>
                        <w:r w:rsidRPr="00AB597C">
                          <w:rPr>
                            <w:rFonts w:ascii="Times New Roman" w:eastAsia="Times New Roman" w:hAnsi="Times New Roman" w:cs="Times New Roman"/>
                            <w:color w:val="000000" w:themeColor="text1"/>
                            <w:sz w:val="24"/>
                            <w:szCs w:val="24"/>
                            <w:lang w:eastAsia="lt-LT"/>
                          </w:rPr>
                          <w:t xml:space="preserve">Programa įgyvendina </w:t>
                        </w:r>
                        <w:r w:rsidR="00704BB9">
                          <w:rPr>
                            <w:rFonts w:ascii="Times New Roman" w:eastAsia="Times New Roman" w:hAnsi="Times New Roman" w:cs="Times New Roman"/>
                            <w:iCs/>
                            <w:color w:val="000000" w:themeColor="text1"/>
                            <w:sz w:val="24"/>
                            <w:szCs w:val="24"/>
                            <w:lang w:eastAsia="lt-LT"/>
                          </w:rPr>
                          <w:t>Kaišiadorių</w:t>
                        </w:r>
                        <w:r w:rsidR="00164C5F" w:rsidRPr="00164C5F">
                          <w:rPr>
                            <w:rFonts w:ascii="Times New Roman" w:eastAsia="Times New Roman" w:hAnsi="Times New Roman" w:cs="Times New Roman"/>
                            <w:iCs/>
                            <w:color w:val="000000" w:themeColor="text1"/>
                            <w:sz w:val="24"/>
                            <w:szCs w:val="24"/>
                            <w:lang w:eastAsia="lt-LT"/>
                          </w:rPr>
                          <w:t xml:space="preserve"> rajono savivaldybės  strateginiame 2021-2023 metų veiklos plane, patvirtintame Kaišiadorių rajono savivaldybės tarybos 2021 m. vasario 25 d. sprendimu Nr. V17E-25</w:t>
                        </w:r>
                        <w:r w:rsidR="000A7992" w:rsidRPr="00AB597C">
                          <w:rPr>
                            <w:rFonts w:ascii="Times New Roman" w:eastAsia="Times New Roman" w:hAnsi="Times New Roman" w:cs="Times New Roman"/>
                            <w:color w:val="000000" w:themeColor="text1"/>
                            <w:sz w:val="24"/>
                            <w:szCs w:val="24"/>
                            <w:lang w:eastAsia="lt-LT"/>
                          </w:rPr>
                          <w:t xml:space="preserve"> </w:t>
                        </w:r>
                        <w:r w:rsidRPr="00AB597C">
                          <w:rPr>
                            <w:rFonts w:ascii="Times New Roman" w:eastAsia="Times New Roman" w:hAnsi="Times New Roman" w:cs="Times New Roman"/>
                            <w:color w:val="000000" w:themeColor="text1"/>
                            <w:sz w:val="24"/>
                            <w:szCs w:val="24"/>
                            <w:lang w:eastAsia="lt-LT"/>
                          </w:rPr>
                          <w:t>švietimo programos tiksl</w:t>
                        </w:r>
                        <w:r>
                          <w:rPr>
                            <w:rFonts w:ascii="Times New Roman" w:eastAsia="Times New Roman" w:hAnsi="Times New Roman" w:cs="Times New Roman"/>
                            <w:color w:val="000000" w:themeColor="text1"/>
                            <w:sz w:val="24"/>
                            <w:szCs w:val="24"/>
                            <w:lang w:eastAsia="lt-LT"/>
                          </w:rPr>
                          <w:t>ą „</w:t>
                        </w:r>
                        <w:r w:rsidRPr="00FF19F1">
                          <w:rPr>
                            <w:rFonts w:ascii="Times New Roman" w:eastAsia="Times New Roman" w:hAnsi="Times New Roman" w:cs="Times New Roman"/>
                            <w:sz w:val="24"/>
                            <w:szCs w:val="24"/>
                            <w:lang w:eastAsia="lt-LT"/>
                          </w:rPr>
                          <w:t>Užtikrinti gyventojams kokybiškas ir prieinamas švietimo ir sporto paslaugas“.</w:t>
                        </w:r>
                      </w:p>
                    </w:tc>
                    <w:tc>
                      <w:tcPr>
                        <w:tcW w:w="1680" w:type="dxa"/>
                        <w:tcBorders>
                          <w:left w:val="single" w:sz="4" w:space="0" w:color="auto"/>
                          <w:bottom w:val="nil"/>
                        </w:tcBorders>
                      </w:tcPr>
                      <w:p w14:paraId="232F21D6" w14:textId="77777777" w:rsidR="00662048" w:rsidRPr="0018191D" w:rsidRDefault="00662048" w:rsidP="0018191D">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Kodas</w:t>
                        </w:r>
                      </w:p>
                    </w:tc>
                    <w:tc>
                      <w:tcPr>
                        <w:tcW w:w="1680" w:type="dxa"/>
                        <w:tcBorders>
                          <w:bottom w:val="nil"/>
                          <w:right w:val="nil"/>
                        </w:tcBorders>
                      </w:tcPr>
                      <w:p w14:paraId="6231D6D2"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01.</w:t>
                        </w:r>
                      </w:p>
                      <w:p w14:paraId="2D0B2C74"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20B522C7"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6003EE74"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11DFC0E5"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4FF7C21E"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6EDEEA30"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02.01.</w:t>
                        </w:r>
                      </w:p>
                    </w:tc>
                  </w:tr>
                </w:tbl>
                <w:p w14:paraId="2478041F"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p>
              </w:tc>
            </w:tr>
            <w:tr w:rsidR="009657D4" w:rsidRPr="0018191D" w14:paraId="5DC1BF11" w14:textId="77777777" w:rsidTr="00704BB9">
              <w:trPr>
                <w:trHeight w:val="499"/>
              </w:trPr>
              <w:tc>
                <w:tcPr>
                  <w:tcW w:w="1750" w:type="dxa"/>
                  <w:shd w:val="clear" w:color="auto" w:fill="auto"/>
                </w:tcPr>
                <w:p w14:paraId="42190241"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tikslas</w:t>
                  </w:r>
                </w:p>
              </w:tc>
              <w:tc>
                <w:tcPr>
                  <w:tcW w:w="4869" w:type="dxa"/>
                  <w:gridSpan w:val="2"/>
                  <w:shd w:val="clear" w:color="auto" w:fill="auto"/>
                </w:tcPr>
                <w:p w14:paraId="547861C9" w14:textId="77777777" w:rsidR="0018191D" w:rsidRPr="0018191D" w:rsidRDefault="0018191D" w:rsidP="0018191D">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Užtikrinti darbuotojų profesinių kompetencijų tobulinimą, siekiant kiekvieno vaiko pažangos.</w:t>
                  </w:r>
                </w:p>
              </w:tc>
              <w:tc>
                <w:tcPr>
                  <w:tcW w:w="1597" w:type="dxa"/>
                  <w:gridSpan w:val="3"/>
                  <w:shd w:val="clear" w:color="auto" w:fill="auto"/>
                </w:tcPr>
                <w:p w14:paraId="294C449F" w14:textId="77777777" w:rsidR="0018191D" w:rsidRPr="0018191D" w:rsidRDefault="0018191D" w:rsidP="0018191D">
                  <w:pPr>
                    <w:spacing w:after="0" w:line="360" w:lineRule="atLeast"/>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825" w:type="dxa"/>
                  <w:shd w:val="clear" w:color="auto" w:fill="auto"/>
                </w:tcPr>
                <w:p w14:paraId="6DF1511D" w14:textId="77777777"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w:t>
                  </w:r>
                </w:p>
              </w:tc>
            </w:tr>
            <w:tr w:rsidR="0018191D" w:rsidRPr="0018191D" w14:paraId="71736733" w14:textId="77777777" w:rsidTr="00704BB9">
              <w:trPr>
                <w:trHeight w:val="853"/>
              </w:trPr>
              <w:tc>
                <w:tcPr>
                  <w:tcW w:w="10041" w:type="dxa"/>
                  <w:gridSpan w:val="7"/>
                  <w:shd w:val="clear" w:color="auto" w:fill="auto"/>
                </w:tcPr>
                <w:p w14:paraId="6CCBE0FD"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Rezultato kriterijus:</w:t>
                  </w:r>
                </w:p>
                <w:p w14:paraId="648346BD" w14:textId="77777777" w:rsidR="0018191D" w:rsidRPr="00D63224"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D63224">
                    <w:rPr>
                      <w:rFonts w:ascii="Times New Roman" w:eastAsia="Times New Roman" w:hAnsi="Times New Roman" w:cs="Times New Roman"/>
                      <w:sz w:val="24"/>
                      <w:szCs w:val="24"/>
                      <w:lang w:eastAsia="lt-LT"/>
                    </w:rPr>
                    <w:t>Darbuotojų dalis (proc.) nuo visų darbuotojų skaičiaus, patobulinusių profesines kompetencijas kvalifikacij</w:t>
                  </w:r>
                  <w:r w:rsidR="00BC4DA0" w:rsidRPr="00D63224">
                    <w:rPr>
                      <w:rFonts w:ascii="Times New Roman" w:eastAsia="Times New Roman" w:hAnsi="Times New Roman" w:cs="Times New Roman"/>
                      <w:sz w:val="24"/>
                      <w:szCs w:val="24"/>
                      <w:lang w:eastAsia="lt-LT"/>
                    </w:rPr>
                    <w:t>os kėlimo renginiuose per metus</w:t>
                  </w:r>
                  <w:r w:rsidR="00D63224">
                    <w:rPr>
                      <w:rFonts w:ascii="Times New Roman" w:eastAsia="Times New Roman" w:hAnsi="Times New Roman" w:cs="Times New Roman"/>
                      <w:sz w:val="24"/>
                      <w:szCs w:val="24"/>
                      <w:lang w:eastAsia="lt-LT"/>
                    </w:rPr>
                    <w:t>.</w:t>
                  </w:r>
                </w:p>
                <w:p w14:paraId="24069A5B" w14:textId="77777777" w:rsidR="00704BB9" w:rsidRDefault="00704BB9" w:rsidP="0018191D">
                  <w:pPr>
                    <w:tabs>
                      <w:tab w:val="left" w:pos="1128"/>
                    </w:tabs>
                    <w:spacing w:after="0" w:line="240" w:lineRule="auto"/>
                    <w:jc w:val="both"/>
                    <w:rPr>
                      <w:rFonts w:ascii="Times New Roman" w:eastAsia="Times New Roman" w:hAnsi="Times New Roman" w:cs="Times New Roman"/>
                      <w:b/>
                      <w:sz w:val="24"/>
                      <w:szCs w:val="24"/>
                      <w:lang w:eastAsia="lt-LT"/>
                    </w:rPr>
                  </w:pPr>
                </w:p>
                <w:p w14:paraId="1B3DB22E"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02.01. Uždavinys. Skatinti ir sudaryti galimybes mokyklos-darželio bendruomenei tikslingai kelti kvalifikaciją, tobulinti profesines kompetencijas vardan kiekvieno ugdytinio pažangos.</w:t>
                  </w:r>
                </w:p>
                <w:p w14:paraId="2C5C5294" w14:textId="77777777" w:rsidR="00704BB9" w:rsidRDefault="00704BB9" w:rsidP="0018191D">
                  <w:pPr>
                    <w:tabs>
                      <w:tab w:val="left" w:pos="1128"/>
                    </w:tabs>
                    <w:spacing w:after="0" w:line="240" w:lineRule="auto"/>
                    <w:jc w:val="both"/>
                    <w:rPr>
                      <w:rFonts w:ascii="Times New Roman" w:eastAsia="Times New Roman" w:hAnsi="Times New Roman" w:cs="Times New Roman"/>
                      <w:b/>
                      <w:sz w:val="24"/>
                      <w:szCs w:val="24"/>
                      <w:lang w:eastAsia="lt-LT"/>
                    </w:rPr>
                  </w:pPr>
                </w:p>
                <w:p w14:paraId="28E9494E"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tbl>
                  <w:tblPr>
                    <w:tblW w:w="9661" w:type="dxa"/>
                    <w:tblBorders>
                      <w:top w:val="nil"/>
                      <w:left w:val="nil"/>
                      <w:bottom w:val="nil"/>
                      <w:right w:val="nil"/>
                    </w:tblBorders>
                    <w:tblLook w:val="0000" w:firstRow="0" w:lastRow="0" w:firstColumn="0" w:lastColumn="0" w:noHBand="0" w:noVBand="0"/>
                  </w:tblPr>
                  <w:tblGrid>
                    <w:gridCol w:w="9661"/>
                  </w:tblGrid>
                  <w:tr w:rsidR="0018191D" w:rsidRPr="0018191D" w14:paraId="6552C9CC" w14:textId="77777777" w:rsidTr="0034505D">
                    <w:trPr>
                      <w:trHeight w:val="336"/>
                    </w:trPr>
                    <w:tc>
                      <w:tcPr>
                        <w:tcW w:w="9661" w:type="dxa"/>
                      </w:tcPr>
                      <w:p w14:paraId="18AE10D3" w14:textId="77777777" w:rsidR="00D63224" w:rsidRPr="00332B79" w:rsidRDefault="0018191D" w:rsidP="00D63224">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1. Pedagogai tobulina dalykines ir pedagogines kompetencijas ne mažiau kaip 5 dienas per metus </w:t>
                        </w:r>
                        <w:r w:rsidRPr="00332B79">
                          <w:rPr>
                            <w:rFonts w:ascii="Times New Roman" w:eastAsia="Times New Roman" w:hAnsi="Times New Roman" w:cs="Times New Roman"/>
                            <w:sz w:val="24"/>
                            <w:szCs w:val="24"/>
                            <w:lang w:eastAsia="lt-LT"/>
                          </w:rPr>
                          <w:t>į</w:t>
                        </w:r>
                        <w:r w:rsidR="00D63224" w:rsidRPr="00332B79">
                          <w:rPr>
                            <w:rFonts w:ascii="Times New Roman" w:eastAsia="Times New Roman" w:hAnsi="Times New Roman" w:cs="Times New Roman"/>
                            <w:sz w:val="24"/>
                            <w:szCs w:val="24"/>
                            <w:lang w:eastAsia="lt-LT"/>
                          </w:rPr>
                          <w:t>vairiuose seminaruose, kursuose i</w:t>
                        </w:r>
                        <w:r w:rsidRPr="00332B79">
                          <w:rPr>
                            <w:rFonts w:ascii="Times New Roman" w:eastAsia="Times New Roman" w:hAnsi="Times New Roman" w:cs="Times New Roman"/>
                            <w:sz w:val="24"/>
                            <w:szCs w:val="24"/>
                            <w:lang w:eastAsia="lt-LT"/>
                          </w:rPr>
                          <w:t>r kt.</w:t>
                        </w:r>
                      </w:p>
                      <w:p w14:paraId="68C8402C" w14:textId="77777777" w:rsidR="0018191D" w:rsidRPr="0018191D" w:rsidRDefault="00D63224" w:rsidP="009D51C2">
                        <w:pPr>
                          <w:tabs>
                            <w:tab w:val="left" w:pos="1128"/>
                          </w:tabs>
                          <w:spacing w:after="0" w:line="240" w:lineRule="auto"/>
                          <w:jc w:val="both"/>
                          <w:rPr>
                            <w:rFonts w:ascii="Times New Roman" w:eastAsia="Times New Roman" w:hAnsi="Times New Roman" w:cs="Times New Roman"/>
                            <w:sz w:val="24"/>
                            <w:szCs w:val="24"/>
                            <w:lang w:eastAsia="lt-LT"/>
                          </w:rPr>
                        </w:pPr>
                        <w:r w:rsidRPr="00332B79">
                          <w:rPr>
                            <w:rFonts w:ascii="Times New Roman" w:eastAsia="Times New Roman" w:hAnsi="Times New Roman" w:cs="Times New Roman"/>
                            <w:sz w:val="24"/>
                            <w:szCs w:val="24"/>
                            <w:lang w:eastAsia="lt-LT"/>
                          </w:rPr>
                          <w:t xml:space="preserve">2. </w:t>
                        </w:r>
                        <w:r w:rsidR="009D51C2" w:rsidRPr="00332B79">
                          <w:rPr>
                            <w:rFonts w:ascii="Times New Roman" w:eastAsia="Times New Roman" w:hAnsi="Times New Roman" w:cs="Times New Roman"/>
                            <w:sz w:val="24"/>
                            <w:szCs w:val="24"/>
                            <w:lang w:eastAsia="lt-LT"/>
                          </w:rPr>
                          <w:t>Mokytojų, taikančių kvalifikacijos metu įgytas žinias praktiškai</w:t>
                        </w:r>
                        <w:r w:rsidR="002709AF">
                          <w:rPr>
                            <w:rFonts w:ascii="Times New Roman" w:eastAsia="Times New Roman" w:hAnsi="Times New Roman" w:cs="Times New Roman"/>
                            <w:sz w:val="24"/>
                            <w:szCs w:val="24"/>
                            <w:lang w:eastAsia="lt-LT"/>
                          </w:rPr>
                          <w:t>,</w:t>
                        </w:r>
                        <w:r w:rsidR="009D51C2" w:rsidRPr="00332B79">
                          <w:rPr>
                            <w:rFonts w:ascii="Times New Roman" w:eastAsia="Times New Roman" w:hAnsi="Times New Roman" w:cs="Times New Roman"/>
                            <w:sz w:val="24"/>
                            <w:szCs w:val="24"/>
                            <w:lang w:eastAsia="lt-LT"/>
                          </w:rPr>
                          <w:t xml:space="preserve"> </w:t>
                        </w:r>
                        <w:r w:rsidR="009D51C2">
                          <w:rPr>
                            <w:rFonts w:ascii="Times New Roman" w:eastAsia="Times New Roman" w:hAnsi="Times New Roman" w:cs="Times New Roman"/>
                            <w:sz w:val="24"/>
                            <w:szCs w:val="24"/>
                            <w:lang w:eastAsia="lt-LT"/>
                          </w:rPr>
                          <w:t xml:space="preserve">dalis nuo bendro mokytojų </w:t>
                        </w:r>
                        <w:r w:rsidR="009D51C2" w:rsidRPr="00332B79">
                          <w:rPr>
                            <w:rFonts w:ascii="Times New Roman" w:eastAsia="Times New Roman" w:hAnsi="Times New Roman" w:cs="Times New Roman"/>
                            <w:sz w:val="24"/>
                            <w:szCs w:val="24"/>
                            <w:lang w:eastAsia="lt-LT"/>
                          </w:rPr>
                          <w:t>skaiči</w:t>
                        </w:r>
                        <w:r w:rsidR="009D51C2">
                          <w:rPr>
                            <w:rFonts w:ascii="Times New Roman" w:eastAsia="Times New Roman" w:hAnsi="Times New Roman" w:cs="Times New Roman"/>
                            <w:sz w:val="24"/>
                            <w:szCs w:val="24"/>
                            <w:lang w:eastAsia="lt-LT"/>
                          </w:rPr>
                          <w:t>a</w:t>
                        </w:r>
                        <w:r w:rsidR="009D51C2" w:rsidRPr="00332B79">
                          <w:rPr>
                            <w:rFonts w:ascii="Times New Roman" w:eastAsia="Times New Roman" w:hAnsi="Times New Roman" w:cs="Times New Roman"/>
                            <w:sz w:val="24"/>
                            <w:szCs w:val="24"/>
                            <w:lang w:eastAsia="lt-LT"/>
                          </w:rPr>
                          <w:t>us.</w:t>
                        </w:r>
                      </w:p>
                    </w:tc>
                  </w:tr>
                  <w:tr w:rsidR="0018191D" w:rsidRPr="0018191D" w14:paraId="5350970A" w14:textId="77777777" w:rsidTr="0034505D">
                    <w:trPr>
                      <w:trHeight w:val="336"/>
                    </w:trPr>
                    <w:tc>
                      <w:tcPr>
                        <w:tcW w:w="9661" w:type="dxa"/>
                      </w:tcPr>
                      <w:p w14:paraId="341493F1" w14:textId="4FE912CA" w:rsidR="0018191D" w:rsidRPr="0018191D" w:rsidRDefault="00332B79"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18191D" w:rsidRPr="0018191D">
                          <w:rPr>
                            <w:rFonts w:ascii="Times New Roman" w:eastAsia="Times New Roman" w:hAnsi="Times New Roman" w:cs="Times New Roman"/>
                            <w:sz w:val="24"/>
                            <w:szCs w:val="24"/>
                            <w:lang w:eastAsia="lt-LT"/>
                          </w:rPr>
                          <w:t>. Nepedagoginiai darbuotojai tobulina dalykines kompetencijas ne mažiau kaip 1 dieną per metus įvairiuose seminaruose, kursuo</w:t>
                        </w:r>
                        <w:r w:rsidR="00704BB9">
                          <w:rPr>
                            <w:rFonts w:ascii="Times New Roman" w:eastAsia="Times New Roman" w:hAnsi="Times New Roman" w:cs="Times New Roman"/>
                            <w:sz w:val="24"/>
                            <w:szCs w:val="24"/>
                            <w:lang w:eastAsia="lt-LT"/>
                          </w:rPr>
                          <w:t>se, mokosi nuotoliniu būdu ir pan</w:t>
                        </w:r>
                        <w:r w:rsidR="0018191D" w:rsidRPr="0018191D">
                          <w:rPr>
                            <w:rFonts w:ascii="Times New Roman" w:eastAsia="Times New Roman" w:hAnsi="Times New Roman" w:cs="Times New Roman"/>
                            <w:sz w:val="24"/>
                            <w:szCs w:val="24"/>
                            <w:lang w:eastAsia="lt-LT"/>
                          </w:rPr>
                          <w:t xml:space="preserve">. </w:t>
                        </w:r>
                      </w:p>
                      <w:p w14:paraId="147C4F8F" w14:textId="276B2B41" w:rsidR="0018191D" w:rsidRPr="0018191D" w:rsidRDefault="00332B79"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18191D" w:rsidRPr="0018191D">
                          <w:rPr>
                            <w:rFonts w:ascii="Times New Roman" w:eastAsia="Times New Roman" w:hAnsi="Times New Roman" w:cs="Times New Roman"/>
                            <w:sz w:val="24"/>
                            <w:szCs w:val="24"/>
                            <w:lang w:eastAsia="lt-LT"/>
                          </w:rPr>
                          <w:t>. Tėvų (globėjų) dalis, dalyvaujanti mokyklos-darželio organizuojamuose edukaciniuose renginiuose, užtikrinančiuose bendradarbiavimą vaiko ugdymo klausimais (proc</w:t>
                        </w:r>
                        <w:r w:rsidR="009A68BF">
                          <w:rPr>
                            <w:rFonts w:ascii="Times New Roman" w:eastAsia="Times New Roman" w:hAnsi="Times New Roman" w:cs="Times New Roman"/>
                            <w:sz w:val="24"/>
                            <w:szCs w:val="24"/>
                            <w:lang w:eastAsia="lt-LT"/>
                          </w:rPr>
                          <w:t>.</w:t>
                        </w:r>
                        <w:r w:rsidR="0018191D" w:rsidRPr="0018191D">
                          <w:rPr>
                            <w:rFonts w:ascii="Times New Roman" w:eastAsia="Times New Roman" w:hAnsi="Times New Roman" w:cs="Times New Roman"/>
                            <w:sz w:val="24"/>
                            <w:szCs w:val="24"/>
                            <w:lang w:eastAsia="lt-LT"/>
                          </w:rPr>
                          <w:t>).</w:t>
                        </w:r>
                      </w:p>
                      <w:p w14:paraId="0004CD9C" w14:textId="77777777" w:rsidR="0018191D" w:rsidRPr="0018191D" w:rsidRDefault="0018191D"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bl>
                <w:p w14:paraId="55BF2B68" w14:textId="77777777" w:rsid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02.01.01. Priemonė. </w:t>
                  </w:r>
                  <w:r w:rsidRPr="0018191D">
                    <w:rPr>
                      <w:rFonts w:ascii="Times New Roman" w:eastAsia="Times New Roman" w:hAnsi="Times New Roman" w:cs="Times New Roman"/>
                      <w:sz w:val="24"/>
                      <w:szCs w:val="24"/>
                      <w:lang w:eastAsia="lt-LT"/>
                    </w:rPr>
                    <w:t>Kryptingai ir nuosekliai vykdyti darbuotojų vertinimą ir įsivertinimą, numatant ir sudarant darbuotojų kvalifikacijos tobulinimo poreikio planą, atsižvelgiant į mokyklos-darželio veiklos prioritetus.</w:t>
                  </w:r>
                </w:p>
                <w:p w14:paraId="21F11524" w14:textId="77777777" w:rsidR="00A56047" w:rsidRPr="00A57572" w:rsidRDefault="00A56047" w:rsidP="0018191D">
                  <w:pPr>
                    <w:tabs>
                      <w:tab w:val="left" w:pos="1128"/>
                    </w:tabs>
                    <w:spacing w:after="0" w:line="240" w:lineRule="auto"/>
                    <w:jc w:val="both"/>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sz w:val="24"/>
                      <w:szCs w:val="24"/>
                      <w:lang w:eastAsia="lt-LT"/>
                    </w:rPr>
                    <w:t xml:space="preserve">02.01.02.  Priemonė. </w:t>
                  </w:r>
                  <w:r w:rsidR="00A57572" w:rsidRPr="00A57572">
                    <w:rPr>
                      <w:rFonts w:ascii="Times New Roman" w:hAnsi="Times New Roman" w:cs="Times New Roman"/>
                      <w:color w:val="000000" w:themeColor="text1"/>
                      <w:sz w:val="24"/>
                      <w:szCs w:val="24"/>
                    </w:rPr>
                    <w:t>Atrasti, skleisti pažangias ugdymo proceso, jo organizavimo formas ir gerąją patirtį siekiant kiekvieno ugdytinio pažangos</w:t>
                  </w:r>
                  <w:r w:rsidR="00A57572">
                    <w:rPr>
                      <w:rFonts w:ascii="Times New Roman" w:hAnsi="Times New Roman" w:cs="Times New Roman"/>
                      <w:color w:val="000000" w:themeColor="text1"/>
                      <w:sz w:val="24"/>
                      <w:szCs w:val="24"/>
                    </w:rPr>
                    <w:t>.</w:t>
                  </w:r>
                </w:p>
                <w:p w14:paraId="38C4D02F" w14:textId="77777777" w:rsidR="0018191D" w:rsidRPr="0018191D" w:rsidRDefault="00A56047" w:rsidP="00D219CF">
                  <w:pPr>
                    <w:tabs>
                      <w:tab w:val="left" w:pos="1128"/>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lt-LT"/>
                    </w:rPr>
                    <w:t>02.01.03</w:t>
                  </w:r>
                  <w:r w:rsidR="0018191D" w:rsidRPr="0018191D">
                    <w:rPr>
                      <w:rFonts w:ascii="Times New Roman" w:eastAsia="Times New Roman" w:hAnsi="Times New Roman" w:cs="Times New Roman"/>
                      <w:b/>
                      <w:sz w:val="24"/>
                      <w:szCs w:val="24"/>
                      <w:lang w:eastAsia="lt-LT"/>
                    </w:rPr>
                    <w:t xml:space="preserve">. </w:t>
                  </w:r>
                  <w:r w:rsidR="0018191D" w:rsidRPr="0018191D">
                    <w:rPr>
                      <w:rFonts w:ascii="Times New Roman" w:eastAsia="Times New Roman" w:hAnsi="Times New Roman" w:cs="Times New Roman"/>
                      <w:sz w:val="24"/>
                      <w:szCs w:val="24"/>
                      <w:lang w:eastAsia="lt-LT"/>
                    </w:rPr>
                    <w:t xml:space="preserve"> </w:t>
                  </w:r>
                  <w:r w:rsidR="0018191D" w:rsidRPr="0018191D">
                    <w:rPr>
                      <w:rFonts w:ascii="Times New Roman" w:eastAsia="Times New Roman" w:hAnsi="Times New Roman" w:cs="Times New Roman"/>
                      <w:b/>
                      <w:sz w:val="24"/>
                      <w:szCs w:val="24"/>
                      <w:lang w:eastAsia="lt-LT"/>
                    </w:rPr>
                    <w:t>Priemonė.</w:t>
                  </w:r>
                  <w:r w:rsidR="0018191D" w:rsidRPr="0018191D">
                    <w:rPr>
                      <w:rFonts w:ascii="Times New Roman" w:eastAsia="Times New Roman" w:hAnsi="Times New Roman" w:cs="Times New Roman"/>
                      <w:sz w:val="24"/>
                      <w:szCs w:val="24"/>
                      <w:lang w:eastAsia="lt-LT"/>
                    </w:rPr>
                    <w:t xml:space="preserve"> Vykdyti kokybišką tėvų informavimo ir švietimo vaiko ugdymo klausimais sistemą.</w:t>
                  </w:r>
                </w:p>
              </w:tc>
            </w:tr>
            <w:tr w:rsidR="0018191D" w:rsidRPr="0018191D" w14:paraId="1F0C68B0" w14:textId="77777777" w:rsidTr="00704BB9">
              <w:tc>
                <w:tcPr>
                  <w:tcW w:w="10041" w:type="dxa"/>
                  <w:gridSpan w:val="7"/>
                  <w:shd w:val="clear" w:color="auto" w:fill="auto"/>
                </w:tcPr>
                <w:p w14:paraId="734AFE58" w14:textId="77777777"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UGDYMO APLINKOS TOBULINIMO PROGRAMA (03)</w:t>
                  </w:r>
                </w:p>
              </w:tc>
            </w:tr>
            <w:tr w:rsidR="00E91AB6" w:rsidRPr="0018191D" w14:paraId="06B979A7" w14:textId="77777777" w:rsidTr="00704BB9">
              <w:tc>
                <w:tcPr>
                  <w:tcW w:w="175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34"/>
                  </w:tblGrid>
                  <w:tr w:rsidR="0018191D" w:rsidRPr="00F45110" w14:paraId="67303CF8" w14:textId="77777777" w:rsidTr="009614AA">
                    <w:trPr>
                      <w:trHeight w:val="107"/>
                    </w:trPr>
                    <w:tc>
                      <w:tcPr>
                        <w:tcW w:w="2090" w:type="dxa"/>
                      </w:tcPr>
                      <w:p w14:paraId="3A18DF03" w14:textId="77777777" w:rsidR="0018191D" w:rsidRPr="00F45110" w:rsidRDefault="0018191D" w:rsidP="0018191D">
                        <w:pPr>
                          <w:autoSpaceDE w:val="0"/>
                          <w:autoSpaceDN w:val="0"/>
                          <w:adjustRightInd w:val="0"/>
                          <w:spacing w:after="0" w:line="240" w:lineRule="auto"/>
                          <w:rPr>
                            <w:rFonts w:ascii="Times New Roman" w:eastAsia="Times New Roman" w:hAnsi="Times New Roman" w:cs="Times New Roman"/>
                            <w:b/>
                            <w:color w:val="000000"/>
                            <w:lang w:eastAsia="lt-LT"/>
                          </w:rPr>
                        </w:pPr>
                        <w:r w:rsidRPr="00F45110">
                          <w:rPr>
                            <w:rFonts w:ascii="Times New Roman" w:eastAsia="Times New Roman" w:hAnsi="Times New Roman" w:cs="Times New Roman"/>
                            <w:b/>
                            <w:bCs/>
                            <w:color w:val="000000"/>
                            <w:lang w:eastAsia="lt-LT"/>
                          </w:rPr>
                          <w:t xml:space="preserve">Biudžetiniai metai </w:t>
                        </w:r>
                      </w:p>
                    </w:tc>
                  </w:tr>
                </w:tbl>
                <w:p w14:paraId="409FEFDA" w14:textId="77777777" w:rsidR="0018191D" w:rsidRPr="00F45110" w:rsidRDefault="0018191D" w:rsidP="0018191D">
                  <w:pPr>
                    <w:spacing w:after="0" w:line="240" w:lineRule="auto"/>
                    <w:jc w:val="both"/>
                    <w:rPr>
                      <w:rFonts w:ascii="Times New Roman" w:eastAsia="Times New Roman" w:hAnsi="Times New Roman" w:cs="Times New Roman"/>
                      <w:b/>
                      <w:lang w:eastAsia="lt-LT"/>
                    </w:rPr>
                  </w:pPr>
                </w:p>
              </w:tc>
              <w:tc>
                <w:tcPr>
                  <w:tcW w:w="8291" w:type="dxa"/>
                  <w:gridSpan w:val="6"/>
                  <w:shd w:val="clear" w:color="auto" w:fill="auto"/>
                </w:tcPr>
                <w:p w14:paraId="52C15E67" w14:textId="77777777" w:rsidR="0018191D" w:rsidRPr="0018191D" w:rsidRDefault="0097696C" w:rsidP="0018191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B8436F">
                    <w:rPr>
                      <w:rFonts w:ascii="Times New Roman" w:eastAsia="Times New Roman" w:hAnsi="Times New Roman" w:cs="Times New Roman"/>
                      <w:sz w:val="24"/>
                      <w:szCs w:val="24"/>
                      <w:lang w:eastAsia="lt-LT"/>
                    </w:rPr>
                    <w:t>3</w:t>
                  </w:r>
                  <w:r w:rsidR="0018191D" w:rsidRPr="0018191D">
                    <w:rPr>
                      <w:rFonts w:ascii="Times New Roman" w:eastAsia="Times New Roman" w:hAnsi="Times New Roman" w:cs="Times New Roman"/>
                      <w:sz w:val="24"/>
                      <w:szCs w:val="24"/>
                      <w:lang w:eastAsia="lt-LT"/>
                    </w:rPr>
                    <w:t xml:space="preserve"> metai.</w:t>
                  </w:r>
                </w:p>
                <w:p w14:paraId="5F4F77F2"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Tęstinė programa</w:t>
                  </w:r>
                </w:p>
              </w:tc>
            </w:tr>
            <w:tr w:rsidR="00E91AB6" w:rsidRPr="0018191D" w14:paraId="20134863" w14:textId="77777777" w:rsidTr="00704BB9">
              <w:tc>
                <w:tcPr>
                  <w:tcW w:w="1750" w:type="dxa"/>
                  <w:shd w:val="clear" w:color="auto" w:fill="auto"/>
                </w:tcPr>
                <w:p w14:paraId="147C9D04" w14:textId="77777777" w:rsidR="0018191D" w:rsidRPr="00F45110" w:rsidRDefault="0018191D" w:rsidP="0018191D">
                  <w:pPr>
                    <w:spacing w:after="0" w:line="240" w:lineRule="auto"/>
                    <w:jc w:val="both"/>
                    <w:rPr>
                      <w:rFonts w:ascii="Times New Roman" w:eastAsia="Times New Roman" w:hAnsi="Times New Roman" w:cs="Times New Roman"/>
                      <w:b/>
                      <w:lang w:eastAsia="lt-LT"/>
                    </w:rPr>
                  </w:pPr>
                  <w:r w:rsidRPr="00F45110">
                    <w:rPr>
                      <w:rFonts w:ascii="Times New Roman" w:eastAsia="Times New Roman" w:hAnsi="Times New Roman" w:cs="Times New Roman"/>
                      <w:b/>
                      <w:lang w:eastAsia="lt-LT"/>
                    </w:rPr>
                    <w:t>Asignavimų valdytojas</w:t>
                  </w:r>
                </w:p>
              </w:tc>
              <w:tc>
                <w:tcPr>
                  <w:tcW w:w="8291" w:type="dxa"/>
                  <w:gridSpan w:val="6"/>
                  <w:shd w:val="clear" w:color="auto" w:fill="auto"/>
                </w:tcPr>
                <w:p w14:paraId="0BA04F6A"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mokyklos-darželio „Vaikystė</w:t>
                  </w:r>
                  <w:r w:rsidR="004378AA">
                    <w:rPr>
                      <w:rFonts w:ascii="Times New Roman" w:eastAsia="Times New Roman" w:hAnsi="Times New Roman" w:cs="Times New Roman"/>
                      <w:sz w:val="24"/>
                      <w:szCs w:val="24"/>
                      <w:lang w:eastAsia="lt-LT"/>
                    </w:rPr>
                    <w:t>s dvaras“ direktorius</w:t>
                  </w:r>
                </w:p>
              </w:tc>
            </w:tr>
            <w:tr w:rsidR="00E91AB6" w:rsidRPr="0018191D" w14:paraId="64E406E6" w14:textId="77777777" w:rsidTr="00704BB9">
              <w:tc>
                <w:tcPr>
                  <w:tcW w:w="1750" w:type="dxa"/>
                  <w:shd w:val="clear" w:color="auto" w:fill="auto"/>
                </w:tcPr>
                <w:p w14:paraId="1ECCBE41" w14:textId="77777777" w:rsidR="0018191D" w:rsidRPr="00F45110" w:rsidRDefault="0018191D" w:rsidP="0018191D">
                  <w:pPr>
                    <w:spacing w:after="0" w:line="240" w:lineRule="auto"/>
                    <w:jc w:val="both"/>
                    <w:rPr>
                      <w:rFonts w:ascii="Times New Roman" w:eastAsia="Times New Roman" w:hAnsi="Times New Roman" w:cs="Times New Roman"/>
                      <w:b/>
                      <w:lang w:eastAsia="lt-LT"/>
                    </w:rPr>
                  </w:pPr>
                  <w:r w:rsidRPr="00F45110">
                    <w:rPr>
                      <w:rFonts w:ascii="Times New Roman" w:eastAsia="Times New Roman" w:hAnsi="Times New Roman" w:cs="Times New Roman"/>
                      <w:b/>
                      <w:lang w:eastAsia="lt-LT"/>
                    </w:rPr>
                    <w:t>Vykdytojas (-ai)</w:t>
                  </w:r>
                </w:p>
              </w:tc>
              <w:tc>
                <w:tcPr>
                  <w:tcW w:w="8291" w:type="dxa"/>
                  <w:gridSpan w:val="6"/>
                  <w:shd w:val="clear" w:color="auto" w:fill="auto"/>
                </w:tcPr>
                <w:p w14:paraId="2FAB979C"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darbuotojai</w:t>
                  </w:r>
                </w:p>
              </w:tc>
            </w:tr>
            <w:tr w:rsidR="00E91AB6" w:rsidRPr="0018191D" w14:paraId="5B47E79E" w14:textId="77777777" w:rsidTr="00704BB9">
              <w:tc>
                <w:tcPr>
                  <w:tcW w:w="1750" w:type="dxa"/>
                  <w:shd w:val="clear" w:color="auto" w:fill="auto"/>
                </w:tcPr>
                <w:p w14:paraId="1AE98D7C" w14:textId="77777777" w:rsidR="0018191D" w:rsidRPr="00F45110" w:rsidRDefault="0018191D" w:rsidP="0018191D">
                  <w:pPr>
                    <w:spacing w:after="0" w:line="240" w:lineRule="auto"/>
                    <w:rPr>
                      <w:rFonts w:ascii="Times New Roman" w:eastAsia="Times New Roman" w:hAnsi="Times New Roman" w:cs="Times New Roman"/>
                      <w:b/>
                      <w:lang w:eastAsia="lt-LT"/>
                    </w:rPr>
                  </w:pPr>
                  <w:r w:rsidRPr="00F45110">
                    <w:rPr>
                      <w:rFonts w:ascii="Times New Roman" w:eastAsia="Times New Roman" w:hAnsi="Times New Roman" w:cs="Times New Roman"/>
                      <w:b/>
                      <w:lang w:eastAsia="lt-LT"/>
                    </w:rPr>
                    <w:t>Pareigybių skaičius, reikalingas įgyvendinti šią programą</w:t>
                  </w:r>
                </w:p>
              </w:tc>
              <w:tc>
                <w:tcPr>
                  <w:tcW w:w="8291" w:type="dxa"/>
                  <w:gridSpan w:val="6"/>
                  <w:shd w:val="clear" w:color="auto" w:fill="auto"/>
                </w:tcPr>
                <w:p w14:paraId="0CE57F0E" w14:textId="77777777" w:rsidR="0018191D" w:rsidRPr="008D130A" w:rsidRDefault="007548CD" w:rsidP="000F26CB">
                  <w:pPr>
                    <w:spacing w:after="0" w:line="240" w:lineRule="auto"/>
                    <w:jc w:val="both"/>
                    <w:rPr>
                      <w:rFonts w:ascii="Times New Roman" w:eastAsia="Times New Roman" w:hAnsi="Times New Roman" w:cs="Times New Roman"/>
                      <w:sz w:val="24"/>
                      <w:szCs w:val="24"/>
                      <w:lang w:eastAsia="lt-LT"/>
                    </w:rPr>
                  </w:pPr>
                  <w:r w:rsidRPr="008D130A">
                    <w:rPr>
                      <w:rFonts w:ascii="Times New Roman" w:hAnsi="Times New Roman" w:cs="Times New Roman"/>
                      <w:sz w:val="24"/>
                      <w:szCs w:val="24"/>
                    </w:rPr>
                    <w:t xml:space="preserve">Iki </w:t>
                  </w:r>
                  <w:r w:rsidR="000F26CB" w:rsidRPr="008D130A">
                    <w:rPr>
                      <w:rFonts w:ascii="Times New Roman" w:hAnsi="Times New Roman" w:cs="Times New Roman"/>
                      <w:sz w:val="24"/>
                      <w:szCs w:val="24"/>
                    </w:rPr>
                    <w:t>2</w:t>
                  </w:r>
                  <w:r w:rsidR="00021049" w:rsidRPr="008D130A">
                    <w:rPr>
                      <w:rFonts w:ascii="Times New Roman" w:hAnsi="Times New Roman" w:cs="Times New Roman"/>
                      <w:sz w:val="24"/>
                      <w:szCs w:val="24"/>
                    </w:rPr>
                    <w:t>5</w:t>
                  </w:r>
                  <w:r w:rsidR="00DF420D" w:rsidRPr="008D130A">
                    <w:rPr>
                      <w:rFonts w:ascii="Times New Roman" w:hAnsi="Times New Roman" w:cs="Times New Roman"/>
                      <w:sz w:val="24"/>
                      <w:szCs w:val="24"/>
                    </w:rPr>
                    <w:t>,</w:t>
                  </w:r>
                  <w:r w:rsidR="008D130A" w:rsidRPr="008D130A">
                    <w:rPr>
                      <w:rFonts w:ascii="Times New Roman" w:hAnsi="Times New Roman" w:cs="Times New Roman"/>
                      <w:sz w:val="24"/>
                      <w:szCs w:val="24"/>
                    </w:rPr>
                    <w:t>44</w:t>
                  </w:r>
                  <w:r w:rsidRPr="008D130A">
                    <w:rPr>
                      <w:rFonts w:ascii="Times New Roman" w:hAnsi="Times New Roman" w:cs="Times New Roman"/>
                      <w:sz w:val="24"/>
                      <w:szCs w:val="24"/>
                    </w:rPr>
                    <w:t xml:space="preserve"> pareigyb</w:t>
                  </w:r>
                  <w:r w:rsidR="000F26CB" w:rsidRPr="008D130A">
                    <w:rPr>
                      <w:rFonts w:ascii="Times New Roman" w:hAnsi="Times New Roman" w:cs="Times New Roman"/>
                      <w:sz w:val="24"/>
                      <w:szCs w:val="24"/>
                    </w:rPr>
                    <w:t>ių</w:t>
                  </w:r>
                  <w:r w:rsidRPr="008D130A">
                    <w:rPr>
                      <w:rFonts w:ascii="Times New Roman" w:hAnsi="Times New Roman" w:cs="Times New Roman"/>
                      <w:sz w:val="24"/>
                      <w:szCs w:val="24"/>
                    </w:rPr>
                    <w:t>.</w:t>
                  </w:r>
                  <w:r w:rsidR="00FF19F1" w:rsidRPr="008D130A">
                    <w:rPr>
                      <w:rFonts w:ascii="Times New Roman" w:hAnsi="Times New Roman" w:cs="Times New Roman"/>
                      <w:sz w:val="24"/>
                      <w:szCs w:val="24"/>
                    </w:rPr>
                    <w:t xml:space="preserve"> </w:t>
                  </w:r>
                </w:p>
              </w:tc>
            </w:tr>
            <w:tr w:rsidR="00E91AB6" w:rsidRPr="0018191D" w14:paraId="27D433FF" w14:textId="77777777" w:rsidTr="00704BB9">
              <w:tc>
                <w:tcPr>
                  <w:tcW w:w="1750" w:type="dxa"/>
                  <w:tcBorders>
                    <w:bottom w:val="single" w:sz="4" w:space="0" w:color="auto"/>
                  </w:tcBorders>
                  <w:shd w:val="clear" w:color="auto" w:fill="auto"/>
                </w:tcPr>
                <w:p w14:paraId="708D86B1" w14:textId="77777777" w:rsidR="0018191D" w:rsidRPr="00F45110" w:rsidRDefault="0018191D" w:rsidP="0018191D">
                  <w:pPr>
                    <w:spacing w:after="0" w:line="240" w:lineRule="auto"/>
                    <w:jc w:val="both"/>
                    <w:rPr>
                      <w:rFonts w:ascii="Times New Roman" w:eastAsia="Times New Roman" w:hAnsi="Times New Roman" w:cs="Times New Roman"/>
                      <w:b/>
                      <w:lang w:eastAsia="lt-LT"/>
                    </w:rPr>
                  </w:pPr>
                  <w:r w:rsidRPr="00F45110">
                    <w:rPr>
                      <w:rFonts w:ascii="Times New Roman" w:eastAsia="Times New Roman" w:hAnsi="Times New Roman" w:cs="Times New Roman"/>
                      <w:b/>
                      <w:lang w:eastAsia="lt-LT"/>
                    </w:rPr>
                    <w:t>Programos koordinatorius</w:t>
                  </w:r>
                </w:p>
              </w:tc>
              <w:tc>
                <w:tcPr>
                  <w:tcW w:w="8291" w:type="dxa"/>
                  <w:gridSpan w:val="6"/>
                  <w:tcBorders>
                    <w:bottom w:val="single" w:sz="4" w:space="0" w:color="auto"/>
                  </w:tcBorders>
                  <w:shd w:val="clear" w:color="auto" w:fill="auto"/>
                </w:tcPr>
                <w:p w14:paraId="00751C88"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Žiežmarių mokyklos-darželio „Vaikystės dvaras“ direktoriaus pavaduotoja ūkio ir bendriesiems reikalams </w:t>
                  </w:r>
                  <w:r w:rsidR="004378AA">
                    <w:rPr>
                      <w:rFonts w:ascii="Times New Roman" w:eastAsia="Times New Roman" w:hAnsi="Times New Roman" w:cs="Times New Roman"/>
                      <w:sz w:val="24"/>
                      <w:szCs w:val="24"/>
                      <w:lang w:eastAsia="lt-LT"/>
                    </w:rPr>
                    <w:t>Rasa Rekatanskienė</w:t>
                  </w:r>
                </w:p>
              </w:tc>
            </w:tr>
            <w:tr w:rsidR="009657D4" w:rsidRPr="0018191D" w14:paraId="7F19A233" w14:textId="77777777" w:rsidTr="00704BB9">
              <w:trPr>
                <w:trHeight w:val="698"/>
              </w:trPr>
              <w:tc>
                <w:tcPr>
                  <w:tcW w:w="1750" w:type="dxa"/>
                  <w:tcBorders>
                    <w:top w:val="single" w:sz="4" w:space="0" w:color="auto"/>
                    <w:left w:val="single" w:sz="4" w:space="0" w:color="auto"/>
                    <w:bottom w:val="single" w:sz="4" w:space="0" w:color="auto"/>
                    <w:right w:val="single" w:sz="4" w:space="0" w:color="auto"/>
                  </w:tcBorders>
                  <w:shd w:val="clear" w:color="auto" w:fill="auto"/>
                </w:tcPr>
                <w:p w14:paraId="12DB8606" w14:textId="77777777" w:rsidR="009657D4" w:rsidRPr="00F45110" w:rsidRDefault="009657D4" w:rsidP="0053561F">
                  <w:pPr>
                    <w:spacing w:after="0" w:line="240" w:lineRule="auto"/>
                    <w:jc w:val="both"/>
                    <w:rPr>
                      <w:rFonts w:ascii="Times New Roman" w:eastAsia="Times New Roman" w:hAnsi="Times New Roman" w:cs="Times New Roman"/>
                      <w:b/>
                      <w:lang w:eastAsia="lt-LT"/>
                    </w:rPr>
                  </w:pPr>
                  <w:r w:rsidRPr="00F45110">
                    <w:rPr>
                      <w:rFonts w:ascii="Times New Roman" w:eastAsia="Times New Roman" w:hAnsi="Times New Roman" w:cs="Times New Roman"/>
                      <w:b/>
                      <w:lang w:eastAsia="lt-LT"/>
                    </w:rPr>
                    <w:lastRenderedPageBreak/>
                    <w:t>Šia programa įgyvendinamas savivaldybės tikslas</w:t>
                  </w:r>
                </w:p>
              </w:tc>
              <w:tc>
                <w:tcPr>
                  <w:tcW w:w="5377" w:type="dxa"/>
                  <w:gridSpan w:val="3"/>
                  <w:tcBorders>
                    <w:top w:val="single" w:sz="4" w:space="0" w:color="auto"/>
                    <w:left w:val="single" w:sz="4" w:space="0" w:color="auto"/>
                    <w:bottom w:val="single" w:sz="4" w:space="0" w:color="auto"/>
                    <w:right w:val="single" w:sz="4" w:space="0" w:color="auto"/>
                  </w:tcBorders>
                  <w:shd w:val="clear" w:color="auto" w:fill="auto"/>
                </w:tcPr>
                <w:p w14:paraId="0AB13EA1" w14:textId="1DFB2731" w:rsidR="009657D4" w:rsidRPr="009657D4" w:rsidRDefault="009657D4" w:rsidP="009657D4">
                  <w:pPr>
                    <w:tabs>
                      <w:tab w:val="left" w:pos="1128"/>
                    </w:tabs>
                    <w:spacing w:after="0" w:line="240" w:lineRule="auto"/>
                    <w:jc w:val="both"/>
                    <w:rPr>
                      <w:rFonts w:ascii="Times New Roman" w:eastAsia="Times New Roman" w:hAnsi="Times New Roman" w:cs="Times New Roman"/>
                      <w:sz w:val="24"/>
                      <w:szCs w:val="24"/>
                      <w:lang w:eastAsia="lt-LT"/>
                    </w:rPr>
                  </w:pPr>
                  <w:r w:rsidRPr="009657D4">
                    <w:rPr>
                      <w:rFonts w:ascii="Times New Roman" w:eastAsia="Times New Roman" w:hAnsi="Times New Roman" w:cs="Times New Roman"/>
                      <w:sz w:val="24"/>
                      <w:szCs w:val="24"/>
                      <w:lang w:eastAsia="lt-LT"/>
                    </w:rPr>
                    <w:t>Programa įgyvendina Kaišiadorių  rajono savivaldybės  strateginiame 2021</w:t>
                  </w:r>
                  <w:r w:rsidR="00704BB9">
                    <w:rPr>
                      <w:rFonts w:ascii="Times New Roman" w:eastAsia="Times New Roman" w:hAnsi="Times New Roman" w:cs="Times New Roman"/>
                      <w:sz w:val="24"/>
                      <w:szCs w:val="24"/>
                      <w:lang w:eastAsia="lt-LT"/>
                    </w:rPr>
                    <w:t>–</w:t>
                  </w:r>
                  <w:r w:rsidRPr="009657D4">
                    <w:rPr>
                      <w:rFonts w:ascii="Times New Roman" w:eastAsia="Times New Roman" w:hAnsi="Times New Roman" w:cs="Times New Roman"/>
                      <w:sz w:val="24"/>
                      <w:szCs w:val="24"/>
                      <w:lang w:eastAsia="lt-LT"/>
                    </w:rPr>
                    <w:t xml:space="preserve">2023 metų veiklos plane, patvirtintame Kaišiadorių rajono savivaldybės tarybos 2021 m. vasario 25 d. sprendimu Nr. V17E-25 švietimo programos tikslus: </w:t>
                  </w:r>
                </w:p>
                <w:p w14:paraId="4CBC6949" w14:textId="77777777" w:rsidR="009657D4" w:rsidRPr="009657D4" w:rsidRDefault="009657D4" w:rsidP="009657D4">
                  <w:pPr>
                    <w:tabs>
                      <w:tab w:val="left" w:pos="1128"/>
                    </w:tabs>
                    <w:spacing w:after="0" w:line="240" w:lineRule="auto"/>
                    <w:jc w:val="both"/>
                    <w:rPr>
                      <w:rFonts w:ascii="Times New Roman" w:eastAsia="Times New Roman" w:hAnsi="Times New Roman" w:cs="Times New Roman"/>
                      <w:sz w:val="24"/>
                      <w:szCs w:val="24"/>
                      <w:lang w:eastAsia="lt-LT"/>
                    </w:rPr>
                  </w:pPr>
                  <w:r w:rsidRPr="009657D4">
                    <w:rPr>
                      <w:rFonts w:ascii="Times New Roman" w:eastAsia="Times New Roman" w:hAnsi="Times New Roman" w:cs="Times New Roman"/>
                      <w:sz w:val="24"/>
                      <w:szCs w:val="24"/>
                      <w:lang w:eastAsia="lt-LT"/>
                    </w:rPr>
                    <w:t>1.„Užtikrinti gyventojams kokybiškas ir prieinamas švietimo ir sporto paslaugas“.</w:t>
                  </w:r>
                </w:p>
                <w:p w14:paraId="731FFFF4" w14:textId="77777777" w:rsidR="009657D4" w:rsidRPr="0018191D" w:rsidRDefault="009657D4" w:rsidP="009657D4">
                  <w:pPr>
                    <w:tabs>
                      <w:tab w:val="left" w:pos="1128"/>
                    </w:tabs>
                    <w:spacing w:after="0" w:line="240" w:lineRule="auto"/>
                    <w:jc w:val="both"/>
                    <w:rPr>
                      <w:rFonts w:ascii="Times New Roman" w:eastAsia="Times New Roman" w:hAnsi="Times New Roman" w:cs="Times New Roman"/>
                      <w:sz w:val="24"/>
                      <w:szCs w:val="24"/>
                      <w:lang w:eastAsia="lt-LT"/>
                    </w:rPr>
                  </w:pPr>
                  <w:r w:rsidRPr="009657D4">
                    <w:rPr>
                      <w:rFonts w:ascii="Times New Roman" w:eastAsia="Times New Roman" w:hAnsi="Times New Roman" w:cs="Times New Roman"/>
                      <w:sz w:val="24"/>
                      <w:szCs w:val="24"/>
                      <w:lang w:eastAsia="lt-LT"/>
                    </w:rPr>
                    <w:t>2.„Užtikrinti privalomo formaliojo švietimo programų prieinamumą ir jų įgyvendinimo kokybę“</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tcPr>
                <w:p w14:paraId="2DAB217D" w14:textId="77777777" w:rsidR="009657D4" w:rsidRPr="0018191D" w:rsidRDefault="009657D4" w:rsidP="0018191D">
                  <w:pPr>
                    <w:spacing w:after="0" w:line="360" w:lineRule="atLeast"/>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Kodas</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93076FA" w14:textId="77777777" w:rsidR="009657D4" w:rsidRDefault="009657D4" w:rsidP="0018191D">
                  <w:pPr>
                    <w:spacing w:after="0" w:line="360" w:lineRule="atLeast"/>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01.</w:t>
                  </w:r>
                </w:p>
                <w:p w14:paraId="735121FE" w14:textId="77777777" w:rsidR="009657D4" w:rsidRDefault="009657D4" w:rsidP="0018191D">
                  <w:pPr>
                    <w:spacing w:after="0" w:line="360" w:lineRule="atLeast"/>
                    <w:jc w:val="center"/>
                    <w:rPr>
                      <w:rFonts w:ascii="Times New Roman" w:eastAsia="Times New Roman" w:hAnsi="Times New Roman" w:cs="Times New Roman"/>
                      <w:b/>
                      <w:sz w:val="24"/>
                      <w:szCs w:val="24"/>
                      <w:lang w:eastAsia="lt-LT"/>
                    </w:rPr>
                  </w:pPr>
                </w:p>
                <w:p w14:paraId="0A9210ED" w14:textId="77777777" w:rsidR="009657D4" w:rsidRDefault="009657D4" w:rsidP="0018191D">
                  <w:pPr>
                    <w:spacing w:after="0" w:line="360" w:lineRule="atLeast"/>
                    <w:jc w:val="center"/>
                    <w:rPr>
                      <w:rFonts w:ascii="Times New Roman" w:eastAsia="Times New Roman" w:hAnsi="Times New Roman" w:cs="Times New Roman"/>
                      <w:b/>
                      <w:sz w:val="24"/>
                      <w:szCs w:val="24"/>
                      <w:lang w:eastAsia="lt-LT"/>
                    </w:rPr>
                  </w:pPr>
                </w:p>
                <w:p w14:paraId="20A00D1F" w14:textId="77777777" w:rsidR="009657D4" w:rsidRDefault="009657D4" w:rsidP="0018191D">
                  <w:pPr>
                    <w:spacing w:after="0" w:line="360" w:lineRule="atLeast"/>
                    <w:jc w:val="center"/>
                    <w:rPr>
                      <w:rFonts w:ascii="Times New Roman" w:eastAsia="Times New Roman" w:hAnsi="Times New Roman" w:cs="Times New Roman"/>
                      <w:b/>
                      <w:sz w:val="24"/>
                      <w:szCs w:val="24"/>
                      <w:lang w:eastAsia="lt-LT"/>
                    </w:rPr>
                  </w:pPr>
                </w:p>
                <w:p w14:paraId="37241A81" w14:textId="77777777" w:rsidR="009657D4" w:rsidRPr="0018191D" w:rsidRDefault="009657D4" w:rsidP="0018191D">
                  <w:pPr>
                    <w:spacing w:after="0" w:line="360" w:lineRule="atLeast"/>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20.01.</w:t>
                  </w:r>
                </w:p>
              </w:tc>
            </w:tr>
            <w:tr w:rsidR="00054269" w:rsidRPr="0018191D" w14:paraId="7707C640" w14:textId="77777777" w:rsidTr="00704BB9">
              <w:trPr>
                <w:trHeight w:val="477"/>
              </w:trPr>
              <w:tc>
                <w:tcPr>
                  <w:tcW w:w="1750" w:type="dxa"/>
                  <w:tcBorders>
                    <w:top w:val="single" w:sz="4" w:space="0" w:color="auto"/>
                  </w:tcBorders>
                  <w:shd w:val="clear" w:color="auto" w:fill="auto"/>
                </w:tcPr>
                <w:p w14:paraId="1570687B" w14:textId="77777777" w:rsidR="0018191D" w:rsidRPr="00F45110" w:rsidRDefault="0018191D" w:rsidP="0053561F">
                  <w:pPr>
                    <w:spacing w:after="0" w:line="240" w:lineRule="auto"/>
                    <w:jc w:val="both"/>
                    <w:rPr>
                      <w:rFonts w:ascii="Times New Roman" w:eastAsia="Times New Roman" w:hAnsi="Times New Roman" w:cs="Times New Roman"/>
                      <w:lang w:eastAsia="lt-LT"/>
                    </w:rPr>
                  </w:pPr>
                  <w:r w:rsidRPr="00F45110">
                    <w:rPr>
                      <w:rFonts w:ascii="Times New Roman" w:eastAsia="Times New Roman" w:hAnsi="Times New Roman" w:cs="Times New Roman"/>
                      <w:b/>
                      <w:lang w:eastAsia="lt-LT"/>
                    </w:rPr>
                    <w:t>Programos tikslas</w:t>
                  </w:r>
                </w:p>
              </w:tc>
              <w:tc>
                <w:tcPr>
                  <w:tcW w:w="5377" w:type="dxa"/>
                  <w:gridSpan w:val="3"/>
                  <w:tcBorders>
                    <w:top w:val="single" w:sz="4" w:space="0" w:color="auto"/>
                  </w:tcBorders>
                  <w:shd w:val="clear" w:color="auto" w:fill="auto"/>
                </w:tcPr>
                <w:p w14:paraId="1464E42B" w14:textId="77777777" w:rsidR="0018191D" w:rsidRPr="0018191D" w:rsidRDefault="0018191D" w:rsidP="004F6E0A">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Tapti saugia ugdymo(si) įstaiga.</w:t>
                  </w:r>
                </w:p>
              </w:tc>
              <w:tc>
                <w:tcPr>
                  <w:tcW w:w="1089" w:type="dxa"/>
                  <w:gridSpan w:val="2"/>
                  <w:tcBorders>
                    <w:top w:val="single" w:sz="4" w:space="0" w:color="auto"/>
                  </w:tcBorders>
                  <w:shd w:val="clear" w:color="auto" w:fill="auto"/>
                </w:tcPr>
                <w:p w14:paraId="7D9202E9" w14:textId="77777777" w:rsidR="0018191D" w:rsidRPr="0018191D" w:rsidRDefault="0018191D" w:rsidP="0018191D">
                  <w:pPr>
                    <w:spacing w:after="0" w:line="360" w:lineRule="atLeast"/>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825" w:type="dxa"/>
                  <w:tcBorders>
                    <w:top w:val="single" w:sz="4" w:space="0" w:color="auto"/>
                  </w:tcBorders>
                  <w:shd w:val="clear" w:color="auto" w:fill="auto"/>
                </w:tcPr>
                <w:p w14:paraId="658694CF" w14:textId="77777777"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03</w:t>
                  </w:r>
                </w:p>
              </w:tc>
            </w:tr>
            <w:tr w:rsidR="0018191D" w:rsidRPr="0018191D" w14:paraId="41071D7C" w14:textId="77777777" w:rsidTr="00704BB9">
              <w:trPr>
                <w:trHeight w:val="853"/>
              </w:trPr>
              <w:tc>
                <w:tcPr>
                  <w:tcW w:w="10041" w:type="dxa"/>
                  <w:gridSpan w:val="7"/>
                  <w:shd w:val="clear" w:color="auto" w:fill="auto"/>
                </w:tcPr>
                <w:p w14:paraId="004D8B87"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Rezultato kriterijai:</w:t>
                  </w:r>
                </w:p>
                <w:p w14:paraId="39EE5A56"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sz w:val="24"/>
                      <w:szCs w:val="24"/>
                      <w:lang w:eastAsia="lt-LT"/>
                    </w:rPr>
                    <w:t>1</w:t>
                  </w:r>
                  <w:r w:rsidRPr="00B364F6">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color w:val="000000"/>
                      <w:sz w:val="24"/>
                      <w:szCs w:val="24"/>
                      <w:lang w:eastAsia="lt-LT"/>
                    </w:rPr>
                    <w:t>Sukurta saugi, Higienos normas atitinkanti, visos bendruomenės poreikius tenkinanti ugdymo(si) aplinka (proc.).</w:t>
                  </w:r>
                </w:p>
                <w:p w14:paraId="080C7A1A"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Efektyviai naudojamos edukacinės erdvės (proc.).</w:t>
                  </w:r>
                </w:p>
                <w:p w14:paraId="61B4E5AD"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 </w:t>
                  </w:r>
                </w:p>
                <w:p w14:paraId="73DBFA75"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 xml:space="preserve">03.01. Uždavinys. Kurti ir palaikyti kokybišką, higienos normų reikalavimus atitinkančią ūkinės veiklos sistemą.    </w:t>
                  </w:r>
                </w:p>
                <w:p w14:paraId="7384288F" w14:textId="77777777" w:rsidR="00704BB9" w:rsidRDefault="00704BB9" w:rsidP="0018191D">
                  <w:pPr>
                    <w:tabs>
                      <w:tab w:val="left" w:pos="1128"/>
                    </w:tabs>
                    <w:spacing w:after="0" w:line="240" w:lineRule="auto"/>
                    <w:jc w:val="both"/>
                    <w:rPr>
                      <w:rFonts w:ascii="Times New Roman" w:eastAsia="Times New Roman" w:hAnsi="Times New Roman" w:cs="Times New Roman"/>
                      <w:b/>
                      <w:sz w:val="24"/>
                      <w:szCs w:val="24"/>
                      <w:lang w:eastAsia="lt-LT"/>
                    </w:rPr>
                  </w:pPr>
                </w:p>
                <w:p w14:paraId="592447D3"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p w14:paraId="5FE44417" w14:textId="2DD837A4"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Įsigytos mokymo</w:t>
                  </w:r>
                  <w:r w:rsidR="004378AA">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w:t>
                  </w:r>
                  <w:r w:rsidR="004378AA">
                    <w:rPr>
                      <w:rFonts w:ascii="Times New Roman" w:eastAsia="Times New Roman" w:hAnsi="Times New Roman" w:cs="Times New Roman"/>
                      <w:sz w:val="24"/>
                      <w:szCs w:val="24"/>
                      <w:lang w:eastAsia="lt-LT"/>
                    </w:rPr>
                    <w:t xml:space="preserve"> </w:t>
                  </w:r>
                  <w:r w:rsidR="00704BB9">
                    <w:rPr>
                      <w:rFonts w:ascii="Times New Roman" w:eastAsia="Times New Roman" w:hAnsi="Times New Roman" w:cs="Times New Roman"/>
                      <w:sz w:val="24"/>
                      <w:szCs w:val="24"/>
                      <w:lang w:eastAsia="lt-LT"/>
                    </w:rPr>
                    <w:t>ugdymo priemonės (tūkst. e</w:t>
                  </w:r>
                  <w:r w:rsidRPr="0018191D">
                    <w:rPr>
                      <w:rFonts w:ascii="Times New Roman" w:eastAsia="Times New Roman" w:hAnsi="Times New Roman" w:cs="Times New Roman"/>
                      <w:sz w:val="24"/>
                      <w:szCs w:val="24"/>
                      <w:lang w:eastAsia="lt-LT"/>
                    </w:rPr>
                    <w:t>urų).</w:t>
                  </w:r>
                </w:p>
                <w:p w14:paraId="53150969" w14:textId="77777777" w:rsid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Įsisavintos ES struktūrinių fondų lėšos iš ne mažiau kaip vieno projekto.</w:t>
                  </w:r>
                </w:p>
                <w:p w14:paraId="6916DFED" w14:textId="77777777" w:rsidR="00332B79" w:rsidRPr="0018191D" w:rsidRDefault="00332B79" w:rsidP="0018191D">
                  <w:pPr>
                    <w:tabs>
                      <w:tab w:val="left" w:pos="1128"/>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Atnaujintų edukacinių erdvių, patalpų plotas.</w:t>
                  </w:r>
                </w:p>
                <w:p w14:paraId="2D997EAF"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14:paraId="749DD584" w14:textId="77777777" w:rsidR="0018191D" w:rsidRPr="00087660"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03.01.01. Priemonė. </w:t>
                  </w:r>
                  <w:r w:rsidRPr="00332B79">
                    <w:rPr>
                      <w:rFonts w:ascii="Times New Roman" w:eastAsia="Times New Roman" w:hAnsi="Times New Roman" w:cs="Times New Roman"/>
                      <w:sz w:val="24"/>
                      <w:szCs w:val="24"/>
                      <w:lang w:eastAsia="lt-LT"/>
                    </w:rPr>
                    <w:t>Ikimokyklinio, priešmokyklinio ir pradinio ugdymo ugdytinių aprūpinimas ugdymo priemonėmis</w:t>
                  </w:r>
                  <w:r w:rsidR="00611812">
                    <w:rPr>
                      <w:rFonts w:ascii="Times New Roman" w:eastAsia="Times New Roman" w:hAnsi="Times New Roman" w:cs="Times New Roman"/>
                      <w:sz w:val="24"/>
                      <w:szCs w:val="24"/>
                      <w:lang w:eastAsia="lt-LT"/>
                    </w:rPr>
                    <w:t xml:space="preserve">, </w:t>
                  </w:r>
                  <w:r w:rsidR="00611812" w:rsidRPr="00087660">
                    <w:rPr>
                      <w:rFonts w:ascii="Times New Roman" w:eastAsia="Times New Roman" w:hAnsi="Times New Roman" w:cs="Times New Roman"/>
                      <w:sz w:val="24"/>
                      <w:szCs w:val="24"/>
                      <w:lang w:eastAsia="lt-LT"/>
                    </w:rPr>
                    <w:t>a</w:t>
                  </w:r>
                  <w:r w:rsidR="00611812" w:rsidRPr="00087660">
                    <w:rPr>
                      <w:rFonts w:ascii="Times New Roman" w:hAnsi="Times New Roman" w:cs="Times New Roman"/>
                      <w:sz w:val="24"/>
                      <w:szCs w:val="24"/>
                      <w:shd w:val="clear" w:color="auto" w:fill="FFFFFF"/>
                    </w:rPr>
                    <w:t>plinkos pritaikym</w:t>
                  </w:r>
                  <w:r w:rsidR="00344325" w:rsidRPr="00087660">
                    <w:rPr>
                      <w:rFonts w:ascii="Times New Roman" w:hAnsi="Times New Roman" w:cs="Times New Roman"/>
                      <w:sz w:val="24"/>
                      <w:szCs w:val="24"/>
                      <w:shd w:val="clear" w:color="auto" w:fill="FFFFFF"/>
                    </w:rPr>
                    <w:t>as</w:t>
                  </w:r>
                  <w:r w:rsidR="00611812" w:rsidRPr="00087660">
                    <w:rPr>
                      <w:rFonts w:ascii="Times New Roman" w:hAnsi="Times New Roman" w:cs="Times New Roman"/>
                      <w:sz w:val="24"/>
                      <w:szCs w:val="24"/>
                      <w:shd w:val="clear" w:color="auto" w:fill="FFFFFF"/>
                    </w:rPr>
                    <w:t xml:space="preserve"> spec. poreikių vaikams, spec. priemonių įsigijimas.</w:t>
                  </w:r>
                </w:p>
                <w:p w14:paraId="66150FE7" w14:textId="77777777" w:rsidR="0018191D" w:rsidRPr="00332B79"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332B79">
                    <w:rPr>
                      <w:rFonts w:ascii="Times New Roman" w:eastAsia="Times New Roman" w:hAnsi="Times New Roman" w:cs="Times New Roman"/>
                      <w:b/>
                      <w:sz w:val="24"/>
                      <w:szCs w:val="24"/>
                      <w:lang w:eastAsia="lt-LT"/>
                    </w:rPr>
                    <w:t xml:space="preserve">03.01.02. Priemonė. </w:t>
                  </w:r>
                  <w:r w:rsidRPr="00332B79">
                    <w:rPr>
                      <w:rFonts w:ascii="Times New Roman" w:eastAsia="Times New Roman" w:hAnsi="Times New Roman" w:cs="Times New Roman"/>
                      <w:sz w:val="24"/>
                      <w:szCs w:val="24"/>
                      <w:lang w:eastAsia="lt-LT"/>
                    </w:rPr>
                    <w:t>Edukacinių erdvių įrengimas ir efektyvus naudojimas.</w:t>
                  </w:r>
                </w:p>
                <w:p w14:paraId="511000EF"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03.01.03. Priemonė. </w:t>
                  </w:r>
                  <w:r w:rsidRPr="0018191D">
                    <w:rPr>
                      <w:rFonts w:ascii="Times New Roman" w:eastAsia="Times New Roman" w:hAnsi="Times New Roman" w:cs="Times New Roman"/>
                      <w:sz w:val="24"/>
                      <w:szCs w:val="24"/>
                      <w:lang w:eastAsia="lt-LT"/>
                    </w:rPr>
                    <w:t>Einamasis dalies patalpų remontas.</w:t>
                  </w:r>
                </w:p>
                <w:p w14:paraId="6E00BFDE"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03.01.04. Priemonė. </w:t>
                  </w:r>
                  <w:r w:rsidRPr="0018191D">
                    <w:rPr>
                      <w:rFonts w:ascii="Times New Roman" w:eastAsia="Times New Roman" w:hAnsi="Times New Roman" w:cs="Times New Roman"/>
                      <w:sz w:val="24"/>
                      <w:szCs w:val="24"/>
                      <w:lang w:eastAsia="lt-LT"/>
                    </w:rPr>
                    <w:t>ES struktūrinių lėšų pritraukimas, turtinant mokyklos bazę.</w:t>
                  </w:r>
                </w:p>
                <w:p w14:paraId="2DCD88D5" w14:textId="77777777" w:rsidR="001E7D0C" w:rsidRPr="0018191D" w:rsidRDefault="0018191D" w:rsidP="00E84001">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03.01.05. Priemonė.</w:t>
                  </w:r>
                  <w:r w:rsidRPr="0018191D">
                    <w:rPr>
                      <w:rFonts w:ascii="Times New Roman" w:eastAsia="Times New Roman" w:hAnsi="Times New Roman" w:cs="Times New Roman"/>
                      <w:sz w:val="24"/>
                      <w:szCs w:val="24"/>
                      <w:lang w:eastAsia="lt-LT"/>
                    </w:rPr>
                    <w:t xml:space="preserve"> Užtikrinti socialinių paslaugų teikimą </w:t>
                  </w:r>
                  <w:r w:rsidR="00E84001">
                    <w:rPr>
                      <w:rFonts w:ascii="Times New Roman" w:eastAsia="Times New Roman" w:hAnsi="Times New Roman" w:cs="Times New Roman"/>
                      <w:sz w:val="24"/>
                      <w:szCs w:val="24"/>
                      <w:lang w:eastAsia="lt-LT"/>
                    </w:rPr>
                    <w:t>ugdytiniams</w:t>
                  </w:r>
                  <w:r w:rsidRPr="0018191D">
                    <w:rPr>
                      <w:rFonts w:ascii="Times New Roman" w:eastAsia="Times New Roman" w:hAnsi="Times New Roman" w:cs="Times New Roman"/>
                      <w:sz w:val="24"/>
                      <w:szCs w:val="24"/>
                      <w:lang w:eastAsia="lt-LT"/>
                    </w:rPr>
                    <w:t>.</w:t>
                  </w:r>
                </w:p>
              </w:tc>
            </w:tr>
          </w:tbl>
          <w:p w14:paraId="4902EA2C" w14:textId="77777777" w:rsidR="0018191D" w:rsidRP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lt-LT"/>
              </w:rPr>
            </w:pPr>
          </w:p>
        </w:tc>
      </w:tr>
    </w:tbl>
    <w:p w14:paraId="6733131C" w14:textId="77777777" w:rsidR="001E7D0C" w:rsidRDefault="001E7D0C"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D7115EE" w14:textId="77777777" w:rsidR="00F30C39" w:rsidRPr="0018191D" w:rsidRDefault="00F30C39" w:rsidP="00F30C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w:t>
      </w:r>
      <w:r w:rsidR="000A7992">
        <w:rPr>
          <w:rFonts w:ascii="Times New Roman" w:eastAsia="Times New Roman" w:hAnsi="Times New Roman" w:cs="Times New Roman"/>
          <w:b/>
          <w:sz w:val="24"/>
          <w:szCs w:val="24"/>
          <w:lang w:eastAsia="lt-LT"/>
        </w:rPr>
        <w:t>2</w:t>
      </w:r>
      <w:r w:rsidR="00F85968">
        <w:rPr>
          <w:rFonts w:ascii="Times New Roman" w:eastAsia="Times New Roman" w:hAnsi="Times New Roman" w:cs="Times New Roman"/>
          <w:b/>
          <w:sz w:val="24"/>
          <w:szCs w:val="24"/>
          <w:lang w:eastAsia="lt-LT"/>
        </w:rPr>
        <w:t>2</w:t>
      </w:r>
      <w:r>
        <w:rPr>
          <w:rFonts w:ascii="Times New Roman" w:eastAsia="Times New Roman" w:hAnsi="Times New Roman" w:cs="Times New Roman"/>
          <w:b/>
          <w:sz w:val="24"/>
          <w:szCs w:val="24"/>
          <w:lang w:eastAsia="lt-LT"/>
        </w:rPr>
        <w:t xml:space="preserve"> M. </w:t>
      </w:r>
      <w:r w:rsidRPr="0018191D">
        <w:rPr>
          <w:rFonts w:ascii="Times New Roman" w:eastAsia="Times New Roman" w:hAnsi="Times New Roman" w:cs="Times New Roman"/>
          <w:b/>
          <w:sz w:val="24"/>
          <w:szCs w:val="24"/>
          <w:lang w:eastAsia="lt-LT"/>
        </w:rPr>
        <w:t xml:space="preserve">PROGRAMŲ </w:t>
      </w:r>
      <w:r>
        <w:rPr>
          <w:rFonts w:ascii="Times New Roman" w:eastAsia="Times New Roman" w:hAnsi="Times New Roman" w:cs="Times New Roman"/>
          <w:b/>
          <w:sz w:val="24"/>
          <w:szCs w:val="24"/>
          <w:lang w:eastAsia="lt-LT"/>
        </w:rPr>
        <w:t>Į</w:t>
      </w:r>
      <w:r w:rsidRPr="0018191D">
        <w:rPr>
          <w:rFonts w:ascii="Times New Roman" w:eastAsia="Times New Roman" w:hAnsi="Times New Roman" w:cs="Times New Roman"/>
          <w:b/>
          <w:sz w:val="24"/>
          <w:szCs w:val="24"/>
          <w:lang w:eastAsia="lt-LT"/>
        </w:rPr>
        <w:t>VERTINIM</w:t>
      </w:r>
      <w:r>
        <w:rPr>
          <w:rFonts w:ascii="Times New Roman" w:eastAsia="Times New Roman" w:hAnsi="Times New Roman" w:cs="Times New Roman"/>
          <w:b/>
          <w:sz w:val="24"/>
          <w:szCs w:val="24"/>
          <w:lang w:eastAsia="lt-LT"/>
        </w:rPr>
        <w:t>AS</w:t>
      </w:r>
    </w:p>
    <w:p w14:paraId="66630F7E"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678"/>
        <w:gridCol w:w="1334"/>
        <w:gridCol w:w="1167"/>
        <w:gridCol w:w="1372"/>
      </w:tblGrid>
      <w:tr w:rsidR="007A4801" w:rsidRPr="000A7992" w14:paraId="542A52AF" w14:textId="77777777" w:rsidTr="005E2E34">
        <w:tc>
          <w:tcPr>
            <w:tcW w:w="1526" w:type="dxa"/>
          </w:tcPr>
          <w:p w14:paraId="01565248"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Vertinimo kriterijaus kodas</w:t>
            </w:r>
          </w:p>
        </w:tc>
        <w:tc>
          <w:tcPr>
            <w:tcW w:w="4678" w:type="dxa"/>
          </w:tcPr>
          <w:p w14:paraId="679F5125"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65F8F31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Vertinimo kriterijų pavadinimai</w:t>
            </w:r>
          </w:p>
        </w:tc>
        <w:tc>
          <w:tcPr>
            <w:tcW w:w="1334" w:type="dxa"/>
          </w:tcPr>
          <w:p w14:paraId="1A92F8A6"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Mato vienetai</w:t>
            </w:r>
          </w:p>
        </w:tc>
        <w:tc>
          <w:tcPr>
            <w:tcW w:w="1167" w:type="dxa"/>
          </w:tcPr>
          <w:p w14:paraId="1359C7BB"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6501916"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lt-LT"/>
              </w:rPr>
            </w:pPr>
            <w:r w:rsidRPr="00E1708F">
              <w:rPr>
                <w:rFonts w:ascii="Times New Roman" w:eastAsia="Times New Roman" w:hAnsi="Times New Roman" w:cs="Times New Roman"/>
                <w:b/>
                <w:sz w:val="16"/>
                <w:szCs w:val="16"/>
                <w:lang w:eastAsia="lt-LT"/>
              </w:rPr>
              <w:t>NUMATYTA</w:t>
            </w:r>
          </w:p>
          <w:p w14:paraId="79DF5E1F"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E1708F">
              <w:rPr>
                <w:rFonts w:ascii="Times New Roman" w:eastAsia="Times New Roman" w:hAnsi="Times New Roman" w:cs="Times New Roman"/>
                <w:b/>
                <w:sz w:val="24"/>
                <w:szCs w:val="24"/>
                <w:lang w:eastAsia="lt-LT"/>
              </w:rPr>
              <w:t>202</w:t>
            </w:r>
            <w:r w:rsidR="00F85968">
              <w:rPr>
                <w:rFonts w:ascii="Times New Roman" w:eastAsia="Times New Roman" w:hAnsi="Times New Roman" w:cs="Times New Roman"/>
                <w:b/>
                <w:sz w:val="24"/>
                <w:szCs w:val="24"/>
                <w:lang w:eastAsia="lt-LT"/>
              </w:rPr>
              <w:t>2</w:t>
            </w:r>
          </w:p>
        </w:tc>
        <w:tc>
          <w:tcPr>
            <w:tcW w:w="1372" w:type="dxa"/>
          </w:tcPr>
          <w:p w14:paraId="092AB24B" w14:textId="77777777" w:rsidR="000A7992" w:rsidRPr="00E27BE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4606916E" w14:textId="77777777" w:rsidR="000A7992" w:rsidRPr="00E27BE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lt-LT"/>
              </w:rPr>
            </w:pPr>
            <w:r w:rsidRPr="00E27BE3">
              <w:rPr>
                <w:rFonts w:ascii="Times New Roman" w:eastAsia="Times New Roman" w:hAnsi="Times New Roman" w:cs="Times New Roman"/>
                <w:b/>
                <w:sz w:val="16"/>
                <w:szCs w:val="16"/>
                <w:lang w:eastAsia="lt-LT"/>
              </w:rPr>
              <w:t>ĮGYVENDINTA</w:t>
            </w:r>
          </w:p>
          <w:p w14:paraId="05060CEB" w14:textId="77777777" w:rsidR="000A7992" w:rsidRPr="00E27BE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E27BE3">
              <w:rPr>
                <w:rFonts w:ascii="Times New Roman" w:eastAsia="Times New Roman" w:hAnsi="Times New Roman" w:cs="Times New Roman"/>
                <w:b/>
                <w:sz w:val="24"/>
                <w:szCs w:val="24"/>
                <w:lang w:eastAsia="lt-LT"/>
              </w:rPr>
              <w:t>202</w:t>
            </w:r>
            <w:r w:rsidR="00F85968">
              <w:rPr>
                <w:rFonts w:ascii="Times New Roman" w:eastAsia="Times New Roman" w:hAnsi="Times New Roman" w:cs="Times New Roman"/>
                <w:b/>
                <w:sz w:val="24"/>
                <w:szCs w:val="24"/>
                <w:lang w:eastAsia="lt-LT"/>
              </w:rPr>
              <w:t>2</w:t>
            </w:r>
          </w:p>
        </w:tc>
      </w:tr>
      <w:tr w:rsidR="007A4801" w:rsidRPr="000A7992" w14:paraId="6DA2ED62" w14:textId="77777777" w:rsidTr="005E2E34">
        <w:trPr>
          <w:trHeight w:val="873"/>
        </w:trPr>
        <w:tc>
          <w:tcPr>
            <w:tcW w:w="1526" w:type="dxa"/>
          </w:tcPr>
          <w:p w14:paraId="76B2F011"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R0101</w:t>
            </w:r>
          </w:p>
          <w:p w14:paraId="49B0BCFA"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tc>
        <w:tc>
          <w:tcPr>
            <w:tcW w:w="4678" w:type="dxa"/>
          </w:tcPr>
          <w:p w14:paraId="1C4EA5F4"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Mokyklos-darželio ikimokyklinio ugdymo vaikų dalis tęsianti ugdymąsi priešmokyklinėje grupėje (proc.)</w:t>
            </w:r>
          </w:p>
        </w:tc>
        <w:tc>
          <w:tcPr>
            <w:tcW w:w="1334" w:type="dxa"/>
          </w:tcPr>
          <w:p w14:paraId="10414108" w14:textId="77777777" w:rsidR="000A7992" w:rsidRPr="000A7992" w:rsidRDefault="000A7992" w:rsidP="000A7992">
            <w:pPr>
              <w:spacing w:after="0" w:line="240" w:lineRule="auto"/>
              <w:jc w:val="center"/>
              <w:rPr>
                <w:rFonts w:ascii="Times New Roman" w:eastAsia="Times New Roman" w:hAnsi="Times New Roman" w:cs="Times New Roman"/>
                <w:color w:val="000000" w:themeColor="text1"/>
                <w:sz w:val="24"/>
                <w:szCs w:val="20"/>
                <w:lang w:eastAsia="lt-LT"/>
              </w:rPr>
            </w:pPr>
          </w:p>
          <w:p w14:paraId="32689D02" w14:textId="77777777" w:rsidR="000A7992" w:rsidRPr="000A7992" w:rsidRDefault="000A7992" w:rsidP="000A7992">
            <w:pPr>
              <w:spacing w:after="0" w:line="240" w:lineRule="auto"/>
              <w:jc w:val="center"/>
              <w:rPr>
                <w:rFonts w:ascii="Times New Roman" w:eastAsia="Times New Roman" w:hAnsi="Times New Roman" w:cs="Times New Roman"/>
                <w:color w:val="000000" w:themeColor="text1"/>
                <w:sz w:val="24"/>
                <w:szCs w:val="20"/>
                <w:lang w:eastAsia="lt-LT"/>
              </w:rPr>
            </w:pPr>
            <w:r w:rsidRPr="000A7992">
              <w:rPr>
                <w:rFonts w:ascii="Times New Roman" w:eastAsia="Times New Roman" w:hAnsi="Times New Roman" w:cs="Times New Roman"/>
                <w:color w:val="000000" w:themeColor="text1"/>
                <w:sz w:val="24"/>
                <w:szCs w:val="20"/>
                <w:lang w:eastAsia="lt-LT"/>
              </w:rPr>
              <w:t>proc.</w:t>
            </w:r>
          </w:p>
        </w:tc>
        <w:tc>
          <w:tcPr>
            <w:tcW w:w="1167" w:type="dxa"/>
          </w:tcPr>
          <w:p w14:paraId="725C2C0B" w14:textId="77777777" w:rsidR="000A7992" w:rsidRPr="00CB43A0" w:rsidRDefault="000A7992" w:rsidP="000A7992">
            <w:pPr>
              <w:spacing w:after="0" w:line="240" w:lineRule="auto"/>
              <w:jc w:val="center"/>
              <w:rPr>
                <w:rFonts w:ascii="Times New Roman" w:eastAsia="Times New Roman" w:hAnsi="Times New Roman" w:cs="Times New Roman"/>
                <w:color w:val="000000" w:themeColor="text1"/>
                <w:sz w:val="24"/>
                <w:szCs w:val="20"/>
                <w:lang w:eastAsia="lt-LT"/>
              </w:rPr>
            </w:pPr>
            <w:r w:rsidRPr="00CB43A0">
              <w:rPr>
                <w:rFonts w:ascii="Times New Roman" w:eastAsia="Times New Roman" w:hAnsi="Times New Roman" w:cs="Times New Roman"/>
                <w:color w:val="000000" w:themeColor="text1"/>
                <w:sz w:val="24"/>
                <w:szCs w:val="20"/>
                <w:lang w:eastAsia="lt-LT"/>
              </w:rPr>
              <w:t>100</w:t>
            </w:r>
          </w:p>
          <w:p w14:paraId="5512856D" w14:textId="77777777" w:rsidR="000A7992" w:rsidRPr="00CB43A0" w:rsidRDefault="00F40A18" w:rsidP="000A7992">
            <w:pPr>
              <w:spacing w:after="0" w:line="240" w:lineRule="auto"/>
              <w:jc w:val="center"/>
              <w:rPr>
                <w:rFonts w:ascii="Times New Roman" w:eastAsia="Times New Roman" w:hAnsi="Times New Roman" w:cs="Times New Roman"/>
                <w:color w:val="000000" w:themeColor="text1"/>
                <w:sz w:val="20"/>
                <w:szCs w:val="20"/>
                <w:lang w:eastAsia="lt-LT"/>
              </w:rPr>
            </w:pPr>
            <w:r w:rsidRPr="00CB43A0">
              <w:rPr>
                <w:rFonts w:ascii="Times New Roman" w:eastAsia="Times New Roman" w:hAnsi="Times New Roman" w:cs="Times New Roman"/>
                <w:color w:val="000000" w:themeColor="text1"/>
                <w:sz w:val="20"/>
                <w:szCs w:val="20"/>
                <w:lang w:eastAsia="lt-LT"/>
              </w:rPr>
              <w:t>(</w:t>
            </w:r>
            <w:r w:rsidR="005863CC" w:rsidRPr="00CB43A0">
              <w:rPr>
                <w:rFonts w:ascii="Times New Roman" w:eastAsia="Times New Roman" w:hAnsi="Times New Roman" w:cs="Times New Roman"/>
                <w:color w:val="000000" w:themeColor="text1"/>
                <w:sz w:val="20"/>
                <w:szCs w:val="20"/>
                <w:lang w:eastAsia="lt-LT"/>
              </w:rPr>
              <w:t>45</w:t>
            </w:r>
            <w:r w:rsidR="000A7992" w:rsidRPr="00CB43A0">
              <w:rPr>
                <w:rFonts w:ascii="Times New Roman" w:eastAsia="Times New Roman" w:hAnsi="Times New Roman" w:cs="Times New Roman"/>
                <w:color w:val="000000" w:themeColor="text1"/>
                <w:sz w:val="20"/>
                <w:szCs w:val="20"/>
                <w:lang w:eastAsia="lt-LT"/>
              </w:rPr>
              <w:t xml:space="preserve"> vaika</w:t>
            </w:r>
            <w:r w:rsidRPr="00CB43A0">
              <w:rPr>
                <w:rFonts w:ascii="Times New Roman" w:eastAsia="Times New Roman" w:hAnsi="Times New Roman" w:cs="Times New Roman"/>
                <w:color w:val="000000" w:themeColor="text1"/>
                <w:sz w:val="20"/>
                <w:szCs w:val="20"/>
                <w:lang w:eastAsia="lt-LT"/>
              </w:rPr>
              <w:t>i)</w:t>
            </w:r>
          </w:p>
        </w:tc>
        <w:tc>
          <w:tcPr>
            <w:tcW w:w="1372" w:type="dxa"/>
          </w:tcPr>
          <w:p w14:paraId="429581EF" w14:textId="77777777" w:rsidR="00E33586" w:rsidRPr="00CB43A0" w:rsidRDefault="009142D9" w:rsidP="000A7992">
            <w:pPr>
              <w:spacing w:after="0" w:line="240" w:lineRule="auto"/>
              <w:jc w:val="center"/>
              <w:rPr>
                <w:rFonts w:ascii="Times New Roman" w:eastAsia="Times New Roman" w:hAnsi="Times New Roman" w:cs="Times New Roman"/>
                <w:color w:val="000000" w:themeColor="text1"/>
                <w:sz w:val="24"/>
                <w:szCs w:val="20"/>
                <w:lang w:eastAsia="lt-LT"/>
              </w:rPr>
            </w:pPr>
            <w:r w:rsidRPr="00CB43A0">
              <w:rPr>
                <w:rFonts w:ascii="Times New Roman" w:eastAsia="Times New Roman" w:hAnsi="Times New Roman" w:cs="Times New Roman"/>
                <w:color w:val="000000" w:themeColor="text1"/>
                <w:sz w:val="24"/>
                <w:szCs w:val="20"/>
                <w:lang w:eastAsia="lt-LT"/>
              </w:rPr>
              <w:t>84,44</w:t>
            </w:r>
          </w:p>
          <w:p w14:paraId="7CA697C5" w14:textId="77777777" w:rsidR="000A7992" w:rsidRPr="00CB43A0" w:rsidRDefault="00E33586" w:rsidP="002251E1">
            <w:pPr>
              <w:spacing w:after="0" w:line="240" w:lineRule="auto"/>
              <w:rPr>
                <w:rFonts w:ascii="Times New Roman" w:eastAsia="Times New Roman" w:hAnsi="Times New Roman" w:cs="Times New Roman"/>
                <w:color w:val="000000" w:themeColor="text1"/>
                <w:sz w:val="20"/>
                <w:szCs w:val="20"/>
                <w:lang w:eastAsia="lt-LT"/>
              </w:rPr>
            </w:pPr>
            <w:r w:rsidRPr="00CB43A0">
              <w:rPr>
                <w:rFonts w:ascii="Times New Roman" w:eastAsia="Times New Roman" w:hAnsi="Times New Roman" w:cs="Times New Roman"/>
                <w:color w:val="000000" w:themeColor="text1"/>
                <w:sz w:val="20"/>
                <w:szCs w:val="20"/>
                <w:lang w:eastAsia="lt-LT"/>
              </w:rPr>
              <w:t>(</w:t>
            </w:r>
            <w:r w:rsidR="009142D9" w:rsidRPr="00CB43A0">
              <w:rPr>
                <w:rFonts w:ascii="Times New Roman" w:eastAsia="Times New Roman" w:hAnsi="Times New Roman" w:cs="Times New Roman"/>
                <w:color w:val="000000" w:themeColor="text1"/>
                <w:sz w:val="20"/>
                <w:szCs w:val="20"/>
                <w:lang w:eastAsia="lt-LT"/>
              </w:rPr>
              <w:t>4</w:t>
            </w:r>
            <w:r w:rsidR="00117DF8" w:rsidRPr="00CB43A0">
              <w:rPr>
                <w:rFonts w:ascii="Times New Roman" w:eastAsia="Times New Roman" w:hAnsi="Times New Roman" w:cs="Times New Roman"/>
                <w:color w:val="000000" w:themeColor="text1"/>
                <w:sz w:val="20"/>
                <w:szCs w:val="20"/>
                <w:lang w:eastAsia="lt-LT"/>
              </w:rPr>
              <w:t>0</w:t>
            </w:r>
            <w:r w:rsidR="000A7992" w:rsidRPr="00CB43A0">
              <w:rPr>
                <w:rFonts w:ascii="Times New Roman" w:eastAsia="Times New Roman" w:hAnsi="Times New Roman" w:cs="Times New Roman"/>
                <w:color w:val="000000" w:themeColor="text1"/>
                <w:sz w:val="20"/>
                <w:szCs w:val="20"/>
                <w:lang w:eastAsia="lt-LT"/>
              </w:rPr>
              <w:t xml:space="preserve"> </w:t>
            </w:r>
            <w:r w:rsidR="002251E1" w:rsidRPr="00CB43A0">
              <w:rPr>
                <w:rFonts w:ascii="Times New Roman" w:eastAsia="Times New Roman" w:hAnsi="Times New Roman" w:cs="Times New Roman"/>
                <w:color w:val="000000" w:themeColor="text1"/>
                <w:sz w:val="20"/>
                <w:szCs w:val="20"/>
                <w:lang w:eastAsia="lt-LT"/>
              </w:rPr>
              <w:t>t</w:t>
            </w:r>
            <w:r w:rsidR="000A7992" w:rsidRPr="00CB43A0">
              <w:rPr>
                <w:rFonts w:ascii="Times New Roman" w:eastAsia="Times New Roman" w:hAnsi="Times New Roman" w:cs="Times New Roman"/>
                <w:color w:val="000000" w:themeColor="text1"/>
                <w:sz w:val="20"/>
                <w:szCs w:val="20"/>
                <w:lang w:eastAsia="lt-LT"/>
              </w:rPr>
              <w:t>ęsė</w:t>
            </w:r>
            <w:r w:rsidR="002251E1" w:rsidRPr="00CB43A0">
              <w:rPr>
                <w:rFonts w:ascii="Times New Roman" w:eastAsia="Times New Roman" w:hAnsi="Times New Roman" w:cs="Times New Roman"/>
                <w:color w:val="000000" w:themeColor="text1"/>
                <w:sz w:val="20"/>
                <w:szCs w:val="20"/>
                <w:lang w:eastAsia="lt-LT"/>
              </w:rPr>
              <w:t>,</w:t>
            </w:r>
          </w:p>
          <w:p w14:paraId="1E195AA1" w14:textId="77777777" w:rsidR="000A7992" w:rsidRPr="00CB43A0" w:rsidRDefault="009142D9" w:rsidP="002251E1">
            <w:pPr>
              <w:spacing w:after="0" w:line="240" w:lineRule="auto"/>
              <w:rPr>
                <w:rFonts w:ascii="Times New Roman" w:eastAsia="Times New Roman" w:hAnsi="Times New Roman" w:cs="Times New Roman"/>
                <w:color w:val="000000" w:themeColor="text1"/>
                <w:sz w:val="20"/>
                <w:szCs w:val="20"/>
                <w:lang w:eastAsia="lt-LT"/>
              </w:rPr>
            </w:pPr>
            <w:r w:rsidRPr="00CB43A0">
              <w:rPr>
                <w:rFonts w:ascii="Times New Roman" w:eastAsia="Times New Roman" w:hAnsi="Times New Roman" w:cs="Times New Roman"/>
                <w:color w:val="000000" w:themeColor="text1"/>
                <w:sz w:val="20"/>
                <w:szCs w:val="20"/>
                <w:lang w:eastAsia="lt-LT"/>
              </w:rPr>
              <w:t>5</w:t>
            </w:r>
            <w:r w:rsidR="000A7992" w:rsidRPr="00CB43A0">
              <w:rPr>
                <w:rFonts w:ascii="Times New Roman" w:eastAsia="Times New Roman" w:hAnsi="Times New Roman" w:cs="Times New Roman"/>
                <w:color w:val="000000" w:themeColor="text1"/>
                <w:sz w:val="20"/>
                <w:szCs w:val="20"/>
                <w:lang w:eastAsia="lt-LT"/>
              </w:rPr>
              <w:t xml:space="preserve"> išėjo</w:t>
            </w:r>
            <w:r w:rsidR="002251E1" w:rsidRPr="00CB43A0">
              <w:rPr>
                <w:rFonts w:ascii="Times New Roman" w:eastAsia="Times New Roman" w:hAnsi="Times New Roman" w:cs="Times New Roman"/>
                <w:color w:val="000000" w:themeColor="text1"/>
                <w:sz w:val="20"/>
                <w:szCs w:val="20"/>
                <w:lang w:eastAsia="lt-LT"/>
              </w:rPr>
              <w:t>,</w:t>
            </w:r>
          </w:p>
          <w:p w14:paraId="4DB681EB" w14:textId="77777777" w:rsidR="000A7992" w:rsidRPr="00CB43A0" w:rsidRDefault="005863CC" w:rsidP="002251E1">
            <w:pPr>
              <w:spacing w:after="0" w:line="240" w:lineRule="auto"/>
              <w:rPr>
                <w:rFonts w:ascii="Times New Roman" w:eastAsia="Times New Roman" w:hAnsi="Times New Roman" w:cs="Times New Roman"/>
                <w:color w:val="000000" w:themeColor="text1"/>
                <w:sz w:val="24"/>
                <w:szCs w:val="20"/>
                <w:lang w:eastAsia="lt-LT"/>
              </w:rPr>
            </w:pPr>
            <w:r w:rsidRPr="00CB43A0">
              <w:rPr>
                <w:rFonts w:ascii="Times New Roman" w:eastAsia="Times New Roman" w:hAnsi="Times New Roman" w:cs="Times New Roman"/>
                <w:color w:val="000000" w:themeColor="text1"/>
                <w:sz w:val="20"/>
                <w:szCs w:val="20"/>
                <w:lang w:eastAsia="lt-LT"/>
              </w:rPr>
              <w:t>1</w:t>
            </w:r>
            <w:r w:rsidR="000A7992" w:rsidRPr="00CB43A0">
              <w:rPr>
                <w:rFonts w:ascii="Times New Roman" w:eastAsia="Times New Roman" w:hAnsi="Times New Roman" w:cs="Times New Roman"/>
                <w:color w:val="000000" w:themeColor="text1"/>
                <w:sz w:val="20"/>
                <w:szCs w:val="20"/>
                <w:lang w:eastAsia="lt-LT"/>
              </w:rPr>
              <w:t xml:space="preserve"> nauj</w:t>
            </w:r>
            <w:r w:rsidRPr="00CB43A0">
              <w:rPr>
                <w:rFonts w:ascii="Times New Roman" w:eastAsia="Times New Roman" w:hAnsi="Times New Roman" w:cs="Times New Roman"/>
                <w:color w:val="000000" w:themeColor="text1"/>
                <w:sz w:val="20"/>
                <w:szCs w:val="20"/>
                <w:lang w:eastAsia="lt-LT"/>
              </w:rPr>
              <w:t>a</w:t>
            </w:r>
            <w:r w:rsidR="000A7992" w:rsidRPr="00CB43A0">
              <w:rPr>
                <w:rFonts w:ascii="Times New Roman" w:eastAsia="Times New Roman" w:hAnsi="Times New Roman" w:cs="Times New Roman"/>
                <w:color w:val="000000" w:themeColor="text1"/>
                <w:sz w:val="20"/>
                <w:szCs w:val="20"/>
                <w:lang w:eastAsia="lt-LT"/>
              </w:rPr>
              <w:t xml:space="preserve"> atėjo</w:t>
            </w:r>
            <w:r w:rsidR="00E33586" w:rsidRPr="00CB43A0">
              <w:rPr>
                <w:rFonts w:ascii="Times New Roman" w:eastAsia="Times New Roman" w:hAnsi="Times New Roman" w:cs="Times New Roman"/>
                <w:color w:val="000000" w:themeColor="text1"/>
                <w:sz w:val="20"/>
                <w:szCs w:val="20"/>
                <w:lang w:eastAsia="lt-LT"/>
              </w:rPr>
              <w:t>)</w:t>
            </w:r>
          </w:p>
        </w:tc>
      </w:tr>
      <w:tr w:rsidR="007A4801" w:rsidRPr="000A7992" w14:paraId="262D701C" w14:textId="77777777" w:rsidTr="005E2E34">
        <w:tc>
          <w:tcPr>
            <w:tcW w:w="1526" w:type="dxa"/>
          </w:tcPr>
          <w:p w14:paraId="1E79C0B7"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R0102</w:t>
            </w:r>
          </w:p>
        </w:tc>
        <w:tc>
          <w:tcPr>
            <w:tcW w:w="4678" w:type="dxa"/>
          </w:tcPr>
          <w:p w14:paraId="3FE2E68D"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Mokyklos-darželio priešmokyklinio ugdymo vaikų dalis, tęsianti ugdymąsi pradinio ugdymo pakopose (proc.)</w:t>
            </w:r>
          </w:p>
        </w:tc>
        <w:tc>
          <w:tcPr>
            <w:tcW w:w="1334" w:type="dxa"/>
          </w:tcPr>
          <w:p w14:paraId="7EB3804B"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474DAB9E"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09BD954F" w14:textId="77777777" w:rsidR="000A7992" w:rsidRPr="00CB43A0" w:rsidRDefault="00117DF8"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100</w:t>
            </w:r>
          </w:p>
          <w:p w14:paraId="4915A10F" w14:textId="77777777" w:rsidR="00117DF8" w:rsidRPr="00CB43A0" w:rsidRDefault="00F40A18"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lt-LT"/>
              </w:rPr>
            </w:pPr>
            <w:r w:rsidRPr="00CB43A0">
              <w:rPr>
                <w:rFonts w:ascii="Times New Roman" w:eastAsia="Times New Roman" w:hAnsi="Times New Roman" w:cs="Times New Roman"/>
                <w:color w:val="000000" w:themeColor="text1"/>
                <w:sz w:val="20"/>
                <w:szCs w:val="20"/>
                <w:lang w:eastAsia="lt-LT"/>
              </w:rPr>
              <w:t>(</w:t>
            </w:r>
            <w:r w:rsidR="00117DF8" w:rsidRPr="00CB43A0">
              <w:rPr>
                <w:rFonts w:ascii="Times New Roman" w:eastAsia="Times New Roman" w:hAnsi="Times New Roman" w:cs="Times New Roman"/>
                <w:color w:val="000000" w:themeColor="text1"/>
                <w:sz w:val="20"/>
                <w:szCs w:val="20"/>
                <w:lang w:eastAsia="lt-LT"/>
              </w:rPr>
              <w:t>37 vaikai</w:t>
            </w:r>
            <w:r w:rsidRPr="00CB43A0">
              <w:rPr>
                <w:rFonts w:ascii="Times New Roman" w:eastAsia="Times New Roman" w:hAnsi="Times New Roman" w:cs="Times New Roman"/>
                <w:color w:val="000000" w:themeColor="text1"/>
                <w:sz w:val="20"/>
                <w:szCs w:val="20"/>
                <w:lang w:eastAsia="lt-LT"/>
              </w:rPr>
              <w:t>)</w:t>
            </w:r>
          </w:p>
        </w:tc>
        <w:tc>
          <w:tcPr>
            <w:tcW w:w="1372" w:type="dxa"/>
          </w:tcPr>
          <w:p w14:paraId="5DD0A07A" w14:textId="77777777" w:rsidR="000A7992" w:rsidRPr="00CB43A0" w:rsidRDefault="00117DF8"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 xml:space="preserve">56,76 </w:t>
            </w:r>
          </w:p>
          <w:p w14:paraId="27A954F8" w14:textId="77777777" w:rsidR="00117DF8" w:rsidRPr="00CB43A0" w:rsidRDefault="00F40A18"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lt-LT"/>
              </w:rPr>
            </w:pPr>
            <w:r w:rsidRPr="00CB43A0">
              <w:rPr>
                <w:rFonts w:ascii="Times New Roman" w:eastAsia="Times New Roman" w:hAnsi="Times New Roman" w:cs="Times New Roman"/>
                <w:color w:val="000000" w:themeColor="text1"/>
                <w:sz w:val="20"/>
                <w:szCs w:val="20"/>
                <w:lang w:eastAsia="lt-LT"/>
              </w:rPr>
              <w:t>(</w:t>
            </w:r>
            <w:r w:rsidR="00117DF8" w:rsidRPr="00CB43A0">
              <w:rPr>
                <w:rFonts w:ascii="Times New Roman" w:eastAsia="Times New Roman" w:hAnsi="Times New Roman" w:cs="Times New Roman"/>
                <w:color w:val="000000" w:themeColor="text1"/>
                <w:sz w:val="20"/>
                <w:szCs w:val="20"/>
                <w:lang w:eastAsia="lt-LT"/>
              </w:rPr>
              <w:t>16 vaikų</w:t>
            </w:r>
            <w:r w:rsidRPr="00CB43A0">
              <w:rPr>
                <w:rFonts w:ascii="Times New Roman" w:eastAsia="Times New Roman" w:hAnsi="Times New Roman" w:cs="Times New Roman"/>
                <w:color w:val="000000" w:themeColor="text1"/>
                <w:sz w:val="20"/>
                <w:szCs w:val="20"/>
                <w:lang w:eastAsia="lt-LT"/>
              </w:rPr>
              <w:t>)</w:t>
            </w:r>
          </w:p>
        </w:tc>
      </w:tr>
      <w:tr w:rsidR="007A4801" w:rsidRPr="000A7992" w14:paraId="518C9D32" w14:textId="77777777" w:rsidTr="005E2E34">
        <w:tc>
          <w:tcPr>
            <w:tcW w:w="1526" w:type="dxa"/>
          </w:tcPr>
          <w:p w14:paraId="3832969F"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R0103</w:t>
            </w:r>
          </w:p>
        </w:tc>
        <w:tc>
          <w:tcPr>
            <w:tcW w:w="4678" w:type="dxa"/>
          </w:tcPr>
          <w:p w14:paraId="07C9314D"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Įgijusių pradinį išsilavinimą mokinių dalis nuo baigusių pradinio ugdymo programą (proc.)</w:t>
            </w:r>
          </w:p>
        </w:tc>
        <w:tc>
          <w:tcPr>
            <w:tcW w:w="1334" w:type="dxa"/>
          </w:tcPr>
          <w:p w14:paraId="4C74FACA"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3EC5EA7B"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49C13505"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141BCD79"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100</w:t>
            </w:r>
          </w:p>
        </w:tc>
        <w:tc>
          <w:tcPr>
            <w:tcW w:w="1372" w:type="dxa"/>
          </w:tcPr>
          <w:p w14:paraId="09A64778"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4B107606"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100</w:t>
            </w:r>
          </w:p>
        </w:tc>
      </w:tr>
      <w:tr w:rsidR="007A4801" w:rsidRPr="000A7992" w14:paraId="7B26C6F9" w14:textId="77777777" w:rsidTr="005E2E34">
        <w:tc>
          <w:tcPr>
            <w:tcW w:w="1526" w:type="dxa"/>
          </w:tcPr>
          <w:p w14:paraId="1A7758EA"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6F9AC300"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P010101</w:t>
            </w:r>
          </w:p>
        </w:tc>
        <w:tc>
          <w:tcPr>
            <w:tcW w:w="4678" w:type="dxa"/>
          </w:tcPr>
          <w:p w14:paraId="1F37C778" w14:textId="77777777" w:rsidR="000A7992" w:rsidRPr="000A7992" w:rsidRDefault="000A7992" w:rsidP="000A7992">
            <w:pPr>
              <w:tabs>
                <w:tab w:val="left" w:pos="1128"/>
              </w:tabs>
              <w:spacing w:after="0" w:line="240" w:lineRule="auto"/>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bCs/>
                <w:color w:val="000000" w:themeColor="text1"/>
                <w:sz w:val="24"/>
                <w:szCs w:val="24"/>
                <w:lang w:eastAsia="lt-LT"/>
              </w:rPr>
              <w:t>Ugdytinių, ugdomų pagal ikimokyklinio ir priešmokyklinio ugdymo programas padarė pažangą.</w:t>
            </w:r>
          </w:p>
        </w:tc>
        <w:tc>
          <w:tcPr>
            <w:tcW w:w="1334" w:type="dxa"/>
          </w:tcPr>
          <w:p w14:paraId="39EC12CC"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3099EB8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1BEDAEEE"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085C90DE"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100</w:t>
            </w:r>
          </w:p>
        </w:tc>
        <w:tc>
          <w:tcPr>
            <w:tcW w:w="1372" w:type="dxa"/>
          </w:tcPr>
          <w:p w14:paraId="622E5529"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2685EECC"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100</w:t>
            </w:r>
          </w:p>
        </w:tc>
      </w:tr>
      <w:tr w:rsidR="007A4801" w:rsidRPr="000A7992" w14:paraId="2F52127A" w14:textId="77777777" w:rsidTr="005E2E34">
        <w:tc>
          <w:tcPr>
            <w:tcW w:w="1526" w:type="dxa"/>
          </w:tcPr>
          <w:p w14:paraId="19AC2782"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7C74732D"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P010102</w:t>
            </w:r>
          </w:p>
        </w:tc>
        <w:tc>
          <w:tcPr>
            <w:tcW w:w="4678" w:type="dxa"/>
          </w:tcPr>
          <w:p w14:paraId="1A737418" w14:textId="77777777" w:rsidR="000A7992" w:rsidRPr="00E62281" w:rsidRDefault="000A7992" w:rsidP="000A7992">
            <w:pPr>
              <w:tabs>
                <w:tab w:val="left" w:pos="1128"/>
              </w:tabs>
              <w:spacing w:after="0" w:line="240" w:lineRule="auto"/>
              <w:jc w:val="both"/>
              <w:rPr>
                <w:rFonts w:ascii="Times New Roman" w:eastAsia="Times New Roman" w:hAnsi="Times New Roman" w:cs="Times New Roman"/>
                <w:bCs/>
                <w:color w:val="FF0000"/>
                <w:sz w:val="24"/>
                <w:szCs w:val="24"/>
                <w:lang w:eastAsia="lt-LT"/>
              </w:rPr>
            </w:pPr>
            <w:r w:rsidRPr="008C7D52">
              <w:rPr>
                <w:rFonts w:ascii="Times New Roman" w:eastAsia="Times New Roman" w:hAnsi="Times New Roman" w:cs="Times New Roman"/>
                <w:bCs/>
                <w:sz w:val="24"/>
                <w:szCs w:val="24"/>
                <w:lang w:eastAsia="lt-LT"/>
              </w:rPr>
              <w:t>Ugdytinių dalis, ugdomų pagal pradinio ugdymo programą pasiekė aukštesnįjį ir pagrindinį lygius (proc.)</w:t>
            </w:r>
          </w:p>
        </w:tc>
        <w:tc>
          <w:tcPr>
            <w:tcW w:w="1334" w:type="dxa"/>
          </w:tcPr>
          <w:p w14:paraId="5A39822D" w14:textId="77777777" w:rsidR="000A7992" w:rsidRPr="00F40A18"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B43E0CC" w14:textId="77777777" w:rsidR="000A7992" w:rsidRPr="00F40A18"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40A18">
              <w:rPr>
                <w:rFonts w:ascii="Times New Roman" w:eastAsia="Times New Roman" w:hAnsi="Times New Roman" w:cs="Times New Roman"/>
                <w:sz w:val="24"/>
                <w:szCs w:val="24"/>
                <w:lang w:eastAsia="lt-LT"/>
              </w:rPr>
              <w:t>proc.</w:t>
            </w:r>
          </w:p>
        </w:tc>
        <w:tc>
          <w:tcPr>
            <w:tcW w:w="1167" w:type="dxa"/>
          </w:tcPr>
          <w:p w14:paraId="2613D3E5"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61B4AD50"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70</w:t>
            </w:r>
          </w:p>
        </w:tc>
        <w:tc>
          <w:tcPr>
            <w:tcW w:w="1372" w:type="dxa"/>
          </w:tcPr>
          <w:p w14:paraId="6B69CDF2"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550EAEBB"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7</w:t>
            </w:r>
            <w:r w:rsidR="008C7D52" w:rsidRPr="00CB43A0">
              <w:rPr>
                <w:rFonts w:ascii="Times New Roman" w:eastAsia="Times New Roman" w:hAnsi="Times New Roman" w:cs="Times New Roman"/>
                <w:color w:val="000000" w:themeColor="text1"/>
                <w:sz w:val="24"/>
                <w:szCs w:val="24"/>
                <w:lang w:eastAsia="lt-LT"/>
              </w:rPr>
              <w:t>0</w:t>
            </w:r>
          </w:p>
        </w:tc>
      </w:tr>
      <w:tr w:rsidR="007A4801" w:rsidRPr="000A7992" w14:paraId="240BF598" w14:textId="77777777" w:rsidTr="005E2E34">
        <w:tc>
          <w:tcPr>
            <w:tcW w:w="1526" w:type="dxa"/>
          </w:tcPr>
          <w:p w14:paraId="7A9BA44A"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3FFAA025"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P010201</w:t>
            </w:r>
          </w:p>
        </w:tc>
        <w:tc>
          <w:tcPr>
            <w:tcW w:w="4678" w:type="dxa"/>
          </w:tcPr>
          <w:p w14:paraId="0CDE8FA0" w14:textId="77777777" w:rsidR="000A7992" w:rsidRPr="00E62281" w:rsidRDefault="000A7992" w:rsidP="000A7992">
            <w:pPr>
              <w:tabs>
                <w:tab w:val="left" w:pos="1128"/>
              </w:tabs>
              <w:spacing w:after="0" w:line="240" w:lineRule="auto"/>
              <w:rPr>
                <w:rFonts w:ascii="Times New Roman" w:eastAsia="Times New Roman" w:hAnsi="Times New Roman" w:cs="Times New Roman"/>
                <w:bCs/>
                <w:color w:val="FF0000"/>
                <w:sz w:val="24"/>
                <w:szCs w:val="24"/>
                <w:lang w:eastAsia="lt-LT"/>
              </w:rPr>
            </w:pPr>
            <w:r w:rsidRPr="00332FAF">
              <w:rPr>
                <w:rFonts w:ascii="Times New Roman" w:eastAsia="Times New Roman" w:hAnsi="Times New Roman" w:cs="Times New Roman"/>
                <w:sz w:val="24"/>
                <w:szCs w:val="24"/>
                <w:lang w:eastAsia="lt-LT"/>
              </w:rPr>
              <w:t>Ugdytinių dalyvaujančių neformaliuose anglų kalbos užsiėmimuose dalis (proc.).</w:t>
            </w:r>
          </w:p>
        </w:tc>
        <w:tc>
          <w:tcPr>
            <w:tcW w:w="1334" w:type="dxa"/>
          </w:tcPr>
          <w:p w14:paraId="51389AFB" w14:textId="77777777" w:rsidR="000A7992" w:rsidRPr="00F40A18"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39E6F52" w14:textId="77777777" w:rsidR="000A7992" w:rsidRPr="00F40A18"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40A18">
              <w:rPr>
                <w:rFonts w:ascii="Times New Roman" w:eastAsia="Times New Roman" w:hAnsi="Times New Roman" w:cs="Times New Roman"/>
                <w:sz w:val="24"/>
                <w:szCs w:val="24"/>
                <w:lang w:eastAsia="lt-LT"/>
              </w:rPr>
              <w:t>proc.</w:t>
            </w:r>
          </w:p>
        </w:tc>
        <w:tc>
          <w:tcPr>
            <w:tcW w:w="1167" w:type="dxa"/>
          </w:tcPr>
          <w:p w14:paraId="702151FC"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49532F66"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90</w:t>
            </w:r>
          </w:p>
        </w:tc>
        <w:tc>
          <w:tcPr>
            <w:tcW w:w="1372" w:type="dxa"/>
          </w:tcPr>
          <w:p w14:paraId="174E49D4"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31730177" w14:textId="77777777" w:rsidR="000A7992" w:rsidRPr="00CB43A0" w:rsidRDefault="00332FAF"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76</w:t>
            </w:r>
          </w:p>
        </w:tc>
      </w:tr>
      <w:tr w:rsidR="007A4801" w:rsidRPr="000A7992" w14:paraId="7F356AB4" w14:textId="77777777" w:rsidTr="005E2E34">
        <w:tc>
          <w:tcPr>
            <w:tcW w:w="1526" w:type="dxa"/>
          </w:tcPr>
          <w:p w14:paraId="79D98701"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P010202</w:t>
            </w:r>
          </w:p>
        </w:tc>
        <w:tc>
          <w:tcPr>
            <w:tcW w:w="4678" w:type="dxa"/>
          </w:tcPr>
          <w:p w14:paraId="291D39CF" w14:textId="77777777" w:rsidR="000A7992" w:rsidRPr="00405207" w:rsidRDefault="000A7992" w:rsidP="000A7992">
            <w:pPr>
              <w:tabs>
                <w:tab w:val="left" w:pos="1128"/>
              </w:tabs>
              <w:spacing w:after="0" w:line="240" w:lineRule="auto"/>
              <w:rPr>
                <w:rFonts w:ascii="Times New Roman" w:eastAsia="Times New Roman" w:hAnsi="Times New Roman" w:cs="Times New Roman"/>
                <w:sz w:val="24"/>
                <w:szCs w:val="24"/>
                <w:lang w:eastAsia="lt-LT"/>
              </w:rPr>
            </w:pPr>
            <w:r w:rsidRPr="00405207">
              <w:rPr>
                <w:rFonts w:ascii="Times New Roman" w:eastAsia="Times New Roman" w:hAnsi="Times New Roman" w:cs="Times New Roman"/>
                <w:sz w:val="24"/>
                <w:szCs w:val="24"/>
                <w:lang w:eastAsia="lt-LT"/>
              </w:rPr>
              <w:t>Ugdytinių dalis, dalyvaujančių neformaliojo vaikų švietimo veiklose  mokykloje (proc</w:t>
            </w:r>
            <w:r w:rsidR="00BA6D90" w:rsidRPr="00405207">
              <w:rPr>
                <w:rFonts w:ascii="Times New Roman" w:eastAsia="Times New Roman" w:hAnsi="Times New Roman" w:cs="Times New Roman"/>
                <w:sz w:val="24"/>
                <w:szCs w:val="24"/>
                <w:lang w:eastAsia="lt-LT"/>
              </w:rPr>
              <w:t>.</w:t>
            </w:r>
            <w:r w:rsidRPr="00405207">
              <w:rPr>
                <w:rFonts w:ascii="Times New Roman" w:eastAsia="Times New Roman" w:hAnsi="Times New Roman" w:cs="Times New Roman"/>
                <w:sz w:val="24"/>
                <w:szCs w:val="24"/>
                <w:lang w:eastAsia="lt-LT"/>
              </w:rPr>
              <w:t>) ir už jos ribų (proc</w:t>
            </w:r>
            <w:r w:rsidR="00BA6D90" w:rsidRPr="00405207">
              <w:rPr>
                <w:rFonts w:ascii="Times New Roman" w:eastAsia="Times New Roman" w:hAnsi="Times New Roman" w:cs="Times New Roman"/>
                <w:sz w:val="24"/>
                <w:szCs w:val="24"/>
                <w:lang w:eastAsia="lt-LT"/>
              </w:rPr>
              <w:t>.</w:t>
            </w:r>
            <w:r w:rsidRPr="00405207">
              <w:rPr>
                <w:rFonts w:ascii="Times New Roman" w:eastAsia="Times New Roman" w:hAnsi="Times New Roman" w:cs="Times New Roman"/>
                <w:sz w:val="24"/>
                <w:szCs w:val="24"/>
                <w:lang w:eastAsia="lt-LT"/>
              </w:rPr>
              <w:t>).</w:t>
            </w:r>
          </w:p>
        </w:tc>
        <w:tc>
          <w:tcPr>
            <w:tcW w:w="1334" w:type="dxa"/>
          </w:tcPr>
          <w:p w14:paraId="613F8B32" w14:textId="77777777" w:rsidR="00882243" w:rsidRDefault="00882243"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DCBE490" w14:textId="77777777" w:rsidR="000A7992" w:rsidRPr="00F40A18"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40A18">
              <w:rPr>
                <w:rFonts w:ascii="Times New Roman" w:eastAsia="Times New Roman" w:hAnsi="Times New Roman" w:cs="Times New Roman"/>
                <w:sz w:val="24"/>
                <w:szCs w:val="24"/>
                <w:lang w:eastAsia="lt-LT"/>
              </w:rPr>
              <w:t>proc.</w:t>
            </w:r>
          </w:p>
        </w:tc>
        <w:tc>
          <w:tcPr>
            <w:tcW w:w="1167" w:type="dxa"/>
          </w:tcPr>
          <w:p w14:paraId="720C5BA0" w14:textId="77777777" w:rsidR="000A7992" w:rsidRPr="001E2D6A"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F23F7DE" w14:textId="77777777" w:rsidR="000A7992" w:rsidRPr="001E2D6A"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E2D6A">
              <w:rPr>
                <w:rFonts w:ascii="Times New Roman" w:eastAsia="Times New Roman" w:hAnsi="Times New Roman" w:cs="Times New Roman"/>
                <w:sz w:val="24"/>
                <w:szCs w:val="24"/>
                <w:lang w:eastAsia="lt-LT"/>
              </w:rPr>
              <w:t>60</w:t>
            </w:r>
          </w:p>
        </w:tc>
        <w:tc>
          <w:tcPr>
            <w:tcW w:w="1372" w:type="dxa"/>
          </w:tcPr>
          <w:p w14:paraId="5F9E430B" w14:textId="77777777" w:rsidR="000A7992" w:rsidRPr="00CB43A0" w:rsidRDefault="000A7992" w:rsidP="00B90018">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9</w:t>
            </w:r>
            <w:r w:rsidR="00882243" w:rsidRPr="00CB43A0">
              <w:rPr>
                <w:rFonts w:ascii="Times New Roman" w:eastAsia="Times New Roman" w:hAnsi="Times New Roman" w:cs="Times New Roman"/>
                <w:color w:val="000000" w:themeColor="text1"/>
                <w:sz w:val="24"/>
                <w:szCs w:val="24"/>
                <w:lang w:eastAsia="lt-LT"/>
              </w:rPr>
              <w:t>5</w:t>
            </w:r>
            <w:r w:rsidR="00583B1C" w:rsidRPr="00CB43A0">
              <w:rPr>
                <w:rFonts w:ascii="Times New Roman" w:eastAsia="Times New Roman" w:hAnsi="Times New Roman" w:cs="Times New Roman"/>
                <w:color w:val="000000" w:themeColor="text1"/>
                <w:sz w:val="24"/>
                <w:szCs w:val="24"/>
                <w:lang w:eastAsia="lt-LT"/>
              </w:rPr>
              <w:t xml:space="preserve"> proc.</w:t>
            </w:r>
            <w:r w:rsidRPr="00CB43A0">
              <w:rPr>
                <w:rFonts w:ascii="Times New Roman" w:eastAsia="Times New Roman" w:hAnsi="Times New Roman" w:cs="Times New Roman"/>
                <w:color w:val="000000" w:themeColor="text1"/>
                <w:sz w:val="24"/>
                <w:szCs w:val="24"/>
                <w:lang w:eastAsia="lt-LT"/>
              </w:rPr>
              <w:t xml:space="preserve"> mokykloj</w:t>
            </w:r>
            <w:r w:rsidR="002251E1" w:rsidRPr="00CB43A0">
              <w:rPr>
                <w:rFonts w:ascii="Times New Roman" w:eastAsia="Times New Roman" w:hAnsi="Times New Roman" w:cs="Times New Roman"/>
                <w:color w:val="000000" w:themeColor="text1"/>
                <w:sz w:val="24"/>
                <w:szCs w:val="24"/>
                <w:lang w:eastAsia="lt-LT"/>
              </w:rPr>
              <w:t>e</w:t>
            </w:r>
            <w:r w:rsidR="00793F18" w:rsidRPr="00CB43A0">
              <w:rPr>
                <w:rFonts w:ascii="Times New Roman" w:eastAsia="Times New Roman" w:hAnsi="Times New Roman" w:cs="Times New Roman"/>
                <w:color w:val="000000" w:themeColor="text1"/>
                <w:sz w:val="24"/>
                <w:szCs w:val="24"/>
                <w:lang w:eastAsia="lt-LT"/>
              </w:rPr>
              <w:t>,</w:t>
            </w:r>
          </w:p>
          <w:p w14:paraId="557EDEC7" w14:textId="77777777" w:rsidR="000A7992" w:rsidRPr="00CB43A0" w:rsidRDefault="00FD4AA5"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52</w:t>
            </w:r>
            <w:r w:rsidR="002251E1" w:rsidRPr="00CB43A0">
              <w:rPr>
                <w:rFonts w:ascii="Times New Roman" w:eastAsia="Times New Roman" w:hAnsi="Times New Roman" w:cs="Times New Roman"/>
                <w:color w:val="000000" w:themeColor="text1"/>
                <w:sz w:val="24"/>
                <w:szCs w:val="24"/>
                <w:lang w:eastAsia="lt-LT"/>
              </w:rPr>
              <w:t xml:space="preserve"> proc. (</w:t>
            </w:r>
            <w:r w:rsidRPr="00CB43A0">
              <w:rPr>
                <w:rFonts w:ascii="Times New Roman" w:eastAsia="Times New Roman" w:hAnsi="Times New Roman" w:cs="Times New Roman"/>
                <w:color w:val="000000" w:themeColor="text1"/>
                <w:sz w:val="24"/>
                <w:szCs w:val="24"/>
                <w:lang w:eastAsia="lt-LT"/>
              </w:rPr>
              <w:t>34</w:t>
            </w:r>
            <w:r w:rsidR="002251E1" w:rsidRPr="00CB43A0">
              <w:rPr>
                <w:rFonts w:ascii="Times New Roman" w:eastAsia="Times New Roman" w:hAnsi="Times New Roman" w:cs="Times New Roman"/>
                <w:color w:val="000000" w:themeColor="text1"/>
                <w:sz w:val="24"/>
                <w:szCs w:val="24"/>
                <w:lang w:eastAsia="lt-LT"/>
              </w:rPr>
              <w:t xml:space="preserve"> mokiniai)</w:t>
            </w:r>
            <w:r w:rsidR="000A7992" w:rsidRPr="00CB43A0">
              <w:rPr>
                <w:rFonts w:ascii="Times New Roman" w:eastAsia="Times New Roman" w:hAnsi="Times New Roman" w:cs="Times New Roman"/>
                <w:color w:val="000000" w:themeColor="text1"/>
                <w:sz w:val="24"/>
                <w:szCs w:val="24"/>
                <w:lang w:eastAsia="lt-LT"/>
              </w:rPr>
              <w:t xml:space="preserve"> už ribų</w:t>
            </w:r>
            <w:r w:rsidR="002251E1" w:rsidRPr="00CB43A0">
              <w:rPr>
                <w:rFonts w:ascii="Times New Roman" w:eastAsia="Times New Roman" w:hAnsi="Times New Roman" w:cs="Times New Roman"/>
                <w:color w:val="000000" w:themeColor="text1"/>
                <w:sz w:val="24"/>
                <w:szCs w:val="24"/>
                <w:lang w:eastAsia="lt-LT"/>
              </w:rPr>
              <w:t>)</w:t>
            </w:r>
          </w:p>
        </w:tc>
      </w:tr>
      <w:tr w:rsidR="007A4801" w:rsidRPr="000A7992" w14:paraId="6E486ED5" w14:textId="77777777" w:rsidTr="005E2E34">
        <w:tc>
          <w:tcPr>
            <w:tcW w:w="1526" w:type="dxa"/>
          </w:tcPr>
          <w:p w14:paraId="3F4B899B"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P010203</w:t>
            </w:r>
          </w:p>
        </w:tc>
        <w:tc>
          <w:tcPr>
            <w:tcW w:w="4678" w:type="dxa"/>
          </w:tcPr>
          <w:p w14:paraId="4FEACFDB" w14:textId="77777777" w:rsidR="000A7992" w:rsidRPr="00405207" w:rsidRDefault="000A7992" w:rsidP="000A7992">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405207">
              <w:rPr>
                <w:rFonts w:ascii="Times New Roman" w:eastAsia="Times New Roman" w:hAnsi="Times New Roman" w:cs="Times New Roman"/>
                <w:bCs/>
                <w:sz w:val="24"/>
                <w:szCs w:val="24"/>
                <w:lang w:eastAsia="lt-LT"/>
              </w:rPr>
              <w:t>Ugdytinių ir tėvų</w:t>
            </w:r>
            <w:r w:rsidR="00BA6D90" w:rsidRPr="00405207">
              <w:rPr>
                <w:rFonts w:ascii="Times New Roman" w:eastAsia="Times New Roman" w:hAnsi="Times New Roman" w:cs="Times New Roman"/>
                <w:bCs/>
                <w:sz w:val="24"/>
                <w:szCs w:val="24"/>
                <w:lang w:eastAsia="lt-LT"/>
              </w:rPr>
              <w:t xml:space="preserve"> </w:t>
            </w:r>
            <w:r w:rsidRPr="00405207">
              <w:rPr>
                <w:rFonts w:ascii="Times New Roman" w:eastAsia="Times New Roman" w:hAnsi="Times New Roman" w:cs="Times New Roman"/>
                <w:bCs/>
                <w:sz w:val="24"/>
                <w:szCs w:val="24"/>
                <w:lang w:eastAsia="lt-LT"/>
              </w:rPr>
              <w:t>/</w:t>
            </w:r>
            <w:r w:rsidR="00BA6D90" w:rsidRPr="00405207">
              <w:rPr>
                <w:rFonts w:ascii="Times New Roman" w:eastAsia="Times New Roman" w:hAnsi="Times New Roman" w:cs="Times New Roman"/>
                <w:bCs/>
                <w:sz w:val="24"/>
                <w:szCs w:val="24"/>
                <w:lang w:eastAsia="lt-LT"/>
              </w:rPr>
              <w:t xml:space="preserve"> </w:t>
            </w:r>
            <w:r w:rsidRPr="00405207">
              <w:rPr>
                <w:rFonts w:ascii="Times New Roman" w:eastAsia="Times New Roman" w:hAnsi="Times New Roman" w:cs="Times New Roman"/>
                <w:bCs/>
                <w:sz w:val="24"/>
                <w:szCs w:val="24"/>
                <w:lang w:eastAsia="lt-LT"/>
              </w:rPr>
              <w:t xml:space="preserve">globėjų dalis, dalyvaujančių bendruose renginiuose bei veiklose dalis (proc.) </w:t>
            </w:r>
          </w:p>
        </w:tc>
        <w:tc>
          <w:tcPr>
            <w:tcW w:w="1334" w:type="dxa"/>
          </w:tcPr>
          <w:p w14:paraId="7E34E882" w14:textId="77777777" w:rsidR="000A7992" w:rsidRPr="00F40A18"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40A18">
              <w:rPr>
                <w:rFonts w:ascii="Times New Roman" w:eastAsia="Times New Roman" w:hAnsi="Times New Roman" w:cs="Times New Roman"/>
                <w:sz w:val="24"/>
                <w:szCs w:val="24"/>
                <w:lang w:eastAsia="lt-LT"/>
              </w:rPr>
              <w:t>proc.</w:t>
            </w:r>
          </w:p>
        </w:tc>
        <w:tc>
          <w:tcPr>
            <w:tcW w:w="1167" w:type="dxa"/>
          </w:tcPr>
          <w:p w14:paraId="4EC8CF44" w14:textId="77777777" w:rsidR="000A7992" w:rsidRPr="001E2D6A"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E2D6A">
              <w:rPr>
                <w:rFonts w:ascii="Times New Roman" w:eastAsia="Times New Roman" w:hAnsi="Times New Roman" w:cs="Times New Roman"/>
                <w:sz w:val="24"/>
                <w:szCs w:val="24"/>
                <w:lang w:eastAsia="lt-LT"/>
              </w:rPr>
              <w:t>70</w:t>
            </w:r>
          </w:p>
        </w:tc>
        <w:tc>
          <w:tcPr>
            <w:tcW w:w="1372" w:type="dxa"/>
          </w:tcPr>
          <w:p w14:paraId="08C45047" w14:textId="77777777" w:rsidR="000A7992" w:rsidRPr="00CB43A0" w:rsidRDefault="00405207"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76</w:t>
            </w:r>
          </w:p>
        </w:tc>
      </w:tr>
      <w:tr w:rsidR="007A4801" w:rsidRPr="000A7992" w14:paraId="52BAA1B1" w14:textId="77777777" w:rsidTr="005E2E34">
        <w:tc>
          <w:tcPr>
            <w:tcW w:w="1526" w:type="dxa"/>
          </w:tcPr>
          <w:p w14:paraId="6BD0E6AD"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482E5A15"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R0201</w:t>
            </w:r>
          </w:p>
        </w:tc>
        <w:tc>
          <w:tcPr>
            <w:tcW w:w="4678" w:type="dxa"/>
          </w:tcPr>
          <w:p w14:paraId="3542AC60"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Darbuotojų dalis (proc.) nuo visų darbuotojų skaičiaus, patobulinusių profesines kompetencijas kvalifikacijos kėlimo renginiuose per metus.</w:t>
            </w:r>
          </w:p>
        </w:tc>
        <w:tc>
          <w:tcPr>
            <w:tcW w:w="1334" w:type="dxa"/>
          </w:tcPr>
          <w:p w14:paraId="59DBA30F" w14:textId="77777777" w:rsidR="000A7992" w:rsidRPr="00F40A18"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A0B5B87" w14:textId="77777777" w:rsidR="000A7992" w:rsidRPr="00F40A18"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40A18">
              <w:rPr>
                <w:rFonts w:ascii="Times New Roman" w:eastAsia="Times New Roman" w:hAnsi="Times New Roman" w:cs="Times New Roman"/>
                <w:sz w:val="24"/>
                <w:szCs w:val="24"/>
                <w:lang w:eastAsia="lt-LT"/>
              </w:rPr>
              <w:t>proc.</w:t>
            </w:r>
          </w:p>
        </w:tc>
        <w:tc>
          <w:tcPr>
            <w:tcW w:w="1167" w:type="dxa"/>
          </w:tcPr>
          <w:p w14:paraId="00C32529" w14:textId="77777777" w:rsidR="000A7992" w:rsidRPr="001E2D6A"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9754493" w14:textId="77777777" w:rsidR="000A7992" w:rsidRPr="001E2D6A"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E2D6A">
              <w:rPr>
                <w:rFonts w:ascii="Times New Roman" w:eastAsia="Times New Roman" w:hAnsi="Times New Roman" w:cs="Times New Roman"/>
                <w:sz w:val="24"/>
                <w:szCs w:val="24"/>
                <w:lang w:eastAsia="lt-LT"/>
              </w:rPr>
              <w:t>100</w:t>
            </w:r>
          </w:p>
        </w:tc>
        <w:tc>
          <w:tcPr>
            <w:tcW w:w="1372" w:type="dxa"/>
          </w:tcPr>
          <w:p w14:paraId="02D49B77"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315CDDED"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100</w:t>
            </w:r>
          </w:p>
        </w:tc>
      </w:tr>
      <w:tr w:rsidR="007A4801" w:rsidRPr="000A7992" w14:paraId="1FFE0285" w14:textId="77777777" w:rsidTr="005E2E34">
        <w:tc>
          <w:tcPr>
            <w:tcW w:w="1526" w:type="dxa"/>
          </w:tcPr>
          <w:p w14:paraId="5CD9F6EA"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P020101</w:t>
            </w:r>
          </w:p>
        </w:tc>
        <w:tc>
          <w:tcPr>
            <w:tcW w:w="4678" w:type="dxa"/>
          </w:tcPr>
          <w:p w14:paraId="30E25343" w14:textId="77777777" w:rsidR="000A7992" w:rsidRPr="00E62281" w:rsidRDefault="000A7992" w:rsidP="000A7992">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lt-LT"/>
              </w:rPr>
            </w:pPr>
            <w:r w:rsidRPr="001E2D6A">
              <w:rPr>
                <w:rFonts w:ascii="Times New Roman" w:eastAsia="Times New Roman" w:hAnsi="Times New Roman" w:cs="Times New Roman"/>
                <w:sz w:val="24"/>
                <w:szCs w:val="24"/>
                <w:lang w:eastAsia="lt-LT"/>
              </w:rPr>
              <w:t>Pedagogai tobulina dalykines ir pedagogines kompetencijas ne mažiau kaip 5 dienas per metus įvairiuose seminaruose, kursuose, mokosi nuotoliniu būdu ir kt.</w:t>
            </w:r>
          </w:p>
        </w:tc>
        <w:tc>
          <w:tcPr>
            <w:tcW w:w="1334" w:type="dxa"/>
          </w:tcPr>
          <w:p w14:paraId="75A10C86" w14:textId="77777777" w:rsidR="000A7992" w:rsidRPr="00F40A18"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E6A730E" w14:textId="77777777" w:rsidR="000A7992" w:rsidRPr="00F40A18"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40A18">
              <w:rPr>
                <w:rFonts w:ascii="Times New Roman" w:eastAsia="Times New Roman" w:hAnsi="Times New Roman" w:cs="Times New Roman"/>
                <w:sz w:val="24"/>
                <w:szCs w:val="24"/>
                <w:lang w:eastAsia="lt-LT"/>
              </w:rPr>
              <w:t>proc.</w:t>
            </w:r>
          </w:p>
        </w:tc>
        <w:tc>
          <w:tcPr>
            <w:tcW w:w="1167" w:type="dxa"/>
          </w:tcPr>
          <w:p w14:paraId="14CCBC07" w14:textId="77777777" w:rsidR="000A7992" w:rsidRPr="001E2D6A"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D560727" w14:textId="77777777" w:rsidR="000A7992" w:rsidRPr="001E2D6A"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E2D6A">
              <w:rPr>
                <w:rFonts w:ascii="Times New Roman" w:eastAsia="Times New Roman" w:hAnsi="Times New Roman" w:cs="Times New Roman"/>
                <w:sz w:val="24"/>
                <w:szCs w:val="24"/>
                <w:lang w:eastAsia="lt-LT"/>
              </w:rPr>
              <w:t>60</w:t>
            </w:r>
          </w:p>
        </w:tc>
        <w:tc>
          <w:tcPr>
            <w:tcW w:w="1372" w:type="dxa"/>
          </w:tcPr>
          <w:p w14:paraId="385D15E5"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661DCAE8" w14:textId="77777777" w:rsidR="000A7992" w:rsidRPr="00CB43A0" w:rsidRDefault="00BC4B00" w:rsidP="00BC4B0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7</w:t>
            </w:r>
            <w:r w:rsidR="001E2D6A" w:rsidRPr="00CB43A0">
              <w:rPr>
                <w:rFonts w:ascii="Times New Roman" w:eastAsia="Times New Roman" w:hAnsi="Times New Roman" w:cs="Times New Roman"/>
                <w:color w:val="000000" w:themeColor="text1"/>
                <w:sz w:val="24"/>
                <w:szCs w:val="24"/>
                <w:lang w:eastAsia="lt-LT"/>
              </w:rPr>
              <w:t>8</w:t>
            </w:r>
          </w:p>
        </w:tc>
      </w:tr>
      <w:tr w:rsidR="007A4801" w:rsidRPr="000A7992" w14:paraId="4A06C7FA" w14:textId="77777777" w:rsidTr="005E2E34">
        <w:tc>
          <w:tcPr>
            <w:tcW w:w="1526" w:type="dxa"/>
          </w:tcPr>
          <w:p w14:paraId="6EB372CB"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P020102</w:t>
            </w:r>
          </w:p>
        </w:tc>
        <w:tc>
          <w:tcPr>
            <w:tcW w:w="4678" w:type="dxa"/>
          </w:tcPr>
          <w:p w14:paraId="7547C4B6" w14:textId="77777777" w:rsidR="000A7992" w:rsidRPr="000A7992" w:rsidRDefault="000A7992" w:rsidP="000A7992">
            <w:pPr>
              <w:tabs>
                <w:tab w:val="left" w:pos="1128"/>
              </w:tabs>
              <w:spacing w:after="0" w:line="240" w:lineRule="auto"/>
              <w:rPr>
                <w:rFonts w:ascii="Times New Roman" w:eastAsia="Times New Roman" w:hAnsi="Times New Roman" w:cs="Times New Roman"/>
                <w:color w:val="000000" w:themeColor="text1"/>
                <w:sz w:val="23"/>
                <w:szCs w:val="23"/>
                <w:lang w:eastAsia="lt-LT"/>
              </w:rPr>
            </w:pPr>
            <w:r w:rsidRPr="000A7992">
              <w:rPr>
                <w:rFonts w:ascii="Times New Roman" w:eastAsia="Times New Roman" w:hAnsi="Times New Roman" w:cs="Times New Roman"/>
                <w:color w:val="000000" w:themeColor="text1"/>
                <w:sz w:val="24"/>
                <w:szCs w:val="24"/>
                <w:lang w:eastAsia="lt-LT"/>
              </w:rPr>
              <w:t>Nepedagoginiai darbuotojai tobulina dalykines kompetencijas ne mažiau kaip 1 dieną per metus įvairiuose seminaruose, kursuose, mokosi nuotoliniu būdu ir kt.</w:t>
            </w:r>
          </w:p>
        </w:tc>
        <w:tc>
          <w:tcPr>
            <w:tcW w:w="1334" w:type="dxa"/>
          </w:tcPr>
          <w:p w14:paraId="5D527AC5"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403CACC3"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72BC7C78" w14:textId="77777777" w:rsidR="000A7992" w:rsidRPr="001E2D6A"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3FFFA4F" w14:textId="77777777" w:rsidR="000A7992" w:rsidRPr="001E2D6A" w:rsidRDefault="00E62281"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E2D6A">
              <w:rPr>
                <w:rFonts w:ascii="Times New Roman" w:eastAsia="Times New Roman" w:hAnsi="Times New Roman" w:cs="Times New Roman"/>
                <w:sz w:val="24"/>
                <w:szCs w:val="24"/>
                <w:lang w:eastAsia="lt-LT"/>
              </w:rPr>
              <w:t>100</w:t>
            </w:r>
          </w:p>
        </w:tc>
        <w:tc>
          <w:tcPr>
            <w:tcW w:w="1372" w:type="dxa"/>
          </w:tcPr>
          <w:p w14:paraId="4E328622"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0350B39A" w14:textId="77777777" w:rsidR="000A7992" w:rsidRPr="00CB43A0" w:rsidRDefault="00E62281"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100</w:t>
            </w:r>
          </w:p>
        </w:tc>
      </w:tr>
      <w:tr w:rsidR="007A4801" w:rsidRPr="000A7992" w14:paraId="3FDE845C" w14:textId="77777777" w:rsidTr="005E2E34">
        <w:tc>
          <w:tcPr>
            <w:tcW w:w="1526" w:type="dxa"/>
          </w:tcPr>
          <w:p w14:paraId="0132A20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P020103</w:t>
            </w:r>
          </w:p>
        </w:tc>
        <w:tc>
          <w:tcPr>
            <w:tcW w:w="4678" w:type="dxa"/>
          </w:tcPr>
          <w:p w14:paraId="0E7EE014" w14:textId="77777777" w:rsidR="000A7992" w:rsidRPr="001E2D6A" w:rsidRDefault="000A7992" w:rsidP="000A7992">
            <w:pPr>
              <w:tabs>
                <w:tab w:val="left" w:pos="1128"/>
              </w:tabs>
              <w:spacing w:after="0" w:line="240" w:lineRule="auto"/>
              <w:rPr>
                <w:rFonts w:ascii="Times New Roman" w:eastAsia="Times New Roman" w:hAnsi="Times New Roman" w:cs="Times New Roman"/>
                <w:sz w:val="24"/>
                <w:szCs w:val="24"/>
                <w:lang w:eastAsia="lt-LT"/>
              </w:rPr>
            </w:pPr>
            <w:r w:rsidRPr="001E2D6A">
              <w:rPr>
                <w:rFonts w:ascii="Times New Roman" w:eastAsia="Times New Roman" w:hAnsi="Times New Roman" w:cs="Times New Roman"/>
                <w:sz w:val="24"/>
                <w:szCs w:val="24"/>
                <w:lang w:eastAsia="lt-LT"/>
              </w:rPr>
              <w:t>Tėvų (globėjų) dalyvavimas mokyklos -darželio organizuojamuose edukaciniuose renginiuose, užtikrinančiuose bendradarbiavimą vaiko ugdymo klausimais.</w:t>
            </w:r>
          </w:p>
        </w:tc>
        <w:tc>
          <w:tcPr>
            <w:tcW w:w="1334" w:type="dxa"/>
          </w:tcPr>
          <w:p w14:paraId="34672A92" w14:textId="77777777" w:rsidR="000A7992" w:rsidRPr="001E2D6A"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4D8F711" w14:textId="77777777" w:rsidR="000A7992" w:rsidRPr="001E2D6A"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E2D6A">
              <w:rPr>
                <w:rFonts w:ascii="Times New Roman" w:eastAsia="Times New Roman" w:hAnsi="Times New Roman" w:cs="Times New Roman"/>
                <w:sz w:val="24"/>
                <w:szCs w:val="24"/>
                <w:lang w:eastAsia="lt-LT"/>
              </w:rPr>
              <w:t>proc.</w:t>
            </w:r>
          </w:p>
        </w:tc>
        <w:tc>
          <w:tcPr>
            <w:tcW w:w="1167" w:type="dxa"/>
          </w:tcPr>
          <w:p w14:paraId="428B4F6F" w14:textId="77777777" w:rsidR="000A7992" w:rsidRPr="001E2D6A"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573281E" w14:textId="77777777" w:rsidR="000A7992" w:rsidRPr="001E2D6A"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E2D6A">
              <w:rPr>
                <w:rFonts w:ascii="Times New Roman" w:eastAsia="Times New Roman" w:hAnsi="Times New Roman" w:cs="Times New Roman"/>
                <w:sz w:val="24"/>
                <w:szCs w:val="24"/>
                <w:lang w:eastAsia="lt-LT"/>
              </w:rPr>
              <w:t>50</w:t>
            </w:r>
          </w:p>
        </w:tc>
        <w:tc>
          <w:tcPr>
            <w:tcW w:w="1372" w:type="dxa"/>
          </w:tcPr>
          <w:p w14:paraId="5DD6FC16" w14:textId="77777777" w:rsidR="00D749B2" w:rsidRPr="00CB43A0" w:rsidRDefault="00D749B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1B91B521" w14:textId="77777777" w:rsidR="000A7992" w:rsidRPr="00CB43A0" w:rsidRDefault="001E2D6A"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76</w:t>
            </w:r>
          </w:p>
        </w:tc>
      </w:tr>
      <w:tr w:rsidR="007A4801" w:rsidRPr="000A7992" w14:paraId="798AF529" w14:textId="77777777" w:rsidTr="005E2E34">
        <w:tc>
          <w:tcPr>
            <w:tcW w:w="1526" w:type="dxa"/>
          </w:tcPr>
          <w:p w14:paraId="5688A14D"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R0301</w:t>
            </w:r>
          </w:p>
        </w:tc>
        <w:tc>
          <w:tcPr>
            <w:tcW w:w="4678" w:type="dxa"/>
          </w:tcPr>
          <w:p w14:paraId="52A0E5AE" w14:textId="77777777" w:rsidR="000A7992" w:rsidRPr="000A7992" w:rsidRDefault="000A7992" w:rsidP="000A7992">
            <w:pPr>
              <w:spacing w:after="0" w:line="240" w:lineRule="auto"/>
              <w:rPr>
                <w:rFonts w:ascii="Times New Roman" w:eastAsia="Times New Roman" w:hAnsi="Times New Roman" w:cs="Times New Roman"/>
                <w:b/>
                <w:bCs/>
                <w:color w:val="000000" w:themeColor="text1"/>
                <w:spacing w:val="5"/>
                <w:sz w:val="24"/>
                <w:szCs w:val="24"/>
                <w:shd w:val="clear" w:color="auto" w:fill="FFFFFF"/>
                <w:lang w:eastAsia="lt-LT"/>
              </w:rPr>
            </w:pPr>
            <w:r w:rsidRPr="000A7992">
              <w:rPr>
                <w:rFonts w:ascii="Times New Roman" w:eastAsia="Times New Roman" w:hAnsi="Times New Roman" w:cs="Times New Roman"/>
                <w:color w:val="000000" w:themeColor="text1"/>
                <w:sz w:val="24"/>
                <w:szCs w:val="24"/>
                <w:lang w:eastAsia="lt-LT"/>
              </w:rPr>
              <w:t>Sukurta saugi, Higienos normas atitinkanti, visos bendruomenės poreikius tenkinanti ugdymo(si) aplinka (proc.) (skaičiuojant nuo bendro naudojamo ploto/</w:t>
            </w:r>
            <w:r w:rsidR="009410F3" w:rsidRPr="000A7992">
              <w:rPr>
                <w:rFonts w:ascii="Times New Roman" w:eastAsia="Times New Roman" w:hAnsi="Times New Roman" w:cs="Times New Roman"/>
                <w:color w:val="000000" w:themeColor="text1"/>
                <w:sz w:val="24"/>
                <w:szCs w:val="24"/>
                <w:lang w:eastAsia="lt-LT"/>
              </w:rPr>
              <w:fldChar w:fldCharType="begin"/>
            </w:r>
            <w:r w:rsidRPr="000A7992">
              <w:rPr>
                <w:rFonts w:ascii="Times New Roman" w:eastAsia="Times New Roman" w:hAnsi="Times New Roman" w:cs="Times New Roman"/>
                <w:color w:val="000000" w:themeColor="text1"/>
                <w:sz w:val="24"/>
                <w:szCs w:val="24"/>
                <w:lang w:eastAsia="lt-LT"/>
              </w:rPr>
              <w:instrText xml:space="preserve"> HYPERLINK "https://nvsc.lrv.lt/lt/" </w:instrText>
            </w:r>
            <w:r w:rsidR="009410F3" w:rsidRPr="000A7992">
              <w:rPr>
                <w:rFonts w:ascii="Times New Roman" w:eastAsia="Times New Roman" w:hAnsi="Times New Roman" w:cs="Times New Roman"/>
                <w:color w:val="000000" w:themeColor="text1"/>
                <w:sz w:val="24"/>
                <w:szCs w:val="24"/>
                <w:lang w:eastAsia="lt-LT"/>
              </w:rPr>
            </w:r>
            <w:r w:rsidR="009410F3" w:rsidRPr="000A7992">
              <w:rPr>
                <w:rFonts w:ascii="Times New Roman" w:eastAsia="Times New Roman" w:hAnsi="Times New Roman" w:cs="Times New Roman"/>
                <w:color w:val="000000" w:themeColor="text1"/>
                <w:sz w:val="24"/>
                <w:szCs w:val="24"/>
                <w:lang w:eastAsia="lt-LT"/>
              </w:rPr>
              <w:fldChar w:fldCharType="separate"/>
            </w:r>
          </w:p>
          <w:p w14:paraId="019834D5" w14:textId="77777777" w:rsidR="000A7992" w:rsidRPr="000A7992" w:rsidRDefault="000A7992" w:rsidP="000A7992">
            <w:pPr>
              <w:spacing w:after="0" w:line="240" w:lineRule="auto"/>
              <w:textAlignment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pacing w:val="2"/>
                <w:sz w:val="24"/>
                <w:szCs w:val="24"/>
                <w:shd w:val="clear" w:color="auto" w:fill="FFFFFF"/>
                <w:lang w:eastAsia="lt-LT"/>
              </w:rPr>
              <w:t>Nacionalinio visuomenės sveikatos centro prie Sveikatos apsaugos ministerijos Kaišiadorių skyriaus patikrinimų aktai</w:t>
            </w:r>
            <w:r w:rsidR="009410F3" w:rsidRPr="000A7992">
              <w:rPr>
                <w:rFonts w:ascii="Times New Roman" w:eastAsia="Times New Roman" w:hAnsi="Times New Roman" w:cs="Times New Roman"/>
                <w:color w:val="000000" w:themeColor="text1"/>
                <w:sz w:val="24"/>
                <w:szCs w:val="24"/>
                <w:lang w:eastAsia="lt-LT"/>
              </w:rPr>
              <w:fldChar w:fldCharType="end"/>
            </w:r>
            <w:r w:rsidRPr="000A7992">
              <w:rPr>
                <w:rFonts w:ascii="Times New Roman" w:eastAsia="Times New Roman" w:hAnsi="Times New Roman" w:cs="Times New Roman"/>
                <w:color w:val="000000" w:themeColor="text1"/>
                <w:sz w:val="24"/>
                <w:szCs w:val="24"/>
                <w:lang w:eastAsia="lt-LT"/>
              </w:rPr>
              <w:t>, patvirtinantys atitikimą)</w:t>
            </w:r>
          </w:p>
        </w:tc>
        <w:tc>
          <w:tcPr>
            <w:tcW w:w="1334" w:type="dxa"/>
          </w:tcPr>
          <w:p w14:paraId="472F8314"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04C47CD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p w14:paraId="00F642F7"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02739EB4"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tc>
        <w:tc>
          <w:tcPr>
            <w:tcW w:w="1167" w:type="dxa"/>
          </w:tcPr>
          <w:p w14:paraId="289C0FDF" w14:textId="77777777" w:rsidR="000A7992" w:rsidRPr="001E2D6A"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619B0FF" w14:textId="77777777" w:rsidR="000A7992" w:rsidRPr="001E2D6A"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E2D6A">
              <w:rPr>
                <w:rFonts w:ascii="Times New Roman" w:eastAsia="Times New Roman" w:hAnsi="Times New Roman" w:cs="Times New Roman"/>
                <w:sz w:val="24"/>
                <w:szCs w:val="24"/>
                <w:lang w:eastAsia="lt-LT"/>
              </w:rPr>
              <w:t>70</w:t>
            </w:r>
          </w:p>
          <w:p w14:paraId="22A7DCB3" w14:textId="77777777" w:rsidR="000A7992" w:rsidRPr="001E2D6A"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372" w:type="dxa"/>
          </w:tcPr>
          <w:p w14:paraId="1CCA87BF"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20C67BE0" w14:textId="77777777" w:rsidR="000A7992" w:rsidRPr="00CB43A0"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80</w:t>
            </w:r>
          </w:p>
        </w:tc>
      </w:tr>
      <w:tr w:rsidR="007A4801" w:rsidRPr="000A7992" w14:paraId="44D4B916" w14:textId="77777777" w:rsidTr="005E2E34">
        <w:tc>
          <w:tcPr>
            <w:tcW w:w="1526" w:type="dxa"/>
          </w:tcPr>
          <w:p w14:paraId="62EC119A"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R0302</w:t>
            </w:r>
          </w:p>
        </w:tc>
        <w:tc>
          <w:tcPr>
            <w:tcW w:w="4678" w:type="dxa"/>
          </w:tcPr>
          <w:p w14:paraId="156C322A" w14:textId="13F335D5"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Efektyviai naudojamos edukacinės erdvės (proc</w:t>
            </w:r>
            <w:r w:rsidR="00236374">
              <w:rPr>
                <w:rFonts w:ascii="Times New Roman" w:eastAsia="Times New Roman" w:hAnsi="Times New Roman" w:cs="Times New Roman"/>
                <w:color w:val="000000" w:themeColor="text1"/>
                <w:sz w:val="24"/>
                <w:szCs w:val="24"/>
                <w:lang w:eastAsia="lt-LT"/>
              </w:rPr>
              <w:t>.</w:t>
            </w:r>
            <w:r w:rsidRPr="000A7992">
              <w:rPr>
                <w:rFonts w:ascii="Times New Roman" w:eastAsia="Times New Roman" w:hAnsi="Times New Roman" w:cs="Times New Roman"/>
                <w:color w:val="000000" w:themeColor="text1"/>
                <w:sz w:val="24"/>
                <w:szCs w:val="24"/>
                <w:lang w:eastAsia="lt-LT"/>
              </w:rPr>
              <w:t>). Vertinant:</w:t>
            </w:r>
          </w:p>
          <w:p w14:paraId="72CD3A57"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p>
          <w:p w14:paraId="46440794" w14:textId="77777777" w:rsidR="000A7992" w:rsidRPr="00C50C69" w:rsidRDefault="000A7992" w:rsidP="000A7992">
            <w:pPr>
              <w:tabs>
                <w:tab w:val="left" w:pos="1128"/>
              </w:tabs>
              <w:spacing w:after="0" w:line="240" w:lineRule="auto"/>
              <w:jc w:val="both"/>
              <w:rPr>
                <w:rFonts w:ascii="Times New Roman" w:eastAsia="Times New Roman" w:hAnsi="Times New Roman" w:cs="Times New Roman"/>
                <w:color w:val="000000" w:themeColor="text1"/>
                <w:lang w:val="nl-NL" w:eastAsia="lt-LT"/>
              </w:rPr>
            </w:pPr>
            <w:r w:rsidRPr="000A7992">
              <w:rPr>
                <w:rFonts w:ascii="Times New Roman" w:eastAsia="Times New Roman" w:hAnsi="Times New Roman" w:cs="Times New Roman"/>
                <w:color w:val="000000" w:themeColor="text1"/>
                <w:u w:val="single"/>
                <w:lang w:eastAsia="lt-LT"/>
              </w:rPr>
              <w:t>h x 100</w:t>
            </w:r>
            <w:r w:rsidRPr="000A7992">
              <w:rPr>
                <w:rFonts w:ascii="Times New Roman" w:eastAsia="Times New Roman" w:hAnsi="Times New Roman" w:cs="Times New Roman"/>
                <w:color w:val="000000" w:themeColor="text1"/>
                <w:lang w:eastAsia="lt-LT"/>
              </w:rPr>
              <w:t xml:space="preserve"> </w:t>
            </w:r>
            <w:r w:rsidRPr="00C50C69">
              <w:rPr>
                <w:rFonts w:ascii="Times New Roman" w:eastAsia="Times New Roman" w:hAnsi="Times New Roman" w:cs="Times New Roman"/>
                <w:color w:val="000000" w:themeColor="text1"/>
                <w:lang w:val="nl-NL" w:eastAsia="lt-LT"/>
              </w:rPr>
              <w:t xml:space="preserve">= </w:t>
            </w:r>
            <w:r w:rsidRPr="000A7992">
              <w:rPr>
                <w:rFonts w:ascii="Times New Roman" w:eastAsia="Times New Roman" w:hAnsi="Times New Roman" w:cs="Times New Roman"/>
                <w:color w:val="000000" w:themeColor="text1"/>
                <w:lang w:eastAsia="lt-LT"/>
              </w:rPr>
              <w:t xml:space="preserve">X1 </w:t>
            </w:r>
            <w:r w:rsidRPr="00C50C69">
              <w:rPr>
                <w:rFonts w:ascii="Times New Roman" w:eastAsia="Times New Roman" w:hAnsi="Times New Roman" w:cs="Times New Roman"/>
                <w:color w:val="000000" w:themeColor="text1"/>
                <w:lang w:val="nl-NL" w:eastAsia="lt-LT"/>
              </w:rPr>
              <w:t xml:space="preserve">%, </w:t>
            </w:r>
          </w:p>
          <w:p w14:paraId="3AE388DD"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0A7992">
              <w:rPr>
                <w:rFonts w:ascii="Times New Roman" w:eastAsia="Times New Roman" w:hAnsi="Times New Roman" w:cs="Times New Roman"/>
                <w:color w:val="000000" w:themeColor="text1"/>
                <w:lang w:eastAsia="lt-LT"/>
              </w:rPr>
              <w:t xml:space="preserve">  7(hm)               </w:t>
            </w:r>
          </w:p>
          <w:p w14:paraId="460666CB"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C50C69">
              <w:rPr>
                <w:rFonts w:ascii="Times New Roman" w:eastAsia="Times New Roman" w:hAnsi="Times New Roman" w:cs="Times New Roman"/>
                <w:color w:val="000000" w:themeColor="text1"/>
                <w:lang w:val="nl-NL" w:eastAsia="lt-LT"/>
              </w:rPr>
              <w:t>kur h - valanda</w:t>
            </w:r>
          </w:p>
          <w:p w14:paraId="7EA251C9"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0A7992">
              <w:rPr>
                <w:rFonts w:ascii="Times New Roman" w:eastAsia="Times New Roman" w:hAnsi="Times New Roman" w:cs="Times New Roman"/>
                <w:color w:val="000000" w:themeColor="text1"/>
                <w:lang w:eastAsia="lt-LT"/>
              </w:rPr>
              <w:t>hm – val. mokykloje (8-15 val.)</w:t>
            </w:r>
          </w:p>
          <w:p w14:paraId="34287645"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p>
          <w:p w14:paraId="0F4DFE6D"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0A7992">
              <w:rPr>
                <w:rFonts w:ascii="Times New Roman" w:eastAsia="Times New Roman" w:hAnsi="Times New Roman" w:cs="Times New Roman"/>
                <w:color w:val="000000" w:themeColor="text1"/>
                <w:u w:val="single"/>
                <w:lang w:eastAsia="lt-LT"/>
              </w:rPr>
              <w:t>h x 100</w:t>
            </w:r>
            <w:r w:rsidRPr="000A7992">
              <w:rPr>
                <w:rFonts w:ascii="Times New Roman" w:eastAsia="Times New Roman" w:hAnsi="Times New Roman" w:cs="Times New Roman"/>
                <w:color w:val="000000" w:themeColor="text1"/>
                <w:lang w:eastAsia="lt-LT"/>
              </w:rPr>
              <w:t xml:space="preserve"> = X2 %</w:t>
            </w:r>
          </w:p>
          <w:p w14:paraId="3E264868"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0A7992">
              <w:rPr>
                <w:rFonts w:ascii="Times New Roman" w:eastAsia="Times New Roman" w:hAnsi="Times New Roman" w:cs="Times New Roman"/>
                <w:color w:val="000000" w:themeColor="text1"/>
                <w:lang w:eastAsia="lt-LT"/>
              </w:rPr>
              <w:t>10.5 (hd)</w:t>
            </w:r>
          </w:p>
          <w:p w14:paraId="5DB48915"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C50C69">
              <w:rPr>
                <w:rFonts w:ascii="Times New Roman" w:eastAsia="Times New Roman" w:hAnsi="Times New Roman" w:cs="Times New Roman"/>
                <w:color w:val="000000" w:themeColor="text1"/>
                <w:lang w:val="nl-NL" w:eastAsia="lt-LT"/>
              </w:rPr>
              <w:t>kur h - valanda</w:t>
            </w:r>
          </w:p>
          <w:p w14:paraId="65D4BCEC" w14:textId="05AB33E9" w:rsidR="000A7992" w:rsidRPr="00236374"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0A7992">
              <w:rPr>
                <w:rFonts w:ascii="Times New Roman" w:eastAsia="Times New Roman" w:hAnsi="Times New Roman" w:cs="Times New Roman"/>
                <w:color w:val="000000" w:themeColor="text1"/>
                <w:lang w:eastAsia="lt-LT"/>
              </w:rPr>
              <w:t>hd – val. darželyje (7-17.30 val.)</w:t>
            </w:r>
          </w:p>
        </w:tc>
        <w:tc>
          <w:tcPr>
            <w:tcW w:w="1334" w:type="dxa"/>
          </w:tcPr>
          <w:p w14:paraId="2D60A272"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6F44BACA"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1708F">
              <w:rPr>
                <w:rFonts w:ascii="Times New Roman" w:eastAsia="Times New Roman" w:hAnsi="Times New Roman" w:cs="Times New Roman"/>
                <w:sz w:val="24"/>
                <w:szCs w:val="24"/>
                <w:lang w:eastAsia="lt-LT"/>
              </w:rPr>
              <w:t>80</w:t>
            </w:r>
          </w:p>
        </w:tc>
        <w:tc>
          <w:tcPr>
            <w:tcW w:w="1372" w:type="dxa"/>
          </w:tcPr>
          <w:p w14:paraId="3ABECD3F" w14:textId="77777777" w:rsidR="000A7992" w:rsidRPr="00CB4F7C"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85</w:t>
            </w:r>
          </w:p>
        </w:tc>
      </w:tr>
      <w:tr w:rsidR="007A4801" w:rsidRPr="000A7992" w14:paraId="32B15711" w14:textId="77777777" w:rsidTr="005E2E34">
        <w:tc>
          <w:tcPr>
            <w:tcW w:w="1526" w:type="dxa"/>
          </w:tcPr>
          <w:p w14:paraId="2FCD5A9C"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P030101</w:t>
            </w:r>
          </w:p>
        </w:tc>
        <w:tc>
          <w:tcPr>
            <w:tcW w:w="4678" w:type="dxa"/>
          </w:tcPr>
          <w:p w14:paraId="7419CF70"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 xml:space="preserve">Įsigytų mokymo </w:t>
            </w:r>
            <w:r w:rsidR="00611812">
              <w:rPr>
                <w:rFonts w:ascii="Times New Roman" w:eastAsia="Times New Roman" w:hAnsi="Times New Roman" w:cs="Times New Roman"/>
                <w:color w:val="000000" w:themeColor="text1"/>
                <w:sz w:val="24"/>
                <w:szCs w:val="24"/>
                <w:lang w:eastAsia="lt-LT"/>
              </w:rPr>
              <w:t xml:space="preserve">ir spec. </w:t>
            </w:r>
            <w:r w:rsidRPr="000A7992">
              <w:rPr>
                <w:rFonts w:ascii="Times New Roman" w:eastAsia="Times New Roman" w:hAnsi="Times New Roman" w:cs="Times New Roman"/>
                <w:color w:val="000000" w:themeColor="text1"/>
                <w:sz w:val="24"/>
                <w:szCs w:val="24"/>
                <w:lang w:eastAsia="lt-LT"/>
              </w:rPr>
              <w:t>priemonių skaičius.</w:t>
            </w:r>
          </w:p>
        </w:tc>
        <w:tc>
          <w:tcPr>
            <w:tcW w:w="1334" w:type="dxa"/>
          </w:tcPr>
          <w:p w14:paraId="1D37E171" w14:textId="38261209"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tūkst.</w:t>
            </w:r>
            <w:r w:rsidR="00B90018">
              <w:rPr>
                <w:rFonts w:ascii="Times New Roman" w:eastAsia="Times New Roman" w:hAnsi="Times New Roman" w:cs="Times New Roman"/>
                <w:color w:val="000000" w:themeColor="text1"/>
                <w:sz w:val="24"/>
                <w:szCs w:val="24"/>
                <w:lang w:eastAsia="lt-LT"/>
              </w:rPr>
              <w:t xml:space="preserve"> </w:t>
            </w:r>
            <w:r w:rsidRPr="000A7992">
              <w:rPr>
                <w:rFonts w:ascii="Times New Roman" w:eastAsia="Times New Roman" w:hAnsi="Times New Roman" w:cs="Times New Roman"/>
                <w:color w:val="000000" w:themeColor="text1"/>
                <w:sz w:val="24"/>
                <w:szCs w:val="24"/>
                <w:lang w:eastAsia="lt-LT"/>
              </w:rPr>
              <w:t>eurų</w:t>
            </w:r>
          </w:p>
          <w:p w14:paraId="03D0794E"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tc>
        <w:tc>
          <w:tcPr>
            <w:tcW w:w="1167" w:type="dxa"/>
          </w:tcPr>
          <w:p w14:paraId="6FCA6339" w14:textId="3B1859F1" w:rsidR="000A7992" w:rsidRPr="00E1708F" w:rsidRDefault="00236374"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372" w:type="dxa"/>
          </w:tcPr>
          <w:p w14:paraId="424D8342" w14:textId="03A25533" w:rsidR="000A7992" w:rsidRPr="00E1708F" w:rsidRDefault="00236374"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themeColor="text1"/>
                <w:sz w:val="24"/>
                <w:szCs w:val="24"/>
                <w:lang w:eastAsia="lt-LT"/>
              </w:rPr>
              <w:t>3,5</w:t>
            </w:r>
          </w:p>
        </w:tc>
      </w:tr>
    </w:tbl>
    <w:p w14:paraId="278EC68D" w14:textId="77777777" w:rsidR="00B90018" w:rsidRDefault="00B90018" w:rsidP="00B90018">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p>
    <w:p w14:paraId="45BDFB15" w14:textId="77777777" w:rsidR="00EC4542" w:rsidRDefault="00EC4542" w:rsidP="00B900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51B91C3" w14:textId="77777777" w:rsidR="0018191D" w:rsidRPr="0018191D" w:rsidRDefault="0018191D" w:rsidP="00B900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PROGRAMŲ VERTINIMO KRITERIJAI IR JŲ REIKŠMĖ</w:t>
      </w:r>
    </w:p>
    <w:p w14:paraId="38DACDC3" w14:textId="77777777" w:rsidR="0018191D" w:rsidRPr="0018191D" w:rsidRDefault="0018191D" w:rsidP="00B90018">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790"/>
        <w:gridCol w:w="1294"/>
        <w:gridCol w:w="1303"/>
        <w:gridCol w:w="962"/>
        <w:gridCol w:w="940"/>
      </w:tblGrid>
      <w:tr w:rsidR="009D51C2" w:rsidRPr="0018191D" w14:paraId="69837FAB" w14:textId="77777777" w:rsidTr="00730709">
        <w:tc>
          <w:tcPr>
            <w:tcW w:w="1726" w:type="dxa"/>
          </w:tcPr>
          <w:p w14:paraId="3D14852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Vertinimo kriterijaus kodas</w:t>
            </w:r>
          </w:p>
        </w:tc>
        <w:tc>
          <w:tcPr>
            <w:tcW w:w="4052" w:type="dxa"/>
          </w:tcPr>
          <w:p w14:paraId="57454F2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8F9B20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Vertinimo kriterijų pavadinimai</w:t>
            </w:r>
          </w:p>
        </w:tc>
        <w:tc>
          <w:tcPr>
            <w:tcW w:w="1334" w:type="dxa"/>
          </w:tcPr>
          <w:p w14:paraId="3E2EA45C"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Mato vienetai</w:t>
            </w:r>
          </w:p>
        </w:tc>
        <w:tc>
          <w:tcPr>
            <w:tcW w:w="1167" w:type="dxa"/>
          </w:tcPr>
          <w:p w14:paraId="1E6428A7"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0378503C" w14:textId="77777777" w:rsidR="009D51C2" w:rsidRPr="0018191D" w:rsidRDefault="009D51C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w:t>
            </w:r>
            <w:r w:rsidR="00164C5F">
              <w:rPr>
                <w:rFonts w:ascii="Times New Roman" w:eastAsia="Times New Roman" w:hAnsi="Times New Roman" w:cs="Times New Roman"/>
                <w:b/>
                <w:sz w:val="24"/>
                <w:szCs w:val="24"/>
                <w:lang w:eastAsia="lt-LT"/>
              </w:rPr>
              <w:t>2</w:t>
            </w:r>
          </w:p>
        </w:tc>
        <w:tc>
          <w:tcPr>
            <w:tcW w:w="1001" w:type="dxa"/>
          </w:tcPr>
          <w:p w14:paraId="39AABECD"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666905E" w14:textId="77777777" w:rsidR="009D51C2" w:rsidRPr="0018191D" w:rsidRDefault="009D51C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20</w:t>
            </w:r>
            <w:r>
              <w:rPr>
                <w:rFonts w:ascii="Times New Roman" w:eastAsia="Times New Roman" w:hAnsi="Times New Roman" w:cs="Times New Roman"/>
                <w:b/>
                <w:sz w:val="24"/>
                <w:szCs w:val="24"/>
                <w:lang w:eastAsia="lt-LT"/>
              </w:rPr>
              <w:t>2</w:t>
            </w:r>
            <w:r w:rsidR="00164C5F">
              <w:rPr>
                <w:rFonts w:ascii="Times New Roman" w:eastAsia="Times New Roman" w:hAnsi="Times New Roman" w:cs="Times New Roman"/>
                <w:b/>
                <w:sz w:val="24"/>
                <w:szCs w:val="24"/>
                <w:lang w:eastAsia="lt-LT"/>
              </w:rPr>
              <w:t>3</w:t>
            </w:r>
          </w:p>
        </w:tc>
        <w:tc>
          <w:tcPr>
            <w:tcW w:w="975" w:type="dxa"/>
          </w:tcPr>
          <w:p w14:paraId="07BD547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055D5B48" w14:textId="77777777" w:rsidR="009D51C2" w:rsidRPr="0018191D" w:rsidRDefault="009D51C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w:t>
            </w:r>
            <w:r w:rsidR="00164C5F">
              <w:rPr>
                <w:rFonts w:ascii="Times New Roman" w:eastAsia="Times New Roman" w:hAnsi="Times New Roman" w:cs="Times New Roman"/>
                <w:b/>
                <w:sz w:val="24"/>
                <w:szCs w:val="24"/>
                <w:lang w:eastAsia="lt-LT"/>
              </w:rPr>
              <w:t>4</w:t>
            </w:r>
          </w:p>
        </w:tc>
      </w:tr>
      <w:tr w:rsidR="009D51C2" w:rsidRPr="0018191D" w14:paraId="13ECD047" w14:textId="77777777" w:rsidTr="00730709">
        <w:trPr>
          <w:trHeight w:val="873"/>
        </w:trPr>
        <w:tc>
          <w:tcPr>
            <w:tcW w:w="1726" w:type="dxa"/>
          </w:tcPr>
          <w:p w14:paraId="74C5AAE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R0101</w:t>
            </w:r>
          </w:p>
          <w:p w14:paraId="5E3A02FC"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c>
        <w:tc>
          <w:tcPr>
            <w:tcW w:w="4052" w:type="dxa"/>
          </w:tcPr>
          <w:p w14:paraId="729157AF"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ikimokyklinio ugdymo vaikų dalis tęsianti ugdymąsi priešmokyklinėje grupėje</w:t>
            </w:r>
            <w:r>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(proc.)</w:t>
            </w:r>
          </w:p>
        </w:tc>
        <w:tc>
          <w:tcPr>
            <w:tcW w:w="1334" w:type="dxa"/>
          </w:tcPr>
          <w:p w14:paraId="4CDDC21E" w14:textId="77777777"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p>
          <w:p w14:paraId="726CE850" w14:textId="77777777"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proc.</w:t>
            </w:r>
          </w:p>
        </w:tc>
        <w:tc>
          <w:tcPr>
            <w:tcW w:w="1167" w:type="dxa"/>
          </w:tcPr>
          <w:p w14:paraId="57194916" w14:textId="77777777" w:rsidR="009D51C2" w:rsidRPr="00CB43A0" w:rsidRDefault="009D51C2" w:rsidP="00730709">
            <w:pPr>
              <w:spacing w:after="0" w:line="240" w:lineRule="auto"/>
              <w:jc w:val="center"/>
              <w:rPr>
                <w:rFonts w:ascii="Times New Roman" w:eastAsia="Times New Roman" w:hAnsi="Times New Roman" w:cs="Times New Roman"/>
                <w:color w:val="000000" w:themeColor="text1"/>
                <w:sz w:val="24"/>
                <w:szCs w:val="20"/>
                <w:lang w:eastAsia="lt-LT"/>
              </w:rPr>
            </w:pPr>
          </w:p>
          <w:p w14:paraId="0015ACEF" w14:textId="77777777" w:rsidR="0022609A" w:rsidRPr="00CB43A0" w:rsidRDefault="0022609A" w:rsidP="0022609A">
            <w:pPr>
              <w:spacing w:after="0" w:line="240" w:lineRule="auto"/>
              <w:jc w:val="center"/>
              <w:rPr>
                <w:rFonts w:ascii="Times New Roman" w:eastAsia="Times New Roman" w:hAnsi="Times New Roman" w:cs="Times New Roman"/>
                <w:color w:val="000000" w:themeColor="text1"/>
                <w:sz w:val="24"/>
                <w:szCs w:val="20"/>
                <w:lang w:eastAsia="lt-LT"/>
              </w:rPr>
            </w:pPr>
            <w:r w:rsidRPr="00CB43A0">
              <w:rPr>
                <w:rFonts w:ascii="Times New Roman" w:eastAsia="Times New Roman" w:hAnsi="Times New Roman" w:cs="Times New Roman"/>
                <w:color w:val="000000" w:themeColor="text1"/>
                <w:sz w:val="24"/>
                <w:szCs w:val="20"/>
                <w:lang w:eastAsia="lt-LT"/>
              </w:rPr>
              <w:t>84,44</w:t>
            </w:r>
          </w:p>
          <w:p w14:paraId="5A97FB6E" w14:textId="77777777" w:rsidR="009D51C2" w:rsidRPr="00CB43A0" w:rsidRDefault="009D51C2" w:rsidP="00730709">
            <w:pPr>
              <w:spacing w:after="0" w:line="240" w:lineRule="auto"/>
              <w:jc w:val="center"/>
              <w:rPr>
                <w:rFonts w:ascii="Times New Roman" w:eastAsia="Times New Roman" w:hAnsi="Times New Roman" w:cs="Times New Roman"/>
                <w:color w:val="000000" w:themeColor="text1"/>
                <w:sz w:val="24"/>
                <w:szCs w:val="20"/>
                <w:lang w:eastAsia="lt-LT"/>
              </w:rPr>
            </w:pPr>
          </w:p>
        </w:tc>
        <w:tc>
          <w:tcPr>
            <w:tcW w:w="1001" w:type="dxa"/>
          </w:tcPr>
          <w:p w14:paraId="1395840E" w14:textId="77777777" w:rsidR="009D51C2" w:rsidRPr="00CB43A0" w:rsidRDefault="009D51C2" w:rsidP="00730709">
            <w:pPr>
              <w:spacing w:after="0" w:line="240" w:lineRule="auto"/>
              <w:jc w:val="center"/>
              <w:rPr>
                <w:rFonts w:ascii="Times New Roman" w:eastAsia="Times New Roman" w:hAnsi="Times New Roman" w:cs="Times New Roman"/>
                <w:color w:val="000000" w:themeColor="text1"/>
                <w:sz w:val="24"/>
                <w:szCs w:val="20"/>
                <w:lang w:eastAsia="lt-LT"/>
              </w:rPr>
            </w:pPr>
          </w:p>
          <w:p w14:paraId="69F7CD13" w14:textId="77777777" w:rsidR="009D51C2" w:rsidRPr="00CB43A0" w:rsidRDefault="009D51C2" w:rsidP="00730709">
            <w:pPr>
              <w:spacing w:after="0" w:line="240" w:lineRule="auto"/>
              <w:jc w:val="center"/>
              <w:rPr>
                <w:rFonts w:ascii="Times New Roman" w:eastAsia="Times New Roman" w:hAnsi="Times New Roman" w:cs="Times New Roman"/>
                <w:color w:val="000000" w:themeColor="text1"/>
                <w:sz w:val="24"/>
                <w:szCs w:val="20"/>
                <w:lang w:eastAsia="lt-LT"/>
              </w:rPr>
            </w:pPr>
            <w:r w:rsidRPr="00CB43A0">
              <w:rPr>
                <w:rFonts w:ascii="Times New Roman" w:eastAsia="Times New Roman" w:hAnsi="Times New Roman" w:cs="Times New Roman"/>
                <w:color w:val="000000" w:themeColor="text1"/>
                <w:sz w:val="24"/>
                <w:szCs w:val="20"/>
                <w:lang w:eastAsia="lt-LT"/>
              </w:rPr>
              <w:t>100</w:t>
            </w:r>
          </w:p>
        </w:tc>
        <w:tc>
          <w:tcPr>
            <w:tcW w:w="975" w:type="dxa"/>
          </w:tcPr>
          <w:p w14:paraId="62833063" w14:textId="77777777"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p>
          <w:p w14:paraId="5DE421AD" w14:textId="77777777"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100</w:t>
            </w:r>
          </w:p>
        </w:tc>
      </w:tr>
      <w:tr w:rsidR="009D51C2" w:rsidRPr="0018191D" w14:paraId="0104D7FB" w14:textId="77777777" w:rsidTr="00730709">
        <w:tc>
          <w:tcPr>
            <w:tcW w:w="1726" w:type="dxa"/>
          </w:tcPr>
          <w:p w14:paraId="7EFEF2E1"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R0102</w:t>
            </w:r>
          </w:p>
        </w:tc>
        <w:tc>
          <w:tcPr>
            <w:tcW w:w="4052" w:type="dxa"/>
          </w:tcPr>
          <w:p w14:paraId="15B89FB2"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E42282">
              <w:rPr>
                <w:rFonts w:ascii="Times New Roman" w:eastAsia="Times New Roman" w:hAnsi="Times New Roman" w:cs="Times New Roman"/>
                <w:sz w:val="24"/>
                <w:szCs w:val="24"/>
                <w:lang w:eastAsia="lt-LT"/>
              </w:rPr>
              <w:t>Mokyklos-darželio priešmokyklinio ugdymo vaikų dalis, tęsianti ugdymąsi pradinio ugdymo pakopose (proc.)</w:t>
            </w:r>
          </w:p>
        </w:tc>
        <w:tc>
          <w:tcPr>
            <w:tcW w:w="1334" w:type="dxa"/>
          </w:tcPr>
          <w:p w14:paraId="66D3302D"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EEC173F"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5244B11D"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304B8E96" w14:textId="77777777" w:rsidR="0022609A" w:rsidRPr="00CB43A0" w:rsidRDefault="0022609A" w:rsidP="0022609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 xml:space="preserve">56,76 </w:t>
            </w:r>
          </w:p>
          <w:p w14:paraId="5DA9DD4B"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tc>
        <w:tc>
          <w:tcPr>
            <w:tcW w:w="1001" w:type="dxa"/>
          </w:tcPr>
          <w:p w14:paraId="589B670D"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5CCD51A3"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99</w:t>
            </w:r>
          </w:p>
        </w:tc>
        <w:tc>
          <w:tcPr>
            <w:tcW w:w="975" w:type="dxa"/>
          </w:tcPr>
          <w:p w14:paraId="4BC1B3FB"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1226EE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9D51C2" w:rsidRPr="0018191D" w14:paraId="3ACF6C48" w14:textId="77777777" w:rsidTr="00730709">
        <w:tc>
          <w:tcPr>
            <w:tcW w:w="1726" w:type="dxa"/>
          </w:tcPr>
          <w:p w14:paraId="31DE5FAC"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R0103</w:t>
            </w:r>
          </w:p>
        </w:tc>
        <w:tc>
          <w:tcPr>
            <w:tcW w:w="4052" w:type="dxa"/>
          </w:tcPr>
          <w:p w14:paraId="3B0918C3"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Įgijusių pradinį išsilavinimą mokinių dalis nuo baigusių pradinio ugdymo programą (proc.)</w:t>
            </w:r>
          </w:p>
        </w:tc>
        <w:tc>
          <w:tcPr>
            <w:tcW w:w="1334" w:type="dxa"/>
          </w:tcPr>
          <w:p w14:paraId="6707B68F"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DF379A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708E85C8"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26AF3781"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100</w:t>
            </w:r>
          </w:p>
        </w:tc>
        <w:tc>
          <w:tcPr>
            <w:tcW w:w="1001" w:type="dxa"/>
          </w:tcPr>
          <w:p w14:paraId="2AF10E6E"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7CC35F22"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100</w:t>
            </w:r>
          </w:p>
        </w:tc>
        <w:tc>
          <w:tcPr>
            <w:tcW w:w="975" w:type="dxa"/>
          </w:tcPr>
          <w:p w14:paraId="6E259F00"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451A26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9D51C2" w:rsidRPr="0018191D" w14:paraId="5FD3550E" w14:textId="77777777" w:rsidTr="00730709">
        <w:tc>
          <w:tcPr>
            <w:tcW w:w="1726" w:type="dxa"/>
          </w:tcPr>
          <w:p w14:paraId="4279E876"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59D7DCB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P010101</w:t>
            </w:r>
          </w:p>
        </w:tc>
        <w:tc>
          <w:tcPr>
            <w:tcW w:w="4052" w:type="dxa"/>
          </w:tcPr>
          <w:p w14:paraId="493A6CBC" w14:textId="77777777" w:rsidR="009D51C2" w:rsidRPr="0018191D" w:rsidRDefault="009D51C2" w:rsidP="00B90018">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Cs/>
                <w:sz w:val="24"/>
                <w:szCs w:val="24"/>
                <w:lang w:eastAsia="lt-LT"/>
              </w:rPr>
              <w:t>Ugdytinių, ugdomų pagal ikimokyklinio ir priešmokyklinio ugdymo programas padarė pažangą.</w:t>
            </w:r>
          </w:p>
        </w:tc>
        <w:tc>
          <w:tcPr>
            <w:tcW w:w="1334" w:type="dxa"/>
          </w:tcPr>
          <w:p w14:paraId="616A3A7E"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352D794"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5C252081"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175CE99B"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100</w:t>
            </w:r>
          </w:p>
        </w:tc>
        <w:tc>
          <w:tcPr>
            <w:tcW w:w="1001" w:type="dxa"/>
          </w:tcPr>
          <w:p w14:paraId="627A92A2"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13583AF4"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100</w:t>
            </w:r>
          </w:p>
        </w:tc>
        <w:tc>
          <w:tcPr>
            <w:tcW w:w="975" w:type="dxa"/>
          </w:tcPr>
          <w:p w14:paraId="3ADA5DE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651811E"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9D51C2" w:rsidRPr="0018191D" w14:paraId="26416C69" w14:textId="77777777" w:rsidTr="00730709">
        <w:tc>
          <w:tcPr>
            <w:tcW w:w="1726" w:type="dxa"/>
          </w:tcPr>
          <w:p w14:paraId="4972EF46"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59522D90"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P010102</w:t>
            </w:r>
          </w:p>
        </w:tc>
        <w:tc>
          <w:tcPr>
            <w:tcW w:w="4052" w:type="dxa"/>
          </w:tcPr>
          <w:p w14:paraId="40AAE50C" w14:textId="77777777" w:rsidR="009D51C2" w:rsidRPr="009C6631" w:rsidRDefault="009D51C2" w:rsidP="00B90018">
            <w:pPr>
              <w:tabs>
                <w:tab w:val="left" w:pos="1128"/>
              </w:tabs>
              <w:spacing w:after="0" w:line="240" w:lineRule="auto"/>
              <w:jc w:val="both"/>
              <w:rPr>
                <w:rFonts w:ascii="Times New Roman" w:eastAsia="Times New Roman" w:hAnsi="Times New Roman" w:cs="Times New Roman"/>
                <w:bCs/>
                <w:sz w:val="24"/>
                <w:szCs w:val="24"/>
                <w:lang w:eastAsia="lt-LT"/>
              </w:rPr>
            </w:pPr>
            <w:r w:rsidRPr="009C6631">
              <w:rPr>
                <w:rFonts w:ascii="Times New Roman" w:eastAsia="Times New Roman" w:hAnsi="Times New Roman" w:cs="Times New Roman"/>
                <w:bCs/>
                <w:sz w:val="24"/>
                <w:szCs w:val="24"/>
                <w:lang w:eastAsia="lt-LT"/>
              </w:rPr>
              <w:t>Ugdytinių dalis, ugdomų pagal pradinio ugdymo programą pasiekė aukštesnįjį ir pagrindinį lygius (proc.)</w:t>
            </w:r>
          </w:p>
        </w:tc>
        <w:tc>
          <w:tcPr>
            <w:tcW w:w="1334" w:type="dxa"/>
          </w:tcPr>
          <w:p w14:paraId="7721E13C" w14:textId="77777777" w:rsidR="009D51C2" w:rsidRPr="009C663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9CABFDE" w14:textId="77777777" w:rsidR="009D51C2" w:rsidRPr="009C663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9C6631">
              <w:rPr>
                <w:rFonts w:ascii="Times New Roman" w:eastAsia="Times New Roman" w:hAnsi="Times New Roman" w:cs="Times New Roman"/>
                <w:sz w:val="24"/>
                <w:szCs w:val="24"/>
                <w:lang w:eastAsia="lt-LT"/>
              </w:rPr>
              <w:t>proc.</w:t>
            </w:r>
          </w:p>
        </w:tc>
        <w:tc>
          <w:tcPr>
            <w:tcW w:w="1167" w:type="dxa"/>
          </w:tcPr>
          <w:p w14:paraId="222F9845"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16F142C5" w14:textId="77777777" w:rsidR="009D51C2" w:rsidRPr="00CB43A0" w:rsidRDefault="0022609A"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70</w:t>
            </w:r>
          </w:p>
        </w:tc>
        <w:tc>
          <w:tcPr>
            <w:tcW w:w="1001" w:type="dxa"/>
          </w:tcPr>
          <w:p w14:paraId="409B3FC8"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1EEAA8AF" w14:textId="77777777" w:rsidR="009D51C2" w:rsidRPr="00CB43A0" w:rsidRDefault="0022609A"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75</w:t>
            </w:r>
          </w:p>
        </w:tc>
        <w:tc>
          <w:tcPr>
            <w:tcW w:w="975" w:type="dxa"/>
          </w:tcPr>
          <w:p w14:paraId="2B5610ED"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FD4154A" w14:textId="77777777" w:rsidR="009D51C2" w:rsidRPr="0018191D" w:rsidRDefault="0022609A"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r>
      <w:tr w:rsidR="009D51C2" w:rsidRPr="0018191D" w14:paraId="25F16CF4" w14:textId="77777777" w:rsidTr="00730709">
        <w:tc>
          <w:tcPr>
            <w:tcW w:w="1726" w:type="dxa"/>
          </w:tcPr>
          <w:p w14:paraId="36E8B84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8F28E9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P010201</w:t>
            </w:r>
          </w:p>
        </w:tc>
        <w:tc>
          <w:tcPr>
            <w:tcW w:w="4052" w:type="dxa"/>
          </w:tcPr>
          <w:p w14:paraId="2C54973D" w14:textId="77777777" w:rsidR="009D51C2" w:rsidRPr="0018191D" w:rsidRDefault="009D51C2" w:rsidP="00B90018">
            <w:pPr>
              <w:tabs>
                <w:tab w:val="left" w:pos="1128"/>
              </w:tabs>
              <w:spacing w:after="0" w:line="240" w:lineRule="auto"/>
              <w:jc w:val="both"/>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sz w:val="24"/>
                <w:szCs w:val="24"/>
                <w:lang w:eastAsia="lt-LT"/>
              </w:rPr>
              <w:t>Ugdytinių dalyvaujančių neformaliuose anglų kalbos</w:t>
            </w:r>
            <w:r>
              <w:rPr>
                <w:rFonts w:ascii="Times New Roman" w:eastAsia="Times New Roman" w:hAnsi="Times New Roman" w:cs="Times New Roman"/>
                <w:sz w:val="24"/>
                <w:szCs w:val="24"/>
                <w:lang w:eastAsia="lt-LT"/>
              </w:rPr>
              <w:t xml:space="preserve">, </w:t>
            </w:r>
            <w:r w:rsidRPr="00E236ED">
              <w:rPr>
                <w:rFonts w:ascii="Times New Roman" w:eastAsia="Times New Roman" w:hAnsi="Times New Roman" w:cs="Times New Roman"/>
                <w:sz w:val="24"/>
                <w:szCs w:val="24"/>
                <w:lang w:eastAsia="lt-LT"/>
              </w:rPr>
              <w:t xml:space="preserve">vokiečių kalbos </w:t>
            </w:r>
            <w:r w:rsidRPr="0018191D">
              <w:rPr>
                <w:rFonts w:ascii="Times New Roman" w:eastAsia="Times New Roman" w:hAnsi="Times New Roman" w:cs="Times New Roman"/>
                <w:sz w:val="24"/>
                <w:szCs w:val="24"/>
                <w:lang w:eastAsia="lt-LT"/>
              </w:rPr>
              <w:t>užsiėmimuose dalis (proc.).</w:t>
            </w:r>
          </w:p>
        </w:tc>
        <w:tc>
          <w:tcPr>
            <w:tcW w:w="1334" w:type="dxa"/>
          </w:tcPr>
          <w:p w14:paraId="443ABFF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CE391DF"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615FC664"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324AD4E1" w14:textId="77777777" w:rsidR="009D51C2" w:rsidRPr="00CB43A0" w:rsidRDefault="00FD4AA5"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76</w:t>
            </w:r>
          </w:p>
        </w:tc>
        <w:tc>
          <w:tcPr>
            <w:tcW w:w="1001" w:type="dxa"/>
          </w:tcPr>
          <w:p w14:paraId="7BD57A73"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47C78F41"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97</w:t>
            </w:r>
          </w:p>
        </w:tc>
        <w:tc>
          <w:tcPr>
            <w:tcW w:w="975" w:type="dxa"/>
          </w:tcPr>
          <w:p w14:paraId="4DCF85A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D475E17"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98</w:t>
            </w:r>
          </w:p>
        </w:tc>
      </w:tr>
      <w:tr w:rsidR="009D51C2" w:rsidRPr="0018191D" w14:paraId="1B38F006" w14:textId="77777777" w:rsidTr="00730709">
        <w:tc>
          <w:tcPr>
            <w:tcW w:w="1726" w:type="dxa"/>
          </w:tcPr>
          <w:p w14:paraId="39ED82E4"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P010202</w:t>
            </w:r>
          </w:p>
        </w:tc>
        <w:tc>
          <w:tcPr>
            <w:tcW w:w="4052" w:type="dxa"/>
          </w:tcPr>
          <w:p w14:paraId="67C32BC8" w14:textId="331BFA8C" w:rsidR="009D51C2" w:rsidRPr="0018191D" w:rsidRDefault="009D51C2" w:rsidP="00B90018">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color w:val="000000"/>
                <w:sz w:val="24"/>
                <w:szCs w:val="24"/>
                <w:lang w:eastAsia="lt-LT"/>
              </w:rPr>
              <w:t>Ugdytinių dalis, dalyvaujančių neformaliojo vaikų švietimo veiklose  mokykloje (proc</w:t>
            </w:r>
            <w:r w:rsidR="00B90018">
              <w:rPr>
                <w:rFonts w:ascii="Times New Roman" w:eastAsia="Times New Roman" w:hAnsi="Times New Roman" w:cs="Times New Roman"/>
                <w:color w:val="000000"/>
                <w:sz w:val="24"/>
                <w:szCs w:val="24"/>
                <w:lang w:eastAsia="lt-LT"/>
              </w:rPr>
              <w:t>.</w:t>
            </w:r>
            <w:r w:rsidRPr="0018191D">
              <w:rPr>
                <w:rFonts w:ascii="Times New Roman" w:eastAsia="Times New Roman" w:hAnsi="Times New Roman" w:cs="Times New Roman"/>
                <w:color w:val="000000"/>
                <w:sz w:val="24"/>
                <w:szCs w:val="24"/>
                <w:lang w:eastAsia="lt-LT"/>
              </w:rPr>
              <w:t>) ir už jos ribų (proc</w:t>
            </w:r>
            <w:r w:rsidR="00B90018">
              <w:rPr>
                <w:rFonts w:ascii="Times New Roman" w:eastAsia="Times New Roman" w:hAnsi="Times New Roman" w:cs="Times New Roman"/>
                <w:color w:val="000000"/>
                <w:sz w:val="24"/>
                <w:szCs w:val="24"/>
                <w:lang w:eastAsia="lt-LT"/>
              </w:rPr>
              <w:t>.</w:t>
            </w:r>
            <w:r w:rsidRPr="0018191D">
              <w:rPr>
                <w:rFonts w:ascii="Times New Roman" w:eastAsia="Times New Roman" w:hAnsi="Times New Roman" w:cs="Times New Roman"/>
                <w:color w:val="000000"/>
                <w:sz w:val="24"/>
                <w:szCs w:val="24"/>
                <w:lang w:eastAsia="lt-LT"/>
              </w:rPr>
              <w:t>).</w:t>
            </w:r>
          </w:p>
        </w:tc>
        <w:tc>
          <w:tcPr>
            <w:tcW w:w="1334" w:type="dxa"/>
          </w:tcPr>
          <w:p w14:paraId="4573986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7EA9C3AF" w14:textId="77777777" w:rsidR="00FD4AA5" w:rsidRPr="00CB43A0" w:rsidRDefault="00FD4AA5" w:rsidP="00FD4AA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95 proc. mokykloje,</w:t>
            </w:r>
          </w:p>
          <w:p w14:paraId="51C519D8" w14:textId="77777777" w:rsidR="009D51C2" w:rsidRPr="00CB43A0" w:rsidRDefault="00FD4AA5" w:rsidP="00FD4AA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52 proc.</w:t>
            </w:r>
          </w:p>
        </w:tc>
        <w:tc>
          <w:tcPr>
            <w:tcW w:w="1001" w:type="dxa"/>
          </w:tcPr>
          <w:p w14:paraId="117D4452"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65</w:t>
            </w:r>
          </w:p>
        </w:tc>
        <w:tc>
          <w:tcPr>
            <w:tcW w:w="975" w:type="dxa"/>
          </w:tcPr>
          <w:p w14:paraId="0DB2B0E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70</w:t>
            </w:r>
          </w:p>
        </w:tc>
      </w:tr>
      <w:tr w:rsidR="009D51C2" w:rsidRPr="0018191D" w14:paraId="3DBE4AC6" w14:textId="77777777" w:rsidTr="00730709">
        <w:tc>
          <w:tcPr>
            <w:tcW w:w="1726" w:type="dxa"/>
          </w:tcPr>
          <w:p w14:paraId="725CDDCF"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P010203</w:t>
            </w:r>
          </w:p>
        </w:tc>
        <w:tc>
          <w:tcPr>
            <w:tcW w:w="4052" w:type="dxa"/>
          </w:tcPr>
          <w:p w14:paraId="6FB640E9" w14:textId="5F0641D0" w:rsidR="009D51C2" w:rsidRPr="0018191D" w:rsidRDefault="009D51C2" w:rsidP="00B900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Cs/>
                <w:sz w:val="24"/>
                <w:szCs w:val="24"/>
                <w:lang w:eastAsia="lt-LT"/>
              </w:rPr>
              <w:t>Ugdytinių ir tėvų</w:t>
            </w:r>
            <w:r w:rsidR="00686F0E">
              <w:rPr>
                <w:rFonts w:ascii="Times New Roman" w:eastAsia="Times New Roman" w:hAnsi="Times New Roman" w:cs="Times New Roman"/>
                <w:bCs/>
                <w:sz w:val="24"/>
                <w:szCs w:val="24"/>
                <w:lang w:eastAsia="lt-LT"/>
              </w:rPr>
              <w:t xml:space="preserve"> </w:t>
            </w:r>
            <w:r w:rsidRPr="0018191D">
              <w:rPr>
                <w:rFonts w:ascii="Times New Roman" w:eastAsia="Times New Roman" w:hAnsi="Times New Roman" w:cs="Times New Roman"/>
                <w:bCs/>
                <w:sz w:val="24"/>
                <w:szCs w:val="24"/>
                <w:lang w:eastAsia="lt-LT"/>
              </w:rPr>
              <w:t>/</w:t>
            </w:r>
            <w:r w:rsidR="00686F0E">
              <w:rPr>
                <w:rFonts w:ascii="Times New Roman" w:eastAsia="Times New Roman" w:hAnsi="Times New Roman" w:cs="Times New Roman"/>
                <w:bCs/>
                <w:sz w:val="24"/>
                <w:szCs w:val="24"/>
                <w:lang w:eastAsia="lt-LT"/>
              </w:rPr>
              <w:t xml:space="preserve"> </w:t>
            </w:r>
            <w:r w:rsidRPr="0018191D">
              <w:rPr>
                <w:rFonts w:ascii="Times New Roman" w:eastAsia="Times New Roman" w:hAnsi="Times New Roman" w:cs="Times New Roman"/>
                <w:bCs/>
                <w:sz w:val="24"/>
                <w:szCs w:val="24"/>
                <w:lang w:eastAsia="lt-LT"/>
              </w:rPr>
              <w:t xml:space="preserve">globėjų dalis, dalyvaujančių bendruose renginiuose bei veiklose dalis (proc.) </w:t>
            </w:r>
          </w:p>
        </w:tc>
        <w:tc>
          <w:tcPr>
            <w:tcW w:w="1334" w:type="dxa"/>
          </w:tcPr>
          <w:p w14:paraId="3DE52E7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1C339260" w14:textId="77777777" w:rsidR="009D51C2" w:rsidRPr="00CB43A0" w:rsidRDefault="00405207"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76</w:t>
            </w:r>
          </w:p>
        </w:tc>
        <w:tc>
          <w:tcPr>
            <w:tcW w:w="1001" w:type="dxa"/>
          </w:tcPr>
          <w:p w14:paraId="018320E1"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85</w:t>
            </w:r>
          </w:p>
        </w:tc>
        <w:tc>
          <w:tcPr>
            <w:tcW w:w="975" w:type="dxa"/>
          </w:tcPr>
          <w:p w14:paraId="1E910D77"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w:t>
            </w:r>
          </w:p>
        </w:tc>
      </w:tr>
      <w:tr w:rsidR="009D51C2" w:rsidRPr="0018191D" w14:paraId="7117916A" w14:textId="77777777" w:rsidTr="00730709">
        <w:tc>
          <w:tcPr>
            <w:tcW w:w="1726" w:type="dxa"/>
          </w:tcPr>
          <w:p w14:paraId="48476A47"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6C50DF1"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R0201</w:t>
            </w:r>
          </w:p>
        </w:tc>
        <w:tc>
          <w:tcPr>
            <w:tcW w:w="4052" w:type="dxa"/>
          </w:tcPr>
          <w:p w14:paraId="00B4C2D4" w14:textId="77777777" w:rsidR="009D51C2" w:rsidRPr="0018191D" w:rsidRDefault="009D51C2" w:rsidP="00B90018">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Darbuotojų dalis (proc.) nuo visų darbuotojų skaičiaus, patobulinusių profesines kompetencijas kvalifikacijos kėlimo renginiuose per metus.</w:t>
            </w:r>
          </w:p>
        </w:tc>
        <w:tc>
          <w:tcPr>
            <w:tcW w:w="1334" w:type="dxa"/>
          </w:tcPr>
          <w:p w14:paraId="31A2DE4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035805D"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2F8A54D4"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68E50D7F"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100</w:t>
            </w:r>
          </w:p>
        </w:tc>
        <w:tc>
          <w:tcPr>
            <w:tcW w:w="1001" w:type="dxa"/>
          </w:tcPr>
          <w:p w14:paraId="3643C217"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6079B6FB"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100</w:t>
            </w:r>
          </w:p>
        </w:tc>
        <w:tc>
          <w:tcPr>
            <w:tcW w:w="975" w:type="dxa"/>
          </w:tcPr>
          <w:p w14:paraId="386DB817"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43C1C5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9D51C2" w:rsidRPr="0018191D" w14:paraId="2B95847F" w14:textId="77777777" w:rsidTr="00730709">
        <w:tc>
          <w:tcPr>
            <w:tcW w:w="1726" w:type="dxa"/>
          </w:tcPr>
          <w:p w14:paraId="3032739D"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P020101</w:t>
            </w:r>
          </w:p>
        </w:tc>
        <w:tc>
          <w:tcPr>
            <w:tcW w:w="4052" w:type="dxa"/>
          </w:tcPr>
          <w:p w14:paraId="1A8A1B4A" w14:textId="77777777" w:rsidR="009D51C2" w:rsidRPr="00A55B8D" w:rsidRDefault="009D51C2" w:rsidP="00B900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lt-LT"/>
              </w:rPr>
            </w:pPr>
            <w:r w:rsidRPr="00A55B8D">
              <w:rPr>
                <w:rFonts w:ascii="Times New Roman" w:eastAsia="Times New Roman" w:hAnsi="Times New Roman" w:cs="Times New Roman"/>
                <w:sz w:val="24"/>
                <w:szCs w:val="24"/>
                <w:lang w:eastAsia="lt-LT"/>
              </w:rPr>
              <w:t>Pedagogai tobulina dalykines ir pedagogines kompetencijas ne mažiau kaip 5 dienas per metus įvairiuose seminaruose, kursuose</w:t>
            </w:r>
            <w:r>
              <w:rPr>
                <w:rFonts w:ascii="Times New Roman" w:eastAsia="Times New Roman" w:hAnsi="Times New Roman" w:cs="Times New Roman"/>
                <w:sz w:val="24"/>
                <w:szCs w:val="24"/>
                <w:lang w:eastAsia="lt-LT"/>
              </w:rPr>
              <w:t xml:space="preserve"> </w:t>
            </w:r>
            <w:r w:rsidRPr="00A55B8D">
              <w:rPr>
                <w:rFonts w:ascii="Times New Roman" w:eastAsia="Times New Roman" w:hAnsi="Times New Roman" w:cs="Times New Roman"/>
                <w:sz w:val="24"/>
                <w:szCs w:val="24"/>
                <w:lang w:eastAsia="lt-LT"/>
              </w:rPr>
              <w:t>ir kt.</w:t>
            </w:r>
          </w:p>
        </w:tc>
        <w:tc>
          <w:tcPr>
            <w:tcW w:w="1334" w:type="dxa"/>
          </w:tcPr>
          <w:p w14:paraId="3F45A3C6" w14:textId="77777777" w:rsidR="009D51C2" w:rsidRPr="00A55B8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DA8BE1D" w14:textId="77777777" w:rsidR="009D51C2" w:rsidRPr="00A55B8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55B8D">
              <w:rPr>
                <w:rFonts w:ascii="Times New Roman" w:eastAsia="Times New Roman" w:hAnsi="Times New Roman" w:cs="Times New Roman"/>
                <w:sz w:val="24"/>
                <w:szCs w:val="24"/>
                <w:lang w:eastAsia="lt-LT"/>
              </w:rPr>
              <w:t>proc.</w:t>
            </w:r>
          </w:p>
        </w:tc>
        <w:tc>
          <w:tcPr>
            <w:tcW w:w="1167" w:type="dxa"/>
          </w:tcPr>
          <w:p w14:paraId="7D9260E8"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739CA694" w14:textId="77777777" w:rsidR="009D51C2" w:rsidRPr="00CB43A0" w:rsidRDefault="003D564A"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76</w:t>
            </w:r>
          </w:p>
        </w:tc>
        <w:tc>
          <w:tcPr>
            <w:tcW w:w="1001" w:type="dxa"/>
          </w:tcPr>
          <w:p w14:paraId="5BAF772C"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757BB31D" w14:textId="77777777" w:rsidR="009D51C2" w:rsidRPr="00CB43A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3A0">
              <w:rPr>
                <w:rFonts w:ascii="Times New Roman" w:eastAsia="Times New Roman" w:hAnsi="Times New Roman" w:cs="Times New Roman"/>
                <w:color w:val="000000" w:themeColor="text1"/>
                <w:sz w:val="24"/>
                <w:szCs w:val="24"/>
                <w:lang w:eastAsia="lt-LT"/>
              </w:rPr>
              <w:t>95</w:t>
            </w:r>
          </w:p>
        </w:tc>
        <w:tc>
          <w:tcPr>
            <w:tcW w:w="975" w:type="dxa"/>
          </w:tcPr>
          <w:p w14:paraId="25936176"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20EC48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9D51C2" w:rsidRPr="0018191D" w14:paraId="75E595A2" w14:textId="77777777" w:rsidTr="00730709">
        <w:tc>
          <w:tcPr>
            <w:tcW w:w="1726" w:type="dxa"/>
          </w:tcPr>
          <w:p w14:paraId="2208CABD"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P020102</w:t>
            </w:r>
          </w:p>
        </w:tc>
        <w:tc>
          <w:tcPr>
            <w:tcW w:w="4052" w:type="dxa"/>
          </w:tcPr>
          <w:p w14:paraId="46567CE4" w14:textId="77777777" w:rsidR="009D51C2" w:rsidRPr="00A55B8D" w:rsidRDefault="009D51C2" w:rsidP="00B900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332B79">
              <w:rPr>
                <w:rFonts w:ascii="Times New Roman" w:eastAsia="Times New Roman" w:hAnsi="Times New Roman" w:cs="Times New Roman"/>
                <w:sz w:val="24"/>
                <w:szCs w:val="24"/>
                <w:lang w:eastAsia="lt-LT"/>
              </w:rPr>
              <w:t>Mokytojų, taikančių kvalifikacijos metu įgytas žinias praktiškai</w:t>
            </w:r>
            <w:r w:rsidR="002709AF">
              <w:rPr>
                <w:rFonts w:ascii="Times New Roman" w:eastAsia="Times New Roman" w:hAnsi="Times New Roman" w:cs="Times New Roman"/>
                <w:sz w:val="24"/>
                <w:szCs w:val="24"/>
                <w:lang w:eastAsia="lt-LT"/>
              </w:rPr>
              <w:t>,</w:t>
            </w:r>
            <w:r w:rsidRPr="00332B7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dalis nuo bendro mokytojų </w:t>
            </w:r>
            <w:r w:rsidRPr="00332B79">
              <w:rPr>
                <w:rFonts w:ascii="Times New Roman" w:eastAsia="Times New Roman" w:hAnsi="Times New Roman" w:cs="Times New Roman"/>
                <w:sz w:val="24"/>
                <w:szCs w:val="24"/>
                <w:lang w:eastAsia="lt-LT"/>
              </w:rPr>
              <w:t>skaiči</w:t>
            </w:r>
            <w:r>
              <w:rPr>
                <w:rFonts w:ascii="Times New Roman" w:eastAsia="Times New Roman" w:hAnsi="Times New Roman" w:cs="Times New Roman"/>
                <w:sz w:val="24"/>
                <w:szCs w:val="24"/>
                <w:lang w:eastAsia="lt-LT"/>
              </w:rPr>
              <w:t>a</w:t>
            </w:r>
            <w:r w:rsidRPr="00332B79">
              <w:rPr>
                <w:rFonts w:ascii="Times New Roman" w:eastAsia="Times New Roman" w:hAnsi="Times New Roman" w:cs="Times New Roman"/>
                <w:sz w:val="24"/>
                <w:szCs w:val="24"/>
                <w:lang w:eastAsia="lt-LT"/>
              </w:rPr>
              <w:t>us.</w:t>
            </w:r>
          </w:p>
        </w:tc>
        <w:tc>
          <w:tcPr>
            <w:tcW w:w="1334" w:type="dxa"/>
          </w:tcPr>
          <w:p w14:paraId="7F02148F" w14:textId="77777777" w:rsidR="009D51C2"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DDBBB12" w14:textId="77777777" w:rsidR="009D51C2" w:rsidRPr="00A55B8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proc.</w:t>
            </w:r>
          </w:p>
        </w:tc>
        <w:tc>
          <w:tcPr>
            <w:tcW w:w="1167" w:type="dxa"/>
          </w:tcPr>
          <w:p w14:paraId="41A4649A" w14:textId="77777777" w:rsidR="009D51C2" w:rsidRPr="002251E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AB43139" w14:textId="77777777" w:rsidR="009D51C2" w:rsidRPr="002251E1" w:rsidRDefault="000A799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2251E1">
              <w:rPr>
                <w:rFonts w:ascii="Times New Roman" w:eastAsia="Times New Roman" w:hAnsi="Times New Roman" w:cs="Times New Roman"/>
                <w:sz w:val="24"/>
                <w:szCs w:val="24"/>
                <w:lang w:eastAsia="lt-LT"/>
              </w:rPr>
              <w:t>40</w:t>
            </w:r>
          </w:p>
        </w:tc>
        <w:tc>
          <w:tcPr>
            <w:tcW w:w="1001" w:type="dxa"/>
          </w:tcPr>
          <w:p w14:paraId="4DD14A46" w14:textId="77777777" w:rsidR="009D51C2"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11B2EDA" w14:textId="77777777" w:rsidR="009D51C2" w:rsidRPr="0018191D" w:rsidRDefault="000A799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p>
        </w:tc>
        <w:tc>
          <w:tcPr>
            <w:tcW w:w="975" w:type="dxa"/>
          </w:tcPr>
          <w:p w14:paraId="3AE14FB7" w14:textId="77777777" w:rsidR="009D51C2"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0BBF652" w14:textId="77777777" w:rsidR="009D51C2" w:rsidRPr="0018191D" w:rsidRDefault="000A799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w:t>
            </w:r>
          </w:p>
        </w:tc>
      </w:tr>
      <w:tr w:rsidR="009D51C2" w:rsidRPr="0018191D" w14:paraId="3DBCEAB6" w14:textId="77777777" w:rsidTr="00730709">
        <w:tc>
          <w:tcPr>
            <w:tcW w:w="1726" w:type="dxa"/>
          </w:tcPr>
          <w:p w14:paraId="03AA4CC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P020103</w:t>
            </w:r>
          </w:p>
        </w:tc>
        <w:tc>
          <w:tcPr>
            <w:tcW w:w="4052" w:type="dxa"/>
          </w:tcPr>
          <w:p w14:paraId="375061E8" w14:textId="3DE32264" w:rsidR="009D51C2" w:rsidRPr="0018191D" w:rsidRDefault="009D51C2" w:rsidP="00B90018">
            <w:pPr>
              <w:tabs>
                <w:tab w:val="left" w:pos="1128"/>
              </w:tabs>
              <w:spacing w:after="0" w:line="240" w:lineRule="auto"/>
              <w:jc w:val="both"/>
              <w:rPr>
                <w:rFonts w:ascii="Times New Roman" w:eastAsia="Times New Roman" w:hAnsi="Times New Roman" w:cs="Times New Roman"/>
                <w:sz w:val="23"/>
                <w:szCs w:val="23"/>
                <w:lang w:eastAsia="lt-LT"/>
              </w:rPr>
            </w:pPr>
            <w:r w:rsidRPr="00A55B8D">
              <w:rPr>
                <w:rFonts w:ascii="Times New Roman" w:eastAsia="Times New Roman" w:hAnsi="Times New Roman" w:cs="Times New Roman"/>
                <w:sz w:val="24"/>
                <w:szCs w:val="24"/>
                <w:lang w:eastAsia="lt-LT"/>
              </w:rPr>
              <w:t>Nepedagoginiai darbuotojai tobulina dalykines kompetencijas ne mažiau kaip 1 dieną per metus įvairiuose seminaruose, kursuo</w:t>
            </w:r>
            <w:r w:rsidR="00686F0E">
              <w:rPr>
                <w:rFonts w:ascii="Times New Roman" w:eastAsia="Times New Roman" w:hAnsi="Times New Roman" w:cs="Times New Roman"/>
                <w:sz w:val="24"/>
                <w:szCs w:val="24"/>
                <w:lang w:eastAsia="lt-LT"/>
              </w:rPr>
              <w:t>se, mokosi nuotoliniu būdu ir pan</w:t>
            </w:r>
            <w:r w:rsidRPr="00A55B8D">
              <w:rPr>
                <w:rFonts w:ascii="Times New Roman" w:eastAsia="Times New Roman" w:hAnsi="Times New Roman" w:cs="Times New Roman"/>
                <w:sz w:val="24"/>
                <w:szCs w:val="24"/>
                <w:lang w:eastAsia="lt-LT"/>
              </w:rPr>
              <w:t>.</w:t>
            </w:r>
          </w:p>
        </w:tc>
        <w:tc>
          <w:tcPr>
            <w:tcW w:w="1334" w:type="dxa"/>
          </w:tcPr>
          <w:p w14:paraId="21C8E58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31A93F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1DAAFA05" w14:textId="77777777" w:rsidR="009D51C2" w:rsidRPr="00A03FE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3464764" w14:textId="77777777" w:rsidR="009D51C2" w:rsidRPr="00A03FED" w:rsidRDefault="00D749B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03FED">
              <w:rPr>
                <w:rFonts w:ascii="Times New Roman" w:eastAsia="Times New Roman" w:hAnsi="Times New Roman" w:cs="Times New Roman"/>
                <w:sz w:val="24"/>
                <w:szCs w:val="24"/>
                <w:lang w:eastAsia="lt-LT"/>
              </w:rPr>
              <w:t>100</w:t>
            </w:r>
          </w:p>
        </w:tc>
        <w:tc>
          <w:tcPr>
            <w:tcW w:w="1001" w:type="dxa"/>
          </w:tcPr>
          <w:p w14:paraId="7A2D9C4B"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2D1E8B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p>
        </w:tc>
        <w:tc>
          <w:tcPr>
            <w:tcW w:w="975" w:type="dxa"/>
          </w:tcPr>
          <w:p w14:paraId="09D8F3D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30E7C21"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p>
        </w:tc>
      </w:tr>
      <w:tr w:rsidR="009D51C2" w:rsidRPr="0018191D" w14:paraId="1C716450" w14:textId="77777777" w:rsidTr="00730709">
        <w:tc>
          <w:tcPr>
            <w:tcW w:w="1726" w:type="dxa"/>
          </w:tcPr>
          <w:p w14:paraId="1385111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P020104</w:t>
            </w:r>
          </w:p>
        </w:tc>
        <w:tc>
          <w:tcPr>
            <w:tcW w:w="4052" w:type="dxa"/>
          </w:tcPr>
          <w:p w14:paraId="72EDC2C5" w14:textId="51CEDD7D" w:rsidR="009D51C2" w:rsidRPr="0005546C" w:rsidRDefault="009D51C2" w:rsidP="00B90018">
            <w:pPr>
              <w:tabs>
                <w:tab w:val="left" w:pos="1128"/>
              </w:tabs>
              <w:spacing w:after="0" w:line="240" w:lineRule="auto"/>
              <w:jc w:val="both"/>
              <w:rPr>
                <w:rFonts w:ascii="Times New Roman" w:eastAsia="Times New Roman" w:hAnsi="Times New Roman" w:cs="Times New Roman"/>
                <w:sz w:val="24"/>
                <w:szCs w:val="24"/>
                <w:lang w:eastAsia="lt-LT"/>
              </w:rPr>
            </w:pPr>
            <w:r w:rsidRPr="0005546C">
              <w:rPr>
                <w:rFonts w:ascii="Times New Roman" w:eastAsia="Times New Roman" w:hAnsi="Times New Roman" w:cs="Times New Roman"/>
                <w:sz w:val="24"/>
                <w:szCs w:val="24"/>
                <w:lang w:eastAsia="lt-LT"/>
              </w:rPr>
              <w:t>Tėvų</w:t>
            </w:r>
            <w:r w:rsidR="00686F0E">
              <w:rPr>
                <w:rFonts w:ascii="Times New Roman" w:eastAsia="Times New Roman" w:hAnsi="Times New Roman" w:cs="Times New Roman"/>
                <w:sz w:val="24"/>
                <w:szCs w:val="24"/>
                <w:lang w:eastAsia="lt-LT"/>
              </w:rPr>
              <w:t xml:space="preserve"> (globėjų) dalyvavimas mokyklos-darželio </w:t>
            </w:r>
            <w:r w:rsidRPr="0005546C">
              <w:rPr>
                <w:rFonts w:ascii="Times New Roman" w:eastAsia="Times New Roman" w:hAnsi="Times New Roman" w:cs="Times New Roman"/>
                <w:sz w:val="24"/>
                <w:szCs w:val="24"/>
                <w:lang w:eastAsia="lt-LT"/>
              </w:rPr>
              <w:t>organizuojamuose edukaciniuose renginiuose, užtikrinančiuose bendradarbiavimą vaiko ugdymo klausimais.</w:t>
            </w:r>
          </w:p>
        </w:tc>
        <w:tc>
          <w:tcPr>
            <w:tcW w:w="1334" w:type="dxa"/>
          </w:tcPr>
          <w:p w14:paraId="265605D7"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D2ACFC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7E7150B1" w14:textId="77777777" w:rsidR="009D51C2" w:rsidRPr="00A03FE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C3182DF" w14:textId="77777777" w:rsidR="009D51C2" w:rsidRPr="00A03FE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03FED">
              <w:rPr>
                <w:rFonts w:ascii="Times New Roman" w:eastAsia="Times New Roman" w:hAnsi="Times New Roman" w:cs="Times New Roman"/>
                <w:sz w:val="24"/>
                <w:szCs w:val="24"/>
                <w:lang w:eastAsia="lt-LT"/>
              </w:rPr>
              <w:t>7</w:t>
            </w:r>
            <w:r w:rsidR="00D749B2" w:rsidRPr="00A03FED">
              <w:rPr>
                <w:rFonts w:ascii="Times New Roman" w:eastAsia="Times New Roman" w:hAnsi="Times New Roman" w:cs="Times New Roman"/>
                <w:sz w:val="24"/>
                <w:szCs w:val="24"/>
                <w:lang w:eastAsia="lt-LT"/>
              </w:rPr>
              <w:t>6</w:t>
            </w:r>
          </w:p>
        </w:tc>
        <w:tc>
          <w:tcPr>
            <w:tcW w:w="1001" w:type="dxa"/>
          </w:tcPr>
          <w:p w14:paraId="7276867E"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81275AD"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p>
        </w:tc>
        <w:tc>
          <w:tcPr>
            <w:tcW w:w="975" w:type="dxa"/>
          </w:tcPr>
          <w:p w14:paraId="073948E4"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BADFA8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r>
      <w:tr w:rsidR="009D51C2" w:rsidRPr="0018191D" w14:paraId="018E623E" w14:textId="77777777" w:rsidTr="00730709">
        <w:tc>
          <w:tcPr>
            <w:tcW w:w="1726" w:type="dxa"/>
          </w:tcPr>
          <w:p w14:paraId="4522254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R0301</w:t>
            </w:r>
          </w:p>
        </w:tc>
        <w:tc>
          <w:tcPr>
            <w:tcW w:w="4052" w:type="dxa"/>
          </w:tcPr>
          <w:p w14:paraId="49FD1B4A" w14:textId="0813F1CF" w:rsidR="009D51C2" w:rsidRPr="004378AA" w:rsidRDefault="009D51C2" w:rsidP="00B90018">
            <w:pPr>
              <w:spacing w:after="0" w:line="240" w:lineRule="auto"/>
              <w:jc w:val="both"/>
              <w:rPr>
                <w:rFonts w:ascii="Times New Roman" w:eastAsia="Times New Roman" w:hAnsi="Times New Roman" w:cs="Times New Roman"/>
                <w:b/>
                <w:bCs/>
                <w:spacing w:val="5"/>
                <w:sz w:val="24"/>
                <w:szCs w:val="24"/>
                <w:shd w:val="clear" w:color="auto" w:fill="FFFFFF"/>
                <w:lang w:eastAsia="lt-LT"/>
              </w:rPr>
            </w:pPr>
            <w:r w:rsidRPr="0018191D">
              <w:rPr>
                <w:rFonts w:ascii="Times New Roman" w:eastAsia="Times New Roman" w:hAnsi="Times New Roman" w:cs="Times New Roman"/>
                <w:sz w:val="24"/>
                <w:szCs w:val="24"/>
                <w:lang w:eastAsia="lt-LT"/>
              </w:rPr>
              <w:t>Sukurta saugi, Higienos normas atitinkanti, visos bendruomenės poreikius tenkinanti ugdymo(si) aplinka (proc.) (skaičiuojant nuo bendro naudojamo ploto</w:t>
            </w:r>
            <w:r w:rsidR="00686F0E">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w:t>
            </w:r>
            <w:r w:rsidR="009410F3" w:rsidRPr="004378AA">
              <w:rPr>
                <w:rFonts w:ascii="Times New Roman" w:eastAsia="Times New Roman" w:hAnsi="Times New Roman" w:cs="Times New Roman"/>
                <w:sz w:val="24"/>
                <w:szCs w:val="24"/>
                <w:lang w:eastAsia="lt-LT"/>
              </w:rPr>
              <w:fldChar w:fldCharType="begin"/>
            </w:r>
            <w:r w:rsidRPr="004378AA">
              <w:rPr>
                <w:rFonts w:ascii="Times New Roman" w:eastAsia="Times New Roman" w:hAnsi="Times New Roman" w:cs="Times New Roman"/>
                <w:sz w:val="24"/>
                <w:szCs w:val="24"/>
                <w:lang w:eastAsia="lt-LT"/>
              </w:rPr>
              <w:instrText xml:space="preserve"> HYPERLINK "https://nvsc.lrv.lt/lt/" </w:instrText>
            </w:r>
            <w:r w:rsidR="009410F3" w:rsidRPr="004378AA">
              <w:rPr>
                <w:rFonts w:ascii="Times New Roman" w:eastAsia="Times New Roman" w:hAnsi="Times New Roman" w:cs="Times New Roman"/>
                <w:sz w:val="24"/>
                <w:szCs w:val="24"/>
                <w:lang w:eastAsia="lt-LT"/>
              </w:rPr>
            </w:r>
            <w:r w:rsidR="009410F3" w:rsidRPr="004378AA">
              <w:rPr>
                <w:rFonts w:ascii="Times New Roman" w:eastAsia="Times New Roman" w:hAnsi="Times New Roman" w:cs="Times New Roman"/>
                <w:sz w:val="24"/>
                <w:szCs w:val="24"/>
                <w:lang w:eastAsia="lt-LT"/>
              </w:rPr>
              <w:fldChar w:fldCharType="separate"/>
            </w:r>
          </w:p>
          <w:p w14:paraId="0E0CC173" w14:textId="77777777" w:rsidR="009D51C2" w:rsidRPr="0018191D" w:rsidRDefault="009D51C2" w:rsidP="00B90018">
            <w:pPr>
              <w:spacing w:after="0" w:line="240" w:lineRule="auto"/>
              <w:jc w:val="both"/>
              <w:textAlignment w:val="center"/>
              <w:rPr>
                <w:rFonts w:ascii="Times New Roman" w:eastAsia="Times New Roman" w:hAnsi="Times New Roman" w:cs="Times New Roman"/>
                <w:sz w:val="24"/>
                <w:szCs w:val="24"/>
                <w:lang w:eastAsia="lt-LT"/>
              </w:rPr>
            </w:pPr>
            <w:r w:rsidRPr="004378AA">
              <w:rPr>
                <w:rFonts w:ascii="Times New Roman" w:eastAsia="Times New Roman" w:hAnsi="Times New Roman" w:cs="Times New Roman"/>
                <w:spacing w:val="2"/>
                <w:sz w:val="24"/>
                <w:szCs w:val="24"/>
                <w:shd w:val="clear" w:color="auto" w:fill="FFFFFF"/>
                <w:lang w:eastAsia="lt-LT"/>
              </w:rPr>
              <w:t xml:space="preserve">Nacionalinio visuomenės sveikatos centro prie Sveikatos apsaugos ministerijos </w:t>
            </w:r>
            <w:r w:rsidR="004378AA" w:rsidRPr="002709AF">
              <w:rPr>
                <w:rFonts w:ascii="Times New Roman" w:eastAsia="Times New Roman" w:hAnsi="Times New Roman" w:cs="Times New Roman"/>
                <w:spacing w:val="2"/>
                <w:sz w:val="24"/>
                <w:szCs w:val="24"/>
                <w:shd w:val="clear" w:color="auto" w:fill="FFFFFF"/>
                <w:lang w:eastAsia="lt-LT"/>
              </w:rPr>
              <w:t xml:space="preserve">Kauno departamento </w:t>
            </w:r>
            <w:r w:rsidRPr="004378AA">
              <w:rPr>
                <w:rFonts w:ascii="Times New Roman" w:eastAsia="Times New Roman" w:hAnsi="Times New Roman" w:cs="Times New Roman"/>
                <w:spacing w:val="2"/>
                <w:sz w:val="24"/>
                <w:szCs w:val="24"/>
                <w:shd w:val="clear" w:color="auto" w:fill="FFFFFF"/>
                <w:lang w:eastAsia="lt-LT"/>
              </w:rPr>
              <w:t>Kaišiadorių skyriaus patikrinimų aktai</w:t>
            </w:r>
            <w:r w:rsidR="009410F3" w:rsidRPr="004378AA">
              <w:rPr>
                <w:rFonts w:ascii="Times New Roman" w:eastAsia="Times New Roman" w:hAnsi="Times New Roman" w:cs="Times New Roman"/>
                <w:sz w:val="24"/>
                <w:szCs w:val="24"/>
                <w:lang w:eastAsia="lt-LT"/>
              </w:rPr>
              <w:fldChar w:fldCharType="end"/>
            </w:r>
            <w:r w:rsidRPr="004378AA">
              <w:rPr>
                <w:rFonts w:ascii="Times New Roman" w:eastAsia="Times New Roman" w:hAnsi="Times New Roman" w:cs="Times New Roman"/>
                <w:sz w:val="24"/>
                <w:szCs w:val="24"/>
                <w:lang w:eastAsia="lt-LT"/>
              </w:rPr>
              <w:t xml:space="preserve">, patvirtinantys </w:t>
            </w:r>
            <w:r w:rsidRPr="0018191D">
              <w:rPr>
                <w:rFonts w:ascii="Times New Roman" w:eastAsia="Times New Roman" w:hAnsi="Times New Roman" w:cs="Times New Roman"/>
                <w:sz w:val="24"/>
                <w:szCs w:val="24"/>
                <w:lang w:eastAsia="lt-LT"/>
              </w:rPr>
              <w:t>atitikimą)</w:t>
            </w:r>
          </w:p>
        </w:tc>
        <w:tc>
          <w:tcPr>
            <w:tcW w:w="1334" w:type="dxa"/>
          </w:tcPr>
          <w:p w14:paraId="1A660AE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7BD2D9D"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p w14:paraId="0F8BB6E1"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DF39D37"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167" w:type="dxa"/>
          </w:tcPr>
          <w:p w14:paraId="05E35220" w14:textId="77777777" w:rsidR="009D51C2" w:rsidRPr="00CB4F7C"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7CD254F0" w14:textId="77777777" w:rsidR="009D51C2" w:rsidRPr="00CB4F7C"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70</w:t>
            </w:r>
          </w:p>
          <w:p w14:paraId="2C1167AF" w14:textId="77777777" w:rsidR="009D51C2" w:rsidRPr="00CB4F7C"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tc>
        <w:tc>
          <w:tcPr>
            <w:tcW w:w="1001" w:type="dxa"/>
          </w:tcPr>
          <w:p w14:paraId="32C37F04"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0EC7926"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75</w:t>
            </w:r>
          </w:p>
          <w:p w14:paraId="5AF05F3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282054B"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975" w:type="dxa"/>
          </w:tcPr>
          <w:p w14:paraId="6111E430"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66BEC6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80</w:t>
            </w:r>
          </w:p>
          <w:p w14:paraId="755881D4"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F79A97C"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967E37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r>
      <w:tr w:rsidR="009D51C2" w:rsidRPr="0018191D" w14:paraId="4AE85BD5" w14:textId="77777777" w:rsidTr="00730709">
        <w:tc>
          <w:tcPr>
            <w:tcW w:w="1726" w:type="dxa"/>
          </w:tcPr>
          <w:p w14:paraId="4E5B8A5D"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R0302</w:t>
            </w:r>
          </w:p>
        </w:tc>
        <w:tc>
          <w:tcPr>
            <w:tcW w:w="4052" w:type="dxa"/>
          </w:tcPr>
          <w:p w14:paraId="28D7E136" w14:textId="00304D2C" w:rsidR="009D51C2" w:rsidRPr="0018191D" w:rsidRDefault="009D51C2" w:rsidP="00B90018">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Efektyviai naudojamos edukacinės erdvės (proc</w:t>
            </w:r>
            <w:r w:rsidR="00686F0E">
              <w:rPr>
                <w:rFonts w:ascii="Times New Roman" w:eastAsia="Times New Roman" w:hAnsi="Times New Roman" w:cs="Times New Roman"/>
                <w:sz w:val="24"/>
                <w:szCs w:val="24"/>
                <w:lang w:eastAsia="lt-LT"/>
              </w:rPr>
              <w:t>.</w:t>
            </w:r>
            <w:r w:rsidRPr="0018191D">
              <w:rPr>
                <w:rFonts w:ascii="Times New Roman" w:eastAsia="Times New Roman" w:hAnsi="Times New Roman" w:cs="Times New Roman"/>
                <w:sz w:val="24"/>
                <w:szCs w:val="24"/>
                <w:lang w:eastAsia="lt-LT"/>
              </w:rPr>
              <w:t>). Vertinant:</w:t>
            </w:r>
          </w:p>
          <w:p w14:paraId="7CE7A83C" w14:textId="77777777" w:rsidR="009D51C2" w:rsidRPr="0018191D" w:rsidRDefault="009D51C2" w:rsidP="00B90018">
            <w:pPr>
              <w:tabs>
                <w:tab w:val="left" w:pos="1128"/>
              </w:tabs>
              <w:spacing w:after="0" w:line="240" w:lineRule="auto"/>
              <w:jc w:val="both"/>
              <w:rPr>
                <w:rFonts w:ascii="Times New Roman" w:eastAsia="Times New Roman" w:hAnsi="Times New Roman" w:cs="Times New Roman"/>
                <w:sz w:val="24"/>
                <w:szCs w:val="24"/>
                <w:lang w:eastAsia="lt-LT"/>
              </w:rPr>
            </w:pPr>
          </w:p>
          <w:p w14:paraId="5E2DFAE9" w14:textId="77777777" w:rsidR="009D51C2" w:rsidRPr="00C50C69" w:rsidRDefault="009D51C2" w:rsidP="00B90018">
            <w:pPr>
              <w:tabs>
                <w:tab w:val="left" w:pos="1128"/>
              </w:tabs>
              <w:spacing w:after="0" w:line="240" w:lineRule="auto"/>
              <w:jc w:val="both"/>
              <w:rPr>
                <w:rFonts w:ascii="Times New Roman" w:eastAsia="Times New Roman" w:hAnsi="Times New Roman" w:cs="Times New Roman"/>
                <w:lang w:val="nl-NL" w:eastAsia="lt-LT"/>
              </w:rPr>
            </w:pPr>
            <w:r w:rsidRPr="0018191D">
              <w:rPr>
                <w:rFonts w:ascii="Times New Roman" w:eastAsia="Times New Roman" w:hAnsi="Times New Roman" w:cs="Times New Roman"/>
                <w:u w:val="single"/>
                <w:lang w:eastAsia="lt-LT"/>
              </w:rPr>
              <w:t>h x 100</w:t>
            </w:r>
            <w:r w:rsidRPr="0018191D">
              <w:rPr>
                <w:rFonts w:ascii="Times New Roman" w:eastAsia="Times New Roman" w:hAnsi="Times New Roman" w:cs="Times New Roman"/>
                <w:lang w:eastAsia="lt-LT"/>
              </w:rPr>
              <w:t xml:space="preserve"> </w:t>
            </w:r>
            <w:r w:rsidRPr="00C50C69">
              <w:rPr>
                <w:rFonts w:ascii="Times New Roman" w:eastAsia="Times New Roman" w:hAnsi="Times New Roman" w:cs="Times New Roman"/>
                <w:lang w:val="nl-NL" w:eastAsia="lt-LT"/>
              </w:rPr>
              <w:t xml:space="preserve">= </w:t>
            </w:r>
            <w:r w:rsidRPr="0018191D">
              <w:rPr>
                <w:rFonts w:ascii="Times New Roman" w:eastAsia="Times New Roman" w:hAnsi="Times New Roman" w:cs="Times New Roman"/>
                <w:lang w:eastAsia="lt-LT"/>
              </w:rPr>
              <w:t xml:space="preserve">X1 </w:t>
            </w:r>
            <w:r w:rsidRPr="00C50C69">
              <w:rPr>
                <w:rFonts w:ascii="Times New Roman" w:eastAsia="Times New Roman" w:hAnsi="Times New Roman" w:cs="Times New Roman"/>
                <w:lang w:val="nl-NL" w:eastAsia="lt-LT"/>
              </w:rPr>
              <w:t xml:space="preserve">%, </w:t>
            </w:r>
          </w:p>
          <w:p w14:paraId="24FF92E4" w14:textId="77777777" w:rsidR="009D51C2" w:rsidRPr="0018191D" w:rsidRDefault="009D51C2" w:rsidP="00B90018">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 xml:space="preserve">  7(hm)               </w:t>
            </w:r>
          </w:p>
          <w:p w14:paraId="7BB2EAEC" w14:textId="77777777" w:rsidR="009D51C2" w:rsidRPr="0018191D" w:rsidRDefault="009D51C2" w:rsidP="00B90018">
            <w:pPr>
              <w:tabs>
                <w:tab w:val="left" w:pos="1128"/>
              </w:tabs>
              <w:spacing w:after="0" w:line="240" w:lineRule="auto"/>
              <w:jc w:val="both"/>
              <w:rPr>
                <w:rFonts w:ascii="Times New Roman" w:eastAsia="Times New Roman" w:hAnsi="Times New Roman" w:cs="Times New Roman"/>
                <w:lang w:eastAsia="lt-LT"/>
              </w:rPr>
            </w:pPr>
            <w:r w:rsidRPr="00C50C69">
              <w:rPr>
                <w:rFonts w:ascii="Times New Roman" w:eastAsia="Times New Roman" w:hAnsi="Times New Roman" w:cs="Times New Roman"/>
                <w:lang w:val="nl-NL" w:eastAsia="lt-LT"/>
              </w:rPr>
              <w:t>kur h - valanda</w:t>
            </w:r>
          </w:p>
          <w:p w14:paraId="19EB657C" w14:textId="77777777" w:rsidR="009D51C2" w:rsidRPr="0018191D" w:rsidRDefault="009D51C2" w:rsidP="00B90018">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hm – val. mokykloje (8-15 val.)</w:t>
            </w:r>
          </w:p>
          <w:p w14:paraId="76A1025C" w14:textId="77777777" w:rsidR="009D51C2" w:rsidRPr="0018191D" w:rsidRDefault="009D51C2" w:rsidP="00B90018">
            <w:pPr>
              <w:tabs>
                <w:tab w:val="left" w:pos="1128"/>
              </w:tabs>
              <w:spacing w:after="0" w:line="240" w:lineRule="auto"/>
              <w:jc w:val="both"/>
              <w:rPr>
                <w:rFonts w:ascii="Times New Roman" w:eastAsia="Times New Roman" w:hAnsi="Times New Roman" w:cs="Times New Roman"/>
                <w:lang w:eastAsia="lt-LT"/>
              </w:rPr>
            </w:pPr>
          </w:p>
          <w:p w14:paraId="19E48C18" w14:textId="77777777" w:rsidR="009D51C2" w:rsidRPr="0018191D" w:rsidRDefault="009D51C2" w:rsidP="00B90018">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u w:val="single"/>
                <w:lang w:eastAsia="lt-LT"/>
              </w:rPr>
              <w:t>h x 100</w:t>
            </w:r>
            <w:r w:rsidRPr="0018191D">
              <w:rPr>
                <w:rFonts w:ascii="Times New Roman" w:eastAsia="Times New Roman" w:hAnsi="Times New Roman" w:cs="Times New Roman"/>
                <w:lang w:eastAsia="lt-LT"/>
              </w:rPr>
              <w:t xml:space="preserve"> = X2 %</w:t>
            </w:r>
          </w:p>
          <w:p w14:paraId="6FDF342E" w14:textId="77777777" w:rsidR="009D51C2" w:rsidRPr="0018191D" w:rsidRDefault="009D51C2" w:rsidP="00B90018">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10.5 (hd)</w:t>
            </w:r>
          </w:p>
          <w:p w14:paraId="60E1C324" w14:textId="77777777" w:rsidR="009D51C2" w:rsidRPr="0018191D" w:rsidRDefault="009D51C2" w:rsidP="00B90018">
            <w:pPr>
              <w:tabs>
                <w:tab w:val="left" w:pos="1128"/>
              </w:tabs>
              <w:spacing w:after="0" w:line="240" w:lineRule="auto"/>
              <w:jc w:val="both"/>
              <w:rPr>
                <w:rFonts w:ascii="Times New Roman" w:eastAsia="Times New Roman" w:hAnsi="Times New Roman" w:cs="Times New Roman"/>
                <w:lang w:eastAsia="lt-LT"/>
              </w:rPr>
            </w:pPr>
            <w:r w:rsidRPr="00C50C69">
              <w:rPr>
                <w:rFonts w:ascii="Times New Roman" w:eastAsia="Times New Roman" w:hAnsi="Times New Roman" w:cs="Times New Roman"/>
                <w:lang w:val="nl-NL" w:eastAsia="lt-LT"/>
              </w:rPr>
              <w:t>kur h - valanda</w:t>
            </w:r>
          </w:p>
          <w:p w14:paraId="65DDF4C2" w14:textId="0FC057C7" w:rsidR="009D51C2" w:rsidRPr="00686F0E" w:rsidRDefault="009D51C2" w:rsidP="00B90018">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 xml:space="preserve">hd </w:t>
            </w:r>
            <w:r w:rsidR="00686F0E">
              <w:rPr>
                <w:rFonts w:ascii="Times New Roman" w:eastAsia="Times New Roman" w:hAnsi="Times New Roman" w:cs="Times New Roman"/>
                <w:lang w:eastAsia="lt-LT"/>
              </w:rPr>
              <w:t>– val. darželyje (7-17.30 val.)</w:t>
            </w:r>
          </w:p>
        </w:tc>
        <w:tc>
          <w:tcPr>
            <w:tcW w:w="1334" w:type="dxa"/>
          </w:tcPr>
          <w:p w14:paraId="0F03AC5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1AF754BB" w14:textId="77777777" w:rsidR="009D51C2" w:rsidRPr="00CB4F7C"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80</w:t>
            </w:r>
          </w:p>
        </w:tc>
        <w:tc>
          <w:tcPr>
            <w:tcW w:w="1001" w:type="dxa"/>
          </w:tcPr>
          <w:p w14:paraId="1D7A5C9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c>
          <w:tcPr>
            <w:tcW w:w="975" w:type="dxa"/>
          </w:tcPr>
          <w:p w14:paraId="7A3E810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5</w:t>
            </w:r>
          </w:p>
        </w:tc>
      </w:tr>
      <w:tr w:rsidR="009D51C2" w:rsidRPr="0018191D" w14:paraId="6E2FDF45" w14:textId="77777777" w:rsidTr="00730709">
        <w:tc>
          <w:tcPr>
            <w:tcW w:w="1726" w:type="dxa"/>
          </w:tcPr>
          <w:p w14:paraId="4F17CB1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P030101</w:t>
            </w:r>
          </w:p>
        </w:tc>
        <w:tc>
          <w:tcPr>
            <w:tcW w:w="4052" w:type="dxa"/>
          </w:tcPr>
          <w:p w14:paraId="5ED689CB" w14:textId="77777777" w:rsidR="009D51C2" w:rsidRPr="00087660" w:rsidRDefault="009D51C2" w:rsidP="00B90018">
            <w:pPr>
              <w:tabs>
                <w:tab w:val="left" w:pos="1128"/>
              </w:tabs>
              <w:spacing w:after="0" w:line="240" w:lineRule="auto"/>
              <w:jc w:val="both"/>
              <w:rPr>
                <w:rFonts w:ascii="Times New Roman" w:eastAsia="Times New Roman" w:hAnsi="Times New Roman" w:cs="Times New Roman"/>
                <w:sz w:val="24"/>
                <w:szCs w:val="24"/>
                <w:lang w:eastAsia="lt-LT"/>
              </w:rPr>
            </w:pPr>
            <w:r w:rsidRPr="00087660">
              <w:rPr>
                <w:rFonts w:ascii="Times New Roman" w:eastAsia="Times New Roman" w:hAnsi="Times New Roman" w:cs="Times New Roman"/>
                <w:sz w:val="24"/>
                <w:szCs w:val="24"/>
                <w:lang w:eastAsia="lt-LT"/>
              </w:rPr>
              <w:t xml:space="preserve">Įsigytų mokymo </w:t>
            </w:r>
            <w:r w:rsidR="00D71FF0" w:rsidRPr="00087660">
              <w:rPr>
                <w:rFonts w:ascii="Times New Roman" w:eastAsia="Times New Roman" w:hAnsi="Times New Roman" w:cs="Times New Roman"/>
                <w:sz w:val="24"/>
                <w:szCs w:val="24"/>
                <w:lang w:eastAsia="lt-LT"/>
              </w:rPr>
              <w:t xml:space="preserve">ir spec. </w:t>
            </w:r>
            <w:r w:rsidRPr="00087660">
              <w:rPr>
                <w:rFonts w:ascii="Times New Roman" w:eastAsia="Times New Roman" w:hAnsi="Times New Roman" w:cs="Times New Roman"/>
                <w:sz w:val="24"/>
                <w:szCs w:val="24"/>
                <w:lang w:eastAsia="lt-LT"/>
              </w:rPr>
              <w:t>priemonių skaičius.</w:t>
            </w:r>
          </w:p>
        </w:tc>
        <w:tc>
          <w:tcPr>
            <w:tcW w:w="1334" w:type="dxa"/>
          </w:tcPr>
          <w:p w14:paraId="67710E2E" w14:textId="77777777" w:rsidR="009D51C2" w:rsidRPr="0008766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087660">
              <w:rPr>
                <w:rFonts w:ascii="Times New Roman" w:eastAsia="Times New Roman" w:hAnsi="Times New Roman" w:cs="Times New Roman"/>
                <w:sz w:val="24"/>
                <w:szCs w:val="24"/>
                <w:lang w:eastAsia="lt-LT"/>
              </w:rPr>
              <w:t>tūkst.</w:t>
            </w:r>
            <w:r w:rsidR="004378AA" w:rsidRPr="00087660">
              <w:rPr>
                <w:rFonts w:ascii="Times New Roman" w:eastAsia="Times New Roman" w:hAnsi="Times New Roman" w:cs="Times New Roman"/>
                <w:sz w:val="24"/>
                <w:szCs w:val="24"/>
                <w:lang w:eastAsia="lt-LT"/>
              </w:rPr>
              <w:t xml:space="preserve"> </w:t>
            </w:r>
            <w:r w:rsidRPr="00087660">
              <w:rPr>
                <w:rFonts w:ascii="Times New Roman" w:eastAsia="Times New Roman" w:hAnsi="Times New Roman" w:cs="Times New Roman"/>
                <w:sz w:val="24"/>
                <w:szCs w:val="24"/>
                <w:lang w:eastAsia="lt-LT"/>
              </w:rPr>
              <w:t>eurų</w:t>
            </w:r>
          </w:p>
          <w:p w14:paraId="7739E7F4" w14:textId="77777777" w:rsidR="009D51C2" w:rsidRPr="00087660"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167" w:type="dxa"/>
          </w:tcPr>
          <w:p w14:paraId="03847567" w14:textId="77777777" w:rsidR="009D51C2" w:rsidRPr="00CB4F7C"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3</w:t>
            </w:r>
          </w:p>
        </w:tc>
        <w:tc>
          <w:tcPr>
            <w:tcW w:w="1001" w:type="dxa"/>
          </w:tcPr>
          <w:p w14:paraId="0B98AA57"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4</w:t>
            </w:r>
          </w:p>
        </w:tc>
        <w:tc>
          <w:tcPr>
            <w:tcW w:w="975" w:type="dxa"/>
          </w:tcPr>
          <w:p w14:paraId="7ACB8EBD"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4</w:t>
            </w:r>
          </w:p>
        </w:tc>
      </w:tr>
      <w:tr w:rsidR="009D51C2" w:rsidRPr="0018191D" w14:paraId="2A257155" w14:textId="77777777" w:rsidTr="00730709">
        <w:tc>
          <w:tcPr>
            <w:tcW w:w="1726" w:type="dxa"/>
          </w:tcPr>
          <w:p w14:paraId="3D954896"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P030102</w:t>
            </w:r>
          </w:p>
        </w:tc>
        <w:tc>
          <w:tcPr>
            <w:tcW w:w="4052" w:type="dxa"/>
          </w:tcPr>
          <w:p w14:paraId="230E7956" w14:textId="77777777" w:rsidR="009D51C2" w:rsidRPr="00F30C39" w:rsidRDefault="009D51C2" w:rsidP="00B90018">
            <w:pPr>
              <w:tabs>
                <w:tab w:val="left" w:pos="1128"/>
              </w:tabs>
              <w:spacing w:after="0" w:line="240" w:lineRule="auto"/>
              <w:jc w:val="both"/>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Įsisavintos ES struktūrinių fondų lėšos iš ne mažiau kaip vieno projekto.</w:t>
            </w:r>
          </w:p>
        </w:tc>
        <w:tc>
          <w:tcPr>
            <w:tcW w:w="1334" w:type="dxa"/>
          </w:tcPr>
          <w:p w14:paraId="7D519FB8"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tūkst.</w:t>
            </w:r>
            <w:r w:rsidR="004378AA">
              <w:rPr>
                <w:rFonts w:ascii="Times New Roman" w:eastAsia="Times New Roman" w:hAnsi="Times New Roman" w:cs="Times New Roman"/>
                <w:sz w:val="24"/>
                <w:szCs w:val="24"/>
                <w:lang w:eastAsia="lt-LT"/>
              </w:rPr>
              <w:t xml:space="preserve"> </w:t>
            </w:r>
            <w:r w:rsidRPr="00F30C39">
              <w:rPr>
                <w:rFonts w:ascii="Times New Roman" w:eastAsia="Times New Roman" w:hAnsi="Times New Roman" w:cs="Times New Roman"/>
                <w:sz w:val="24"/>
                <w:szCs w:val="24"/>
                <w:lang w:eastAsia="lt-LT"/>
              </w:rPr>
              <w:t>eurų</w:t>
            </w:r>
          </w:p>
        </w:tc>
        <w:tc>
          <w:tcPr>
            <w:tcW w:w="1167" w:type="dxa"/>
          </w:tcPr>
          <w:p w14:paraId="3F6960FC" w14:textId="77777777" w:rsidR="009D51C2" w:rsidRPr="00CB4F7C"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5</w:t>
            </w:r>
          </w:p>
        </w:tc>
        <w:tc>
          <w:tcPr>
            <w:tcW w:w="1001" w:type="dxa"/>
          </w:tcPr>
          <w:p w14:paraId="48BA8939"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10</w:t>
            </w:r>
          </w:p>
        </w:tc>
        <w:tc>
          <w:tcPr>
            <w:tcW w:w="975" w:type="dxa"/>
          </w:tcPr>
          <w:p w14:paraId="372F3C34"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10</w:t>
            </w:r>
          </w:p>
        </w:tc>
      </w:tr>
      <w:tr w:rsidR="009D51C2" w:rsidRPr="0018191D" w14:paraId="0C6A6081" w14:textId="77777777" w:rsidTr="00730709">
        <w:tc>
          <w:tcPr>
            <w:tcW w:w="1726" w:type="dxa"/>
          </w:tcPr>
          <w:p w14:paraId="79798691"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P030103</w:t>
            </w:r>
          </w:p>
        </w:tc>
        <w:tc>
          <w:tcPr>
            <w:tcW w:w="4052" w:type="dxa"/>
          </w:tcPr>
          <w:p w14:paraId="462C6DD3" w14:textId="77777777" w:rsidR="009D51C2" w:rsidRPr="00F30C39" w:rsidRDefault="009D51C2" w:rsidP="00B90018">
            <w:pPr>
              <w:tabs>
                <w:tab w:val="left" w:pos="1128"/>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Atnaujintų edukacinių erdvių, patalpų plotas.</w:t>
            </w:r>
          </w:p>
        </w:tc>
        <w:tc>
          <w:tcPr>
            <w:tcW w:w="1334" w:type="dxa"/>
          </w:tcPr>
          <w:p w14:paraId="317E08F3"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m2</w:t>
            </w:r>
          </w:p>
        </w:tc>
        <w:tc>
          <w:tcPr>
            <w:tcW w:w="1167" w:type="dxa"/>
          </w:tcPr>
          <w:p w14:paraId="4B2A2F30" w14:textId="77777777" w:rsidR="009D51C2" w:rsidRPr="00CB4F7C"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45</w:t>
            </w:r>
          </w:p>
        </w:tc>
        <w:tc>
          <w:tcPr>
            <w:tcW w:w="1001" w:type="dxa"/>
          </w:tcPr>
          <w:p w14:paraId="2C612745"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p>
        </w:tc>
        <w:tc>
          <w:tcPr>
            <w:tcW w:w="975" w:type="dxa"/>
          </w:tcPr>
          <w:p w14:paraId="262C4BF3"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p>
        </w:tc>
      </w:tr>
    </w:tbl>
    <w:p w14:paraId="6804E351" w14:textId="77777777"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E918BF2" w14:textId="77777777"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50B27D82" w14:textId="77777777"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PRITARTA:</w:t>
      </w:r>
    </w:p>
    <w:p w14:paraId="6A85BFB6" w14:textId="77777777"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mokyklos-darželio</w:t>
      </w:r>
    </w:p>
    <w:p w14:paraId="2818A101" w14:textId="77777777"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„Vaikystės dvaras“</w:t>
      </w:r>
    </w:p>
    <w:p w14:paraId="53E56ED1" w14:textId="77777777"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 tarybos</w:t>
      </w:r>
    </w:p>
    <w:p w14:paraId="23D91E65" w14:textId="59B312F0" w:rsidR="0018191D" w:rsidRPr="006013E0" w:rsidRDefault="00C4351F"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013E0">
        <w:rPr>
          <w:rFonts w:ascii="Times New Roman" w:eastAsia="Times New Roman" w:hAnsi="Times New Roman" w:cs="Times New Roman"/>
          <w:sz w:val="24"/>
          <w:szCs w:val="24"/>
          <w:lang w:eastAsia="lt-LT"/>
        </w:rPr>
        <w:t>202</w:t>
      </w:r>
      <w:r w:rsidR="00B8436F" w:rsidRPr="006013E0">
        <w:rPr>
          <w:rFonts w:ascii="Times New Roman" w:eastAsia="Times New Roman" w:hAnsi="Times New Roman" w:cs="Times New Roman"/>
          <w:sz w:val="24"/>
          <w:szCs w:val="24"/>
          <w:lang w:eastAsia="lt-LT"/>
        </w:rPr>
        <w:t>3</w:t>
      </w:r>
      <w:r w:rsidR="006013E0" w:rsidRPr="006013E0">
        <w:rPr>
          <w:rFonts w:ascii="Times New Roman" w:eastAsia="Times New Roman" w:hAnsi="Times New Roman" w:cs="Times New Roman"/>
          <w:sz w:val="24"/>
          <w:szCs w:val="24"/>
          <w:lang w:eastAsia="lt-LT"/>
        </w:rPr>
        <w:t>-01-16</w:t>
      </w:r>
      <w:r w:rsidR="0018191D" w:rsidRPr="006013E0">
        <w:rPr>
          <w:rFonts w:ascii="Times New Roman" w:eastAsia="Times New Roman" w:hAnsi="Times New Roman" w:cs="Times New Roman"/>
          <w:sz w:val="24"/>
          <w:szCs w:val="24"/>
          <w:lang w:eastAsia="lt-LT"/>
        </w:rPr>
        <w:t xml:space="preserve"> d. protokolo Nr.</w:t>
      </w:r>
      <w:r w:rsidR="00CB4F7C" w:rsidRPr="006013E0">
        <w:rPr>
          <w:rFonts w:ascii="Times New Roman" w:eastAsia="Times New Roman" w:hAnsi="Times New Roman" w:cs="Times New Roman"/>
          <w:sz w:val="24"/>
          <w:szCs w:val="24"/>
          <w:lang w:eastAsia="lt-LT"/>
        </w:rPr>
        <w:t xml:space="preserve"> </w:t>
      </w:r>
      <w:r w:rsidR="006013E0" w:rsidRPr="006013E0">
        <w:rPr>
          <w:rFonts w:ascii="Times New Roman" w:eastAsia="Times New Roman" w:hAnsi="Times New Roman" w:cs="Times New Roman"/>
          <w:sz w:val="24"/>
          <w:szCs w:val="24"/>
          <w:lang w:eastAsia="lt-LT"/>
        </w:rPr>
        <w:t>MT2023/1</w:t>
      </w:r>
    </w:p>
    <w:p w14:paraId="5B6FD3B1" w14:textId="77777777" w:rsidR="00C01171" w:rsidRDefault="00C01171"/>
    <w:sectPr w:rsidR="00C01171" w:rsidSect="00AE6A34">
      <w:headerReference w:type="default" r:id="rId23"/>
      <w:pgSz w:w="12240" w:h="15840"/>
      <w:pgMar w:top="1134" w:right="567" w:bottom="567" w:left="1701" w:header="567" w:footer="567" w:gutter="0"/>
      <w:pgNumType w:start="2"/>
      <w:cols w:space="1296" w:equalWidth="0">
        <w:col w:w="997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D9F2" w14:textId="77777777" w:rsidR="001F6389" w:rsidRDefault="001F6389">
      <w:pPr>
        <w:spacing w:after="0" w:line="240" w:lineRule="auto"/>
      </w:pPr>
      <w:r>
        <w:separator/>
      </w:r>
    </w:p>
  </w:endnote>
  <w:endnote w:type="continuationSeparator" w:id="0">
    <w:p w14:paraId="5C1673E2" w14:textId="77777777" w:rsidR="001F6389" w:rsidRDefault="001F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L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518D" w14:textId="77777777" w:rsidR="001F6389" w:rsidRDefault="001F6389">
      <w:pPr>
        <w:spacing w:after="0" w:line="240" w:lineRule="auto"/>
      </w:pPr>
      <w:r>
        <w:separator/>
      </w:r>
    </w:p>
  </w:footnote>
  <w:footnote w:type="continuationSeparator" w:id="0">
    <w:p w14:paraId="7A245BBB" w14:textId="77777777" w:rsidR="001F6389" w:rsidRDefault="001F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80787"/>
      <w:docPartObj>
        <w:docPartGallery w:val="Page Numbers (Top of Page)"/>
        <w:docPartUnique/>
      </w:docPartObj>
    </w:sdtPr>
    <w:sdtContent>
      <w:p w14:paraId="2D558DC5" w14:textId="553C8E73" w:rsidR="009F5693" w:rsidRDefault="00000000">
        <w:pPr>
          <w:pStyle w:val="Antrats"/>
          <w:jc w:val="center"/>
        </w:pPr>
      </w:p>
    </w:sdtContent>
  </w:sdt>
  <w:p w14:paraId="462C7BC8" w14:textId="77777777" w:rsidR="009F5693" w:rsidRDefault="009F5693" w:rsidP="009614AA">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B74"/>
    <w:multiLevelType w:val="hybridMultilevel"/>
    <w:tmpl w:val="A1B6330E"/>
    <w:lvl w:ilvl="0" w:tplc="D1A659A6">
      <w:start w:val="1"/>
      <w:numFmt w:val="decimal"/>
      <w:lvlText w:val="%1."/>
      <w:lvlJc w:val="left"/>
      <w:pPr>
        <w:ind w:left="957" w:hanging="360"/>
      </w:pPr>
      <w:rPr>
        <w:rFonts w:hint="default"/>
      </w:r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1" w15:restartNumberingAfterBreak="0">
    <w:nsid w:val="03127B0E"/>
    <w:multiLevelType w:val="hybridMultilevel"/>
    <w:tmpl w:val="FD40195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D4FDC"/>
    <w:multiLevelType w:val="hybridMultilevel"/>
    <w:tmpl w:val="02FE313C"/>
    <w:lvl w:ilvl="0" w:tplc="51EC20B6">
      <w:start w:val="1"/>
      <w:numFmt w:val="upperRoman"/>
      <w:lvlText w:val="%1."/>
      <w:lvlJc w:val="left"/>
      <w:pPr>
        <w:ind w:left="1146" w:hanging="720"/>
      </w:pPr>
      <w:rPr>
        <w:rFonts w:cs="Times New Roman" w:hint="default"/>
        <w:b/>
        <w:color w:val="000000"/>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3" w15:restartNumberingAfterBreak="0">
    <w:nsid w:val="19E76B5B"/>
    <w:multiLevelType w:val="hybridMultilevel"/>
    <w:tmpl w:val="7FDA5D78"/>
    <w:lvl w:ilvl="0" w:tplc="F93E42F8">
      <w:start w:val="1"/>
      <w:numFmt w:val="upperRoman"/>
      <w:lvlText w:val="%1."/>
      <w:lvlJc w:val="left"/>
      <w:pPr>
        <w:ind w:left="1996" w:hanging="72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4" w15:restartNumberingAfterBreak="0">
    <w:nsid w:val="1A211AEC"/>
    <w:multiLevelType w:val="hybridMultilevel"/>
    <w:tmpl w:val="83886246"/>
    <w:lvl w:ilvl="0" w:tplc="98EE90AC">
      <w:start w:val="1"/>
      <w:numFmt w:val="upperRoman"/>
      <w:lvlText w:val="%1."/>
      <w:lvlJc w:val="left"/>
      <w:pPr>
        <w:tabs>
          <w:tab w:val="num" w:pos="1080"/>
        </w:tabs>
        <w:ind w:left="1080" w:hanging="720"/>
      </w:pPr>
      <w:rPr>
        <w:rFonts w:hint="default"/>
        <w:color w:val="auto"/>
        <w:sz w:val="28"/>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C017D5F"/>
    <w:multiLevelType w:val="multilevel"/>
    <w:tmpl w:val="0B04D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F14391"/>
    <w:multiLevelType w:val="multilevel"/>
    <w:tmpl w:val="2224136C"/>
    <w:lvl w:ilvl="0">
      <w:start w:val="1"/>
      <w:numFmt w:val="upperRoman"/>
      <w:lvlText w:val="%1."/>
      <w:lvlJc w:val="left"/>
      <w:pPr>
        <w:tabs>
          <w:tab w:val="num" w:pos="1080"/>
        </w:tabs>
        <w:ind w:left="1080" w:hanging="720"/>
      </w:pPr>
      <w:rPr>
        <w:rFonts w:hint="default"/>
        <w:color w:val="auto"/>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E5535A"/>
    <w:multiLevelType w:val="multilevel"/>
    <w:tmpl w:val="7180C550"/>
    <w:lvl w:ilvl="0">
      <w:start w:val="2"/>
      <w:numFmt w:val="upperRoman"/>
      <w:lvlText w:val="%1."/>
      <w:lvlJc w:val="left"/>
      <w:pPr>
        <w:tabs>
          <w:tab w:val="num" w:pos="1080"/>
        </w:tabs>
        <w:ind w:left="1080" w:hanging="720"/>
      </w:pPr>
      <w:rPr>
        <w:rFonts w:eastAsia="Times New Roman" w:hint="default"/>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23B474C"/>
    <w:multiLevelType w:val="hybridMultilevel"/>
    <w:tmpl w:val="E6B89D0E"/>
    <w:lvl w:ilvl="0" w:tplc="513267C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3951D9B"/>
    <w:multiLevelType w:val="hybridMultilevel"/>
    <w:tmpl w:val="4BE285DA"/>
    <w:lvl w:ilvl="0" w:tplc="BD029784">
      <w:start w:val="16"/>
      <w:numFmt w:val="bullet"/>
      <w:lvlText w:val="-"/>
      <w:lvlJc w:val="left"/>
      <w:pPr>
        <w:ind w:left="704" w:hanging="360"/>
      </w:pPr>
      <w:rPr>
        <w:rFonts w:ascii="Times New Roman" w:eastAsia="Times New Roman" w:hAnsi="Times New Roman" w:cs="Times New Roman" w:hint="default"/>
        <w:i w:val="0"/>
        <w:color w:val="auto"/>
      </w:rPr>
    </w:lvl>
    <w:lvl w:ilvl="1" w:tplc="04270003" w:tentative="1">
      <w:start w:val="1"/>
      <w:numFmt w:val="bullet"/>
      <w:lvlText w:val="o"/>
      <w:lvlJc w:val="left"/>
      <w:pPr>
        <w:ind w:left="1424" w:hanging="360"/>
      </w:pPr>
      <w:rPr>
        <w:rFonts w:ascii="Courier New" w:hAnsi="Courier New" w:cs="Courier New" w:hint="default"/>
      </w:rPr>
    </w:lvl>
    <w:lvl w:ilvl="2" w:tplc="04270005" w:tentative="1">
      <w:start w:val="1"/>
      <w:numFmt w:val="bullet"/>
      <w:lvlText w:val=""/>
      <w:lvlJc w:val="left"/>
      <w:pPr>
        <w:ind w:left="2144" w:hanging="360"/>
      </w:pPr>
      <w:rPr>
        <w:rFonts w:ascii="Wingdings" w:hAnsi="Wingdings" w:hint="default"/>
      </w:rPr>
    </w:lvl>
    <w:lvl w:ilvl="3" w:tplc="04270001" w:tentative="1">
      <w:start w:val="1"/>
      <w:numFmt w:val="bullet"/>
      <w:lvlText w:val=""/>
      <w:lvlJc w:val="left"/>
      <w:pPr>
        <w:ind w:left="2864" w:hanging="360"/>
      </w:pPr>
      <w:rPr>
        <w:rFonts w:ascii="Symbol" w:hAnsi="Symbol" w:hint="default"/>
      </w:rPr>
    </w:lvl>
    <w:lvl w:ilvl="4" w:tplc="04270003" w:tentative="1">
      <w:start w:val="1"/>
      <w:numFmt w:val="bullet"/>
      <w:lvlText w:val="o"/>
      <w:lvlJc w:val="left"/>
      <w:pPr>
        <w:ind w:left="3584" w:hanging="360"/>
      </w:pPr>
      <w:rPr>
        <w:rFonts w:ascii="Courier New" w:hAnsi="Courier New" w:cs="Courier New" w:hint="default"/>
      </w:rPr>
    </w:lvl>
    <w:lvl w:ilvl="5" w:tplc="04270005" w:tentative="1">
      <w:start w:val="1"/>
      <w:numFmt w:val="bullet"/>
      <w:lvlText w:val=""/>
      <w:lvlJc w:val="left"/>
      <w:pPr>
        <w:ind w:left="4304" w:hanging="360"/>
      </w:pPr>
      <w:rPr>
        <w:rFonts w:ascii="Wingdings" w:hAnsi="Wingdings" w:hint="default"/>
      </w:rPr>
    </w:lvl>
    <w:lvl w:ilvl="6" w:tplc="04270001" w:tentative="1">
      <w:start w:val="1"/>
      <w:numFmt w:val="bullet"/>
      <w:lvlText w:val=""/>
      <w:lvlJc w:val="left"/>
      <w:pPr>
        <w:ind w:left="5024" w:hanging="360"/>
      </w:pPr>
      <w:rPr>
        <w:rFonts w:ascii="Symbol" w:hAnsi="Symbol" w:hint="default"/>
      </w:rPr>
    </w:lvl>
    <w:lvl w:ilvl="7" w:tplc="04270003" w:tentative="1">
      <w:start w:val="1"/>
      <w:numFmt w:val="bullet"/>
      <w:lvlText w:val="o"/>
      <w:lvlJc w:val="left"/>
      <w:pPr>
        <w:ind w:left="5744" w:hanging="360"/>
      </w:pPr>
      <w:rPr>
        <w:rFonts w:ascii="Courier New" w:hAnsi="Courier New" w:cs="Courier New" w:hint="default"/>
      </w:rPr>
    </w:lvl>
    <w:lvl w:ilvl="8" w:tplc="04270005" w:tentative="1">
      <w:start w:val="1"/>
      <w:numFmt w:val="bullet"/>
      <w:lvlText w:val=""/>
      <w:lvlJc w:val="left"/>
      <w:pPr>
        <w:ind w:left="6464" w:hanging="360"/>
      </w:pPr>
      <w:rPr>
        <w:rFonts w:ascii="Wingdings" w:hAnsi="Wingdings" w:hint="default"/>
      </w:rPr>
    </w:lvl>
  </w:abstractNum>
  <w:abstractNum w:abstractNumId="10" w15:restartNumberingAfterBreak="0">
    <w:nsid w:val="363D1325"/>
    <w:multiLevelType w:val="multilevel"/>
    <w:tmpl w:val="02FE313C"/>
    <w:lvl w:ilvl="0">
      <w:start w:val="1"/>
      <w:numFmt w:val="upperRoman"/>
      <w:lvlText w:val="%1."/>
      <w:lvlJc w:val="left"/>
      <w:pPr>
        <w:ind w:left="1146" w:hanging="720"/>
      </w:pPr>
      <w:rPr>
        <w:rFonts w:cs="Times New Roman" w:hint="default"/>
        <w:b/>
        <w:color w:val="00000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 w15:restartNumberingAfterBreak="0">
    <w:nsid w:val="3797602B"/>
    <w:multiLevelType w:val="hybridMultilevel"/>
    <w:tmpl w:val="0A5E12A8"/>
    <w:lvl w:ilvl="0" w:tplc="C51E901C">
      <w:start w:val="1"/>
      <w:numFmt w:val="decimal"/>
      <w:lvlText w:val="%1."/>
      <w:lvlJc w:val="left"/>
      <w:pPr>
        <w:ind w:left="420" w:hanging="360"/>
      </w:pPr>
      <w:rPr>
        <w:rFonts w:hint="default"/>
        <w:color w:val="000000" w:themeColor="text1"/>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89B4483"/>
    <w:multiLevelType w:val="hybridMultilevel"/>
    <w:tmpl w:val="29C037CC"/>
    <w:lvl w:ilvl="0" w:tplc="AD365F24">
      <w:start w:val="3"/>
      <w:numFmt w:val="bullet"/>
      <w:lvlText w:val="-"/>
      <w:lvlJc w:val="left"/>
      <w:pPr>
        <w:ind w:left="1287"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3E700FB8"/>
    <w:multiLevelType w:val="hybridMultilevel"/>
    <w:tmpl w:val="517469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20E4ECA"/>
    <w:multiLevelType w:val="hybridMultilevel"/>
    <w:tmpl w:val="8B9C4BDA"/>
    <w:lvl w:ilvl="0" w:tplc="221271A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52E46B6"/>
    <w:multiLevelType w:val="hybridMultilevel"/>
    <w:tmpl w:val="D03C0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E156AE"/>
    <w:multiLevelType w:val="multilevel"/>
    <w:tmpl w:val="14041D6E"/>
    <w:lvl w:ilvl="0">
      <w:start w:val="1"/>
      <w:numFmt w:val="decimalZero"/>
      <w:lvlText w:val="%1."/>
      <w:lvlJc w:val="left"/>
      <w:pPr>
        <w:ind w:left="900" w:hanging="900"/>
      </w:pPr>
      <w:rPr>
        <w:rFonts w:hint="default"/>
        <w:b/>
      </w:rPr>
    </w:lvl>
    <w:lvl w:ilvl="1">
      <w:start w:val="1"/>
      <w:numFmt w:val="decimalZero"/>
      <w:lvlText w:val="%1.%2."/>
      <w:lvlJc w:val="left"/>
      <w:pPr>
        <w:ind w:left="898" w:hanging="900"/>
      </w:pPr>
      <w:rPr>
        <w:rFonts w:hint="default"/>
        <w:b/>
      </w:rPr>
    </w:lvl>
    <w:lvl w:ilvl="2">
      <w:start w:val="1"/>
      <w:numFmt w:val="decimalZero"/>
      <w:lvlText w:val="%1.%2.%3."/>
      <w:lvlJc w:val="left"/>
      <w:pPr>
        <w:ind w:left="896" w:hanging="900"/>
      </w:pPr>
      <w:rPr>
        <w:rFonts w:hint="default"/>
        <w:b/>
      </w:rPr>
    </w:lvl>
    <w:lvl w:ilvl="3">
      <w:start w:val="1"/>
      <w:numFmt w:val="decimal"/>
      <w:lvlText w:val="%1.%2.%3.%4."/>
      <w:lvlJc w:val="left"/>
      <w:pPr>
        <w:ind w:left="894" w:hanging="900"/>
      </w:pPr>
      <w:rPr>
        <w:rFonts w:hint="default"/>
        <w:b/>
      </w:rPr>
    </w:lvl>
    <w:lvl w:ilvl="4">
      <w:start w:val="1"/>
      <w:numFmt w:val="decimal"/>
      <w:lvlText w:val="%1.%2.%3.%4.%5."/>
      <w:lvlJc w:val="left"/>
      <w:pPr>
        <w:ind w:left="1072" w:hanging="1080"/>
      </w:pPr>
      <w:rPr>
        <w:rFonts w:hint="default"/>
        <w:b/>
      </w:rPr>
    </w:lvl>
    <w:lvl w:ilvl="5">
      <w:start w:val="1"/>
      <w:numFmt w:val="decimal"/>
      <w:lvlText w:val="%1.%2.%3.%4.%5.%6."/>
      <w:lvlJc w:val="left"/>
      <w:pPr>
        <w:ind w:left="1070" w:hanging="1080"/>
      </w:pPr>
      <w:rPr>
        <w:rFonts w:hint="default"/>
        <w:b/>
      </w:rPr>
    </w:lvl>
    <w:lvl w:ilvl="6">
      <w:start w:val="1"/>
      <w:numFmt w:val="decimal"/>
      <w:lvlText w:val="%1.%2.%3.%4.%5.%6.%7."/>
      <w:lvlJc w:val="left"/>
      <w:pPr>
        <w:ind w:left="1428" w:hanging="1440"/>
      </w:pPr>
      <w:rPr>
        <w:rFonts w:hint="default"/>
        <w:b/>
      </w:rPr>
    </w:lvl>
    <w:lvl w:ilvl="7">
      <w:start w:val="1"/>
      <w:numFmt w:val="decimal"/>
      <w:lvlText w:val="%1.%2.%3.%4.%5.%6.%7.%8."/>
      <w:lvlJc w:val="left"/>
      <w:pPr>
        <w:ind w:left="1426" w:hanging="1440"/>
      </w:pPr>
      <w:rPr>
        <w:rFonts w:hint="default"/>
        <w:b/>
      </w:rPr>
    </w:lvl>
    <w:lvl w:ilvl="8">
      <w:start w:val="1"/>
      <w:numFmt w:val="decimal"/>
      <w:lvlText w:val="%1.%2.%3.%4.%5.%6.%7.%8.%9."/>
      <w:lvlJc w:val="left"/>
      <w:pPr>
        <w:ind w:left="1784" w:hanging="1800"/>
      </w:pPr>
      <w:rPr>
        <w:rFonts w:hint="default"/>
        <w:b/>
      </w:rPr>
    </w:lvl>
  </w:abstractNum>
  <w:abstractNum w:abstractNumId="17" w15:restartNumberingAfterBreak="0">
    <w:nsid w:val="49382F45"/>
    <w:multiLevelType w:val="hybridMultilevel"/>
    <w:tmpl w:val="2224136C"/>
    <w:lvl w:ilvl="0" w:tplc="F354745A">
      <w:start w:val="1"/>
      <w:numFmt w:val="upperRoman"/>
      <w:lvlText w:val="%1."/>
      <w:lvlJc w:val="left"/>
      <w:pPr>
        <w:tabs>
          <w:tab w:val="num" w:pos="1080"/>
        </w:tabs>
        <w:ind w:left="1080" w:hanging="720"/>
      </w:pPr>
      <w:rPr>
        <w:rFonts w:hint="default"/>
        <w:color w:val="auto"/>
        <w:sz w:val="28"/>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4DA736BF"/>
    <w:multiLevelType w:val="multilevel"/>
    <w:tmpl w:val="146CBC6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19" w15:restartNumberingAfterBreak="0">
    <w:nsid w:val="50022AB3"/>
    <w:multiLevelType w:val="hybridMultilevel"/>
    <w:tmpl w:val="57140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521F09"/>
    <w:multiLevelType w:val="hybridMultilevel"/>
    <w:tmpl w:val="86A6F526"/>
    <w:lvl w:ilvl="0" w:tplc="B28C1FAC">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8A00B17"/>
    <w:multiLevelType w:val="hybridMultilevel"/>
    <w:tmpl w:val="7180C550"/>
    <w:lvl w:ilvl="0" w:tplc="B00A048A">
      <w:start w:val="2"/>
      <w:numFmt w:val="upperRoman"/>
      <w:lvlText w:val="%1."/>
      <w:lvlJc w:val="left"/>
      <w:pPr>
        <w:tabs>
          <w:tab w:val="num" w:pos="1080"/>
        </w:tabs>
        <w:ind w:left="1080" w:hanging="720"/>
      </w:pPr>
      <w:rPr>
        <w:rFonts w:eastAsia="Times New Roman" w:hint="default"/>
        <w:b/>
        <w:sz w:val="22"/>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69D83EFD"/>
    <w:multiLevelType w:val="multilevel"/>
    <w:tmpl w:val="8DCE9DB8"/>
    <w:lvl w:ilvl="0">
      <w:start w:val="1"/>
      <w:numFmt w:val="decimalZero"/>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1"/>
      <w:numFmt w:val="decimalZero"/>
      <w:lvlText w:val="%1.%2.%3."/>
      <w:lvlJc w:val="left"/>
      <w:pPr>
        <w:ind w:left="960" w:hanging="960"/>
      </w:pPr>
      <w:rPr>
        <w:rFonts w:hint="default"/>
        <w:b/>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5B0FC0"/>
    <w:multiLevelType w:val="multilevel"/>
    <w:tmpl w:val="00783980"/>
    <w:lvl w:ilvl="0">
      <w:start w:val="1"/>
      <w:numFmt w:val="decimalZero"/>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F01B28"/>
    <w:multiLevelType w:val="multilevel"/>
    <w:tmpl w:val="EB34E65C"/>
    <w:lvl w:ilvl="0">
      <w:start w:val="1"/>
      <w:numFmt w:val="decimalZero"/>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28242417">
    <w:abstractNumId w:val="18"/>
  </w:num>
  <w:num w:numId="2" w16cid:durableId="260384455">
    <w:abstractNumId w:val="2"/>
  </w:num>
  <w:num w:numId="3" w16cid:durableId="370154407">
    <w:abstractNumId w:val="3"/>
  </w:num>
  <w:num w:numId="4" w16cid:durableId="646015775">
    <w:abstractNumId w:val="8"/>
  </w:num>
  <w:num w:numId="5" w16cid:durableId="1365861141">
    <w:abstractNumId w:val="15"/>
  </w:num>
  <w:num w:numId="6" w16cid:durableId="2095667977">
    <w:abstractNumId w:val="1"/>
  </w:num>
  <w:num w:numId="7" w16cid:durableId="1565606190">
    <w:abstractNumId w:val="19"/>
  </w:num>
  <w:num w:numId="8" w16cid:durableId="1787114562">
    <w:abstractNumId w:val="24"/>
  </w:num>
  <w:num w:numId="9" w16cid:durableId="402795310">
    <w:abstractNumId w:val="10"/>
  </w:num>
  <w:num w:numId="10" w16cid:durableId="1801680839">
    <w:abstractNumId w:val="4"/>
  </w:num>
  <w:num w:numId="11" w16cid:durableId="8603577">
    <w:abstractNumId w:val="17"/>
  </w:num>
  <w:num w:numId="12" w16cid:durableId="1515538352">
    <w:abstractNumId w:val="6"/>
  </w:num>
  <w:num w:numId="13" w16cid:durableId="419523143">
    <w:abstractNumId w:val="21"/>
  </w:num>
  <w:num w:numId="14" w16cid:durableId="1067990896">
    <w:abstractNumId w:val="7"/>
  </w:num>
  <w:num w:numId="15" w16cid:durableId="660816135">
    <w:abstractNumId w:val="23"/>
  </w:num>
  <w:num w:numId="16" w16cid:durableId="1442410400">
    <w:abstractNumId w:val="22"/>
  </w:num>
  <w:num w:numId="17" w16cid:durableId="228418011">
    <w:abstractNumId w:val="14"/>
  </w:num>
  <w:num w:numId="18" w16cid:durableId="765924637">
    <w:abstractNumId w:val="20"/>
  </w:num>
  <w:num w:numId="19" w16cid:durableId="1534803700">
    <w:abstractNumId w:val="9"/>
  </w:num>
  <w:num w:numId="20" w16cid:durableId="48696781">
    <w:abstractNumId w:val="13"/>
  </w:num>
  <w:num w:numId="21" w16cid:durableId="1040983571">
    <w:abstractNumId w:val="12"/>
  </w:num>
  <w:num w:numId="22" w16cid:durableId="2146271201">
    <w:abstractNumId w:val="16"/>
  </w:num>
  <w:num w:numId="23" w16cid:durableId="2015915454">
    <w:abstractNumId w:val="11"/>
  </w:num>
  <w:num w:numId="24" w16cid:durableId="1724213642">
    <w:abstractNumId w:val="0"/>
  </w:num>
  <w:num w:numId="25" w16cid:durableId="1308516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91D"/>
    <w:rsid w:val="00010043"/>
    <w:rsid w:val="00021049"/>
    <w:rsid w:val="00025152"/>
    <w:rsid w:val="00026B57"/>
    <w:rsid w:val="000307F6"/>
    <w:rsid w:val="00031820"/>
    <w:rsid w:val="00032553"/>
    <w:rsid w:val="00042786"/>
    <w:rsid w:val="00042F5D"/>
    <w:rsid w:val="00043E1D"/>
    <w:rsid w:val="00052AFB"/>
    <w:rsid w:val="00054269"/>
    <w:rsid w:val="0005546C"/>
    <w:rsid w:val="000672FF"/>
    <w:rsid w:val="00070A00"/>
    <w:rsid w:val="00076806"/>
    <w:rsid w:val="000841FD"/>
    <w:rsid w:val="00087660"/>
    <w:rsid w:val="00087AC7"/>
    <w:rsid w:val="0009227D"/>
    <w:rsid w:val="000A5E02"/>
    <w:rsid w:val="000A7992"/>
    <w:rsid w:val="000B165E"/>
    <w:rsid w:val="000C276C"/>
    <w:rsid w:val="000D3FBB"/>
    <w:rsid w:val="000E08A2"/>
    <w:rsid w:val="000E1175"/>
    <w:rsid w:val="000E43D8"/>
    <w:rsid w:val="000F26CB"/>
    <w:rsid w:val="00113799"/>
    <w:rsid w:val="00114448"/>
    <w:rsid w:val="00117DF8"/>
    <w:rsid w:val="001211B5"/>
    <w:rsid w:val="001222FE"/>
    <w:rsid w:val="001228FF"/>
    <w:rsid w:val="001307D3"/>
    <w:rsid w:val="00136606"/>
    <w:rsid w:val="00152964"/>
    <w:rsid w:val="0015685A"/>
    <w:rsid w:val="00161499"/>
    <w:rsid w:val="00162E1D"/>
    <w:rsid w:val="0016308C"/>
    <w:rsid w:val="00164C5F"/>
    <w:rsid w:val="00167BB4"/>
    <w:rsid w:val="00167EDE"/>
    <w:rsid w:val="00172670"/>
    <w:rsid w:val="00173139"/>
    <w:rsid w:val="00176C02"/>
    <w:rsid w:val="00176F60"/>
    <w:rsid w:val="0018191D"/>
    <w:rsid w:val="001838B3"/>
    <w:rsid w:val="001869E6"/>
    <w:rsid w:val="001919AC"/>
    <w:rsid w:val="00197594"/>
    <w:rsid w:val="001A137F"/>
    <w:rsid w:val="001A2FD2"/>
    <w:rsid w:val="001A4379"/>
    <w:rsid w:val="001A6A67"/>
    <w:rsid w:val="001B1F37"/>
    <w:rsid w:val="001B7479"/>
    <w:rsid w:val="001C5390"/>
    <w:rsid w:val="001C565B"/>
    <w:rsid w:val="001C5E4A"/>
    <w:rsid w:val="001D246F"/>
    <w:rsid w:val="001D6BF2"/>
    <w:rsid w:val="001E2D6A"/>
    <w:rsid w:val="001E6026"/>
    <w:rsid w:val="001E7D0C"/>
    <w:rsid w:val="001F6389"/>
    <w:rsid w:val="0020014D"/>
    <w:rsid w:val="00201419"/>
    <w:rsid w:val="002072A2"/>
    <w:rsid w:val="00215D47"/>
    <w:rsid w:val="00216841"/>
    <w:rsid w:val="00217C92"/>
    <w:rsid w:val="00220015"/>
    <w:rsid w:val="002251E1"/>
    <w:rsid w:val="0022609A"/>
    <w:rsid w:val="00227880"/>
    <w:rsid w:val="00236374"/>
    <w:rsid w:val="00237DDE"/>
    <w:rsid w:val="0024349A"/>
    <w:rsid w:val="00245433"/>
    <w:rsid w:val="00246013"/>
    <w:rsid w:val="0024704D"/>
    <w:rsid w:val="00247629"/>
    <w:rsid w:val="0025259B"/>
    <w:rsid w:val="0025557E"/>
    <w:rsid w:val="00263FF2"/>
    <w:rsid w:val="00264915"/>
    <w:rsid w:val="0027057D"/>
    <w:rsid w:val="002709AF"/>
    <w:rsid w:val="002744CC"/>
    <w:rsid w:val="00275579"/>
    <w:rsid w:val="002813DF"/>
    <w:rsid w:val="00282635"/>
    <w:rsid w:val="002863F6"/>
    <w:rsid w:val="00292FB8"/>
    <w:rsid w:val="002A1DEA"/>
    <w:rsid w:val="002A4D5C"/>
    <w:rsid w:val="002B13BF"/>
    <w:rsid w:val="002B5491"/>
    <w:rsid w:val="002C4DB4"/>
    <w:rsid w:val="002D1F27"/>
    <w:rsid w:val="002E01E1"/>
    <w:rsid w:val="002F3F38"/>
    <w:rsid w:val="002F4496"/>
    <w:rsid w:val="0030394B"/>
    <w:rsid w:val="00310E27"/>
    <w:rsid w:val="00332B79"/>
    <w:rsid w:val="00332FAF"/>
    <w:rsid w:val="00344325"/>
    <w:rsid w:val="0034505D"/>
    <w:rsid w:val="00350FFA"/>
    <w:rsid w:val="00353DAB"/>
    <w:rsid w:val="003648C0"/>
    <w:rsid w:val="0036636B"/>
    <w:rsid w:val="00366DDD"/>
    <w:rsid w:val="0038419D"/>
    <w:rsid w:val="00386064"/>
    <w:rsid w:val="003866C2"/>
    <w:rsid w:val="00386D49"/>
    <w:rsid w:val="00387244"/>
    <w:rsid w:val="00394C42"/>
    <w:rsid w:val="003A040E"/>
    <w:rsid w:val="003A1375"/>
    <w:rsid w:val="003C1FB7"/>
    <w:rsid w:val="003C73A5"/>
    <w:rsid w:val="003D234B"/>
    <w:rsid w:val="003D564A"/>
    <w:rsid w:val="003D6AA4"/>
    <w:rsid w:val="003E2260"/>
    <w:rsid w:val="003E4B2C"/>
    <w:rsid w:val="003F1357"/>
    <w:rsid w:val="00401CD3"/>
    <w:rsid w:val="00405207"/>
    <w:rsid w:val="00407F68"/>
    <w:rsid w:val="00411ED2"/>
    <w:rsid w:val="00415944"/>
    <w:rsid w:val="00434133"/>
    <w:rsid w:val="004378AA"/>
    <w:rsid w:val="0045105F"/>
    <w:rsid w:val="004546F0"/>
    <w:rsid w:val="004547DB"/>
    <w:rsid w:val="00461845"/>
    <w:rsid w:val="00463093"/>
    <w:rsid w:val="004660F0"/>
    <w:rsid w:val="004709B0"/>
    <w:rsid w:val="00477C75"/>
    <w:rsid w:val="00481045"/>
    <w:rsid w:val="004839FA"/>
    <w:rsid w:val="00483CB6"/>
    <w:rsid w:val="00485319"/>
    <w:rsid w:val="00487084"/>
    <w:rsid w:val="0049258C"/>
    <w:rsid w:val="00496480"/>
    <w:rsid w:val="004A034F"/>
    <w:rsid w:val="004A3AD3"/>
    <w:rsid w:val="004A4066"/>
    <w:rsid w:val="004B1802"/>
    <w:rsid w:val="004B5053"/>
    <w:rsid w:val="004B5C3B"/>
    <w:rsid w:val="004B6FE2"/>
    <w:rsid w:val="004E5169"/>
    <w:rsid w:val="004F3E03"/>
    <w:rsid w:val="004F6E0A"/>
    <w:rsid w:val="00513BCF"/>
    <w:rsid w:val="005234E2"/>
    <w:rsid w:val="00525851"/>
    <w:rsid w:val="00525D1C"/>
    <w:rsid w:val="00532A8E"/>
    <w:rsid w:val="0053315A"/>
    <w:rsid w:val="00534482"/>
    <w:rsid w:val="0053561F"/>
    <w:rsid w:val="00541649"/>
    <w:rsid w:val="00543783"/>
    <w:rsid w:val="00546E97"/>
    <w:rsid w:val="005500F1"/>
    <w:rsid w:val="00556606"/>
    <w:rsid w:val="00562913"/>
    <w:rsid w:val="00562E41"/>
    <w:rsid w:val="005668CB"/>
    <w:rsid w:val="00583B1C"/>
    <w:rsid w:val="00584102"/>
    <w:rsid w:val="005863CC"/>
    <w:rsid w:val="00590DC7"/>
    <w:rsid w:val="00595FE1"/>
    <w:rsid w:val="005A711E"/>
    <w:rsid w:val="005A73B6"/>
    <w:rsid w:val="005C69FA"/>
    <w:rsid w:val="005D09F2"/>
    <w:rsid w:val="005D22D4"/>
    <w:rsid w:val="005E001E"/>
    <w:rsid w:val="005E0EBB"/>
    <w:rsid w:val="005E2E34"/>
    <w:rsid w:val="005E40F5"/>
    <w:rsid w:val="005F365B"/>
    <w:rsid w:val="005F4A7C"/>
    <w:rsid w:val="005F5DFE"/>
    <w:rsid w:val="006013E0"/>
    <w:rsid w:val="00604B52"/>
    <w:rsid w:val="00611812"/>
    <w:rsid w:val="00613C4C"/>
    <w:rsid w:val="00617BFE"/>
    <w:rsid w:val="00620484"/>
    <w:rsid w:val="00621848"/>
    <w:rsid w:val="006226F3"/>
    <w:rsid w:val="0062521D"/>
    <w:rsid w:val="006279A6"/>
    <w:rsid w:val="006336A2"/>
    <w:rsid w:val="00634B49"/>
    <w:rsid w:val="006430F7"/>
    <w:rsid w:val="00647461"/>
    <w:rsid w:val="0065030C"/>
    <w:rsid w:val="00656BDB"/>
    <w:rsid w:val="00662048"/>
    <w:rsid w:val="0066363D"/>
    <w:rsid w:val="006709FE"/>
    <w:rsid w:val="00671F8E"/>
    <w:rsid w:val="00675030"/>
    <w:rsid w:val="00681B1B"/>
    <w:rsid w:val="006841FA"/>
    <w:rsid w:val="00686F0E"/>
    <w:rsid w:val="00687CD0"/>
    <w:rsid w:val="006957DA"/>
    <w:rsid w:val="00695AD3"/>
    <w:rsid w:val="00697E56"/>
    <w:rsid w:val="006A3902"/>
    <w:rsid w:val="006A7510"/>
    <w:rsid w:val="006B1137"/>
    <w:rsid w:val="006B5DC8"/>
    <w:rsid w:val="006C153B"/>
    <w:rsid w:val="006C1BC2"/>
    <w:rsid w:val="006D03CA"/>
    <w:rsid w:val="006D3E1B"/>
    <w:rsid w:val="006D686F"/>
    <w:rsid w:val="006F5135"/>
    <w:rsid w:val="006F6275"/>
    <w:rsid w:val="006F6E9D"/>
    <w:rsid w:val="006F7A6D"/>
    <w:rsid w:val="006F7EA3"/>
    <w:rsid w:val="00704BB9"/>
    <w:rsid w:val="007074CC"/>
    <w:rsid w:val="00707933"/>
    <w:rsid w:val="007118FD"/>
    <w:rsid w:val="0071391C"/>
    <w:rsid w:val="00730709"/>
    <w:rsid w:val="007379DC"/>
    <w:rsid w:val="0074646D"/>
    <w:rsid w:val="007519F5"/>
    <w:rsid w:val="00752BBE"/>
    <w:rsid w:val="00752C35"/>
    <w:rsid w:val="007530A8"/>
    <w:rsid w:val="007548CD"/>
    <w:rsid w:val="0076048E"/>
    <w:rsid w:val="00761D31"/>
    <w:rsid w:val="0076228C"/>
    <w:rsid w:val="00762BFF"/>
    <w:rsid w:val="0076551B"/>
    <w:rsid w:val="0076553D"/>
    <w:rsid w:val="00767421"/>
    <w:rsid w:val="00767614"/>
    <w:rsid w:val="00775275"/>
    <w:rsid w:val="00785A8B"/>
    <w:rsid w:val="00785BFB"/>
    <w:rsid w:val="00787626"/>
    <w:rsid w:val="00793F18"/>
    <w:rsid w:val="00795FCF"/>
    <w:rsid w:val="007A14DF"/>
    <w:rsid w:val="007A196E"/>
    <w:rsid w:val="007A4801"/>
    <w:rsid w:val="007A49A1"/>
    <w:rsid w:val="007A6F26"/>
    <w:rsid w:val="007B5377"/>
    <w:rsid w:val="007C4B00"/>
    <w:rsid w:val="007E14C5"/>
    <w:rsid w:val="007E236A"/>
    <w:rsid w:val="007E71FF"/>
    <w:rsid w:val="007F132F"/>
    <w:rsid w:val="007F4F16"/>
    <w:rsid w:val="00804FDE"/>
    <w:rsid w:val="00830890"/>
    <w:rsid w:val="008334A7"/>
    <w:rsid w:val="00833A9E"/>
    <w:rsid w:val="00840E10"/>
    <w:rsid w:val="00842F41"/>
    <w:rsid w:val="00843E80"/>
    <w:rsid w:val="00844DD9"/>
    <w:rsid w:val="008504B8"/>
    <w:rsid w:val="00851DC1"/>
    <w:rsid w:val="008564DA"/>
    <w:rsid w:val="008574ED"/>
    <w:rsid w:val="008577CC"/>
    <w:rsid w:val="0087667C"/>
    <w:rsid w:val="0087732B"/>
    <w:rsid w:val="008810D1"/>
    <w:rsid w:val="00882243"/>
    <w:rsid w:val="008857A0"/>
    <w:rsid w:val="00887AE1"/>
    <w:rsid w:val="0089138C"/>
    <w:rsid w:val="00894C6E"/>
    <w:rsid w:val="008A7A68"/>
    <w:rsid w:val="008B10A6"/>
    <w:rsid w:val="008C6292"/>
    <w:rsid w:val="008C7D52"/>
    <w:rsid w:val="008D130A"/>
    <w:rsid w:val="008E16F3"/>
    <w:rsid w:val="008E2C8E"/>
    <w:rsid w:val="008E5452"/>
    <w:rsid w:val="008F5523"/>
    <w:rsid w:val="008F5D2A"/>
    <w:rsid w:val="008F6BC8"/>
    <w:rsid w:val="008F79ED"/>
    <w:rsid w:val="00901059"/>
    <w:rsid w:val="009062F9"/>
    <w:rsid w:val="00911D52"/>
    <w:rsid w:val="009142D9"/>
    <w:rsid w:val="00924FA3"/>
    <w:rsid w:val="009260AD"/>
    <w:rsid w:val="009410F3"/>
    <w:rsid w:val="0094157E"/>
    <w:rsid w:val="009450AB"/>
    <w:rsid w:val="00951410"/>
    <w:rsid w:val="0095179A"/>
    <w:rsid w:val="009614AA"/>
    <w:rsid w:val="00962E19"/>
    <w:rsid w:val="009657D4"/>
    <w:rsid w:val="009746BB"/>
    <w:rsid w:val="0097696C"/>
    <w:rsid w:val="009810B2"/>
    <w:rsid w:val="009907FD"/>
    <w:rsid w:val="00992596"/>
    <w:rsid w:val="0099628D"/>
    <w:rsid w:val="009967EA"/>
    <w:rsid w:val="009A68BF"/>
    <w:rsid w:val="009B40A9"/>
    <w:rsid w:val="009C22E0"/>
    <w:rsid w:val="009C6073"/>
    <w:rsid w:val="009C6468"/>
    <w:rsid w:val="009C6631"/>
    <w:rsid w:val="009D29D1"/>
    <w:rsid w:val="009D51C2"/>
    <w:rsid w:val="009D5B2D"/>
    <w:rsid w:val="009E2499"/>
    <w:rsid w:val="009F4A95"/>
    <w:rsid w:val="009F5693"/>
    <w:rsid w:val="009F5725"/>
    <w:rsid w:val="009F7068"/>
    <w:rsid w:val="00A00D61"/>
    <w:rsid w:val="00A017F7"/>
    <w:rsid w:val="00A0241C"/>
    <w:rsid w:val="00A03FED"/>
    <w:rsid w:val="00A107F8"/>
    <w:rsid w:val="00A127D6"/>
    <w:rsid w:val="00A15563"/>
    <w:rsid w:val="00A307FB"/>
    <w:rsid w:val="00A3740A"/>
    <w:rsid w:val="00A37F2B"/>
    <w:rsid w:val="00A55B8D"/>
    <w:rsid w:val="00A56047"/>
    <w:rsid w:val="00A57572"/>
    <w:rsid w:val="00A830ED"/>
    <w:rsid w:val="00A86C1B"/>
    <w:rsid w:val="00A929DB"/>
    <w:rsid w:val="00AA18B8"/>
    <w:rsid w:val="00AA478E"/>
    <w:rsid w:val="00AA617A"/>
    <w:rsid w:val="00AB597C"/>
    <w:rsid w:val="00AB7C5F"/>
    <w:rsid w:val="00AB7CD4"/>
    <w:rsid w:val="00AC1EA0"/>
    <w:rsid w:val="00AC3B36"/>
    <w:rsid w:val="00AD1CB0"/>
    <w:rsid w:val="00AD2ABF"/>
    <w:rsid w:val="00AD2C3C"/>
    <w:rsid w:val="00AD6941"/>
    <w:rsid w:val="00AE571E"/>
    <w:rsid w:val="00AE6A34"/>
    <w:rsid w:val="00B03865"/>
    <w:rsid w:val="00B04ADA"/>
    <w:rsid w:val="00B06BDE"/>
    <w:rsid w:val="00B22AFC"/>
    <w:rsid w:val="00B364F6"/>
    <w:rsid w:val="00B404C4"/>
    <w:rsid w:val="00B52A1E"/>
    <w:rsid w:val="00B52AB4"/>
    <w:rsid w:val="00B55B0E"/>
    <w:rsid w:val="00B63442"/>
    <w:rsid w:val="00B63B9D"/>
    <w:rsid w:val="00B66862"/>
    <w:rsid w:val="00B71376"/>
    <w:rsid w:val="00B72151"/>
    <w:rsid w:val="00B72608"/>
    <w:rsid w:val="00B73857"/>
    <w:rsid w:val="00B8436F"/>
    <w:rsid w:val="00B845AC"/>
    <w:rsid w:val="00B90018"/>
    <w:rsid w:val="00B93BE0"/>
    <w:rsid w:val="00B950BB"/>
    <w:rsid w:val="00BA35BB"/>
    <w:rsid w:val="00BA6BA4"/>
    <w:rsid w:val="00BA6D90"/>
    <w:rsid w:val="00BB45CC"/>
    <w:rsid w:val="00BC4B00"/>
    <w:rsid w:val="00BC4DA0"/>
    <w:rsid w:val="00BD4B49"/>
    <w:rsid w:val="00BD7688"/>
    <w:rsid w:val="00C01171"/>
    <w:rsid w:val="00C0426C"/>
    <w:rsid w:val="00C10251"/>
    <w:rsid w:val="00C11F6E"/>
    <w:rsid w:val="00C3781C"/>
    <w:rsid w:val="00C4351F"/>
    <w:rsid w:val="00C4731F"/>
    <w:rsid w:val="00C50C69"/>
    <w:rsid w:val="00C51C46"/>
    <w:rsid w:val="00C558A0"/>
    <w:rsid w:val="00C56D84"/>
    <w:rsid w:val="00C5776C"/>
    <w:rsid w:val="00C64EEB"/>
    <w:rsid w:val="00C66080"/>
    <w:rsid w:val="00C72E28"/>
    <w:rsid w:val="00C750DE"/>
    <w:rsid w:val="00C7677A"/>
    <w:rsid w:val="00C80332"/>
    <w:rsid w:val="00C806B1"/>
    <w:rsid w:val="00C94C43"/>
    <w:rsid w:val="00C97C65"/>
    <w:rsid w:val="00CB43A0"/>
    <w:rsid w:val="00CB4A68"/>
    <w:rsid w:val="00CB4F7C"/>
    <w:rsid w:val="00CB61B2"/>
    <w:rsid w:val="00CC47BD"/>
    <w:rsid w:val="00CD0414"/>
    <w:rsid w:val="00CE7D8C"/>
    <w:rsid w:val="00CF4088"/>
    <w:rsid w:val="00D01E86"/>
    <w:rsid w:val="00D06C8D"/>
    <w:rsid w:val="00D07552"/>
    <w:rsid w:val="00D173DB"/>
    <w:rsid w:val="00D219CF"/>
    <w:rsid w:val="00D22B46"/>
    <w:rsid w:val="00D24690"/>
    <w:rsid w:val="00D4734A"/>
    <w:rsid w:val="00D55390"/>
    <w:rsid w:val="00D55541"/>
    <w:rsid w:val="00D5612E"/>
    <w:rsid w:val="00D6173A"/>
    <w:rsid w:val="00D629E5"/>
    <w:rsid w:val="00D62F83"/>
    <w:rsid w:val="00D63224"/>
    <w:rsid w:val="00D71FF0"/>
    <w:rsid w:val="00D749B2"/>
    <w:rsid w:val="00D9269D"/>
    <w:rsid w:val="00DA1DAC"/>
    <w:rsid w:val="00DA21AF"/>
    <w:rsid w:val="00DA24CA"/>
    <w:rsid w:val="00DA5A16"/>
    <w:rsid w:val="00DB3431"/>
    <w:rsid w:val="00DB4747"/>
    <w:rsid w:val="00DC6917"/>
    <w:rsid w:val="00DE482D"/>
    <w:rsid w:val="00DE7979"/>
    <w:rsid w:val="00DF2350"/>
    <w:rsid w:val="00DF420D"/>
    <w:rsid w:val="00E00BB5"/>
    <w:rsid w:val="00E06A45"/>
    <w:rsid w:val="00E12211"/>
    <w:rsid w:val="00E1708F"/>
    <w:rsid w:val="00E22BCB"/>
    <w:rsid w:val="00E251FD"/>
    <w:rsid w:val="00E27BE3"/>
    <w:rsid w:val="00E27EB4"/>
    <w:rsid w:val="00E33586"/>
    <w:rsid w:val="00E42282"/>
    <w:rsid w:val="00E431B5"/>
    <w:rsid w:val="00E467C6"/>
    <w:rsid w:val="00E5719A"/>
    <w:rsid w:val="00E62281"/>
    <w:rsid w:val="00E6249E"/>
    <w:rsid w:val="00E644FB"/>
    <w:rsid w:val="00E72C14"/>
    <w:rsid w:val="00E7400B"/>
    <w:rsid w:val="00E76AA0"/>
    <w:rsid w:val="00E80605"/>
    <w:rsid w:val="00E84001"/>
    <w:rsid w:val="00E90C27"/>
    <w:rsid w:val="00E91AB6"/>
    <w:rsid w:val="00E97A79"/>
    <w:rsid w:val="00EB2C65"/>
    <w:rsid w:val="00EB42B8"/>
    <w:rsid w:val="00EC4542"/>
    <w:rsid w:val="00EC6FEE"/>
    <w:rsid w:val="00ED1CF5"/>
    <w:rsid w:val="00EE0163"/>
    <w:rsid w:val="00EE64B2"/>
    <w:rsid w:val="00EF7D1B"/>
    <w:rsid w:val="00F04F25"/>
    <w:rsid w:val="00F167AA"/>
    <w:rsid w:val="00F20010"/>
    <w:rsid w:val="00F21D90"/>
    <w:rsid w:val="00F30C39"/>
    <w:rsid w:val="00F40A18"/>
    <w:rsid w:val="00F4283F"/>
    <w:rsid w:val="00F45110"/>
    <w:rsid w:val="00F46733"/>
    <w:rsid w:val="00F47D16"/>
    <w:rsid w:val="00F503D1"/>
    <w:rsid w:val="00F5073B"/>
    <w:rsid w:val="00F5245F"/>
    <w:rsid w:val="00F56883"/>
    <w:rsid w:val="00F57EFD"/>
    <w:rsid w:val="00F63C09"/>
    <w:rsid w:val="00F711C4"/>
    <w:rsid w:val="00F77E55"/>
    <w:rsid w:val="00F85968"/>
    <w:rsid w:val="00F97351"/>
    <w:rsid w:val="00FB4C20"/>
    <w:rsid w:val="00FC157A"/>
    <w:rsid w:val="00FC7BC5"/>
    <w:rsid w:val="00FD1DB7"/>
    <w:rsid w:val="00FD2250"/>
    <w:rsid w:val="00FD3859"/>
    <w:rsid w:val="00FD4AA5"/>
    <w:rsid w:val="00FD6C24"/>
    <w:rsid w:val="00FD6C59"/>
    <w:rsid w:val="00FF19F1"/>
    <w:rsid w:val="00FF7A2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F17B"/>
  <w15:docId w15:val="{4F496807-18E6-42F7-8EB0-38388245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86C1B"/>
  </w:style>
  <w:style w:type="paragraph" w:styleId="Antrat1">
    <w:name w:val="heading 1"/>
    <w:basedOn w:val="prastasis"/>
    <w:next w:val="prastasis"/>
    <w:link w:val="Antrat1Diagrama"/>
    <w:qFormat/>
    <w:rsid w:val="0018191D"/>
    <w:pPr>
      <w:keepNext/>
      <w:spacing w:after="0" w:line="240" w:lineRule="auto"/>
      <w:jc w:val="center"/>
      <w:outlineLvl w:val="0"/>
    </w:pPr>
    <w:rPr>
      <w:rFonts w:ascii="HelveticaLT" w:eastAsia="Times New Roman" w:hAnsi="HelveticaLT" w:cs="Times New Roman"/>
      <w:caps/>
      <w:sz w:val="32"/>
      <w:szCs w:val="20"/>
      <w:lang w:eastAsia="lt-LT"/>
    </w:rPr>
  </w:style>
  <w:style w:type="paragraph" w:styleId="Antrat2">
    <w:name w:val="heading 2"/>
    <w:aliases w:val="Title Header2"/>
    <w:basedOn w:val="prastasis"/>
    <w:next w:val="prastasis"/>
    <w:link w:val="Antrat2Diagrama"/>
    <w:qFormat/>
    <w:rsid w:val="0018191D"/>
    <w:pPr>
      <w:keepNext/>
      <w:spacing w:after="0" w:line="240" w:lineRule="auto"/>
      <w:jc w:val="center"/>
      <w:outlineLvl w:val="1"/>
    </w:pPr>
    <w:rPr>
      <w:rFonts w:ascii="Times New Roman" w:eastAsia="Times New Roman" w:hAnsi="Times New Roman" w:cs="Times New Roman"/>
      <w:b/>
      <w:caps/>
      <w:sz w:val="24"/>
      <w:szCs w:val="20"/>
      <w:lang w:eastAsia="lt-LT"/>
    </w:rPr>
  </w:style>
  <w:style w:type="paragraph" w:styleId="Antrat3">
    <w:name w:val="heading 3"/>
    <w:basedOn w:val="prastasis"/>
    <w:next w:val="prastasis"/>
    <w:link w:val="Antrat3Diagrama"/>
    <w:qFormat/>
    <w:rsid w:val="0018191D"/>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next w:val="prastasis"/>
    <w:link w:val="Antrat4Diagrama"/>
    <w:qFormat/>
    <w:rsid w:val="0018191D"/>
    <w:pPr>
      <w:keepNext/>
      <w:spacing w:before="240" w:after="60" w:line="240" w:lineRule="auto"/>
      <w:outlineLvl w:val="3"/>
    </w:pPr>
    <w:rPr>
      <w:rFonts w:ascii="Times New Roman" w:eastAsia="Times New Roman" w:hAnsi="Times New Roman" w:cs="Times New Roman"/>
      <w:b/>
      <w:bCs/>
      <w:sz w:val="28"/>
      <w:szCs w:val="28"/>
      <w:lang w:eastAsia="lt-LT"/>
    </w:rPr>
  </w:style>
  <w:style w:type="paragraph" w:styleId="Antrat5">
    <w:name w:val="heading 5"/>
    <w:basedOn w:val="prastasis"/>
    <w:next w:val="prastasis"/>
    <w:link w:val="Antrat5Diagrama"/>
    <w:qFormat/>
    <w:rsid w:val="0018191D"/>
    <w:pPr>
      <w:keepNext/>
      <w:spacing w:after="0" w:line="240" w:lineRule="auto"/>
      <w:ind w:left="1800" w:firstLine="360"/>
      <w:jc w:val="both"/>
      <w:outlineLvl w:val="4"/>
    </w:pPr>
    <w:rPr>
      <w:rFonts w:ascii="Times New Roman" w:eastAsia="Calibri" w:hAnsi="Times New Roman" w:cs="Times New Roman"/>
      <w:sz w:val="24"/>
      <w:szCs w:val="20"/>
      <w:u w:val="single"/>
    </w:rPr>
  </w:style>
  <w:style w:type="paragraph" w:styleId="Antrat6">
    <w:name w:val="heading 6"/>
    <w:basedOn w:val="prastasis"/>
    <w:next w:val="prastasis"/>
    <w:link w:val="Antrat6Diagrama"/>
    <w:qFormat/>
    <w:rsid w:val="0018191D"/>
    <w:pPr>
      <w:keepNext/>
      <w:spacing w:after="0" w:line="240" w:lineRule="auto"/>
      <w:ind w:left="1800" w:firstLine="360"/>
      <w:jc w:val="both"/>
      <w:outlineLvl w:val="5"/>
    </w:pPr>
    <w:rPr>
      <w:rFonts w:ascii="Times New Roman" w:eastAsia="Calibri" w:hAnsi="Times New Roman" w:cs="Times New Roman"/>
      <w:sz w:val="24"/>
      <w:szCs w:val="20"/>
    </w:rPr>
  </w:style>
  <w:style w:type="paragraph" w:styleId="Antrat7">
    <w:name w:val="heading 7"/>
    <w:basedOn w:val="prastasis"/>
    <w:next w:val="prastasis"/>
    <w:link w:val="Antrat7Diagrama"/>
    <w:qFormat/>
    <w:rsid w:val="0018191D"/>
    <w:pPr>
      <w:keepNext/>
      <w:spacing w:after="0" w:line="240" w:lineRule="auto"/>
      <w:ind w:left="5400" w:firstLine="360"/>
      <w:jc w:val="both"/>
      <w:outlineLvl w:val="6"/>
    </w:pPr>
    <w:rPr>
      <w:rFonts w:ascii="Times New Roman" w:eastAsia="Calibri" w:hAnsi="Times New Roman" w:cs="Times New Roman"/>
      <w:sz w:val="24"/>
      <w:szCs w:val="20"/>
    </w:rPr>
  </w:style>
  <w:style w:type="paragraph" w:styleId="Antrat8">
    <w:name w:val="heading 8"/>
    <w:basedOn w:val="prastasis"/>
    <w:next w:val="prastasis"/>
    <w:link w:val="Antrat8Diagrama"/>
    <w:qFormat/>
    <w:rsid w:val="0018191D"/>
    <w:pPr>
      <w:keepNext/>
      <w:spacing w:after="0" w:line="240" w:lineRule="auto"/>
      <w:ind w:left="993"/>
      <w:jc w:val="both"/>
      <w:outlineLvl w:val="7"/>
    </w:pPr>
    <w:rPr>
      <w:rFonts w:ascii="Times New Roman" w:eastAsia="Calibri" w:hAnsi="Times New Roman" w:cs="Times New Roman"/>
      <w:sz w:val="24"/>
      <w:szCs w:val="20"/>
    </w:rPr>
  </w:style>
  <w:style w:type="paragraph" w:styleId="Antrat9">
    <w:name w:val="heading 9"/>
    <w:basedOn w:val="prastasis"/>
    <w:next w:val="prastasis"/>
    <w:link w:val="Antrat9Diagrama"/>
    <w:qFormat/>
    <w:rsid w:val="0018191D"/>
    <w:pPr>
      <w:keepNext/>
      <w:spacing w:after="0" w:line="240" w:lineRule="auto"/>
      <w:ind w:left="1440" w:firstLine="720"/>
      <w:jc w:val="both"/>
      <w:outlineLvl w:val="8"/>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8191D"/>
    <w:rPr>
      <w:rFonts w:ascii="HelveticaLT" w:eastAsia="Times New Roman" w:hAnsi="HelveticaLT" w:cs="Times New Roman"/>
      <w:caps/>
      <w:sz w:val="32"/>
      <w:szCs w:val="20"/>
      <w:lang w:eastAsia="lt-LT"/>
    </w:rPr>
  </w:style>
  <w:style w:type="character" w:customStyle="1" w:styleId="Antrat2Diagrama">
    <w:name w:val="Antraštė 2 Diagrama"/>
    <w:aliases w:val="Title Header2 Diagrama"/>
    <w:basedOn w:val="Numatytasispastraiposriftas"/>
    <w:link w:val="Antrat2"/>
    <w:rsid w:val="0018191D"/>
    <w:rPr>
      <w:rFonts w:ascii="Times New Roman" w:eastAsia="Times New Roman" w:hAnsi="Times New Roman" w:cs="Times New Roman"/>
      <w:b/>
      <w:caps/>
      <w:sz w:val="24"/>
      <w:szCs w:val="20"/>
      <w:lang w:eastAsia="lt-LT"/>
    </w:rPr>
  </w:style>
  <w:style w:type="character" w:customStyle="1" w:styleId="Antrat3Diagrama">
    <w:name w:val="Antraštė 3 Diagrama"/>
    <w:basedOn w:val="Numatytasispastraiposriftas"/>
    <w:link w:val="Antrat3"/>
    <w:rsid w:val="0018191D"/>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18191D"/>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18191D"/>
    <w:rPr>
      <w:rFonts w:ascii="Times New Roman" w:eastAsia="Calibri" w:hAnsi="Times New Roman" w:cs="Times New Roman"/>
      <w:sz w:val="24"/>
      <w:szCs w:val="20"/>
      <w:u w:val="single"/>
    </w:rPr>
  </w:style>
  <w:style w:type="character" w:customStyle="1" w:styleId="Antrat6Diagrama">
    <w:name w:val="Antraštė 6 Diagrama"/>
    <w:basedOn w:val="Numatytasispastraiposriftas"/>
    <w:link w:val="Antrat6"/>
    <w:rsid w:val="0018191D"/>
    <w:rPr>
      <w:rFonts w:ascii="Times New Roman" w:eastAsia="Calibri" w:hAnsi="Times New Roman" w:cs="Times New Roman"/>
      <w:sz w:val="24"/>
      <w:szCs w:val="20"/>
    </w:rPr>
  </w:style>
  <w:style w:type="character" w:customStyle="1" w:styleId="Antrat7Diagrama">
    <w:name w:val="Antraštė 7 Diagrama"/>
    <w:basedOn w:val="Numatytasispastraiposriftas"/>
    <w:link w:val="Antrat7"/>
    <w:rsid w:val="0018191D"/>
    <w:rPr>
      <w:rFonts w:ascii="Times New Roman" w:eastAsia="Calibri" w:hAnsi="Times New Roman" w:cs="Times New Roman"/>
      <w:sz w:val="24"/>
      <w:szCs w:val="20"/>
    </w:rPr>
  </w:style>
  <w:style w:type="character" w:customStyle="1" w:styleId="Antrat8Diagrama">
    <w:name w:val="Antraštė 8 Diagrama"/>
    <w:basedOn w:val="Numatytasispastraiposriftas"/>
    <w:link w:val="Antrat8"/>
    <w:rsid w:val="0018191D"/>
    <w:rPr>
      <w:rFonts w:ascii="Times New Roman" w:eastAsia="Calibri" w:hAnsi="Times New Roman" w:cs="Times New Roman"/>
      <w:sz w:val="24"/>
      <w:szCs w:val="20"/>
    </w:rPr>
  </w:style>
  <w:style w:type="character" w:customStyle="1" w:styleId="Antrat9Diagrama">
    <w:name w:val="Antraštė 9 Diagrama"/>
    <w:basedOn w:val="Numatytasispastraiposriftas"/>
    <w:link w:val="Antrat9"/>
    <w:rsid w:val="0018191D"/>
    <w:rPr>
      <w:rFonts w:ascii="Times New Roman" w:eastAsia="Calibri" w:hAnsi="Times New Roman" w:cs="Times New Roman"/>
      <w:sz w:val="24"/>
      <w:szCs w:val="20"/>
    </w:rPr>
  </w:style>
  <w:style w:type="numbering" w:customStyle="1" w:styleId="Sraonra1">
    <w:name w:val="Sąrašo nėra1"/>
    <w:next w:val="Sraonra"/>
    <w:semiHidden/>
    <w:unhideWhenUsed/>
    <w:rsid w:val="0018191D"/>
  </w:style>
  <w:style w:type="paragraph" w:styleId="Antrats">
    <w:name w:val="header"/>
    <w:aliases w:val="Char,Diagrama"/>
    <w:basedOn w:val="prastasis"/>
    <w:link w:val="AntratsDiagrama"/>
    <w:uiPriority w:val="99"/>
    <w:rsid w:val="0018191D"/>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AntratsDiagrama">
    <w:name w:val="Antraštės Diagrama"/>
    <w:aliases w:val="Char Diagrama,Diagrama Diagrama"/>
    <w:basedOn w:val="Numatytasispastraiposriftas"/>
    <w:link w:val="Antrats"/>
    <w:uiPriority w:val="99"/>
    <w:rsid w:val="0018191D"/>
    <w:rPr>
      <w:rFonts w:ascii="Times New Roman" w:eastAsia="Times New Roman" w:hAnsi="Times New Roman" w:cs="Times New Roman"/>
      <w:sz w:val="24"/>
      <w:szCs w:val="20"/>
      <w:lang w:eastAsia="lt-LT"/>
    </w:rPr>
  </w:style>
  <w:style w:type="character" w:styleId="Puslapionumeris">
    <w:name w:val="page number"/>
    <w:basedOn w:val="Numatytasispastraiposriftas"/>
    <w:rsid w:val="0018191D"/>
  </w:style>
  <w:style w:type="paragraph" w:styleId="Porat">
    <w:name w:val="footer"/>
    <w:basedOn w:val="prastasis"/>
    <w:link w:val="PoratDiagrama"/>
    <w:rsid w:val="0018191D"/>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PoratDiagrama">
    <w:name w:val="Poraštė Diagrama"/>
    <w:basedOn w:val="Numatytasispastraiposriftas"/>
    <w:link w:val="Porat"/>
    <w:rsid w:val="0018191D"/>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rsid w:val="0018191D"/>
    <w:pPr>
      <w:spacing w:before="120" w:after="0" w:line="240" w:lineRule="auto"/>
      <w:ind w:left="4536"/>
      <w:jc w:val="center"/>
    </w:pPr>
    <w:rPr>
      <w:rFonts w:ascii="Times New Roman" w:eastAsia="Times New Roman" w:hAnsi="Times New Roman" w:cs="Times New Roman"/>
      <w:sz w:val="24"/>
      <w:szCs w:val="20"/>
      <w:lang w:eastAsia="lt-LT"/>
    </w:rPr>
  </w:style>
  <w:style w:type="character" w:customStyle="1" w:styleId="PagrindiniotekstotraukaDiagrama">
    <w:name w:val="Pagrindinio teksto įtrauka Diagrama"/>
    <w:basedOn w:val="Numatytasispastraiposriftas"/>
    <w:link w:val="Pagrindiniotekstotrauka"/>
    <w:rsid w:val="0018191D"/>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rsid w:val="0018191D"/>
    <w:pPr>
      <w:spacing w:after="120" w:line="240" w:lineRule="auto"/>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18191D"/>
    <w:rPr>
      <w:rFonts w:ascii="Times New Roman" w:eastAsia="Times New Roman" w:hAnsi="Times New Roman" w:cs="Times New Roman"/>
      <w:sz w:val="24"/>
      <w:szCs w:val="20"/>
      <w:lang w:eastAsia="lt-LT"/>
    </w:rPr>
  </w:style>
  <w:style w:type="paragraph" w:styleId="prastasiniatinklio">
    <w:name w:val="Normal (Web)"/>
    <w:basedOn w:val="prastasis"/>
    <w:rsid w:val="0018191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rsid w:val="0018191D"/>
    <w:pPr>
      <w:spacing w:after="120" w:line="480" w:lineRule="auto"/>
      <w:ind w:left="283"/>
    </w:pPr>
    <w:rPr>
      <w:rFonts w:ascii="Times New Roman" w:eastAsia="Times New Roman" w:hAnsi="Times New Roman" w:cs="Times New Roman"/>
      <w:sz w:val="24"/>
      <w:szCs w:val="20"/>
      <w:lang w:eastAsia="lt-LT"/>
    </w:rPr>
  </w:style>
  <w:style w:type="character" w:customStyle="1" w:styleId="Pagrindiniotekstotrauka2Diagrama">
    <w:name w:val="Pagrindinio teksto įtrauka 2 Diagrama"/>
    <w:basedOn w:val="Numatytasispastraiposriftas"/>
    <w:link w:val="Pagrindiniotekstotrauka2"/>
    <w:rsid w:val="0018191D"/>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18191D"/>
    <w:pPr>
      <w:spacing w:after="120" w:line="480" w:lineRule="auto"/>
    </w:pPr>
    <w:rPr>
      <w:rFonts w:ascii="Times New Roman" w:eastAsia="Times New Roman" w:hAnsi="Times New Roman" w:cs="Times New Roman"/>
      <w:sz w:val="24"/>
      <w:szCs w:val="20"/>
    </w:rPr>
  </w:style>
  <w:style w:type="character" w:customStyle="1" w:styleId="Pagrindinistekstas2Diagrama">
    <w:name w:val="Pagrindinis tekstas 2 Diagrama"/>
    <w:basedOn w:val="Numatytasispastraiposriftas"/>
    <w:link w:val="Pagrindinistekstas2"/>
    <w:rsid w:val="0018191D"/>
    <w:rPr>
      <w:rFonts w:ascii="Times New Roman" w:eastAsia="Times New Roman" w:hAnsi="Times New Roman" w:cs="Times New Roman"/>
      <w:sz w:val="24"/>
      <w:szCs w:val="20"/>
    </w:rPr>
  </w:style>
  <w:style w:type="table" w:styleId="Lentelstinklelis">
    <w:name w:val="Table Grid"/>
    <w:basedOn w:val="prastojilentel"/>
    <w:rsid w:val="0018191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18191D"/>
    <w:pPr>
      <w:spacing w:after="120" w:line="240" w:lineRule="auto"/>
      <w:ind w:left="283"/>
    </w:pPr>
    <w:rPr>
      <w:rFonts w:ascii="Times New Roman" w:eastAsia="Times New Roman" w:hAnsi="Times New Roman" w:cs="Times New Roman"/>
      <w:sz w:val="16"/>
      <w:szCs w:val="16"/>
      <w:lang w:eastAsia="lt-LT"/>
    </w:rPr>
  </w:style>
  <w:style w:type="character" w:customStyle="1" w:styleId="Pagrindiniotekstotrauka3Diagrama">
    <w:name w:val="Pagrindinio teksto įtrauka 3 Diagrama"/>
    <w:basedOn w:val="Numatytasispastraiposriftas"/>
    <w:link w:val="Pagrindiniotekstotrauka3"/>
    <w:rsid w:val="0018191D"/>
    <w:rPr>
      <w:rFonts w:ascii="Times New Roman" w:eastAsia="Times New Roman" w:hAnsi="Times New Roman" w:cs="Times New Roman"/>
      <w:sz w:val="16"/>
      <w:szCs w:val="16"/>
      <w:lang w:eastAsia="lt-LT"/>
    </w:rPr>
  </w:style>
  <w:style w:type="paragraph" w:styleId="HTMLiankstoformatuotas">
    <w:name w:val="HTML Preformatted"/>
    <w:basedOn w:val="prastasis"/>
    <w:link w:val="HTMLiankstoformatuotasDiagrama"/>
    <w:rsid w:val="00181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8191D"/>
    <w:rPr>
      <w:rFonts w:ascii="Courier New" w:eastAsia="Times New Roman" w:hAnsi="Courier New" w:cs="Courier New"/>
      <w:sz w:val="20"/>
      <w:szCs w:val="20"/>
      <w:lang w:eastAsia="lt-LT"/>
    </w:rPr>
  </w:style>
  <w:style w:type="paragraph" w:styleId="Tekstoblokas">
    <w:name w:val="Block Text"/>
    <w:basedOn w:val="prastasis"/>
    <w:rsid w:val="0018191D"/>
    <w:pPr>
      <w:spacing w:after="0" w:line="360" w:lineRule="atLeast"/>
      <w:ind w:left="-142" w:right="-142" w:firstLine="851"/>
      <w:jc w:val="both"/>
    </w:pPr>
    <w:rPr>
      <w:rFonts w:ascii="Times New Roman" w:eastAsia="Times New Roman" w:hAnsi="Times New Roman" w:cs="Times New Roman"/>
      <w:sz w:val="24"/>
      <w:szCs w:val="20"/>
      <w:lang w:eastAsia="lt-LT"/>
    </w:rPr>
  </w:style>
  <w:style w:type="paragraph" w:customStyle="1" w:styleId="CharChar1Diagrama">
    <w:name w:val="Char Char1 Diagrama"/>
    <w:basedOn w:val="prastasis"/>
    <w:rsid w:val="0018191D"/>
    <w:pPr>
      <w:spacing w:after="160" w:line="240" w:lineRule="exact"/>
    </w:pPr>
    <w:rPr>
      <w:rFonts w:ascii="Tahoma" w:eastAsia="Times New Roman" w:hAnsi="Tahoma" w:cs="Times New Roman"/>
      <w:sz w:val="20"/>
      <w:szCs w:val="20"/>
      <w:lang w:val="en-US"/>
    </w:rPr>
  </w:style>
  <w:style w:type="paragraph" w:customStyle="1" w:styleId="statymopavad">
    <w:name w:val="Ástatymo pavad."/>
    <w:basedOn w:val="prastasis"/>
    <w:rsid w:val="0018191D"/>
    <w:pPr>
      <w:spacing w:after="0" w:line="240" w:lineRule="auto"/>
      <w:jc w:val="center"/>
    </w:pPr>
    <w:rPr>
      <w:rFonts w:ascii="Times New Roman" w:eastAsia="Times New Roman" w:hAnsi="Times New Roman" w:cs="Times New Roman"/>
      <w:caps/>
      <w:sz w:val="24"/>
      <w:szCs w:val="20"/>
    </w:rPr>
  </w:style>
  <w:style w:type="paragraph" w:customStyle="1" w:styleId="DiagramaCharCharDiagramaCharCharDiagramaCharCharDiagrama">
    <w:name w:val="Diagrama Char Char Diagrama Char Char Diagrama Char Char Diagrama"/>
    <w:basedOn w:val="prastasis"/>
    <w:rsid w:val="0018191D"/>
    <w:pPr>
      <w:spacing w:after="160" w:line="240" w:lineRule="exact"/>
    </w:pPr>
    <w:rPr>
      <w:rFonts w:ascii="Tahoma" w:eastAsia="Times New Roman" w:hAnsi="Tahoma" w:cs="Times New Roman"/>
      <w:sz w:val="20"/>
      <w:szCs w:val="20"/>
    </w:rPr>
  </w:style>
  <w:style w:type="character" w:customStyle="1" w:styleId="Typewriter">
    <w:name w:val="Typewriter"/>
    <w:rsid w:val="0018191D"/>
    <w:rPr>
      <w:rFonts w:ascii="Courier New" w:hAnsi="Courier New"/>
      <w:sz w:val="20"/>
    </w:rPr>
  </w:style>
  <w:style w:type="paragraph" w:styleId="Debesliotekstas">
    <w:name w:val="Balloon Text"/>
    <w:basedOn w:val="prastasis"/>
    <w:link w:val="DebesliotekstasDiagrama"/>
    <w:semiHidden/>
    <w:rsid w:val="0018191D"/>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18191D"/>
    <w:rPr>
      <w:rFonts w:ascii="Tahoma" w:eastAsia="Times New Roman" w:hAnsi="Tahoma" w:cs="Tahoma"/>
      <w:sz w:val="16"/>
      <w:szCs w:val="16"/>
      <w:lang w:eastAsia="lt-LT"/>
    </w:rPr>
  </w:style>
  <w:style w:type="paragraph" w:styleId="Paprastasistekstas">
    <w:name w:val="Plain Text"/>
    <w:basedOn w:val="prastasis"/>
    <w:link w:val="PaprastasistekstasDiagrama"/>
    <w:rsid w:val="0018191D"/>
    <w:pPr>
      <w:spacing w:after="0" w:line="240" w:lineRule="auto"/>
    </w:pPr>
    <w:rPr>
      <w:rFonts w:ascii="Courier New" w:eastAsia="Times New Roman" w:hAnsi="Courier New" w:cs="Courier New"/>
      <w:sz w:val="20"/>
      <w:szCs w:val="20"/>
    </w:rPr>
  </w:style>
  <w:style w:type="character" w:customStyle="1" w:styleId="PaprastasistekstasDiagrama">
    <w:name w:val="Paprastasis tekstas Diagrama"/>
    <w:basedOn w:val="Numatytasispastraiposriftas"/>
    <w:link w:val="Paprastasistekstas"/>
    <w:rsid w:val="0018191D"/>
    <w:rPr>
      <w:rFonts w:ascii="Courier New" w:eastAsia="Times New Roman" w:hAnsi="Courier New" w:cs="Courier New"/>
      <w:sz w:val="20"/>
      <w:szCs w:val="20"/>
    </w:rPr>
  </w:style>
  <w:style w:type="character" w:styleId="Hipersaitas">
    <w:name w:val="Hyperlink"/>
    <w:rsid w:val="0018191D"/>
    <w:rPr>
      <w:color w:val="0000FF"/>
      <w:u w:val="single"/>
    </w:rPr>
  </w:style>
  <w:style w:type="paragraph" w:customStyle="1" w:styleId="Hyperlink1">
    <w:name w:val="Hyperlink1"/>
    <w:rsid w:val="0018191D"/>
    <w:pPr>
      <w:spacing w:after="0" w:line="240" w:lineRule="auto"/>
      <w:ind w:firstLine="312"/>
      <w:jc w:val="both"/>
    </w:pPr>
    <w:rPr>
      <w:rFonts w:ascii="TimesLT" w:eastAsia="Times New Roman" w:hAnsi="TimesLT" w:cs="Times New Roman"/>
      <w:sz w:val="20"/>
      <w:szCs w:val="20"/>
      <w:lang w:val="en-GB"/>
    </w:rPr>
  </w:style>
  <w:style w:type="paragraph" w:customStyle="1" w:styleId="CentrBold">
    <w:name w:val="CentrBold"/>
    <w:rsid w:val="0018191D"/>
    <w:pPr>
      <w:spacing w:after="0" w:line="240" w:lineRule="auto"/>
      <w:jc w:val="center"/>
    </w:pPr>
    <w:rPr>
      <w:rFonts w:ascii="TimesLT" w:eastAsia="Times New Roman" w:hAnsi="TimesLT" w:cs="Times New Roman"/>
      <w:b/>
      <w:caps/>
      <w:sz w:val="20"/>
      <w:szCs w:val="20"/>
      <w:lang w:val="en-GB"/>
    </w:rPr>
  </w:style>
  <w:style w:type="character" w:customStyle="1" w:styleId="Sample">
    <w:name w:val="Sample"/>
    <w:rsid w:val="0018191D"/>
    <w:rPr>
      <w:rFonts w:ascii="Courier New" w:hAnsi="Courier New"/>
    </w:rPr>
  </w:style>
  <w:style w:type="paragraph" w:styleId="Pagrindinistekstas3">
    <w:name w:val="Body Text 3"/>
    <w:basedOn w:val="prastasis"/>
    <w:link w:val="Pagrindinistekstas3Diagrama"/>
    <w:rsid w:val="0018191D"/>
    <w:pPr>
      <w:spacing w:after="120" w:line="240" w:lineRule="auto"/>
    </w:pPr>
    <w:rPr>
      <w:rFonts w:ascii="Times New Roman" w:eastAsia="Times New Roman" w:hAnsi="Times New Roman" w:cs="Times New Roman"/>
      <w:sz w:val="16"/>
      <w:szCs w:val="16"/>
      <w:lang w:eastAsia="lt-LT"/>
    </w:rPr>
  </w:style>
  <w:style w:type="character" w:customStyle="1" w:styleId="Pagrindinistekstas3Diagrama">
    <w:name w:val="Pagrindinis tekstas 3 Diagrama"/>
    <w:basedOn w:val="Numatytasispastraiposriftas"/>
    <w:link w:val="Pagrindinistekstas3"/>
    <w:rsid w:val="0018191D"/>
    <w:rPr>
      <w:rFonts w:ascii="Times New Roman" w:eastAsia="Times New Roman" w:hAnsi="Times New Roman" w:cs="Times New Roman"/>
      <w:sz w:val="16"/>
      <w:szCs w:val="16"/>
      <w:lang w:eastAsia="lt-LT"/>
    </w:rPr>
  </w:style>
  <w:style w:type="paragraph" w:customStyle="1" w:styleId="DiagramaCharCharCharDiagramaCharDiagramaCharCharDiagramaCharDiagramaCharDiagrama">
    <w:name w:val="Diagrama Char Char Char Diagrama Char Diagrama Char Char Diagrama Char Diagrama Char Diagrama"/>
    <w:basedOn w:val="prastasis"/>
    <w:rsid w:val="0018191D"/>
    <w:pPr>
      <w:spacing w:after="160" w:line="240" w:lineRule="exact"/>
    </w:pPr>
    <w:rPr>
      <w:rFonts w:ascii="Tahoma" w:eastAsia="Times New Roman" w:hAnsi="Tahoma" w:cs="Times New Roman"/>
      <w:sz w:val="20"/>
      <w:szCs w:val="20"/>
      <w:lang w:val="en-US"/>
    </w:rPr>
  </w:style>
  <w:style w:type="paragraph" w:customStyle="1" w:styleId="Default">
    <w:name w:val="Default"/>
    <w:rsid w:val="001819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Grietas">
    <w:name w:val="Strong"/>
    <w:uiPriority w:val="22"/>
    <w:qFormat/>
    <w:rsid w:val="0018191D"/>
    <w:rPr>
      <w:b/>
      <w:bCs/>
    </w:rPr>
  </w:style>
  <w:style w:type="paragraph" w:customStyle="1" w:styleId="Preformatted">
    <w:name w:val="Preformatted"/>
    <w:basedOn w:val="prastasis"/>
    <w:rsid w:val="0018191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CharChar3">
    <w:name w:val="Char Char3"/>
    <w:rsid w:val="0018191D"/>
    <w:rPr>
      <w:sz w:val="24"/>
      <w:lang w:val="lt-LT" w:eastAsia="lt-LT" w:bidi="ar-SA"/>
    </w:rPr>
  </w:style>
  <w:style w:type="character" w:styleId="Emfaz">
    <w:name w:val="Emphasis"/>
    <w:uiPriority w:val="20"/>
    <w:qFormat/>
    <w:rsid w:val="0018191D"/>
    <w:rPr>
      <w:i/>
      <w:iCs/>
    </w:rPr>
  </w:style>
  <w:style w:type="paragraph" w:customStyle="1" w:styleId="TableContents">
    <w:name w:val="Table Contents"/>
    <w:basedOn w:val="prastasis"/>
    <w:rsid w:val="0018191D"/>
    <w:pPr>
      <w:widowControl w:val="0"/>
      <w:suppressLineNumbers/>
      <w:suppressAutoHyphens/>
      <w:spacing w:after="0" w:line="240" w:lineRule="auto"/>
    </w:pPr>
    <w:rPr>
      <w:rFonts w:ascii="Times New Roman" w:eastAsia="Arial Unicode MS" w:hAnsi="Times New Roman" w:cs="Times New Roman"/>
      <w:sz w:val="24"/>
      <w:szCs w:val="24"/>
    </w:rPr>
  </w:style>
  <w:style w:type="paragraph" w:customStyle="1" w:styleId="MediumGrid1-Accent21">
    <w:name w:val="Medium Grid 1 - Accent 21"/>
    <w:basedOn w:val="prastasis"/>
    <w:uiPriority w:val="34"/>
    <w:qFormat/>
    <w:rsid w:val="0018191D"/>
    <w:pPr>
      <w:ind w:left="720"/>
      <w:contextualSpacing/>
    </w:pPr>
    <w:rPr>
      <w:rFonts w:ascii="Times New Roman" w:eastAsia="Calibri" w:hAnsi="Times New Roman" w:cs="Times New Roman"/>
      <w:sz w:val="24"/>
      <w:szCs w:val="24"/>
    </w:rPr>
  </w:style>
  <w:style w:type="paragraph" w:customStyle="1" w:styleId="DefinitionTerm">
    <w:name w:val="Definition Term"/>
    <w:basedOn w:val="prastasis"/>
    <w:next w:val="prastasis"/>
    <w:rsid w:val="0018191D"/>
    <w:pPr>
      <w:spacing w:after="0" w:line="240" w:lineRule="auto"/>
    </w:pPr>
    <w:rPr>
      <w:rFonts w:ascii="Times New Roman" w:eastAsia="Times New Roman" w:hAnsi="Times New Roman" w:cs="Times New Roman"/>
      <w:sz w:val="24"/>
      <w:szCs w:val="20"/>
    </w:rPr>
  </w:style>
  <w:style w:type="paragraph" w:customStyle="1" w:styleId="ListParagraph1">
    <w:name w:val="List Paragraph1"/>
    <w:basedOn w:val="prastasis"/>
    <w:rsid w:val="0018191D"/>
    <w:pPr>
      <w:spacing w:after="0" w:line="240" w:lineRule="auto"/>
      <w:ind w:left="720"/>
      <w:contextualSpacing/>
    </w:pPr>
    <w:rPr>
      <w:rFonts w:ascii="Times New Roman" w:eastAsia="Calibri" w:hAnsi="Times New Roman" w:cs="Times New Roman"/>
      <w:sz w:val="24"/>
      <w:szCs w:val="20"/>
    </w:rPr>
  </w:style>
  <w:style w:type="paragraph" w:styleId="Komentarotekstas">
    <w:name w:val="annotation text"/>
    <w:basedOn w:val="prastasis"/>
    <w:link w:val="KomentarotekstasDiagrama"/>
    <w:semiHidden/>
    <w:rsid w:val="0018191D"/>
    <w:pPr>
      <w:spacing w:after="0" w:line="240" w:lineRule="auto"/>
    </w:pPr>
    <w:rPr>
      <w:rFonts w:ascii="Times New Roman" w:eastAsia="Calibri" w:hAnsi="Times New Roman" w:cs="Times New Roman"/>
      <w:sz w:val="20"/>
      <w:szCs w:val="20"/>
    </w:rPr>
  </w:style>
  <w:style w:type="character" w:customStyle="1" w:styleId="KomentarotekstasDiagrama">
    <w:name w:val="Komentaro tekstas Diagrama"/>
    <w:basedOn w:val="Numatytasispastraiposriftas"/>
    <w:link w:val="Komentarotekstas"/>
    <w:semiHidden/>
    <w:rsid w:val="0018191D"/>
    <w:rPr>
      <w:rFonts w:ascii="Times New Roman" w:eastAsia="Calibri" w:hAnsi="Times New Roman" w:cs="Times New Roman"/>
      <w:sz w:val="20"/>
      <w:szCs w:val="20"/>
    </w:r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Footnote Text Char Char Char Char"/>
    <w:basedOn w:val="prastasis"/>
    <w:link w:val="PuslapioinaostekstasDiagrama"/>
    <w:semiHidden/>
    <w:rsid w:val="0018191D"/>
    <w:pPr>
      <w:spacing w:after="0" w:line="240" w:lineRule="auto"/>
    </w:pPr>
    <w:rPr>
      <w:rFonts w:ascii="Times New Roman" w:eastAsia="Calibri" w:hAnsi="Times New Roman" w:cs="Times New Roman"/>
      <w:sz w:val="20"/>
      <w:szCs w:val="20"/>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semiHidden/>
    <w:rsid w:val="0018191D"/>
    <w:rPr>
      <w:rFonts w:ascii="Times New Roman" w:eastAsia="Calibri" w:hAnsi="Times New Roman" w:cs="Times New Roman"/>
      <w:sz w:val="20"/>
      <w:szCs w:val="20"/>
    </w:rPr>
  </w:style>
  <w:style w:type="paragraph" w:styleId="Pavadinimas">
    <w:name w:val="Title"/>
    <w:basedOn w:val="prastasis"/>
    <w:link w:val="PavadinimasDiagrama"/>
    <w:uiPriority w:val="99"/>
    <w:qFormat/>
    <w:rsid w:val="0018191D"/>
    <w:pPr>
      <w:spacing w:after="0" w:line="240" w:lineRule="auto"/>
      <w:jc w:val="center"/>
    </w:pPr>
    <w:rPr>
      <w:rFonts w:ascii="TimesLT" w:eastAsia="Calibri" w:hAnsi="TimesLT" w:cs="Times New Roman"/>
      <w:b/>
      <w:sz w:val="28"/>
      <w:szCs w:val="20"/>
    </w:rPr>
  </w:style>
  <w:style w:type="character" w:customStyle="1" w:styleId="PavadinimasDiagrama">
    <w:name w:val="Pavadinimas Diagrama"/>
    <w:basedOn w:val="Numatytasispastraiposriftas"/>
    <w:link w:val="Pavadinimas"/>
    <w:uiPriority w:val="99"/>
    <w:rsid w:val="0018191D"/>
    <w:rPr>
      <w:rFonts w:ascii="TimesLT" w:eastAsia="Calibri" w:hAnsi="TimesLT" w:cs="Times New Roman"/>
      <w:b/>
      <w:sz w:val="28"/>
      <w:szCs w:val="20"/>
    </w:rPr>
  </w:style>
  <w:style w:type="character" w:customStyle="1" w:styleId="DokumentostruktraDiagrama">
    <w:name w:val="Dokumento struktūra Diagrama"/>
    <w:link w:val="Dokumentostruktra"/>
    <w:semiHidden/>
    <w:locked/>
    <w:rsid w:val="0018191D"/>
    <w:rPr>
      <w:rFonts w:ascii="Tahoma" w:hAnsi="Tahoma"/>
      <w:shd w:val="clear" w:color="auto" w:fill="000080"/>
    </w:rPr>
  </w:style>
  <w:style w:type="paragraph" w:styleId="Dokumentostruktra">
    <w:name w:val="Document Map"/>
    <w:basedOn w:val="prastasis"/>
    <w:link w:val="DokumentostruktraDiagrama"/>
    <w:semiHidden/>
    <w:rsid w:val="0018191D"/>
    <w:pPr>
      <w:shd w:val="clear" w:color="auto" w:fill="000080"/>
      <w:spacing w:after="0" w:line="240" w:lineRule="auto"/>
    </w:pPr>
    <w:rPr>
      <w:rFonts w:ascii="Tahoma" w:hAnsi="Tahoma"/>
      <w:shd w:val="clear" w:color="auto" w:fill="000080"/>
    </w:rPr>
  </w:style>
  <w:style w:type="character" w:customStyle="1" w:styleId="DokumentostruktraDiagrama1">
    <w:name w:val="Dokumento struktūra Diagrama1"/>
    <w:basedOn w:val="Numatytasispastraiposriftas"/>
    <w:uiPriority w:val="99"/>
    <w:semiHidden/>
    <w:rsid w:val="0018191D"/>
    <w:rPr>
      <w:rFonts w:ascii="Tahoma" w:hAnsi="Tahoma" w:cs="Tahoma"/>
      <w:sz w:val="16"/>
      <w:szCs w:val="16"/>
    </w:rPr>
  </w:style>
  <w:style w:type="character" w:customStyle="1" w:styleId="KomentarotemaDiagrama">
    <w:name w:val="Komentaro tema Diagrama"/>
    <w:link w:val="Komentarotema"/>
    <w:semiHidden/>
    <w:locked/>
    <w:rsid w:val="0018191D"/>
    <w:rPr>
      <w:rFonts w:eastAsia="Calibri"/>
      <w:b/>
      <w:bCs/>
    </w:rPr>
  </w:style>
  <w:style w:type="paragraph" w:styleId="Komentarotema">
    <w:name w:val="annotation subject"/>
    <w:basedOn w:val="Komentarotekstas"/>
    <w:next w:val="Komentarotekstas"/>
    <w:link w:val="KomentarotemaDiagrama"/>
    <w:semiHidden/>
    <w:rsid w:val="0018191D"/>
    <w:rPr>
      <w:rFonts w:asciiTheme="minorHAnsi" w:hAnsiTheme="minorHAnsi" w:cstheme="minorBidi"/>
      <w:b/>
      <w:bCs/>
      <w:sz w:val="22"/>
      <w:szCs w:val="22"/>
    </w:rPr>
  </w:style>
  <w:style w:type="character" w:customStyle="1" w:styleId="KomentarotemaDiagrama1">
    <w:name w:val="Komentaro tema Diagrama1"/>
    <w:basedOn w:val="KomentarotekstasDiagrama"/>
    <w:uiPriority w:val="99"/>
    <w:semiHidden/>
    <w:rsid w:val="0018191D"/>
    <w:rPr>
      <w:rFonts w:ascii="Times New Roman" w:eastAsia="Calibri" w:hAnsi="Times New Roman" w:cs="Times New Roman"/>
      <w:b/>
      <w:bCs/>
      <w:sz w:val="20"/>
      <w:szCs w:val="20"/>
    </w:rPr>
  </w:style>
  <w:style w:type="paragraph" w:customStyle="1" w:styleId="NoSpacing1">
    <w:name w:val="No Spacing1"/>
    <w:link w:val="NoSpacingChar"/>
    <w:rsid w:val="0018191D"/>
    <w:pPr>
      <w:spacing w:after="0" w:line="240" w:lineRule="auto"/>
    </w:pPr>
    <w:rPr>
      <w:rFonts w:ascii="Calibri" w:eastAsia="Calibri" w:hAnsi="Calibri" w:cs="Times New Roman"/>
      <w:lang w:val="en-US"/>
    </w:rPr>
  </w:style>
  <w:style w:type="character" w:customStyle="1" w:styleId="NoSpacingChar">
    <w:name w:val="No Spacing Char"/>
    <w:link w:val="NoSpacing1"/>
    <w:locked/>
    <w:rsid w:val="0018191D"/>
    <w:rPr>
      <w:rFonts w:ascii="Calibri" w:eastAsia="Calibri" w:hAnsi="Calibri" w:cs="Times New Roman"/>
      <w:lang w:val="en-US"/>
    </w:rPr>
  </w:style>
  <w:style w:type="paragraph" w:styleId="Paantrat">
    <w:name w:val="Subtitle"/>
    <w:basedOn w:val="prastasis"/>
    <w:link w:val="PaantratDiagrama"/>
    <w:qFormat/>
    <w:rsid w:val="0018191D"/>
    <w:pPr>
      <w:spacing w:after="0" w:line="240" w:lineRule="auto"/>
      <w:jc w:val="center"/>
    </w:pPr>
    <w:rPr>
      <w:rFonts w:ascii="Times New Roman" w:eastAsia="Times New Roman" w:hAnsi="Times New Roman" w:cs="Times New Roman"/>
      <w:b/>
      <w:bCs/>
      <w:sz w:val="20"/>
      <w:szCs w:val="20"/>
      <w:lang w:eastAsia="lt-LT"/>
    </w:rPr>
  </w:style>
  <w:style w:type="character" w:customStyle="1" w:styleId="PaantratDiagrama">
    <w:name w:val="Paantraštė Diagrama"/>
    <w:basedOn w:val="Numatytasispastraiposriftas"/>
    <w:link w:val="Paantrat"/>
    <w:rsid w:val="0018191D"/>
    <w:rPr>
      <w:rFonts w:ascii="Times New Roman" w:eastAsia="Times New Roman" w:hAnsi="Times New Roman" w:cs="Times New Roman"/>
      <w:b/>
      <w:bCs/>
      <w:sz w:val="20"/>
      <w:szCs w:val="20"/>
      <w:lang w:eastAsia="lt-LT"/>
    </w:rPr>
  </w:style>
  <w:style w:type="paragraph" w:customStyle="1" w:styleId="NoSpacing2">
    <w:name w:val="No Spacing2"/>
    <w:rsid w:val="0018191D"/>
    <w:pPr>
      <w:spacing w:after="0" w:line="240" w:lineRule="auto"/>
    </w:pPr>
    <w:rPr>
      <w:rFonts w:ascii="Calibri" w:eastAsia="Times New Roman" w:hAnsi="Calibri" w:cs="Calibri"/>
    </w:rPr>
  </w:style>
  <w:style w:type="character" w:customStyle="1" w:styleId="apple-converted-space">
    <w:name w:val="apple-converted-space"/>
    <w:basedOn w:val="Numatytasispastraiposriftas"/>
    <w:rsid w:val="0018191D"/>
  </w:style>
  <w:style w:type="table" w:customStyle="1" w:styleId="prastojilentel1">
    <w:name w:val="Įprastoji lentelė1"/>
    <w:uiPriority w:val="99"/>
    <w:semiHidden/>
    <w:rsid w:val="0018191D"/>
    <w:pPr>
      <w:spacing w:after="0" w:line="240" w:lineRule="auto"/>
    </w:pPr>
    <w:rPr>
      <w:rFonts w:ascii="Franklin Gothic Medium" w:eastAsia="Franklin Gothic Book" w:hAnsi="Franklin Gothic Medium" w:cs="Times New Roman"/>
      <w:lang w:val="en-US"/>
    </w:rPr>
    <w:tblPr>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56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56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E7D0C"/>
    <w:pPr>
      <w:ind w:left="720"/>
      <w:contextualSpacing/>
    </w:pPr>
  </w:style>
  <w:style w:type="paragraph" w:styleId="Betarp">
    <w:name w:val="No Spacing"/>
    <w:uiPriority w:val="1"/>
    <w:qFormat/>
    <w:rsid w:val="009C22E0"/>
    <w:pPr>
      <w:spacing w:after="0" w:line="240" w:lineRule="auto"/>
    </w:pPr>
  </w:style>
  <w:style w:type="paragraph" w:styleId="Dokumentoinaostekstas">
    <w:name w:val="endnote text"/>
    <w:basedOn w:val="prastasis"/>
    <w:link w:val="DokumentoinaostekstasDiagrama"/>
    <w:uiPriority w:val="99"/>
    <w:semiHidden/>
    <w:unhideWhenUsed/>
    <w:rsid w:val="00DB4747"/>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DB4747"/>
    <w:rPr>
      <w:sz w:val="20"/>
      <w:szCs w:val="20"/>
    </w:rPr>
  </w:style>
  <w:style w:type="character" w:styleId="Dokumentoinaosnumeris">
    <w:name w:val="endnote reference"/>
    <w:basedOn w:val="Numatytasispastraiposriftas"/>
    <w:uiPriority w:val="99"/>
    <w:semiHidden/>
    <w:unhideWhenUsed/>
    <w:rsid w:val="00DB4747"/>
    <w:rPr>
      <w:vertAlign w:val="superscript"/>
    </w:rPr>
  </w:style>
  <w:style w:type="table" w:customStyle="1" w:styleId="Lentelstinklelis11">
    <w:name w:val="Lentelės tinklelis11"/>
    <w:basedOn w:val="prastojilentel"/>
    <w:next w:val="Lentelstinklelis"/>
    <w:uiPriority w:val="59"/>
    <w:rsid w:val="00281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
    <w:name w:val="Lentelės tinklelis21"/>
    <w:basedOn w:val="prastojilentel"/>
    <w:next w:val="Lentelstinklelis"/>
    <w:uiPriority w:val="59"/>
    <w:rsid w:val="00281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AA4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20533">
      <w:bodyDiv w:val="1"/>
      <w:marLeft w:val="0"/>
      <w:marRight w:val="0"/>
      <w:marTop w:val="0"/>
      <w:marBottom w:val="0"/>
      <w:divBdr>
        <w:top w:val="none" w:sz="0" w:space="0" w:color="auto"/>
        <w:left w:val="none" w:sz="0" w:space="0" w:color="auto"/>
        <w:bottom w:val="none" w:sz="0" w:space="0" w:color="auto"/>
        <w:right w:val="none" w:sz="0" w:space="0" w:color="auto"/>
      </w:divBdr>
      <w:divsChild>
        <w:div w:id="546331663">
          <w:marLeft w:val="0"/>
          <w:marRight w:val="0"/>
          <w:marTop w:val="0"/>
          <w:marBottom w:val="360"/>
          <w:divBdr>
            <w:top w:val="none" w:sz="0" w:space="0" w:color="auto"/>
            <w:left w:val="none" w:sz="0" w:space="0" w:color="auto"/>
            <w:bottom w:val="none" w:sz="0" w:space="0" w:color="auto"/>
            <w:right w:val="none" w:sz="0" w:space="0" w:color="auto"/>
          </w:divBdr>
        </w:div>
        <w:div w:id="1058673138">
          <w:marLeft w:val="0"/>
          <w:marRight w:val="0"/>
          <w:marTop w:val="0"/>
          <w:marBottom w:val="360"/>
          <w:divBdr>
            <w:top w:val="none" w:sz="0" w:space="0" w:color="auto"/>
            <w:left w:val="none" w:sz="0" w:space="0" w:color="auto"/>
            <w:bottom w:val="none" w:sz="0" w:space="0" w:color="auto"/>
            <w:right w:val="none" w:sz="0" w:space="0" w:color="auto"/>
          </w:divBdr>
        </w:div>
        <w:div w:id="157769599">
          <w:marLeft w:val="0"/>
          <w:marRight w:val="0"/>
          <w:marTop w:val="0"/>
          <w:marBottom w:val="360"/>
          <w:divBdr>
            <w:top w:val="none" w:sz="0" w:space="0" w:color="auto"/>
            <w:left w:val="none" w:sz="0" w:space="0" w:color="auto"/>
            <w:bottom w:val="none" w:sz="0" w:space="0" w:color="auto"/>
            <w:right w:val="none" w:sz="0" w:space="0" w:color="auto"/>
          </w:divBdr>
        </w:div>
      </w:divsChild>
    </w:div>
    <w:div w:id="1235815209">
      <w:bodyDiv w:val="1"/>
      <w:marLeft w:val="0"/>
      <w:marRight w:val="0"/>
      <w:marTop w:val="0"/>
      <w:marBottom w:val="0"/>
      <w:divBdr>
        <w:top w:val="none" w:sz="0" w:space="0" w:color="auto"/>
        <w:left w:val="none" w:sz="0" w:space="0" w:color="auto"/>
        <w:bottom w:val="none" w:sz="0" w:space="0" w:color="auto"/>
        <w:right w:val="none" w:sz="0" w:space="0" w:color="auto"/>
      </w:divBdr>
    </w:div>
    <w:div w:id="1640258979">
      <w:bodyDiv w:val="1"/>
      <w:marLeft w:val="0"/>
      <w:marRight w:val="0"/>
      <w:marTop w:val="0"/>
      <w:marBottom w:val="0"/>
      <w:divBdr>
        <w:top w:val="none" w:sz="0" w:space="0" w:color="auto"/>
        <w:left w:val="none" w:sz="0" w:space="0" w:color="auto"/>
        <w:bottom w:val="none" w:sz="0" w:space="0" w:color="auto"/>
        <w:right w:val="none" w:sz="0" w:space="0" w:color="auto"/>
      </w:divBdr>
    </w:div>
    <w:div w:id="18081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ustomXml" Target="ink/ink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vaikystesdvara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yperlink" Target="http://www.teo.lt/node/947"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latin typeface="Times New Roman" pitchFamily="18" charset="0"/>
                <a:cs typeface="Times New Roman" pitchFamily="18" charset="0"/>
              </a:rPr>
              <a:t>ASIGNAVIMAI</a:t>
            </a:r>
            <a:r>
              <a:rPr lang="lt-LT" sz="1200" baseline="0">
                <a:latin typeface="Times New Roman" pitchFamily="18" charset="0"/>
                <a:cs typeface="Times New Roman" pitchFamily="18" charset="0"/>
              </a:rPr>
              <a:t> PAGAL VYKDOMAS PROGRAMAS</a:t>
            </a:r>
            <a:endParaRPr lang="lt-LT" sz="12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tx>
                <c:rich>
                  <a:bodyPr/>
                  <a:lstStyle/>
                  <a:p>
                    <a:r>
                      <a:rPr lang="en-US"/>
                      <a:t>54%,  745,5</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6E08-44CD-A6B6-266B40399117}"/>
                </c:ext>
              </c:extLst>
            </c:dLbl>
            <c:dLbl>
              <c:idx val="1"/>
              <c:tx>
                <c:rich>
                  <a:bodyPr/>
                  <a:lstStyle/>
                  <a:p>
                    <a:r>
                      <a:rPr lang="en-US"/>
                      <a:t>1%, 8,0</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6E08-44CD-A6B6-266B40399117}"/>
                </c:ext>
              </c:extLst>
            </c:dLbl>
            <c:dLbl>
              <c:idx val="2"/>
              <c:tx>
                <c:rich>
                  <a:bodyPr/>
                  <a:lstStyle/>
                  <a:p>
                    <a:r>
                      <a:rPr lang="en-US"/>
                      <a:t>45% ,  624,1</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6E08-44CD-A6B6-266B40399117}"/>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Lapas1!$A$2:$A$4</c:f>
              <c:strCache>
                <c:ptCount val="3"/>
                <c:pt idx="0">
                  <c:v>Ugdymo turinio įgyvend.pr. (01)</c:v>
                </c:pt>
                <c:pt idx="1">
                  <c:v>Žmogiškųjų išteklių tob.pr. (02)</c:v>
                </c:pt>
                <c:pt idx="2">
                  <c:v>Aplinkos aprūpinimo pr. (03)</c:v>
                </c:pt>
              </c:strCache>
            </c:strRef>
          </c:cat>
          <c:val>
            <c:numRef>
              <c:f>Lapas1!$B$2:$B$4</c:f>
              <c:numCache>
                <c:formatCode>General</c:formatCode>
                <c:ptCount val="3"/>
                <c:pt idx="0">
                  <c:v>745.5</c:v>
                </c:pt>
                <c:pt idx="1">
                  <c:v>8</c:v>
                </c:pt>
                <c:pt idx="2">
                  <c:v>624.1</c:v>
                </c:pt>
              </c:numCache>
            </c:numRef>
          </c:val>
          <c:extLst>
            <c:ext xmlns:c16="http://schemas.microsoft.com/office/drawing/2014/chart" uri="{C3380CC4-5D6E-409C-BE32-E72D297353CC}">
              <c16:uniqueId val="{00000003-6E08-44CD-A6B6-266B40399117}"/>
            </c:ext>
          </c:extLst>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latin typeface="Times New Roman" pitchFamily="18" charset="0"/>
                <a:cs typeface="Times New Roman" pitchFamily="18" charset="0"/>
              </a:rPr>
              <a:t>2023</a:t>
            </a:r>
            <a:r>
              <a:rPr lang="lt-LT" sz="1200" baseline="0">
                <a:latin typeface="Times New Roman" pitchFamily="18" charset="0"/>
                <a:cs typeface="Times New Roman" pitchFamily="18" charset="0"/>
              </a:rPr>
              <a:t> metų pareigybių skaičius ir išlaidų darbo užmokesčiui paskirstymas pagal pareigybes (tūkst. Eur)</a:t>
            </a:r>
            <a:endParaRPr lang="lt-LT" sz="12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5.2052012582396681E-2"/>
                  <c:y val="0.1300342665500146"/>
                </c:manualLayout>
              </c:layout>
              <c:tx>
                <c:rich>
                  <a:bodyPr/>
                  <a:lstStyle/>
                  <a:p>
                    <a:r>
                      <a:rPr lang="en-US"/>
                      <a:t>Vadovai</a:t>
                    </a:r>
                    <a:r>
                      <a:rPr lang="en-US" baseline="0"/>
                      <a:t> (4)</a:t>
                    </a:r>
                  </a:p>
                  <a:p>
                    <a:r>
                      <a:rPr lang="en-US" baseline="0"/>
                      <a:t>125,0</a:t>
                    </a:r>
                    <a:endParaRPr lang="en-US"/>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7B3A-40DF-B711-47401309CAA5}"/>
                </c:ext>
              </c:extLst>
            </c:dLbl>
            <c:dLbl>
              <c:idx val="1"/>
              <c:tx>
                <c:rich>
                  <a:bodyPr/>
                  <a:lstStyle/>
                  <a:p>
                    <a:r>
                      <a:rPr lang="en-US"/>
                      <a:t>Pedagogai</a:t>
                    </a:r>
                    <a:r>
                      <a:rPr lang="en-US" baseline="0"/>
                      <a:t> (31)</a:t>
                    </a:r>
                  </a:p>
                  <a:p>
                    <a:r>
                      <a:rPr lang="en-US" baseline="0"/>
                      <a:t>395,0</a:t>
                    </a:r>
                    <a:endParaRPr lang="en-US"/>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7B3A-40DF-B711-47401309CAA5}"/>
                </c:ext>
              </c:extLst>
            </c:dLbl>
            <c:dLbl>
              <c:idx val="2"/>
              <c:layout>
                <c:manualLayout>
                  <c:x val="0.10542533710003807"/>
                  <c:y val="-0.22123359580052493"/>
                </c:manualLayout>
              </c:layout>
              <c:tx>
                <c:rich>
                  <a:bodyPr/>
                  <a:lstStyle/>
                  <a:p>
                    <a:r>
                      <a:rPr lang="en-US"/>
                      <a:t>Specialistai</a:t>
                    </a:r>
                    <a:r>
                      <a:rPr lang="en-US" baseline="0"/>
                      <a:t> (9)</a:t>
                    </a:r>
                  </a:p>
                  <a:p>
                    <a:r>
                      <a:rPr lang="en-US" baseline="0"/>
                      <a:t>91,0</a:t>
                    </a:r>
                    <a:endParaRPr lang="en-US"/>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7B3A-40DF-B711-47401309CAA5}"/>
                </c:ext>
              </c:extLst>
            </c:dLbl>
            <c:dLbl>
              <c:idx val="3"/>
              <c:layout>
                <c:manualLayout>
                  <c:x val="0.11100767365911321"/>
                  <c:y val="1.7699766695829688E-2"/>
                </c:manualLayout>
              </c:layout>
              <c:tx>
                <c:rich>
                  <a:bodyPr/>
                  <a:lstStyle/>
                  <a:p>
                    <a:r>
                      <a:rPr lang="en-US"/>
                      <a:t>Aptarnaujantis</a:t>
                    </a:r>
                  </a:p>
                  <a:p>
                    <a:r>
                      <a:rPr lang="en-US"/>
                      <a:t>personalas</a:t>
                    </a:r>
                    <a:r>
                      <a:rPr lang="en-US" baseline="0"/>
                      <a:t> (24) 408,2</a:t>
                    </a:r>
                    <a:endParaRPr lang="en-US"/>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7B3A-40DF-B711-47401309CAA5}"/>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Lapas2!$A$2:$A$5</c:f>
              <c:strCache>
                <c:ptCount val="4"/>
                <c:pt idx="0">
                  <c:v>Vadovai (4)</c:v>
                </c:pt>
                <c:pt idx="1">
                  <c:v>Pedagogai (31)</c:v>
                </c:pt>
                <c:pt idx="2">
                  <c:v>Specialistai (9)</c:v>
                </c:pt>
                <c:pt idx="3">
                  <c:v>Aptarnaujantis personalas (24)</c:v>
                </c:pt>
              </c:strCache>
            </c:strRef>
          </c:cat>
          <c:val>
            <c:numRef>
              <c:f>Lapas2!$B$2:$B$5</c:f>
              <c:numCache>
                <c:formatCode>General</c:formatCode>
                <c:ptCount val="4"/>
                <c:pt idx="0">
                  <c:v>4</c:v>
                </c:pt>
                <c:pt idx="1">
                  <c:v>31</c:v>
                </c:pt>
                <c:pt idx="2">
                  <c:v>9</c:v>
                </c:pt>
                <c:pt idx="3">
                  <c:v>24</c:v>
                </c:pt>
              </c:numCache>
            </c:numRef>
          </c:val>
          <c:extLst>
            <c:ext xmlns:c16="http://schemas.microsoft.com/office/drawing/2014/chart" uri="{C3380CC4-5D6E-409C-BE32-E72D297353CC}">
              <c16:uniqueId val="{00000004-7B3A-40DF-B711-47401309CAA5}"/>
            </c:ext>
          </c:extLst>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en-US" sz="800" b="0">
                <a:solidFill>
                  <a:sysClr val="windowText" lastClr="000000"/>
                </a:solidFill>
                <a:latin typeface="Times New Roman" panose="02020603050405020304" pitchFamily="18" charset="0"/>
                <a:cs typeface="Times New Roman" panose="02020603050405020304" pitchFamily="18" charset="0"/>
              </a:rPr>
              <a:t>ugdytinai, kuriems buvo </a:t>
            </a:r>
            <a:endParaRPr lang="lt-LT" sz="800" b="0">
              <a:solidFill>
                <a:sysClr val="windowText" lastClr="000000"/>
              </a:solidFill>
              <a:latin typeface="Times New Roman" panose="02020603050405020304" pitchFamily="18" charset="0"/>
              <a:cs typeface="Times New Roman" panose="02020603050405020304" pitchFamily="18" charset="0"/>
            </a:endParaRPr>
          </a:p>
          <a:p>
            <a:pPr>
              <a:defRPr>
                <a:solidFill>
                  <a:sysClr val="windowText" lastClr="000000"/>
                </a:solidFill>
              </a:defRPr>
            </a:pPr>
            <a:r>
              <a:rPr lang="en-US" sz="800" b="0">
                <a:solidFill>
                  <a:sysClr val="windowText" lastClr="000000"/>
                </a:solidFill>
                <a:latin typeface="Times New Roman" panose="02020603050405020304" pitchFamily="18" charset="0"/>
                <a:cs typeface="Times New Roman" panose="02020603050405020304" pitchFamily="18" charset="0"/>
              </a:rPr>
              <a:t>suteikta PPT pagalba</a:t>
            </a:r>
          </a:p>
        </c:rich>
      </c:tx>
      <c:layout>
        <c:manualLayout>
          <c:xMode val="edge"/>
          <c:yMode val="edge"/>
          <c:x val="0.80498833479148435"/>
          <c:y val="0.39849610903900223"/>
        </c:manualLayout>
      </c:layout>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4.8254228638086906E-2"/>
          <c:y val="0.1254068241469817"/>
          <c:w val="0.70406058617672751"/>
          <c:h val="0.5439460507545496"/>
        </c:manualLayout>
      </c:layout>
      <c:bar3DChart>
        <c:barDir val="col"/>
        <c:grouping val="clustered"/>
        <c:varyColors val="0"/>
        <c:ser>
          <c:idx val="0"/>
          <c:order val="0"/>
          <c:tx>
            <c:strRef>
              <c:f>Lapas1!$B$1</c:f>
              <c:strCache>
                <c:ptCount val="1"/>
                <c:pt idx="0">
                  <c:v>ugdytinai, kuriems buvo suteikta PPT pagalba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Lapas1!$A$2:$A$10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Lapas1!$B$2:$B$10</c:f>
              <c:numCache>
                <c:formatCode>General</c:formatCode>
                <c:ptCount val="9"/>
                <c:pt idx="0">
                  <c:v>2</c:v>
                </c:pt>
                <c:pt idx="1">
                  <c:v>4</c:v>
                </c:pt>
                <c:pt idx="2">
                  <c:v>4</c:v>
                </c:pt>
                <c:pt idx="3">
                  <c:v>7</c:v>
                </c:pt>
                <c:pt idx="4">
                  <c:v>8</c:v>
                </c:pt>
                <c:pt idx="5">
                  <c:v>7</c:v>
                </c:pt>
                <c:pt idx="6">
                  <c:v>7</c:v>
                </c:pt>
                <c:pt idx="7">
                  <c:v>8</c:v>
                </c:pt>
                <c:pt idx="8">
                  <c:v>14</c:v>
                </c:pt>
              </c:numCache>
            </c:numRef>
          </c:val>
          <c:extLst>
            <c:ext xmlns:c16="http://schemas.microsoft.com/office/drawing/2014/chart" uri="{C3380CC4-5D6E-409C-BE32-E72D297353CC}">
              <c16:uniqueId val="{00000001-4D8F-423A-9A64-80F80CC1591E}"/>
            </c:ext>
          </c:extLst>
        </c:ser>
        <c:dLbls>
          <c:showLegendKey val="0"/>
          <c:showVal val="1"/>
          <c:showCatName val="0"/>
          <c:showSerName val="0"/>
          <c:showPercent val="0"/>
          <c:showBubbleSize val="0"/>
        </c:dLbls>
        <c:gapWidth val="150"/>
        <c:shape val="cylinder"/>
        <c:axId val="426124032"/>
        <c:axId val="426123640"/>
        <c:axId val="0"/>
      </c:bar3DChart>
      <c:catAx>
        <c:axId val="426124032"/>
        <c:scaling>
          <c:orientation val="minMax"/>
        </c:scaling>
        <c:delete val="0"/>
        <c:axPos val="b"/>
        <c:numFmt formatCode="General" sourceLinked="1"/>
        <c:majorTickMark val="out"/>
        <c:minorTickMark val="none"/>
        <c:tickLblPos val="nextTo"/>
        <c:crossAx val="426123640"/>
        <c:crosses val="autoZero"/>
        <c:auto val="1"/>
        <c:lblAlgn val="ctr"/>
        <c:lblOffset val="100"/>
        <c:noMultiLvlLbl val="0"/>
      </c:catAx>
      <c:valAx>
        <c:axId val="426123640"/>
        <c:scaling>
          <c:orientation val="minMax"/>
        </c:scaling>
        <c:delete val="0"/>
        <c:axPos val="l"/>
        <c:majorGridlines>
          <c:spPr>
            <a:ln>
              <a:noFill/>
            </a:ln>
          </c:spPr>
        </c:majorGridlines>
        <c:numFmt formatCode="General" sourceLinked="1"/>
        <c:majorTickMark val="out"/>
        <c:minorTickMark val="none"/>
        <c:tickLblPos val="nextTo"/>
        <c:crossAx val="426124032"/>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5.0925925925925923E-2"/>
          <c:w val="0.75841907261592356"/>
          <c:h val="0.61104111986001763"/>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Lapas1!$A$1:$A$4</c:f>
              <c:strCache>
                <c:ptCount val="2"/>
                <c:pt idx="0">
                  <c:v>Pavežami mokiniai į mokyklą</c:v>
                </c:pt>
                <c:pt idx="1">
                  <c:v>Vietoje gyvenantys mokiniai</c:v>
                </c:pt>
              </c:strCache>
            </c:strRef>
          </c:cat>
          <c:val>
            <c:numRef>
              <c:f>Lapas1!$B$1:$B$4</c:f>
              <c:numCache>
                <c:formatCode>General</c:formatCode>
                <c:ptCount val="4"/>
                <c:pt idx="0">
                  <c:v>35</c:v>
                </c:pt>
                <c:pt idx="1">
                  <c:v>31</c:v>
                </c:pt>
              </c:numCache>
            </c:numRef>
          </c:val>
          <c:extLst>
            <c:ext xmlns:c16="http://schemas.microsoft.com/office/drawing/2014/chart" uri="{C3380CC4-5D6E-409C-BE32-E72D297353CC}">
              <c16:uniqueId val="{00000000-0DFB-4F8D-8A24-0787A34ED441}"/>
            </c:ext>
          </c:extLst>
        </c:ser>
        <c:dLbls>
          <c:showLegendKey val="0"/>
          <c:showVal val="1"/>
          <c:showCatName val="0"/>
          <c:showSerName val="0"/>
          <c:showPercent val="0"/>
          <c:showBubbleSize val="0"/>
        </c:dLbls>
        <c:gapWidth val="100"/>
        <c:overlap val="-24"/>
        <c:axId val="426120504"/>
        <c:axId val="426122464"/>
      </c:barChart>
      <c:catAx>
        <c:axId val="4261205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6122464"/>
        <c:crosses val="autoZero"/>
        <c:auto val="1"/>
        <c:lblAlgn val="ctr"/>
        <c:lblOffset val="100"/>
        <c:noMultiLvlLbl val="0"/>
      </c:catAx>
      <c:valAx>
        <c:axId val="42612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120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Lapas1!$B$1</c:f>
              <c:strCache>
                <c:ptCount val="1"/>
                <c:pt idx="0">
                  <c:v>Nemokamą arba dalinai nemokamą maitinimą gaunančių vaikų skaičius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6-A62B-4CB9-9D7F-280B5BCF87B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A62B-4CB9-9D7F-280B5BCF87B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A62B-4CB9-9D7F-280B5BCF87B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4-A62B-4CB9-9D7F-280B5BCF87B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5-A62B-4CB9-9D7F-280B5BCF87B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EA59-42F7-A7C2-69EA37C4019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Lapas1!$A$2:$A$7</c:f>
              <c:strCache>
                <c:ptCount val="5"/>
                <c:pt idx="0">
                  <c:v>Priešmokyklinė</c:v>
                </c:pt>
                <c:pt idx="1">
                  <c:v>1 klasė</c:v>
                </c:pt>
                <c:pt idx="2">
                  <c:v>2 klasė</c:v>
                </c:pt>
                <c:pt idx="3">
                  <c:v>3 klasė</c:v>
                </c:pt>
                <c:pt idx="4">
                  <c:v>4 klasė</c:v>
                </c:pt>
              </c:strCache>
            </c:strRef>
          </c:cat>
          <c:val>
            <c:numRef>
              <c:f>Lapas1!$B$2:$B$7</c:f>
              <c:numCache>
                <c:formatCode>General</c:formatCode>
                <c:ptCount val="6"/>
                <c:pt idx="0">
                  <c:v>41</c:v>
                </c:pt>
                <c:pt idx="1">
                  <c:v>16</c:v>
                </c:pt>
                <c:pt idx="2">
                  <c:v>22</c:v>
                </c:pt>
                <c:pt idx="3">
                  <c:v>3</c:v>
                </c:pt>
                <c:pt idx="4">
                  <c:v>6</c:v>
                </c:pt>
              </c:numCache>
            </c:numRef>
          </c:val>
          <c:extLst>
            <c:ext xmlns:c16="http://schemas.microsoft.com/office/drawing/2014/chart" uri="{C3380CC4-5D6E-409C-BE32-E72D297353CC}">
              <c16:uniqueId val="{00000000-A62B-4CB9-9D7F-280B5BCF87BB}"/>
            </c:ext>
          </c:extLst>
        </c:ser>
        <c:dLbls>
          <c:showLegendKey val="0"/>
          <c:showVal val="1"/>
          <c:showCatName val="0"/>
          <c:showSerName val="0"/>
          <c:showPercent val="0"/>
          <c:showBubbleSize val="0"/>
          <c:showLeaderLines val="1"/>
        </c:dLbls>
      </c:pie3DChart>
      <c:spPr>
        <a:noFill/>
        <a:ln>
          <a:noFill/>
        </a:ln>
        <a:effectLst/>
      </c:spPr>
    </c:plotArea>
    <c:legend>
      <c:legendPos val="r"/>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872453993483863E-2"/>
          <c:y val="0.11352040816326532"/>
          <c:w val="0.57163658012453267"/>
          <c:h val="0.7627551020408172"/>
        </c:manualLayout>
      </c:layout>
      <c:pie3DChart>
        <c:varyColors val="1"/>
        <c:ser>
          <c:idx val="0"/>
          <c:order val="0"/>
          <c:tx>
            <c:strRef>
              <c:f>Lapas1!$B$1</c:f>
              <c:strCache>
                <c:ptCount val="1"/>
                <c:pt idx="0">
                  <c:v>Pardavimas</c:v>
                </c:pt>
              </c:strCache>
            </c:strRef>
          </c:tx>
          <c:explosion val="23"/>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5-1D85-4CB9-9682-591FFF9429A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6-1D85-4CB9-9682-591FFF9429A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7-1D85-4CB9-9682-591FFF9429A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8-1D85-4CB9-9682-591FFF9429A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2-1D85-4CB9-9682-591FFF9429A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9-1D85-4CB9-9682-591FFF9429A1}"/>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A-1D85-4CB9-9682-591FFF9429A1}"/>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1D85-4CB9-9682-591FFF9429A1}"/>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4-1D85-4CB9-9682-591FFF9429A1}"/>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1D85-4CB9-9682-591FFF9429A1}"/>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5-1D85-4CB9-9682-591FFF9429A1}"/>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6-1D85-4CB9-9682-591FFF9429A1}"/>
                </c:ext>
              </c:extLst>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7-1D85-4CB9-9682-591FFF9429A1}"/>
                </c:ext>
              </c:extLst>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8-1D85-4CB9-9682-591FFF9429A1}"/>
                </c:ext>
              </c:extLst>
            </c:dLbl>
            <c:dLbl>
              <c:idx val="4"/>
              <c:layout>
                <c:manualLayout>
                  <c:x val="2.2443432271639301E-2"/>
                  <c:y val="-0.17967620118913719"/>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85-4CB9-9682-591FFF9429A1}"/>
                </c:ext>
              </c:extLst>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9-1D85-4CB9-9682-591FFF9429A1}"/>
                </c:ext>
              </c:extLst>
            </c:dLbl>
            <c:dLbl>
              <c:idx val="6"/>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A-1D85-4CB9-9682-591FFF9429A1}"/>
                </c:ext>
              </c:extLst>
            </c:dLbl>
            <c:dLbl>
              <c:idx val="7"/>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B-1D85-4CB9-9682-591FFF9429A1}"/>
                </c:ext>
              </c:extLst>
            </c:dLbl>
            <c:dLbl>
              <c:idx val="8"/>
              <c:layout>
                <c:manualLayout>
                  <c:x val="-2.5077455685724458E-2"/>
                  <c:y val="5.217298730515832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85-4CB9-9682-591FFF9429A1}"/>
                </c:ext>
              </c:extLst>
            </c:dLbl>
            <c:dLbl>
              <c:idx val="9"/>
              <c:layout>
                <c:manualLayout>
                  <c:x val="-1.9751179471286975E-2"/>
                  <c:y val="4.881568375381654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85-4CB9-9682-591FFF9429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Lapas1!$A$2:$A$11</c:f>
              <c:strCache>
                <c:ptCount val="10"/>
                <c:pt idx="0">
                  <c:v>Mokytojas metodininkas</c:v>
                </c:pt>
                <c:pt idx="1">
                  <c:v>Vyr. mokytojas</c:v>
                </c:pt>
                <c:pt idx="2">
                  <c:v>Mokytojas</c:v>
                </c:pt>
                <c:pt idx="3">
                  <c:v>Prieš. mokytojas</c:v>
                </c:pt>
                <c:pt idx="4">
                  <c:v>Ikimok. mokytojas</c:v>
                </c:pt>
                <c:pt idx="5">
                  <c:v>Ikimok. vyr. mokytojas</c:v>
                </c:pt>
                <c:pt idx="6">
                  <c:v>Ikimok.  mokytojas metodininkas</c:v>
                </c:pt>
                <c:pt idx="7">
                  <c:v>Logopedas</c:v>
                </c:pt>
                <c:pt idx="8">
                  <c:v>Vyr. logopedas</c:v>
                </c:pt>
                <c:pt idx="9">
                  <c:v>Besimokantys mokytojai</c:v>
                </c:pt>
              </c:strCache>
            </c:strRef>
          </c:cat>
          <c:val>
            <c:numRef>
              <c:f>Lapas1!$B$2:$B$11</c:f>
              <c:numCache>
                <c:formatCode>General</c:formatCode>
                <c:ptCount val="10"/>
                <c:pt idx="0">
                  <c:v>5</c:v>
                </c:pt>
                <c:pt idx="1">
                  <c:v>7</c:v>
                </c:pt>
                <c:pt idx="2">
                  <c:v>3</c:v>
                </c:pt>
                <c:pt idx="3">
                  <c:v>2</c:v>
                </c:pt>
                <c:pt idx="4">
                  <c:v>5</c:v>
                </c:pt>
                <c:pt idx="5">
                  <c:v>7</c:v>
                </c:pt>
                <c:pt idx="6">
                  <c:v>1</c:v>
                </c:pt>
                <c:pt idx="7">
                  <c:v>1</c:v>
                </c:pt>
                <c:pt idx="8">
                  <c:v>1</c:v>
                </c:pt>
                <c:pt idx="9">
                  <c:v>2</c:v>
                </c:pt>
              </c:numCache>
            </c:numRef>
          </c:val>
          <c:extLst>
            <c:ext xmlns:c16="http://schemas.microsoft.com/office/drawing/2014/chart" uri="{C3380CC4-5D6E-409C-BE32-E72D297353CC}">
              <c16:uniqueId val="{00000000-1D85-4CB9-9682-591FFF9429A1}"/>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BE2BDD-7A2D-4B15-9D53-57011025B5E0}" type="doc">
      <dgm:prSet loTypeId="urn:microsoft.com/office/officeart/2005/8/layout/orgChart1" loCatId="hierarchy" qsTypeId="urn:microsoft.com/office/officeart/2005/8/quickstyle/simple1" qsCatId="simple" csTypeId="urn:microsoft.com/office/officeart/2005/8/colors/accent1_2" csCatId="accent1" phldr="1"/>
      <dgm:spPr/>
    </dgm:pt>
    <dgm:pt modelId="{317E2538-E074-4372-8273-253ADEEEAA96}">
      <dgm:prSet custT="1"/>
      <dgm:spPr/>
      <dgm:t>
        <a:bodyPr/>
        <a:lstStyle/>
        <a:p>
          <a:pPr marR="0" algn="ctr" rtl="0"/>
          <a:r>
            <a:rPr lang="lt-LT" sz="1050" b="0" i="0" u="none" strike="noStrike" baseline="0">
              <a:latin typeface="Times New Roman" panose="02020603050405020304" pitchFamily="18" charset="0"/>
              <a:cs typeface="Times New Roman" panose="02020603050405020304" pitchFamily="18" charset="0"/>
            </a:rPr>
            <a:t>Ugdymo kokybės gerinimas, orientuojantis į ugdytinių amžiaus tarpsnius</a:t>
          </a:r>
        </a:p>
        <a:p>
          <a:pPr marR="0" algn="ctr" rtl="0"/>
          <a:r>
            <a:rPr lang="lt-LT" sz="1050" b="0" i="0" u="none" strike="noStrike" baseline="0">
              <a:latin typeface="Times New Roman" panose="02020603050405020304" pitchFamily="18" charset="0"/>
              <a:cs typeface="Times New Roman" panose="02020603050405020304" pitchFamily="18" charset="0"/>
            </a:rPr>
            <a:t>atitinkantį integralųjį</a:t>
          </a:r>
          <a:r>
            <a:rPr lang="en-US" sz="1050" b="0" i="0" u="none" strike="noStrike" baseline="0">
              <a:latin typeface="Times New Roman" panose="02020603050405020304" pitchFamily="18" charset="0"/>
              <a:cs typeface="Times New Roman" panose="02020603050405020304" pitchFamily="18" charset="0"/>
            </a:rPr>
            <a:t>, įtraukųjį</a:t>
          </a:r>
          <a:r>
            <a:rPr lang="lt-LT" sz="1050" b="0" i="0" u="none" strike="noStrike" baseline="0">
              <a:latin typeface="Times New Roman" panose="02020603050405020304" pitchFamily="18" charset="0"/>
              <a:cs typeface="Times New Roman" panose="02020603050405020304" pitchFamily="18" charset="0"/>
            </a:rPr>
            <a:t> ugdymą</a:t>
          </a:r>
        </a:p>
      </dgm:t>
    </dgm:pt>
    <dgm:pt modelId="{FEE5FDA7-4A9D-4FF0-845B-4FCA937135FC}" type="parTrans" cxnId="{BAA546CF-DA6A-4F23-9D2A-1A6CB536CD1B}">
      <dgm:prSet/>
      <dgm:spPr/>
      <dgm:t>
        <a:bodyPr/>
        <a:lstStyle/>
        <a:p>
          <a:endParaRPr lang="en-US"/>
        </a:p>
      </dgm:t>
    </dgm:pt>
    <dgm:pt modelId="{5596DD72-C5B6-4955-86AB-E4B4E9C11867}" type="sibTrans" cxnId="{BAA546CF-DA6A-4F23-9D2A-1A6CB536CD1B}">
      <dgm:prSet/>
      <dgm:spPr/>
      <dgm:t>
        <a:bodyPr/>
        <a:lstStyle/>
        <a:p>
          <a:endParaRPr lang="en-US"/>
        </a:p>
      </dgm:t>
    </dgm:pt>
    <dgm:pt modelId="{7D87E933-130E-451D-9603-C2D9417ED54B}">
      <dgm:prSet custT="1"/>
      <dgm:spPr/>
      <dgm:t>
        <a:bodyPr/>
        <a:lstStyle/>
        <a:p>
          <a:pPr marR="0" algn="ctr" rtl="0"/>
          <a:r>
            <a:rPr lang="lt-LT" sz="1100" b="1" i="0" u="none" strike="noStrike" baseline="0">
              <a:latin typeface="Times New Roman" panose="02020603050405020304" pitchFamily="18" charset="0"/>
              <a:cs typeface="Times New Roman" panose="02020603050405020304" pitchFamily="18" charset="0"/>
            </a:rPr>
            <a:t>01</a:t>
          </a:r>
        </a:p>
        <a:p>
          <a:pPr marR="0" algn="ctr" rtl="0"/>
          <a:r>
            <a:rPr lang="lt-LT" sz="1100" b="0" i="0" u="none" strike="noStrike" baseline="0">
              <a:latin typeface="Times New Roman" panose="02020603050405020304" pitchFamily="18" charset="0"/>
              <a:cs typeface="Times New Roman" panose="02020603050405020304" pitchFamily="18" charset="0"/>
            </a:rPr>
            <a:t>Ugdymo turinio įgyvendinimo programa</a:t>
          </a:r>
          <a:endParaRPr lang="lt-LT" sz="1100">
            <a:latin typeface="Times New Roman" panose="02020603050405020304" pitchFamily="18" charset="0"/>
            <a:cs typeface="Times New Roman" panose="02020603050405020304" pitchFamily="18" charset="0"/>
          </a:endParaRPr>
        </a:p>
      </dgm:t>
    </dgm:pt>
    <dgm:pt modelId="{0D2DA202-A1C5-4145-91B2-99CD5790BFB3}" type="parTrans" cxnId="{6A48D3CD-369D-4663-B68C-4CCD3A970743}">
      <dgm:prSet/>
      <dgm:spPr/>
      <dgm:t>
        <a:bodyPr/>
        <a:lstStyle/>
        <a:p>
          <a:endParaRPr lang="en-US"/>
        </a:p>
      </dgm:t>
    </dgm:pt>
    <dgm:pt modelId="{78ADB198-AFC6-425F-8B73-A891D9B12FC2}" type="sibTrans" cxnId="{6A48D3CD-369D-4663-B68C-4CCD3A970743}">
      <dgm:prSet/>
      <dgm:spPr/>
      <dgm:t>
        <a:bodyPr/>
        <a:lstStyle/>
        <a:p>
          <a:endParaRPr lang="en-US"/>
        </a:p>
      </dgm:t>
    </dgm:pt>
    <dgm:pt modelId="{7B55BD39-9EFD-403D-BD34-479A7DCEC6C5}">
      <dgm:prSet custT="1"/>
      <dgm:spPr/>
      <dgm:t>
        <a:bodyPr/>
        <a:lstStyle/>
        <a:p>
          <a:pPr marR="0" algn="ctr" rtl="0"/>
          <a:r>
            <a:rPr lang="lt-LT" sz="1100" b="1" i="0" u="none" strike="noStrike" baseline="0">
              <a:latin typeface="Times New Roman" panose="02020603050405020304" pitchFamily="18" charset="0"/>
              <a:cs typeface="Times New Roman" panose="02020603050405020304" pitchFamily="18" charset="0"/>
            </a:rPr>
            <a:t>02</a:t>
          </a:r>
        </a:p>
        <a:p>
          <a:pPr marR="0" algn="ctr" rtl="0"/>
          <a:r>
            <a:rPr lang="lt-LT" sz="1100" b="0" i="0" u="none" strike="noStrike" baseline="0">
              <a:latin typeface="Times New Roman" panose="02020603050405020304" pitchFamily="18" charset="0"/>
              <a:cs typeface="Times New Roman" panose="02020603050405020304" pitchFamily="18" charset="0"/>
            </a:rPr>
            <a:t>Žmogiškųjų išteklių tobulinimo programa</a:t>
          </a:r>
          <a:endParaRPr lang="lt-LT" sz="1100">
            <a:latin typeface="Times New Roman" panose="02020603050405020304" pitchFamily="18" charset="0"/>
            <a:cs typeface="Times New Roman" panose="02020603050405020304" pitchFamily="18" charset="0"/>
          </a:endParaRPr>
        </a:p>
      </dgm:t>
    </dgm:pt>
    <dgm:pt modelId="{32EA461C-CA6A-46CD-A915-FA08846C86B9}" type="parTrans" cxnId="{2BE39E83-B414-4FE9-A15F-3A37AE8D4ABB}">
      <dgm:prSet/>
      <dgm:spPr/>
      <dgm:t>
        <a:bodyPr/>
        <a:lstStyle/>
        <a:p>
          <a:endParaRPr lang="en-US"/>
        </a:p>
      </dgm:t>
    </dgm:pt>
    <dgm:pt modelId="{9148C8A4-6D85-4545-A9BA-BAD2BFA6753A}" type="sibTrans" cxnId="{2BE39E83-B414-4FE9-A15F-3A37AE8D4ABB}">
      <dgm:prSet/>
      <dgm:spPr/>
      <dgm:t>
        <a:bodyPr/>
        <a:lstStyle/>
        <a:p>
          <a:endParaRPr lang="en-US"/>
        </a:p>
      </dgm:t>
    </dgm:pt>
    <dgm:pt modelId="{236F49B8-5828-4613-B500-C4AE953BEFE3}">
      <dgm:prSet custT="1"/>
      <dgm:spPr/>
      <dgm:t>
        <a:bodyPr/>
        <a:lstStyle/>
        <a:p>
          <a:pPr marR="0" algn="ctr" rtl="0"/>
          <a:r>
            <a:rPr lang="lt-LT" sz="1100" b="1" i="0" u="none" strike="noStrike" baseline="0">
              <a:latin typeface="Times New Roman" panose="02020603050405020304" pitchFamily="18" charset="0"/>
              <a:cs typeface="Times New Roman" panose="02020603050405020304" pitchFamily="18" charset="0"/>
            </a:rPr>
            <a:t>03</a:t>
          </a:r>
        </a:p>
        <a:p>
          <a:pPr marR="0" algn="ctr" rtl="0"/>
          <a:r>
            <a:rPr lang="lt-LT" sz="1100" b="0" i="0" u="none" strike="noStrike" baseline="0">
              <a:latin typeface="Times New Roman" panose="02020603050405020304" pitchFamily="18" charset="0"/>
              <a:cs typeface="Times New Roman" panose="02020603050405020304" pitchFamily="18" charset="0"/>
            </a:rPr>
            <a:t>Mokyklos-darželio aplinkos aprūpinimo programa</a:t>
          </a:r>
          <a:endParaRPr lang="lt-LT" sz="1100">
            <a:latin typeface="Times New Roman" panose="02020603050405020304" pitchFamily="18" charset="0"/>
            <a:cs typeface="Times New Roman" panose="02020603050405020304" pitchFamily="18" charset="0"/>
          </a:endParaRPr>
        </a:p>
      </dgm:t>
    </dgm:pt>
    <dgm:pt modelId="{CDB38E1E-8236-4644-8C15-8F5A5320D092}" type="parTrans" cxnId="{736DE4FB-93DE-450C-AC41-AF5D3BEEB1F7}">
      <dgm:prSet/>
      <dgm:spPr/>
      <dgm:t>
        <a:bodyPr/>
        <a:lstStyle/>
        <a:p>
          <a:endParaRPr lang="en-US"/>
        </a:p>
      </dgm:t>
    </dgm:pt>
    <dgm:pt modelId="{AA3F1BF3-0864-4568-9E48-702F822A6595}" type="sibTrans" cxnId="{736DE4FB-93DE-450C-AC41-AF5D3BEEB1F7}">
      <dgm:prSet/>
      <dgm:spPr/>
      <dgm:t>
        <a:bodyPr/>
        <a:lstStyle/>
        <a:p>
          <a:endParaRPr lang="en-US"/>
        </a:p>
      </dgm:t>
    </dgm:pt>
    <dgm:pt modelId="{D1DE741D-14E1-4FE1-A98F-6A0B5AE78320}" type="pres">
      <dgm:prSet presAssocID="{E0BE2BDD-7A2D-4B15-9D53-57011025B5E0}" presName="hierChild1" presStyleCnt="0">
        <dgm:presLayoutVars>
          <dgm:orgChart val="1"/>
          <dgm:chPref val="1"/>
          <dgm:dir/>
          <dgm:animOne val="branch"/>
          <dgm:animLvl val="lvl"/>
          <dgm:resizeHandles/>
        </dgm:presLayoutVars>
      </dgm:prSet>
      <dgm:spPr/>
    </dgm:pt>
    <dgm:pt modelId="{DA4B0056-CC71-48CD-A402-6CFF92DCA23D}" type="pres">
      <dgm:prSet presAssocID="{317E2538-E074-4372-8273-253ADEEEAA96}" presName="hierRoot1" presStyleCnt="0">
        <dgm:presLayoutVars>
          <dgm:hierBranch/>
        </dgm:presLayoutVars>
      </dgm:prSet>
      <dgm:spPr/>
    </dgm:pt>
    <dgm:pt modelId="{2E548B87-B136-4443-8AF4-A74B14B3B4E7}" type="pres">
      <dgm:prSet presAssocID="{317E2538-E074-4372-8273-253ADEEEAA96}" presName="rootComposite1" presStyleCnt="0"/>
      <dgm:spPr/>
    </dgm:pt>
    <dgm:pt modelId="{2DD5E902-30C8-4BFF-AE4D-565A8847F47C}" type="pres">
      <dgm:prSet presAssocID="{317E2538-E074-4372-8273-253ADEEEAA96}" presName="rootText1" presStyleLbl="node0" presStyleIdx="0" presStyleCnt="1">
        <dgm:presLayoutVars>
          <dgm:chPref val="3"/>
        </dgm:presLayoutVars>
      </dgm:prSet>
      <dgm:spPr/>
    </dgm:pt>
    <dgm:pt modelId="{08BCF7BE-1665-4CB1-BC8A-F0A15974389E}" type="pres">
      <dgm:prSet presAssocID="{317E2538-E074-4372-8273-253ADEEEAA96}" presName="rootConnector1" presStyleLbl="node1" presStyleIdx="0" presStyleCnt="0"/>
      <dgm:spPr/>
    </dgm:pt>
    <dgm:pt modelId="{AD311259-648F-4E8C-9F56-7BF5B2252E25}" type="pres">
      <dgm:prSet presAssocID="{317E2538-E074-4372-8273-253ADEEEAA96}" presName="hierChild2" presStyleCnt="0"/>
      <dgm:spPr/>
    </dgm:pt>
    <dgm:pt modelId="{780A7423-EC35-4BA7-A0A9-45A702EC42B8}" type="pres">
      <dgm:prSet presAssocID="{0D2DA202-A1C5-4145-91B2-99CD5790BFB3}" presName="Name35" presStyleLbl="parChTrans1D2" presStyleIdx="0" presStyleCnt="3"/>
      <dgm:spPr/>
    </dgm:pt>
    <dgm:pt modelId="{D8A8C643-0DB9-47F5-B76B-CD60BC27A6B0}" type="pres">
      <dgm:prSet presAssocID="{7D87E933-130E-451D-9603-C2D9417ED54B}" presName="hierRoot2" presStyleCnt="0">
        <dgm:presLayoutVars>
          <dgm:hierBranch/>
        </dgm:presLayoutVars>
      </dgm:prSet>
      <dgm:spPr/>
    </dgm:pt>
    <dgm:pt modelId="{E0054FB1-A237-4D0A-9BED-4975D9FFDABC}" type="pres">
      <dgm:prSet presAssocID="{7D87E933-130E-451D-9603-C2D9417ED54B}" presName="rootComposite" presStyleCnt="0"/>
      <dgm:spPr/>
    </dgm:pt>
    <dgm:pt modelId="{71DA13D4-0289-421B-9823-D3D105C2B084}" type="pres">
      <dgm:prSet presAssocID="{7D87E933-130E-451D-9603-C2D9417ED54B}" presName="rootText" presStyleLbl="node2" presStyleIdx="0" presStyleCnt="3">
        <dgm:presLayoutVars>
          <dgm:chPref val="3"/>
        </dgm:presLayoutVars>
      </dgm:prSet>
      <dgm:spPr/>
    </dgm:pt>
    <dgm:pt modelId="{0C23599E-2CFA-4F58-8BE3-8DE308530035}" type="pres">
      <dgm:prSet presAssocID="{7D87E933-130E-451D-9603-C2D9417ED54B}" presName="rootConnector" presStyleLbl="node2" presStyleIdx="0" presStyleCnt="3"/>
      <dgm:spPr/>
    </dgm:pt>
    <dgm:pt modelId="{1478942B-ED7E-477B-BD7F-B002377F5259}" type="pres">
      <dgm:prSet presAssocID="{7D87E933-130E-451D-9603-C2D9417ED54B}" presName="hierChild4" presStyleCnt="0"/>
      <dgm:spPr/>
    </dgm:pt>
    <dgm:pt modelId="{9878525D-E1C2-4FF8-AE97-873DA61030CE}" type="pres">
      <dgm:prSet presAssocID="{7D87E933-130E-451D-9603-C2D9417ED54B}" presName="hierChild5" presStyleCnt="0"/>
      <dgm:spPr/>
    </dgm:pt>
    <dgm:pt modelId="{4ABF70E0-BE87-4731-B002-D80E51D8E348}" type="pres">
      <dgm:prSet presAssocID="{32EA461C-CA6A-46CD-A915-FA08846C86B9}" presName="Name35" presStyleLbl="parChTrans1D2" presStyleIdx="1" presStyleCnt="3"/>
      <dgm:spPr/>
    </dgm:pt>
    <dgm:pt modelId="{D683E965-2C2F-4252-BFA4-EDFB226F4EBF}" type="pres">
      <dgm:prSet presAssocID="{7B55BD39-9EFD-403D-BD34-479A7DCEC6C5}" presName="hierRoot2" presStyleCnt="0">
        <dgm:presLayoutVars>
          <dgm:hierBranch/>
        </dgm:presLayoutVars>
      </dgm:prSet>
      <dgm:spPr/>
    </dgm:pt>
    <dgm:pt modelId="{60275A06-18F4-48B7-9FDE-5119A800D2B8}" type="pres">
      <dgm:prSet presAssocID="{7B55BD39-9EFD-403D-BD34-479A7DCEC6C5}" presName="rootComposite" presStyleCnt="0"/>
      <dgm:spPr/>
    </dgm:pt>
    <dgm:pt modelId="{D561202E-8E99-49D8-851E-CDBD307BB0DC}" type="pres">
      <dgm:prSet presAssocID="{7B55BD39-9EFD-403D-BD34-479A7DCEC6C5}" presName="rootText" presStyleLbl="node2" presStyleIdx="1" presStyleCnt="3">
        <dgm:presLayoutVars>
          <dgm:chPref val="3"/>
        </dgm:presLayoutVars>
      </dgm:prSet>
      <dgm:spPr/>
    </dgm:pt>
    <dgm:pt modelId="{A134F14E-8EDF-47BC-9CED-FF8DF405034C}" type="pres">
      <dgm:prSet presAssocID="{7B55BD39-9EFD-403D-BD34-479A7DCEC6C5}" presName="rootConnector" presStyleLbl="node2" presStyleIdx="1" presStyleCnt="3"/>
      <dgm:spPr/>
    </dgm:pt>
    <dgm:pt modelId="{326B18E5-0FB2-4B3C-BBA4-2A7A4B7435C6}" type="pres">
      <dgm:prSet presAssocID="{7B55BD39-9EFD-403D-BD34-479A7DCEC6C5}" presName="hierChild4" presStyleCnt="0"/>
      <dgm:spPr/>
    </dgm:pt>
    <dgm:pt modelId="{E34B5E1F-AC47-4889-8057-4784497B38A6}" type="pres">
      <dgm:prSet presAssocID="{7B55BD39-9EFD-403D-BD34-479A7DCEC6C5}" presName="hierChild5" presStyleCnt="0"/>
      <dgm:spPr/>
    </dgm:pt>
    <dgm:pt modelId="{6509BB9E-2A16-458F-AD5C-D1DD66B26EEC}" type="pres">
      <dgm:prSet presAssocID="{CDB38E1E-8236-4644-8C15-8F5A5320D092}" presName="Name35" presStyleLbl="parChTrans1D2" presStyleIdx="2" presStyleCnt="3"/>
      <dgm:spPr/>
    </dgm:pt>
    <dgm:pt modelId="{69A93BBD-2AC9-4068-828A-3F14CD40019B}" type="pres">
      <dgm:prSet presAssocID="{236F49B8-5828-4613-B500-C4AE953BEFE3}" presName="hierRoot2" presStyleCnt="0">
        <dgm:presLayoutVars>
          <dgm:hierBranch/>
        </dgm:presLayoutVars>
      </dgm:prSet>
      <dgm:spPr/>
    </dgm:pt>
    <dgm:pt modelId="{8C30EB55-C122-4F72-918F-680B7B3838B6}" type="pres">
      <dgm:prSet presAssocID="{236F49B8-5828-4613-B500-C4AE953BEFE3}" presName="rootComposite" presStyleCnt="0"/>
      <dgm:spPr/>
    </dgm:pt>
    <dgm:pt modelId="{BC9A8D02-87ED-446F-8EEF-D037EAD09019}" type="pres">
      <dgm:prSet presAssocID="{236F49B8-5828-4613-B500-C4AE953BEFE3}" presName="rootText" presStyleLbl="node2" presStyleIdx="2" presStyleCnt="3">
        <dgm:presLayoutVars>
          <dgm:chPref val="3"/>
        </dgm:presLayoutVars>
      </dgm:prSet>
      <dgm:spPr/>
    </dgm:pt>
    <dgm:pt modelId="{662AF5D8-CB75-4ECF-A740-F38EED94C83B}" type="pres">
      <dgm:prSet presAssocID="{236F49B8-5828-4613-B500-C4AE953BEFE3}" presName="rootConnector" presStyleLbl="node2" presStyleIdx="2" presStyleCnt="3"/>
      <dgm:spPr/>
    </dgm:pt>
    <dgm:pt modelId="{64B4E261-A4D3-4B2F-B32E-1A1BB785BE25}" type="pres">
      <dgm:prSet presAssocID="{236F49B8-5828-4613-B500-C4AE953BEFE3}" presName="hierChild4" presStyleCnt="0"/>
      <dgm:spPr/>
    </dgm:pt>
    <dgm:pt modelId="{9CA44226-526B-4DD8-B41D-1ACD229FB753}" type="pres">
      <dgm:prSet presAssocID="{236F49B8-5828-4613-B500-C4AE953BEFE3}" presName="hierChild5" presStyleCnt="0"/>
      <dgm:spPr/>
    </dgm:pt>
    <dgm:pt modelId="{8A17295E-5ACA-460F-8A42-B71909AB8812}" type="pres">
      <dgm:prSet presAssocID="{317E2538-E074-4372-8273-253ADEEEAA96}" presName="hierChild3" presStyleCnt="0"/>
      <dgm:spPr/>
    </dgm:pt>
  </dgm:ptLst>
  <dgm:cxnLst>
    <dgm:cxn modelId="{AC98D200-B3BD-49CF-8116-2E5B0D24A497}" type="presOf" srcId="{236F49B8-5828-4613-B500-C4AE953BEFE3}" destId="{BC9A8D02-87ED-446F-8EEF-D037EAD09019}" srcOrd="0" destOrd="0" presId="urn:microsoft.com/office/officeart/2005/8/layout/orgChart1"/>
    <dgm:cxn modelId="{6F82F800-A5D4-432B-BAA3-29BFABCA1BD3}" type="presOf" srcId="{E0BE2BDD-7A2D-4B15-9D53-57011025B5E0}" destId="{D1DE741D-14E1-4FE1-A98F-6A0B5AE78320}" srcOrd="0" destOrd="0" presId="urn:microsoft.com/office/officeart/2005/8/layout/orgChart1"/>
    <dgm:cxn modelId="{9AC37E05-6A74-450C-BE4D-363ECE932B3E}" type="presOf" srcId="{236F49B8-5828-4613-B500-C4AE953BEFE3}" destId="{662AF5D8-CB75-4ECF-A740-F38EED94C83B}" srcOrd="1" destOrd="0" presId="urn:microsoft.com/office/officeart/2005/8/layout/orgChart1"/>
    <dgm:cxn modelId="{76454638-029A-41BB-97DD-D9868F21B9EF}" type="presOf" srcId="{7D87E933-130E-451D-9603-C2D9417ED54B}" destId="{0C23599E-2CFA-4F58-8BE3-8DE308530035}" srcOrd="1" destOrd="0" presId="urn:microsoft.com/office/officeart/2005/8/layout/orgChart1"/>
    <dgm:cxn modelId="{06C2A43E-298D-413B-99A7-4E6C4B9DEA60}" type="presOf" srcId="{CDB38E1E-8236-4644-8C15-8F5A5320D092}" destId="{6509BB9E-2A16-458F-AD5C-D1DD66B26EEC}" srcOrd="0" destOrd="0" presId="urn:microsoft.com/office/officeart/2005/8/layout/orgChart1"/>
    <dgm:cxn modelId="{F0C02D5B-F740-4953-A8F4-3F60F768193D}" type="presOf" srcId="{317E2538-E074-4372-8273-253ADEEEAA96}" destId="{2DD5E902-30C8-4BFF-AE4D-565A8847F47C}" srcOrd="0" destOrd="0" presId="urn:microsoft.com/office/officeart/2005/8/layout/orgChart1"/>
    <dgm:cxn modelId="{4867C549-ABA7-4F0E-A32A-ADDDF513B05A}" type="presOf" srcId="{7B55BD39-9EFD-403D-BD34-479A7DCEC6C5}" destId="{A134F14E-8EDF-47BC-9CED-FF8DF405034C}" srcOrd="1" destOrd="0" presId="urn:microsoft.com/office/officeart/2005/8/layout/orgChart1"/>
    <dgm:cxn modelId="{B4B5C24C-1BB8-4580-9CA4-1760AFAB70DF}" type="presOf" srcId="{317E2538-E074-4372-8273-253ADEEEAA96}" destId="{08BCF7BE-1665-4CB1-BC8A-F0A15974389E}" srcOrd="1" destOrd="0" presId="urn:microsoft.com/office/officeart/2005/8/layout/orgChart1"/>
    <dgm:cxn modelId="{4AFDA972-4A2B-4890-BEA6-FC70876DF7F7}" type="presOf" srcId="{7B55BD39-9EFD-403D-BD34-479A7DCEC6C5}" destId="{D561202E-8E99-49D8-851E-CDBD307BB0DC}" srcOrd="0" destOrd="0" presId="urn:microsoft.com/office/officeart/2005/8/layout/orgChart1"/>
    <dgm:cxn modelId="{9A4A0B78-8638-4EE0-95CE-0BBEB55B25CA}" type="presOf" srcId="{32EA461C-CA6A-46CD-A915-FA08846C86B9}" destId="{4ABF70E0-BE87-4731-B002-D80E51D8E348}" srcOrd="0" destOrd="0" presId="urn:microsoft.com/office/officeart/2005/8/layout/orgChart1"/>
    <dgm:cxn modelId="{C5629C7E-3C32-4057-91AF-483C24A0CB3E}" type="presOf" srcId="{0D2DA202-A1C5-4145-91B2-99CD5790BFB3}" destId="{780A7423-EC35-4BA7-A0A9-45A702EC42B8}" srcOrd="0" destOrd="0" presId="urn:microsoft.com/office/officeart/2005/8/layout/orgChart1"/>
    <dgm:cxn modelId="{2BE39E83-B414-4FE9-A15F-3A37AE8D4ABB}" srcId="{317E2538-E074-4372-8273-253ADEEEAA96}" destId="{7B55BD39-9EFD-403D-BD34-479A7DCEC6C5}" srcOrd="1" destOrd="0" parTransId="{32EA461C-CA6A-46CD-A915-FA08846C86B9}" sibTransId="{9148C8A4-6D85-4545-A9BA-BAD2BFA6753A}"/>
    <dgm:cxn modelId="{31EE2796-7091-4BE2-80A6-4CD93375C399}" type="presOf" srcId="{7D87E933-130E-451D-9603-C2D9417ED54B}" destId="{71DA13D4-0289-421B-9823-D3D105C2B084}" srcOrd="0" destOrd="0" presId="urn:microsoft.com/office/officeart/2005/8/layout/orgChart1"/>
    <dgm:cxn modelId="{6A48D3CD-369D-4663-B68C-4CCD3A970743}" srcId="{317E2538-E074-4372-8273-253ADEEEAA96}" destId="{7D87E933-130E-451D-9603-C2D9417ED54B}" srcOrd="0" destOrd="0" parTransId="{0D2DA202-A1C5-4145-91B2-99CD5790BFB3}" sibTransId="{78ADB198-AFC6-425F-8B73-A891D9B12FC2}"/>
    <dgm:cxn modelId="{BAA546CF-DA6A-4F23-9D2A-1A6CB536CD1B}" srcId="{E0BE2BDD-7A2D-4B15-9D53-57011025B5E0}" destId="{317E2538-E074-4372-8273-253ADEEEAA96}" srcOrd="0" destOrd="0" parTransId="{FEE5FDA7-4A9D-4FF0-845B-4FCA937135FC}" sibTransId="{5596DD72-C5B6-4955-86AB-E4B4E9C11867}"/>
    <dgm:cxn modelId="{736DE4FB-93DE-450C-AC41-AF5D3BEEB1F7}" srcId="{317E2538-E074-4372-8273-253ADEEEAA96}" destId="{236F49B8-5828-4613-B500-C4AE953BEFE3}" srcOrd="2" destOrd="0" parTransId="{CDB38E1E-8236-4644-8C15-8F5A5320D092}" sibTransId="{AA3F1BF3-0864-4568-9E48-702F822A6595}"/>
    <dgm:cxn modelId="{12018963-2704-4C98-B646-70F6118E764F}" type="presParOf" srcId="{D1DE741D-14E1-4FE1-A98F-6A0B5AE78320}" destId="{DA4B0056-CC71-48CD-A402-6CFF92DCA23D}" srcOrd="0" destOrd="0" presId="urn:microsoft.com/office/officeart/2005/8/layout/orgChart1"/>
    <dgm:cxn modelId="{5ADBA448-436D-4134-AB96-7034D4AA6569}" type="presParOf" srcId="{DA4B0056-CC71-48CD-A402-6CFF92DCA23D}" destId="{2E548B87-B136-4443-8AF4-A74B14B3B4E7}" srcOrd="0" destOrd="0" presId="urn:microsoft.com/office/officeart/2005/8/layout/orgChart1"/>
    <dgm:cxn modelId="{41832607-6087-4F99-8D7A-31EB268D9A8D}" type="presParOf" srcId="{2E548B87-B136-4443-8AF4-A74B14B3B4E7}" destId="{2DD5E902-30C8-4BFF-AE4D-565A8847F47C}" srcOrd="0" destOrd="0" presId="urn:microsoft.com/office/officeart/2005/8/layout/orgChart1"/>
    <dgm:cxn modelId="{898473C0-38E8-495C-83DA-16CF9CF1AABE}" type="presParOf" srcId="{2E548B87-B136-4443-8AF4-A74B14B3B4E7}" destId="{08BCF7BE-1665-4CB1-BC8A-F0A15974389E}" srcOrd="1" destOrd="0" presId="urn:microsoft.com/office/officeart/2005/8/layout/orgChart1"/>
    <dgm:cxn modelId="{8F1C2284-AF70-47DE-BCBE-F72EBD461052}" type="presParOf" srcId="{DA4B0056-CC71-48CD-A402-6CFF92DCA23D}" destId="{AD311259-648F-4E8C-9F56-7BF5B2252E25}" srcOrd="1" destOrd="0" presId="urn:microsoft.com/office/officeart/2005/8/layout/orgChart1"/>
    <dgm:cxn modelId="{6837A4FA-0D0D-46AA-BE1D-C9EBA05EE5E5}" type="presParOf" srcId="{AD311259-648F-4E8C-9F56-7BF5B2252E25}" destId="{780A7423-EC35-4BA7-A0A9-45A702EC42B8}" srcOrd="0" destOrd="0" presId="urn:microsoft.com/office/officeart/2005/8/layout/orgChart1"/>
    <dgm:cxn modelId="{429FC665-E6AB-4480-B4F3-E063F17754EE}" type="presParOf" srcId="{AD311259-648F-4E8C-9F56-7BF5B2252E25}" destId="{D8A8C643-0DB9-47F5-B76B-CD60BC27A6B0}" srcOrd="1" destOrd="0" presId="urn:microsoft.com/office/officeart/2005/8/layout/orgChart1"/>
    <dgm:cxn modelId="{1DDC8CF7-EAC6-4CED-B807-448889E19C31}" type="presParOf" srcId="{D8A8C643-0DB9-47F5-B76B-CD60BC27A6B0}" destId="{E0054FB1-A237-4D0A-9BED-4975D9FFDABC}" srcOrd="0" destOrd="0" presId="urn:microsoft.com/office/officeart/2005/8/layout/orgChart1"/>
    <dgm:cxn modelId="{A9A310D4-E4AC-4002-BFAA-9C27FB2FE41F}" type="presParOf" srcId="{E0054FB1-A237-4D0A-9BED-4975D9FFDABC}" destId="{71DA13D4-0289-421B-9823-D3D105C2B084}" srcOrd="0" destOrd="0" presId="urn:microsoft.com/office/officeart/2005/8/layout/orgChart1"/>
    <dgm:cxn modelId="{1C216AED-A223-4F29-ADF5-EB66F8BC5637}" type="presParOf" srcId="{E0054FB1-A237-4D0A-9BED-4975D9FFDABC}" destId="{0C23599E-2CFA-4F58-8BE3-8DE308530035}" srcOrd="1" destOrd="0" presId="urn:microsoft.com/office/officeart/2005/8/layout/orgChart1"/>
    <dgm:cxn modelId="{67BB1129-29D8-4918-A34A-DFB95BF01EA5}" type="presParOf" srcId="{D8A8C643-0DB9-47F5-B76B-CD60BC27A6B0}" destId="{1478942B-ED7E-477B-BD7F-B002377F5259}" srcOrd="1" destOrd="0" presId="urn:microsoft.com/office/officeart/2005/8/layout/orgChart1"/>
    <dgm:cxn modelId="{0B0C81F6-35F0-4041-AF10-517908659E1F}" type="presParOf" srcId="{D8A8C643-0DB9-47F5-B76B-CD60BC27A6B0}" destId="{9878525D-E1C2-4FF8-AE97-873DA61030CE}" srcOrd="2" destOrd="0" presId="urn:microsoft.com/office/officeart/2005/8/layout/orgChart1"/>
    <dgm:cxn modelId="{A3A9483F-4D1E-45A7-98B4-6E04F586E64D}" type="presParOf" srcId="{AD311259-648F-4E8C-9F56-7BF5B2252E25}" destId="{4ABF70E0-BE87-4731-B002-D80E51D8E348}" srcOrd="2" destOrd="0" presId="urn:microsoft.com/office/officeart/2005/8/layout/orgChart1"/>
    <dgm:cxn modelId="{10573899-D7DC-43B2-B055-470D49897A3A}" type="presParOf" srcId="{AD311259-648F-4E8C-9F56-7BF5B2252E25}" destId="{D683E965-2C2F-4252-BFA4-EDFB226F4EBF}" srcOrd="3" destOrd="0" presId="urn:microsoft.com/office/officeart/2005/8/layout/orgChart1"/>
    <dgm:cxn modelId="{89449AA6-1091-44C8-9AE6-FF88033E42A8}" type="presParOf" srcId="{D683E965-2C2F-4252-BFA4-EDFB226F4EBF}" destId="{60275A06-18F4-48B7-9FDE-5119A800D2B8}" srcOrd="0" destOrd="0" presId="urn:microsoft.com/office/officeart/2005/8/layout/orgChart1"/>
    <dgm:cxn modelId="{B8AAA8A4-E042-4D15-90F6-E9591B9A46C1}" type="presParOf" srcId="{60275A06-18F4-48B7-9FDE-5119A800D2B8}" destId="{D561202E-8E99-49D8-851E-CDBD307BB0DC}" srcOrd="0" destOrd="0" presId="urn:microsoft.com/office/officeart/2005/8/layout/orgChart1"/>
    <dgm:cxn modelId="{7CABCE4C-4FF6-428A-B185-4C6991353FF9}" type="presParOf" srcId="{60275A06-18F4-48B7-9FDE-5119A800D2B8}" destId="{A134F14E-8EDF-47BC-9CED-FF8DF405034C}" srcOrd="1" destOrd="0" presId="urn:microsoft.com/office/officeart/2005/8/layout/orgChart1"/>
    <dgm:cxn modelId="{F0247901-8AC4-42FA-B360-EE030C2EF9D0}" type="presParOf" srcId="{D683E965-2C2F-4252-BFA4-EDFB226F4EBF}" destId="{326B18E5-0FB2-4B3C-BBA4-2A7A4B7435C6}" srcOrd="1" destOrd="0" presId="urn:microsoft.com/office/officeart/2005/8/layout/orgChart1"/>
    <dgm:cxn modelId="{E34D9FDA-E533-4435-9B9A-683E36A0FE98}" type="presParOf" srcId="{D683E965-2C2F-4252-BFA4-EDFB226F4EBF}" destId="{E34B5E1F-AC47-4889-8057-4784497B38A6}" srcOrd="2" destOrd="0" presId="urn:microsoft.com/office/officeart/2005/8/layout/orgChart1"/>
    <dgm:cxn modelId="{E9F1B282-4CF5-4F20-B025-BEA7330B300D}" type="presParOf" srcId="{AD311259-648F-4E8C-9F56-7BF5B2252E25}" destId="{6509BB9E-2A16-458F-AD5C-D1DD66B26EEC}" srcOrd="4" destOrd="0" presId="urn:microsoft.com/office/officeart/2005/8/layout/orgChart1"/>
    <dgm:cxn modelId="{694C0FB2-291C-43FD-B59C-6AE8174C422B}" type="presParOf" srcId="{AD311259-648F-4E8C-9F56-7BF5B2252E25}" destId="{69A93BBD-2AC9-4068-828A-3F14CD40019B}" srcOrd="5" destOrd="0" presId="urn:microsoft.com/office/officeart/2005/8/layout/orgChart1"/>
    <dgm:cxn modelId="{AFAAED6D-E487-452E-9591-BF6C1AFBF347}" type="presParOf" srcId="{69A93BBD-2AC9-4068-828A-3F14CD40019B}" destId="{8C30EB55-C122-4F72-918F-680B7B3838B6}" srcOrd="0" destOrd="0" presId="urn:microsoft.com/office/officeart/2005/8/layout/orgChart1"/>
    <dgm:cxn modelId="{7BA90E80-A579-48DB-8100-C84546A8150D}" type="presParOf" srcId="{8C30EB55-C122-4F72-918F-680B7B3838B6}" destId="{BC9A8D02-87ED-446F-8EEF-D037EAD09019}" srcOrd="0" destOrd="0" presId="urn:microsoft.com/office/officeart/2005/8/layout/orgChart1"/>
    <dgm:cxn modelId="{7FFDF850-6A50-4901-BC4A-F7979C24B6CF}" type="presParOf" srcId="{8C30EB55-C122-4F72-918F-680B7B3838B6}" destId="{662AF5D8-CB75-4ECF-A740-F38EED94C83B}" srcOrd="1" destOrd="0" presId="urn:microsoft.com/office/officeart/2005/8/layout/orgChart1"/>
    <dgm:cxn modelId="{6135436B-04EB-49E5-9352-9F195A62893D}" type="presParOf" srcId="{69A93BBD-2AC9-4068-828A-3F14CD40019B}" destId="{64B4E261-A4D3-4B2F-B32E-1A1BB785BE25}" srcOrd="1" destOrd="0" presId="urn:microsoft.com/office/officeart/2005/8/layout/orgChart1"/>
    <dgm:cxn modelId="{B1A8C1DC-DEB1-48FC-9C0C-049869072569}" type="presParOf" srcId="{69A93BBD-2AC9-4068-828A-3F14CD40019B}" destId="{9CA44226-526B-4DD8-B41D-1ACD229FB753}" srcOrd="2" destOrd="0" presId="urn:microsoft.com/office/officeart/2005/8/layout/orgChart1"/>
    <dgm:cxn modelId="{1DCB79D8-4EAB-42AB-9CBA-EF998997EA96}" type="presParOf" srcId="{DA4B0056-CC71-48CD-A402-6CFF92DCA23D}" destId="{8A17295E-5ACA-460F-8A42-B71909AB881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09BB9E-2A16-458F-AD5C-D1DD66B26EEC}">
      <dsp:nvSpPr>
        <dsp:cNvPr id="0" name=""/>
        <dsp:cNvSpPr/>
      </dsp:nvSpPr>
      <dsp:spPr>
        <a:xfrm>
          <a:off x="2964497" y="895271"/>
          <a:ext cx="2097403" cy="364012"/>
        </a:xfrm>
        <a:custGeom>
          <a:avLst/>
          <a:gdLst/>
          <a:ahLst/>
          <a:cxnLst/>
          <a:rect l="0" t="0" r="0" b="0"/>
          <a:pathLst>
            <a:path>
              <a:moveTo>
                <a:pt x="0" y="0"/>
              </a:moveTo>
              <a:lnTo>
                <a:pt x="0" y="182006"/>
              </a:lnTo>
              <a:lnTo>
                <a:pt x="2097403" y="182006"/>
              </a:lnTo>
              <a:lnTo>
                <a:pt x="2097403"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BF70E0-BE87-4731-B002-D80E51D8E348}">
      <dsp:nvSpPr>
        <dsp:cNvPr id="0" name=""/>
        <dsp:cNvSpPr/>
      </dsp:nvSpPr>
      <dsp:spPr>
        <a:xfrm>
          <a:off x="2918777" y="895271"/>
          <a:ext cx="91440" cy="364012"/>
        </a:xfrm>
        <a:custGeom>
          <a:avLst/>
          <a:gdLst/>
          <a:ahLst/>
          <a:cxnLst/>
          <a:rect l="0" t="0" r="0" b="0"/>
          <a:pathLst>
            <a:path>
              <a:moveTo>
                <a:pt x="45720" y="0"/>
              </a:moveTo>
              <a:lnTo>
                <a:pt x="45720"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0A7423-EC35-4BA7-A0A9-45A702EC42B8}">
      <dsp:nvSpPr>
        <dsp:cNvPr id="0" name=""/>
        <dsp:cNvSpPr/>
      </dsp:nvSpPr>
      <dsp:spPr>
        <a:xfrm>
          <a:off x="867093" y="895271"/>
          <a:ext cx="2097403" cy="364012"/>
        </a:xfrm>
        <a:custGeom>
          <a:avLst/>
          <a:gdLst/>
          <a:ahLst/>
          <a:cxnLst/>
          <a:rect l="0" t="0" r="0" b="0"/>
          <a:pathLst>
            <a:path>
              <a:moveTo>
                <a:pt x="2097403" y="0"/>
              </a:moveTo>
              <a:lnTo>
                <a:pt x="2097403" y="182006"/>
              </a:lnTo>
              <a:lnTo>
                <a:pt x="0" y="182006"/>
              </a:lnTo>
              <a:lnTo>
                <a:pt x="0"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D5E902-30C8-4BFF-AE4D-565A8847F47C}">
      <dsp:nvSpPr>
        <dsp:cNvPr id="0" name=""/>
        <dsp:cNvSpPr/>
      </dsp:nvSpPr>
      <dsp:spPr>
        <a:xfrm>
          <a:off x="2097801" y="28575"/>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66725" rtl="0">
            <a:lnSpc>
              <a:spcPct val="90000"/>
            </a:lnSpc>
            <a:spcBef>
              <a:spcPct val="0"/>
            </a:spcBef>
            <a:spcAft>
              <a:spcPct val="35000"/>
            </a:spcAft>
            <a:buNone/>
          </a:pPr>
          <a:r>
            <a:rPr lang="lt-LT" sz="1050" b="0" i="0" u="none" strike="noStrike" kern="1200" baseline="0">
              <a:latin typeface="Times New Roman" panose="02020603050405020304" pitchFamily="18" charset="0"/>
              <a:cs typeface="Times New Roman" panose="02020603050405020304" pitchFamily="18" charset="0"/>
            </a:rPr>
            <a:t>Ugdymo kokybės gerinimas, orientuojantis į ugdytinių amžiaus tarpsnius</a:t>
          </a:r>
        </a:p>
        <a:p>
          <a:pPr marL="0" marR="0" lvl="0" indent="0" algn="ctr" defTabSz="466725" rtl="0">
            <a:lnSpc>
              <a:spcPct val="90000"/>
            </a:lnSpc>
            <a:spcBef>
              <a:spcPct val="0"/>
            </a:spcBef>
            <a:spcAft>
              <a:spcPct val="35000"/>
            </a:spcAft>
            <a:buNone/>
          </a:pPr>
          <a:r>
            <a:rPr lang="lt-LT" sz="1050" b="0" i="0" u="none" strike="noStrike" kern="1200" baseline="0">
              <a:latin typeface="Times New Roman" panose="02020603050405020304" pitchFamily="18" charset="0"/>
              <a:cs typeface="Times New Roman" panose="02020603050405020304" pitchFamily="18" charset="0"/>
            </a:rPr>
            <a:t>atitinkantį integralųjį</a:t>
          </a:r>
          <a:r>
            <a:rPr lang="en-US" sz="1050" b="0" i="0" u="none" strike="noStrike" kern="1200" baseline="0">
              <a:latin typeface="Times New Roman" panose="02020603050405020304" pitchFamily="18" charset="0"/>
              <a:cs typeface="Times New Roman" panose="02020603050405020304" pitchFamily="18" charset="0"/>
            </a:rPr>
            <a:t>, įtraukųjį</a:t>
          </a:r>
          <a:r>
            <a:rPr lang="lt-LT" sz="1050" b="0" i="0" u="none" strike="noStrike" kern="1200" baseline="0">
              <a:latin typeface="Times New Roman" panose="02020603050405020304" pitchFamily="18" charset="0"/>
              <a:cs typeface="Times New Roman" panose="02020603050405020304" pitchFamily="18" charset="0"/>
            </a:rPr>
            <a:t> ugdymą</a:t>
          </a:r>
        </a:p>
      </dsp:txBody>
      <dsp:txXfrm>
        <a:off x="2097801" y="28575"/>
        <a:ext cx="1733391" cy="866695"/>
      </dsp:txXfrm>
    </dsp:sp>
    <dsp:sp modelId="{71DA13D4-0289-421B-9823-D3D105C2B084}">
      <dsp:nvSpPr>
        <dsp:cNvPr id="0" name=""/>
        <dsp:cNvSpPr/>
      </dsp:nvSpPr>
      <dsp:spPr>
        <a:xfrm>
          <a:off x="398"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lt-LT" sz="1100" b="1" i="0" u="none" strike="noStrike" kern="1200" baseline="0">
              <a:latin typeface="Times New Roman" panose="02020603050405020304" pitchFamily="18" charset="0"/>
              <a:cs typeface="Times New Roman" panose="02020603050405020304" pitchFamily="18" charset="0"/>
            </a:rPr>
            <a:t>01</a:t>
          </a:r>
        </a:p>
        <a:p>
          <a:pPr marL="0" marR="0" lvl="0" indent="0" algn="ctr" defTabSz="488950" rtl="0">
            <a:lnSpc>
              <a:spcPct val="90000"/>
            </a:lnSpc>
            <a:spcBef>
              <a:spcPct val="0"/>
            </a:spcBef>
            <a:spcAft>
              <a:spcPct val="35000"/>
            </a:spcAft>
            <a:buNone/>
          </a:pPr>
          <a:r>
            <a:rPr lang="lt-LT" sz="1100" b="0" i="0" u="none" strike="noStrike" kern="1200" baseline="0">
              <a:latin typeface="Times New Roman" panose="02020603050405020304" pitchFamily="18" charset="0"/>
              <a:cs typeface="Times New Roman" panose="02020603050405020304" pitchFamily="18" charset="0"/>
            </a:rPr>
            <a:t>Ugdymo turinio įgyvendinimo programa</a:t>
          </a:r>
          <a:endParaRPr lang="lt-LT" sz="1100" kern="1200">
            <a:latin typeface="Times New Roman" panose="02020603050405020304" pitchFamily="18" charset="0"/>
            <a:cs typeface="Times New Roman" panose="02020603050405020304" pitchFamily="18" charset="0"/>
          </a:endParaRPr>
        </a:p>
      </dsp:txBody>
      <dsp:txXfrm>
        <a:off x="398" y="1259283"/>
        <a:ext cx="1733391" cy="866695"/>
      </dsp:txXfrm>
    </dsp:sp>
    <dsp:sp modelId="{D561202E-8E99-49D8-851E-CDBD307BB0DC}">
      <dsp:nvSpPr>
        <dsp:cNvPr id="0" name=""/>
        <dsp:cNvSpPr/>
      </dsp:nvSpPr>
      <dsp:spPr>
        <a:xfrm>
          <a:off x="2097801"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lt-LT" sz="1100" b="1" i="0" u="none" strike="noStrike" kern="1200" baseline="0">
              <a:latin typeface="Times New Roman" panose="02020603050405020304" pitchFamily="18" charset="0"/>
              <a:cs typeface="Times New Roman" panose="02020603050405020304" pitchFamily="18" charset="0"/>
            </a:rPr>
            <a:t>02</a:t>
          </a:r>
        </a:p>
        <a:p>
          <a:pPr marL="0" marR="0" lvl="0" indent="0" algn="ctr" defTabSz="488950" rtl="0">
            <a:lnSpc>
              <a:spcPct val="90000"/>
            </a:lnSpc>
            <a:spcBef>
              <a:spcPct val="0"/>
            </a:spcBef>
            <a:spcAft>
              <a:spcPct val="35000"/>
            </a:spcAft>
            <a:buNone/>
          </a:pPr>
          <a:r>
            <a:rPr lang="lt-LT" sz="1100" b="0" i="0" u="none" strike="noStrike" kern="1200" baseline="0">
              <a:latin typeface="Times New Roman" panose="02020603050405020304" pitchFamily="18" charset="0"/>
              <a:cs typeface="Times New Roman" panose="02020603050405020304" pitchFamily="18" charset="0"/>
            </a:rPr>
            <a:t>Žmogiškųjų išteklių tobulinimo programa</a:t>
          </a:r>
          <a:endParaRPr lang="lt-LT" sz="1100" kern="1200">
            <a:latin typeface="Times New Roman" panose="02020603050405020304" pitchFamily="18" charset="0"/>
            <a:cs typeface="Times New Roman" panose="02020603050405020304" pitchFamily="18" charset="0"/>
          </a:endParaRPr>
        </a:p>
      </dsp:txBody>
      <dsp:txXfrm>
        <a:off x="2097801" y="1259283"/>
        <a:ext cx="1733391" cy="866695"/>
      </dsp:txXfrm>
    </dsp:sp>
    <dsp:sp modelId="{BC9A8D02-87ED-446F-8EEF-D037EAD09019}">
      <dsp:nvSpPr>
        <dsp:cNvPr id="0" name=""/>
        <dsp:cNvSpPr/>
      </dsp:nvSpPr>
      <dsp:spPr>
        <a:xfrm>
          <a:off x="4195205"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lt-LT" sz="1100" b="1" i="0" u="none" strike="noStrike" kern="1200" baseline="0">
              <a:latin typeface="Times New Roman" panose="02020603050405020304" pitchFamily="18" charset="0"/>
              <a:cs typeface="Times New Roman" panose="02020603050405020304" pitchFamily="18" charset="0"/>
            </a:rPr>
            <a:t>03</a:t>
          </a:r>
        </a:p>
        <a:p>
          <a:pPr marL="0" marR="0" lvl="0" indent="0" algn="ctr" defTabSz="488950" rtl="0">
            <a:lnSpc>
              <a:spcPct val="90000"/>
            </a:lnSpc>
            <a:spcBef>
              <a:spcPct val="0"/>
            </a:spcBef>
            <a:spcAft>
              <a:spcPct val="35000"/>
            </a:spcAft>
            <a:buNone/>
          </a:pPr>
          <a:r>
            <a:rPr lang="lt-LT" sz="1100" b="0" i="0" u="none" strike="noStrike" kern="1200" baseline="0">
              <a:latin typeface="Times New Roman" panose="02020603050405020304" pitchFamily="18" charset="0"/>
              <a:cs typeface="Times New Roman" panose="02020603050405020304" pitchFamily="18" charset="0"/>
            </a:rPr>
            <a:t>Mokyklos-darželio aplinkos aprūpinimo programa</a:t>
          </a:r>
          <a:endParaRPr lang="lt-LT" sz="1100" kern="1200">
            <a:latin typeface="Times New Roman" panose="02020603050405020304" pitchFamily="18" charset="0"/>
            <a:cs typeface="Times New Roman" panose="02020603050405020304" pitchFamily="18" charset="0"/>
          </a:endParaRPr>
        </a:p>
      </dsp:txBody>
      <dsp:txXfrm>
        <a:off x="4195205" y="1259283"/>
        <a:ext cx="1733391" cy="8666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0.76215</cdr:x>
      <cdr:y>0.44737</cdr:y>
    </cdr:from>
    <cdr:to>
      <cdr:x>0.80035</cdr:x>
      <cdr:y>0.50877</cdr:y>
    </cdr:to>
    <cdr:sp macro="" textlink="">
      <cdr:nvSpPr>
        <cdr:cNvPr id="2" name="Rombas 1"/>
        <cdr:cNvSpPr/>
      </cdr:nvSpPr>
      <cdr:spPr>
        <a:xfrm xmlns:a="http://schemas.openxmlformats.org/drawingml/2006/main">
          <a:off x="4181475" y="971550"/>
          <a:ext cx="209550" cy="133350"/>
        </a:xfrm>
        <a:prstGeom xmlns:a="http://schemas.openxmlformats.org/drawingml/2006/main" prst="diamond">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lt-LT"/>
        </a:p>
      </cdr:txBody>
    </cdr:sp>
  </cdr:relSizeAnchor>
</c:userShape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in"/>
        </inkml:traceFormat>
        <inkml:channelProperties>
          <inkml:channelProperty channel="X" name="resolution" value="227.54861" units="1/cm"/>
          <inkml:channelProperty channel="Y" name="resolution" value="404.53085" units="1/cm"/>
          <inkml:channelProperty channel="F" name="resolution" value="41.73806" units="1/in"/>
        </inkml:channelProperties>
      </inkml:inkSource>
      <inkml:timestamp xml:id="ts0" timeString="2022-12-29T20:29:15.735"/>
    </inkml:context>
    <inkml:brush xml:id="br0">
      <inkml:brushProperty name="width" value="0.08333" units="cm"/>
      <inkml:brushProperty name="height" value="0.08333" units="cm"/>
      <inkml:brushProperty name="fitToCurve" value="1"/>
    </inkml:brush>
  </inkml:definitions>
  <inkml:trace contextRef="#ctx0" brushRef="#br0">0 0 512,'0'0'0</inkml:trace>
</inkml:ink>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01B1D-B352-41FB-98FE-2048BB49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6205</Words>
  <Characters>35369</Characters>
  <Application>Microsoft Office Word</Application>
  <DocSecurity>0</DocSecurity>
  <Lines>294</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JŪRATĖ FILMANAVIČIENĖ</cp:lastModifiedBy>
  <cp:revision>5</cp:revision>
  <cp:lastPrinted>2023-02-07T12:37:00Z</cp:lastPrinted>
  <dcterms:created xsi:type="dcterms:W3CDTF">2023-02-07T12:19:00Z</dcterms:created>
  <dcterms:modified xsi:type="dcterms:W3CDTF">2023-02-07T14:24:00Z</dcterms:modified>
</cp:coreProperties>
</file>