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252"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415944" w:rsidTr="00415944">
        <w:tc>
          <w:tcPr>
            <w:tcW w:w="4252" w:type="dxa"/>
          </w:tcPr>
          <w:p w:rsidR="00415944" w:rsidRPr="00AB7CD4" w:rsidRDefault="00415944" w:rsidP="00B71376">
            <w:pPr>
              <w:rPr>
                <w:color w:val="000000" w:themeColor="text1"/>
              </w:rPr>
            </w:pPr>
            <w:bookmarkStart w:id="0" w:name="_GoBack"/>
            <w:bookmarkEnd w:id="0"/>
          </w:p>
        </w:tc>
      </w:tr>
      <w:tr w:rsidR="00415944" w:rsidTr="00415944">
        <w:tc>
          <w:tcPr>
            <w:tcW w:w="4252" w:type="dxa"/>
          </w:tcPr>
          <w:p w:rsidR="00415944" w:rsidRPr="00AB7CD4" w:rsidRDefault="00415944" w:rsidP="00B71376">
            <w:pPr>
              <w:rPr>
                <w:color w:val="000000" w:themeColor="text1"/>
              </w:rPr>
            </w:pPr>
          </w:p>
        </w:tc>
      </w:tr>
    </w:tbl>
    <w:p w:rsidR="00415944" w:rsidRDefault="00415944" w:rsidP="00B845AC">
      <w:pPr>
        <w:spacing w:after="0" w:line="240" w:lineRule="auto"/>
        <w:jc w:val="center"/>
        <w:rPr>
          <w:rFonts w:ascii="Times New Roman" w:eastAsia="Times New Roman" w:hAnsi="Times New Roman" w:cs="Times New Roman"/>
          <w:sz w:val="24"/>
          <w:szCs w:val="24"/>
          <w:lang w:eastAsia="lt-LT"/>
        </w:rPr>
      </w:pPr>
    </w:p>
    <w:p w:rsidR="0018191D" w:rsidRPr="0018191D" w:rsidRDefault="0018191D" w:rsidP="00415944">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b/>
      </w:r>
      <w:r w:rsidRPr="0018191D">
        <w:rPr>
          <w:rFonts w:ascii="Times New Roman" w:eastAsia="Times New Roman" w:hAnsi="Times New Roman" w:cs="Times New Roman"/>
          <w:b/>
          <w:sz w:val="24"/>
          <w:szCs w:val="24"/>
          <w:lang w:eastAsia="lt-LT"/>
        </w:rPr>
        <w:tab/>
      </w:r>
      <w:r w:rsidRPr="0018191D">
        <w:rPr>
          <w:rFonts w:ascii="Times New Roman" w:eastAsia="Times New Roman" w:hAnsi="Times New Roman" w:cs="Times New Roman"/>
          <w:b/>
          <w:sz w:val="24"/>
          <w:szCs w:val="24"/>
          <w:lang w:eastAsia="lt-LT"/>
        </w:rPr>
        <w:tab/>
      </w:r>
      <w:r w:rsidRPr="0018191D">
        <w:rPr>
          <w:rFonts w:ascii="Times New Roman" w:eastAsia="Times New Roman" w:hAnsi="Times New Roman" w:cs="Times New Roman"/>
          <w:b/>
          <w:sz w:val="24"/>
          <w:szCs w:val="24"/>
          <w:lang w:eastAsia="lt-LT"/>
        </w:rPr>
        <w:tab/>
      </w:r>
      <w:r w:rsidRPr="0018191D">
        <w:rPr>
          <w:rFonts w:ascii="Times New Roman" w:eastAsia="Times New Roman" w:hAnsi="Times New Roman" w:cs="Times New Roman"/>
          <w:b/>
          <w:sz w:val="24"/>
          <w:szCs w:val="24"/>
          <w:lang w:eastAsia="lt-LT"/>
        </w:rPr>
        <w:tab/>
      </w:r>
    </w:p>
    <w:p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KAIŠIADORIŲ R. ŽIEŽMARIŲ MOKYKLOS-DARŽELIO „VAIKYSTĖS DVARAS“</w:t>
      </w:r>
    </w:p>
    <w:p w:rsidR="0018191D" w:rsidRPr="0018191D" w:rsidRDefault="00E467C6" w:rsidP="0018191D">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2020–2022</w:t>
      </w:r>
      <w:r w:rsidR="0018191D" w:rsidRPr="0018191D">
        <w:rPr>
          <w:rFonts w:ascii="Times New Roman" w:eastAsia="Times New Roman" w:hAnsi="Times New Roman" w:cs="Times New Roman"/>
          <w:b/>
          <w:sz w:val="24"/>
          <w:szCs w:val="24"/>
          <w:lang w:eastAsia="lt-LT"/>
        </w:rPr>
        <w:t xml:space="preserve"> METŲ STRATEGINIS VEIKLOS PLANAS</w:t>
      </w:r>
    </w:p>
    <w:p w:rsidR="0018191D" w:rsidRPr="0018191D" w:rsidRDefault="0018191D" w:rsidP="0018191D">
      <w:pPr>
        <w:spacing w:after="0" w:line="240" w:lineRule="auto"/>
        <w:rPr>
          <w:rFonts w:ascii="Times New Roman" w:eastAsia="Times New Roman" w:hAnsi="Times New Roman" w:cs="Times New Roman"/>
          <w:b/>
          <w:sz w:val="24"/>
          <w:szCs w:val="24"/>
          <w:lang w:eastAsia="lt-LT"/>
        </w:rPr>
      </w:pP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588"/>
      </w:tblGrid>
      <w:tr w:rsidR="0018191D" w:rsidRPr="0018191D" w:rsidTr="009614AA">
        <w:trPr>
          <w:trHeight w:val="291"/>
        </w:trPr>
        <w:tc>
          <w:tcPr>
            <w:tcW w:w="10588" w:type="dxa"/>
            <w:shd w:val="clear" w:color="auto" w:fill="92D050"/>
          </w:tcPr>
          <w:p w:rsidR="0018191D" w:rsidRPr="0018191D" w:rsidRDefault="0018191D" w:rsidP="0018191D">
            <w:pPr>
              <w:numPr>
                <w:ilvl w:val="0"/>
                <w:numId w:val="17"/>
              </w:num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MISIJA IR STRATEGINIAI POKYČIAI</w:t>
            </w:r>
          </w:p>
        </w:tc>
      </w:tr>
    </w:tbl>
    <w:p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MISIJA</w:t>
      </w:r>
    </w:p>
    <w:p w:rsidR="0018191D" w:rsidRPr="0018191D" w:rsidRDefault="0018191D" w:rsidP="0018191D">
      <w:pPr>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Žiežmarių mokykla-darželis „Vaikystės dvaras“ teikia ikimokyklinį, priešmokyklinį, pradinį ugdymą,  organizuoja neformalų švietimą ir  užtikrina programų tęstinumą.</w:t>
      </w:r>
    </w:p>
    <w:p w:rsidR="0018191D" w:rsidRPr="0018191D" w:rsidRDefault="0018191D" w:rsidP="0018191D">
      <w:pPr>
        <w:spacing w:after="0" w:line="240" w:lineRule="auto"/>
        <w:ind w:firstLine="851"/>
        <w:jc w:val="both"/>
        <w:rPr>
          <w:rFonts w:ascii="Times New Roman" w:eastAsia="Times New Roman" w:hAnsi="Times New Roman" w:cs="Times New Roman"/>
          <w:sz w:val="24"/>
          <w:szCs w:val="24"/>
          <w:lang w:eastAsia="lt-LT"/>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615"/>
      </w:tblGrid>
      <w:tr w:rsidR="0018191D" w:rsidRPr="0018191D" w:rsidTr="009614AA">
        <w:trPr>
          <w:trHeight w:val="318"/>
        </w:trPr>
        <w:tc>
          <w:tcPr>
            <w:tcW w:w="10615" w:type="dxa"/>
            <w:shd w:val="clear" w:color="auto" w:fill="92D050"/>
          </w:tcPr>
          <w:p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VEIKLOS PRIORITETAI</w:t>
            </w:r>
          </w:p>
        </w:tc>
      </w:tr>
    </w:tbl>
    <w:p w:rsidR="0018191D" w:rsidRPr="0018191D" w:rsidRDefault="0018191D" w:rsidP="0018191D">
      <w:pPr>
        <w:spacing w:after="0" w:line="240" w:lineRule="auto"/>
        <w:rPr>
          <w:rFonts w:ascii="Times New Roman" w:eastAsia="Times New Roman" w:hAnsi="Times New Roman" w:cs="Times New Roman"/>
          <w:b/>
          <w:sz w:val="24"/>
          <w:szCs w:val="24"/>
          <w:lang w:eastAsia="lt-LT"/>
        </w:rPr>
      </w:pPr>
    </w:p>
    <w:p w:rsidR="0018191D" w:rsidRPr="0018191D" w:rsidRDefault="0018191D" w:rsidP="0018191D">
      <w:pPr>
        <w:spacing w:after="60" w:line="240" w:lineRule="auto"/>
        <w:ind w:firstLine="851"/>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Ugdymo kokybės gerinimas, orientuojantis į ugdytinių amžiaus tarpsnius</w:t>
      </w:r>
    </w:p>
    <w:p w:rsidR="0018191D" w:rsidRPr="0018191D" w:rsidRDefault="0018191D" w:rsidP="0018191D">
      <w:pPr>
        <w:spacing w:after="60" w:line="240" w:lineRule="auto"/>
        <w:ind w:firstLine="851"/>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atitinkantį integralųjį ugdymą</w:t>
      </w:r>
    </w:p>
    <w:p w:rsidR="0018191D" w:rsidRPr="0018191D" w:rsidRDefault="0018191D" w:rsidP="0018191D">
      <w:pPr>
        <w:spacing w:after="60" w:line="240" w:lineRule="auto"/>
        <w:ind w:firstLine="851"/>
        <w:jc w:val="both"/>
        <w:rPr>
          <w:rFonts w:ascii="Times New Roman" w:eastAsia="Times New Roman" w:hAnsi="Times New Roman" w:cs="Times New Roman"/>
          <w:b/>
          <w:sz w:val="24"/>
          <w:szCs w:val="20"/>
          <w:lang w:eastAsia="lt-LT"/>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2"/>
      </w:tblGrid>
      <w:tr w:rsidR="0018191D" w:rsidRPr="0018191D" w:rsidTr="009614AA">
        <w:trPr>
          <w:trHeight w:val="345"/>
        </w:trPr>
        <w:tc>
          <w:tcPr>
            <w:tcW w:w="10552" w:type="dxa"/>
            <w:shd w:val="clear" w:color="auto" w:fill="92D050"/>
          </w:tcPr>
          <w:p w:rsidR="0018191D" w:rsidRPr="0018191D" w:rsidRDefault="0018191D" w:rsidP="0018191D">
            <w:pPr>
              <w:spacing w:after="60" w:line="240" w:lineRule="auto"/>
              <w:jc w:val="center"/>
              <w:rPr>
                <w:rFonts w:ascii="Times New Roman" w:eastAsia="Times New Roman" w:hAnsi="Times New Roman" w:cs="Times New Roman"/>
                <w:b/>
                <w:sz w:val="24"/>
                <w:szCs w:val="20"/>
                <w:lang w:eastAsia="lt-LT"/>
              </w:rPr>
            </w:pPr>
            <w:r w:rsidRPr="0018191D">
              <w:rPr>
                <w:rFonts w:ascii="Times New Roman" w:eastAsia="Times New Roman" w:hAnsi="Times New Roman" w:cs="Times New Roman"/>
                <w:b/>
                <w:sz w:val="24"/>
                <w:szCs w:val="20"/>
                <w:lang w:eastAsia="lt-LT"/>
              </w:rPr>
              <w:t>ASIGNAVIMAI VEIKLOS PRIORITETAMS ĮGYVENDINTI</w:t>
            </w:r>
          </w:p>
        </w:tc>
      </w:tr>
    </w:tbl>
    <w:p w:rsidR="0018191D" w:rsidRPr="0018191D" w:rsidRDefault="0018191D" w:rsidP="0018191D">
      <w:pPr>
        <w:spacing w:after="60" w:line="240" w:lineRule="auto"/>
        <w:ind w:firstLine="851"/>
        <w:jc w:val="both"/>
        <w:rPr>
          <w:rFonts w:ascii="Times New Roman" w:eastAsia="Times New Roman" w:hAnsi="Times New Roman" w:cs="Times New Roman"/>
          <w:b/>
          <w:bCs/>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4903"/>
      </w:tblGrid>
      <w:tr w:rsidR="0018191D" w:rsidRPr="0018191D" w:rsidTr="009614AA">
        <w:tc>
          <w:tcPr>
            <w:tcW w:w="5637" w:type="dxa"/>
            <w:shd w:val="clear" w:color="auto" w:fill="auto"/>
          </w:tcPr>
          <w:p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PRIORITETO PAVADINIMAS</w:t>
            </w:r>
          </w:p>
        </w:tc>
        <w:tc>
          <w:tcPr>
            <w:tcW w:w="5058" w:type="dxa"/>
            <w:shd w:val="clear" w:color="auto" w:fill="auto"/>
          </w:tcPr>
          <w:p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ASIGNAVIMAI</w:t>
            </w:r>
          </w:p>
        </w:tc>
      </w:tr>
      <w:tr w:rsidR="0018191D" w:rsidRPr="0018191D" w:rsidTr="009614AA">
        <w:tc>
          <w:tcPr>
            <w:tcW w:w="5637" w:type="dxa"/>
            <w:shd w:val="clear" w:color="auto" w:fill="auto"/>
          </w:tcPr>
          <w:p w:rsidR="0018191D" w:rsidRPr="0018191D" w:rsidRDefault="0018191D" w:rsidP="0018191D">
            <w:pPr>
              <w:spacing w:after="60" w:line="240" w:lineRule="auto"/>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Ugdymo kokybės gerinimas, orientuojantis į ugdytinių amžiaus tarpsnius</w:t>
            </w:r>
          </w:p>
          <w:p w:rsidR="0018191D" w:rsidRPr="0018191D" w:rsidRDefault="0018191D" w:rsidP="0018191D">
            <w:pPr>
              <w:spacing w:after="6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sz w:val="24"/>
                <w:szCs w:val="20"/>
                <w:lang w:eastAsia="lt-LT"/>
              </w:rPr>
              <w:t>atitinkantį integralųjį ugdymą</w:t>
            </w:r>
          </w:p>
        </w:tc>
        <w:tc>
          <w:tcPr>
            <w:tcW w:w="5058" w:type="dxa"/>
            <w:shd w:val="clear" w:color="auto" w:fill="auto"/>
          </w:tcPr>
          <w:p w:rsidR="00415944" w:rsidRDefault="00415944" w:rsidP="0018191D">
            <w:pPr>
              <w:spacing w:after="0" w:line="240" w:lineRule="auto"/>
              <w:jc w:val="center"/>
              <w:rPr>
                <w:rFonts w:ascii="Times New Roman" w:eastAsia="Times New Roman" w:hAnsi="Times New Roman" w:cs="Times New Roman"/>
                <w:sz w:val="24"/>
                <w:szCs w:val="24"/>
                <w:lang w:eastAsia="lt-LT"/>
              </w:rPr>
            </w:pPr>
          </w:p>
          <w:p w:rsidR="0018191D" w:rsidRPr="00DF420D" w:rsidRDefault="0018191D" w:rsidP="0018191D">
            <w:pPr>
              <w:spacing w:after="0" w:line="240" w:lineRule="auto"/>
              <w:jc w:val="center"/>
              <w:rPr>
                <w:rFonts w:ascii="Times New Roman" w:eastAsia="Times New Roman" w:hAnsi="Times New Roman" w:cs="Times New Roman"/>
                <w:color w:val="000000" w:themeColor="text1"/>
                <w:sz w:val="24"/>
                <w:szCs w:val="24"/>
                <w:lang w:eastAsia="lt-LT"/>
              </w:rPr>
            </w:pPr>
            <w:r w:rsidRPr="00DF420D">
              <w:rPr>
                <w:rFonts w:ascii="Times New Roman" w:eastAsia="Times New Roman" w:hAnsi="Times New Roman" w:cs="Times New Roman"/>
                <w:color w:val="000000" w:themeColor="text1"/>
                <w:sz w:val="24"/>
                <w:szCs w:val="24"/>
                <w:lang w:eastAsia="lt-LT"/>
              </w:rPr>
              <w:t xml:space="preserve">Ne mažiau kaip </w:t>
            </w:r>
            <w:r w:rsidR="009062F9" w:rsidRPr="00DF420D">
              <w:rPr>
                <w:rFonts w:ascii="Times New Roman" w:eastAsia="Times New Roman" w:hAnsi="Times New Roman" w:cs="Times New Roman"/>
                <w:color w:val="000000" w:themeColor="text1"/>
                <w:sz w:val="24"/>
                <w:szCs w:val="24"/>
                <w:lang w:eastAsia="lt-LT"/>
              </w:rPr>
              <w:t>2350,6</w:t>
            </w:r>
            <w:r w:rsidRPr="00DF420D">
              <w:rPr>
                <w:rFonts w:ascii="Times New Roman" w:eastAsia="Times New Roman" w:hAnsi="Times New Roman" w:cs="Times New Roman"/>
                <w:color w:val="000000" w:themeColor="text1"/>
                <w:sz w:val="24"/>
                <w:szCs w:val="24"/>
                <w:lang w:eastAsia="lt-LT"/>
              </w:rPr>
              <w:t xml:space="preserve"> </w:t>
            </w:r>
            <w:proofErr w:type="spellStart"/>
            <w:r w:rsidRPr="00DF420D">
              <w:rPr>
                <w:rFonts w:ascii="Times New Roman" w:eastAsia="Times New Roman" w:hAnsi="Times New Roman" w:cs="Times New Roman"/>
                <w:color w:val="000000" w:themeColor="text1"/>
                <w:sz w:val="24"/>
                <w:szCs w:val="24"/>
                <w:lang w:eastAsia="lt-LT"/>
              </w:rPr>
              <w:t>tūkst</w:t>
            </w:r>
            <w:proofErr w:type="spellEnd"/>
            <w:r w:rsidRPr="00DF420D">
              <w:rPr>
                <w:rFonts w:ascii="Times New Roman" w:eastAsia="Times New Roman" w:hAnsi="Times New Roman" w:cs="Times New Roman"/>
                <w:color w:val="000000" w:themeColor="text1"/>
                <w:sz w:val="24"/>
                <w:szCs w:val="24"/>
                <w:lang w:eastAsia="lt-LT"/>
              </w:rPr>
              <w:t>. eurų</w:t>
            </w:r>
          </w:p>
          <w:p w:rsidR="0076553D" w:rsidRPr="0018191D" w:rsidRDefault="0076553D" w:rsidP="0018191D">
            <w:pPr>
              <w:spacing w:after="0" w:line="240" w:lineRule="auto"/>
              <w:jc w:val="center"/>
              <w:rPr>
                <w:rFonts w:ascii="Times New Roman" w:eastAsia="Times New Roman" w:hAnsi="Times New Roman" w:cs="Times New Roman"/>
                <w:sz w:val="24"/>
                <w:szCs w:val="24"/>
                <w:lang w:eastAsia="lt-LT"/>
              </w:rPr>
            </w:pPr>
          </w:p>
        </w:tc>
      </w:tr>
    </w:tbl>
    <w:p w:rsidR="0018191D" w:rsidRPr="0018191D" w:rsidRDefault="0018191D" w:rsidP="0018191D">
      <w:pPr>
        <w:spacing w:after="0" w:line="240" w:lineRule="auto"/>
        <w:rPr>
          <w:rFonts w:ascii="Times New Roman" w:eastAsia="Times New Roman" w:hAnsi="Times New Roman" w:cs="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8"/>
      </w:tblGrid>
      <w:tr w:rsidR="0018191D" w:rsidRPr="0018191D" w:rsidTr="009614AA">
        <w:tc>
          <w:tcPr>
            <w:tcW w:w="10740" w:type="dxa"/>
            <w:shd w:val="clear" w:color="auto" w:fill="92D050"/>
          </w:tcPr>
          <w:p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STRATEGINIS TIKSLAS IR PROGRAMOS</w:t>
            </w:r>
          </w:p>
        </w:tc>
      </w:tr>
    </w:tbl>
    <w:p w:rsidR="0018191D" w:rsidRPr="0018191D" w:rsidRDefault="0018191D" w:rsidP="0018191D">
      <w:pPr>
        <w:spacing w:after="0" w:line="240" w:lineRule="auto"/>
        <w:jc w:val="center"/>
        <w:rPr>
          <w:rFonts w:ascii="Times New Roman" w:eastAsia="Times New Roman" w:hAnsi="Times New Roman" w:cs="Times New Roman"/>
          <w:lang w:eastAsia="lt-LT"/>
        </w:rPr>
      </w:pPr>
    </w:p>
    <w:p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noProof/>
          <w:sz w:val="24"/>
          <w:szCs w:val="24"/>
          <w:lang w:val="en-US"/>
        </w:rPr>
        <w:drawing>
          <wp:inline distT="0" distB="0" distL="0" distR="0" wp14:anchorId="5CAF8E3E" wp14:editId="55F0C23B">
            <wp:extent cx="5928995" cy="2154555"/>
            <wp:effectExtent l="38100" t="0" r="52705" b="0"/>
            <wp:docPr id="36" name="Diagrama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C1FB7" w:rsidRDefault="003C1FB7" w:rsidP="0018191D">
      <w:pPr>
        <w:spacing w:after="0" w:line="240" w:lineRule="auto"/>
        <w:rPr>
          <w:rFonts w:ascii="Times New Roman" w:eastAsia="Times New Roman" w:hAnsi="Times New Roman" w:cs="Times New Roman"/>
          <w:sz w:val="24"/>
          <w:szCs w:val="24"/>
          <w:lang w:eastAsia="lt-LT"/>
        </w:rPr>
      </w:pPr>
    </w:p>
    <w:p w:rsidR="008F5523" w:rsidRDefault="008F5523" w:rsidP="0018191D">
      <w:pPr>
        <w:spacing w:after="0" w:line="240" w:lineRule="auto"/>
        <w:rPr>
          <w:rFonts w:ascii="Times New Roman" w:eastAsia="Times New Roman" w:hAnsi="Times New Roman" w:cs="Times New Roman"/>
          <w:sz w:val="24"/>
          <w:szCs w:val="24"/>
          <w:lang w:eastAsia="lt-LT"/>
        </w:rPr>
      </w:pPr>
    </w:p>
    <w:p w:rsidR="008F5523" w:rsidRDefault="008F5523" w:rsidP="0018191D">
      <w:pPr>
        <w:spacing w:after="0" w:line="240" w:lineRule="auto"/>
        <w:rPr>
          <w:rFonts w:ascii="Times New Roman" w:eastAsia="Times New Roman" w:hAnsi="Times New Roman" w:cs="Times New Roman"/>
          <w:sz w:val="24"/>
          <w:szCs w:val="24"/>
          <w:lang w:eastAsia="lt-LT"/>
        </w:rPr>
      </w:pPr>
    </w:p>
    <w:p w:rsidR="00415944" w:rsidRDefault="00415944" w:rsidP="0018191D">
      <w:pPr>
        <w:spacing w:after="0" w:line="240" w:lineRule="auto"/>
        <w:rPr>
          <w:rFonts w:ascii="Times New Roman" w:eastAsia="Times New Roman" w:hAnsi="Times New Roman" w:cs="Times New Roman"/>
          <w:sz w:val="24"/>
          <w:szCs w:val="24"/>
          <w:lang w:eastAsia="lt-LT"/>
        </w:rPr>
      </w:pPr>
    </w:p>
    <w:p w:rsidR="00415944" w:rsidRDefault="00415944" w:rsidP="0018191D">
      <w:pPr>
        <w:spacing w:after="0" w:line="240" w:lineRule="auto"/>
        <w:rPr>
          <w:rFonts w:ascii="Times New Roman" w:eastAsia="Times New Roman" w:hAnsi="Times New Roman" w:cs="Times New Roman"/>
          <w:sz w:val="24"/>
          <w:szCs w:val="24"/>
          <w:lang w:eastAsia="lt-LT"/>
        </w:rPr>
      </w:pPr>
    </w:p>
    <w:p w:rsidR="00E467C6" w:rsidRDefault="00E467C6" w:rsidP="0018191D">
      <w:pPr>
        <w:spacing w:after="0" w:line="240" w:lineRule="auto"/>
        <w:rPr>
          <w:rFonts w:ascii="Times New Roman" w:eastAsia="Times New Roman" w:hAnsi="Times New Roman" w:cs="Times New Roman"/>
          <w:sz w:val="24"/>
          <w:szCs w:val="24"/>
          <w:lang w:eastAsia="lt-LT"/>
        </w:rPr>
      </w:pPr>
    </w:p>
    <w:p w:rsidR="00DF420D" w:rsidRDefault="00DF420D" w:rsidP="0018191D">
      <w:pPr>
        <w:spacing w:after="0" w:line="240" w:lineRule="auto"/>
        <w:rPr>
          <w:rFonts w:ascii="Times New Roman" w:eastAsia="Times New Roman" w:hAnsi="Times New Roman" w:cs="Times New Roman"/>
          <w:sz w:val="24"/>
          <w:szCs w:val="24"/>
          <w:lang w:eastAsia="lt-LT"/>
        </w:rPr>
      </w:pPr>
    </w:p>
    <w:p w:rsidR="0018191D" w:rsidRPr="00DF420D" w:rsidRDefault="0018191D" w:rsidP="00E467C6">
      <w:pPr>
        <w:spacing w:after="0" w:line="240" w:lineRule="auto"/>
        <w:jc w:val="center"/>
        <w:rPr>
          <w:rFonts w:ascii="Times New Roman" w:eastAsia="Times New Roman" w:hAnsi="Times New Roman" w:cs="Times New Roman"/>
          <w:b/>
          <w:color w:val="000000" w:themeColor="text1"/>
          <w:sz w:val="24"/>
          <w:szCs w:val="24"/>
          <w:lang w:eastAsia="lt-LT"/>
        </w:rPr>
      </w:pPr>
      <w:r w:rsidRPr="00DF420D">
        <w:rPr>
          <w:rFonts w:ascii="Times New Roman" w:eastAsia="Times New Roman" w:hAnsi="Times New Roman" w:cs="Times New Roman"/>
          <w:b/>
          <w:color w:val="000000" w:themeColor="text1"/>
          <w:sz w:val="24"/>
          <w:szCs w:val="24"/>
          <w:lang w:eastAsia="lt-LT"/>
        </w:rPr>
        <w:t>ASIGNAVIMAI PAGAL VYKDOMAS PROGRAMAS</w:t>
      </w:r>
    </w:p>
    <w:p w:rsidR="00C56D84" w:rsidRDefault="00C56D84" w:rsidP="0018191D">
      <w:pPr>
        <w:spacing w:after="0" w:line="240" w:lineRule="auto"/>
        <w:rPr>
          <w:rFonts w:ascii="Times New Roman" w:eastAsia="Times New Roman" w:hAnsi="Times New Roman" w:cs="Times New Roman"/>
          <w:sz w:val="24"/>
          <w:szCs w:val="24"/>
          <w:lang w:eastAsia="lt-LT"/>
        </w:rPr>
      </w:pPr>
      <w:r>
        <w:rPr>
          <w:noProof/>
          <w:szCs w:val="24"/>
          <w:lang w:val="en-US"/>
        </w:rPr>
        <w:lastRenderedPageBreak/>
        <w:drawing>
          <wp:inline distT="0" distB="0" distL="0" distR="0" wp14:anchorId="105825E2" wp14:editId="20B1F76A">
            <wp:extent cx="6400800" cy="1876425"/>
            <wp:effectExtent l="0" t="0" r="0" b="0"/>
            <wp:docPr id="38" name="Diagrama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56D84" w:rsidRDefault="00C56D84" w:rsidP="0018191D">
      <w:pPr>
        <w:spacing w:after="0" w:line="240" w:lineRule="auto"/>
        <w:rPr>
          <w:rFonts w:ascii="Times New Roman" w:eastAsia="Times New Roman" w:hAnsi="Times New Roman" w:cs="Times New Roman"/>
          <w:sz w:val="24"/>
          <w:szCs w:val="24"/>
          <w:lang w:eastAsia="lt-LT"/>
        </w:rPr>
      </w:pPr>
    </w:p>
    <w:p w:rsidR="0018191D" w:rsidRPr="0018191D" w:rsidRDefault="0018191D" w:rsidP="0018191D">
      <w:pPr>
        <w:spacing w:after="0" w:line="240" w:lineRule="auto"/>
        <w:rPr>
          <w:rFonts w:ascii="Times New Roman" w:eastAsia="Times New Roman" w:hAnsi="Times New Roman" w:cs="Times New Roman"/>
          <w:i/>
          <w:sz w:val="20"/>
          <w:szCs w:val="20"/>
          <w:lang w:eastAsia="lt-LT"/>
        </w:rPr>
      </w:pPr>
      <w:r w:rsidRPr="0018191D">
        <w:rPr>
          <w:rFonts w:ascii="Times New Roman" w:eastAsia="Times New Roman" w:hAnsi="Times New Roman" w:cs="Times New Roman"/>
          <w:i/>
          <w:sz w:val="20"/>
          <w:szCs w:val="20"/>
          <w:lang w:eastAsia="lt-LT"/>
        </w:rPr>
        <w:t xml:space="preserve">1 </w:t>
      </w:r>
      <w:proofErr w:type="spellStart"/>
      <w:r w:rsidRPr="0018191D">
        <w:rPr>
          <w:rFonts w:ascii="Times New Roman" w:eastAsia="Times New Roman" w:hAnsi="Times New Roman" w:cs="Times New Roman"/>
          <w:i/>
          <w:sz w:val="20"/>
          <w:szCs w:val="20"/>
          <w:lang w:eastAsia="lt-LT"/>
        </w:rPr>
        <w:t>pav</w:t>
      </w:r>
      <w:proofErr w:type="spellEnd"/>
      <w:r w:rsidRPr="0018191D">
        <w:rPr>
          <w:rFonts w:ascii="Times New Roman" w:eastAsia="Times New Roman" w:hAnsi="Times New Roman" w:cs="Times New Roman"/>
          <w:i/>
          <w:sz w:val="20"/>
          <w:szCs w:val="20"/>
          <w:lang w:eastAsia="lt-LT"/>
        </w:rPr>
        <w:t>. Asignavimų pagal vykdomas programas procentinė išraiška</w:t>
      </w:r>
    </w:p>
    <w:p w:rsidR="0018191D" w:rsidRDefault="0018191D" w:rsidP="0018191D">
      <w:pPr>
        <w:spacing w:after="60" w:line="240" w:lineRule="auto"/>
        <w:jc w:val="center"/>
        <w:rPr>
          <w:rFonts w:ascii="Times New Roman" w:eastAsia="Times New Roman" w:hAnsi="Times New Roman" w:cs="Times New Roman"/>
          <w:b/>
          <w:color w:val="000000"/>
          <w:sz w:val="24"/>
          <w:szCs w:val="24"/>
          <w:lang w:eastAsia="lt-LT"/>
        </w:rPr>
      </w:pPr>
    </w:p>
    <w:p w:rsidR="009450AB" w:rsidRPr="0018191D" w:rsidRDefault="009450AB" w:rsidP="0018191D">
      <w:pPr>
        <w:spacing w:after="60" w:line="240" w:lineRule="auto"/>
        <w:jc w:val="center"/>
        <w:rPr>
          <w:rFonts w:ascii="Times New Roman" w:eastAsia="Times New Roman" w:hAnsi="Times New Roman" w:cs="Times New Roman"/>
          <w:b/>
          <w:color w:val="000000"/>
          <w:sz w:val="24"/>
          <w:szCs w:val="24"/>
          <w:lang w:eastAsia="lt-LT"/>
        </w:rPr>
      </w:pPr>
    </w:p>
    <w:p w:rsidR="0018191D" w:rsidRPr="0018191D" w:rsidRDefault="0018191D" w:rsidP="0018191D">
      <w:pPr>
        <w:spacing w:after="60"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ŽMOGIŠKIEJI IŠTEKLIAI</w:t>
      </w:r>
    </w:p>
    <w:p w:rsidR="0018191D" w:rsidRDefault="0018191D" w:rsidP="0018191D">
      <w:pPr>
        <w:tabs>
          <w:tab w:val="left" w:pos="993"/>
        </w:tabs>
        <w:spacing w:after="6" w:line="360" w:lineRule="auto"/>
        <w:ind w:left="709"/>
        <w:jc w:val="both"/>
        <w:rPr>
          <w:rFonts w:ascii="Times New Roman" w:eastAsia="Times New Roman" w:hAnsi="Times New Roman" w:cs="Times New Roman"/>
          <w:color w:val="FF0000"/>
          <w:lang w:eastAsia="lt-LT"/>
        </w:rPr>
      </w:pPr>
    </w:p>
    <w:tbl>
      <w:tblPr>
        <w:tblW w:w="7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6"/>
        <w:gridCol w:w="852"/>
        <w:gridCol w:w="999"/>
        <w:gridCol w:w="684"/>
        <w:gridCol w:w="766"/>
        <w:gridCol w:w="780"/>
        <w:gridCol w:w="784"/>
      </w:tblGrid>
      <w:tr w:rsidR="009062F9" w:rsidRPr="00C56D84" w:rsidTr="009062F9">
        <w:trPr>
          <w:trHeight w:val="1068"/>
          <w:jc w:val="center"/>
        </w:trPr>
        <w:tc>
          <w:tcPr>
            <w:tcW w:w="2916" w:type="dxa"/>
            <w:vMerge w:val="restart"/>
            <w:tcMar>
              <w:top w:w="28" w:type="dxa"/>
              <w:left w:w="57" w:type="dxa"/>
              <w:bottom w:w="28" w:type="dxa"/>
              <w:right w:w="57" w:type="dxa"/>
            </w:tcMar>
          </w:tcPr>
          <w:p w:rsidR="009062F9" w:rsidRPr="004049ED" w:rsidRDefault="009062F9" w:rsidP="009062F9"/>
        </w:tc>
        <w:tc>
          <w:tcPr>
            <w:tcW w:w="1851" w:type="dxa"/>
            <w:gridSpan w:val="2"/>
            <w:tcMar>
              <w:top w:w="28" w:type="dxa"/>
              <w:left w:w="57" w:type="dxa"/>
              <w:bottom w:w="28" w:type="dxa"/>
              <w:right w:w="57" w:type="dxa"/>
            </w:tcMar>
          </w:tcPr>
          <w:p w:rsidR="009062F9" w:rsidRPr="00DF420D" w:rsidRDefault="009062F9" w:rsidP="009062F9">
            <w:pPr>
              <w:rPr>
                <w:rFonts w:ascii="Times New Roman" w:hAnsi="Times New Roman" w:cs="Times New Roman"/>
                <w:sz w:val="24"/>
                <w:szCs w:val="24"/>
              </w:rPr>
            </w:pPr>
            <w:r w:rsidRPr="00DF420D">
              <w:rPr>
                <w:rFonts w:ascii="Times New Roman" w:hAnsi="Times New Roman" w:cs="Times New Roman"/>
                <w:sz w:val="24"/>
                <w:szCs w:val="24"/>
              </w:rPr>
              <w:t>2020-ieji</w:t>
            </w:r>
          </w:p>
        </w:tc>
        <w:tc>
          <w:tcPr>
            <w:tcW w:w="1450" w:type="dxa"/>
            <w:gridSpan w:val="2"/>
            <w:tcMar>
              <w:top w:w="28" w:type="dxa"/>
              <w:left w:w="57" w:type="dxa"/>
              <w:bottom w:w="28" w:type="dxa"/>
              <w:right w:w="57" w:type="dxa"/>
            </w:tcMar>
          </w:tcPr>
          <w:p w:rsidR="009062F9" w:rsidRPr="00DF420D" w:rsidRDefault="009062F9" w:rsidP="009062F9">
            <w:pPr>
              <w:rPr>
                <w:rFonts w:ascii="Times New Roman" w:hAnsi="Times New Roman" w:cs="Times New Roman"/>
                <w:sz w:val="24"/>
                <w:szCs w:val="24"/>
              </w:rPr>
            </w:pPr>
            <w:r w:rsidRPr="00DF420D">
              <w:rPr>
                <w:rFonts w:ascii="Times New Roman" w:hAnsi="Times New Roman" w:cs="Times New Roman"/>
                <w:sz w:val="24"/>
                <w:szCs w:val="24"/>
              </w:rPr>
              <w:t>2021-ieji</w:t>
            </w:r>
          </w:p>
        </w:tc>
        <w:tc>
          <w:tcPr>
            <w:tcW w:w="1564" w:type="dxa"/>
            <w:gridSpan w:val="2"/>
            <w:tcMar>
              <w:top w:w="28" w:type="dxa"/>
              <w:left w:w="57" w:type="dxa"/>
              <w:bottom w:w="28" w:type="dxa"/>
              <w:right w:w="57" w:type="dxa"/>
            </w:tcMar>
          </w:tcPr>
          <w:p w:rsidR="009062F9" w:rsidRPr="00DF420D" w:rsidRDefault="009062F9" w:rsidP="009062F9">
            <w:pPr>
              <w:rPr>
                <w:rFonts w:ascii="Times New Roman" w:hAnsi="Times New Roman" w:cs="Times New Roman"/>
                <w:sz w:val="24"/>
                <w:szCs w:val="24"/>
              </w:rPr>
            </w:pPr>
            <w:r w:rsidRPr="00DF420D">
              <w:rPr>
                <w:rFonts w:ascii="Times New Roman" w:hAnsi="Times New Roman" w:cs="Times New Roman"/>
                <w:sz w:val="24"/>
                <w:szCs w:val="24"/>
              </w:rPr>
              <w:t>2022-ieji</w:t>
            </w:r>
          </w:p>
        </w:tc>
      </w:tr>
      <w:tr w:rsidR="009062F9" w:rsidRPr="00C56D84" w:rsidTr="009062F9">
        <w:trPr>
          <w:trHeight w:val="240"/>
          <w:jc w:val="center"/>
        </w:trPr>
        <w:tc>
          <w:tcPr>
            <w:tcW w:w="2916" w:type="dxa"/>
            <w:vMerge/>
            <w:tcMar>
              <w:top w:w="28" w:type="dxa"/>
              <w:left w:w="57" w:type="dxa"/>
              <w:bottom w:w="28" w:type="dxa"/>
              <w:right w:w="57" w:type="dxa"/>
            </w:tcMar>
          </w:tcPr>
          <w:p w:rsidR="009062F9" w:rsidRPr="00C56D84" w:rsidRDefault="009062F9" w:rsidP="009062F9">
            <w:pPr>
              <w:tabs>
                <w:tab w:val="left" w:pos="993"/>
              </w:tabs>
              <w:spacing w:after="6" w:line="240" w:lineRule="auto"/>
              <w:jc w:val="center"/>
              <w:rPr>
                <w:rFonts w:ascii="Times New Roman" w:eastAsia="Times New Roman" w:hAnsi="Times New Roman" w:cs="Times New Roman"/>
                <w:lang w:eastAsia="lt-LT"/>
              </w:rPr>
            </w:pPr>
          </w:p>
        </w:tc>
        <w:tc>
          <w:tcPr>
            <w:tcW w:w="852" w:type="dxa"/>
            <w:tcMar>
              <w:top w:w="28" w:type="dxa"/>
              <w:left w:w="57" w:type="dxa"/>
              <w:bottom w:w="28" w:type="dxa"/>
              <w:right w:w="57" w:type="dxa"/>
            </w:tcMar>
          </w:tcPr>
          <w:p w:rsidR="009062F9" w:rsidRPr="00DF420D" w:rsidRDefault="009062F9" w:rsidP="009062F9">
            <w:pPr>
              <w:tabs>
                <w:tab w:val="left" w:pos="993"/>
              </w:tabs>
              <w:spacing w:after="6" w:line="240" w:lineRule="auto"/>
              <w:jc w:val="center"/>
              <w:rPr>
                <w:rFonts w:ascii="Times New Roman" w:eastAsia="Times New Roman" w:hAnsi="Times New Roman" w:cs="Times New Roman"/>
                <w:i/>
                <w:sz w:val="24"/>
                <w:szCs w:val="24"/>
                <w:lang w:eastAsia="lt-LT"/>
              </w:rPr>
            </w:pPr>
            <w:r w:rsidRPr="00DF420D">
              <w:rPr>
                <w:rFonts w:ascii="Times New Roman" w:hAnsi="Times New Roman" w:cs="Times New Roman"/>
                <w:sz w:val="24"/>
                <w:szCs w:val="24"/>
              </w:rPr>
              <w:t>MK</w:t>
            </w:r>
          </w:p>
        </w:tc>
        <w:tc>
          <w:tcPr>
            <w:tcW w:w="999" w:type="dxa"/>
          </w:tcPr>
          <w:p w:rsidR="009062F9" w:rsidRPr="00DF420D" w:rsidRDefault="009062F9" w:rsidP="009062F9">
            <w:pPr>
              <w:tabs>
                <w:tab w:val="left" w:pos="993"/>
              </w:tabs>
              <w:spacing w:after="6" w:line="240" w:lineRule="auto"/>
              <w:jc w:val="center"/>
              <w:rPr>
                <w:rFonts w:ascii="Times New Roman" w:eastAsia="Times New Roman" w:hAnsi="Times New Roman" w:cs="Times New Roman"/>
                <w:i/>
                <w:sz w:val="24"/>
                <w:szCs w:val="24"/>
                <w:lang w:eastAsia="lt-LT"/>
              </w:rPr>
            </w:pPr>
            <w:r w:rsidRPr="00DF420D">
              <w:rPr>
                <w:rFonts w:ascii="Times New Roman" w:hAnsi="Times New Roman" w:cs="Times New Roman"/>
                <w:sz w:val="24"/>
                <w:szCs w:val="24"/>
              </w:rPr>
              <w:t>SB</w:t>
            </w:r>
          </w:p>
        </w:tc>
        <w:tc>
          <w:tcPr>
            <w:tcW w:w="684" w:type="dxa"/>
            <w:tcMar>
              <w:top w:w="28" w:type="dxa"/>
              <w:left w:w="57" w:type="dxa"/>
              <w:bottom w:w="28" w:type="dxa"/>
              <w:right w:w="57" w:type="dxa"/>
            </w:tcMar>
          </w:tcPr>
          <w:p w:rsidR="009062F9" w:rsidRPr="00DF420D" w:rsidRDefault="009062F9" w:rsidP="009062F9">
            <w:pPr>
              <w:tabs>
                <w:tab w:val="left" w:pos="993"/>
              </w:tabs>
              <w:spacing w:after="6" w:line="240" w:lineRule="auto"/>
              <w:jc w:val="center"/>
              <w:rPr>
                <w:rFonts w:ascii="Times New Roman" w:eastAsia="Times New Roman" w:hAnsi="Times New Roman" w:cs="Times New Roman"/>
                <w:i/>
                <w:sz w:val="24"/>
                <w:szCs w:val="24"/>
                <w:lang w:eastAsia="lt-LT"/>
              </w:rPr>
            </w:pPr>
            <w:r w:rsidRPr="00DF420D">
              <w:rPr>
                <w:rFonts w:ascii="Times New Roman" w:hAnsi="Times New Roman" w:cs="Times New Roman"/>
                <w:sz w:val="24"/>
                <w:szCs w:val="24"/>
              </w:rPr>
              <w:t>MK</w:t>
            </w:r>
          </w:p>
        </w:tc>
        <w:tc>
          <w:tcPr>
            <w:tcW w:w="766" w:type="dxa"/>
            <w:vAlign w:val="center"/>
          </w:tcPr>
          <w:p w:rsidR="009062F9" w:rsidRPr="00DF420D" w:rsidRDefault="009062F9" w:rsidP="009062F9">
            <w:pPr>
              <w:tabs>
                <w:tab w:val="left" w:pos="993"/>
              </w:tabs>
              <w:spacing w:after="6" w:line="240" w:lineRule="auto"/>
              <w:jc w:val="center"/>
              <w:rPr>
                <w:rFonts w:ascii="Times New Roman" w:eastAsia="Times New Roman" w:hAnsi="Times New Roman" w:cs="Times New Roman"/>
                <w:i/>
                <w:sz w:val="24"/>
                <w:szCs w:val="24"/>
                <w:lang w:eastAsia="lt-LT"/>
              </w:rPr>
            </w:pPr>
            <w:r w:rsidRPr="00DF420D">
              <w:rPr>
                <w:rFonts w:ascii="Times New Roman" w:eastAsia="Times New Roman" w:hAnsi="Times New Roman" w:cs="Times New Roman"/>
                <w:i/>
                <w:sz w:val="24"/>
                <w:szCs w:val="24"/>
                <w:lang w:eastAsia="lt-LT"/>
              </w:rPr>
              <w:t>SB</w:t>
            </w:r>
          </w:p>
        </w:tc>
        <w:tc>
          <w:tcPr>
            <w:tcW w:w="780" w:type="dxa"/>
            <w:tcMar>
              <w:top w:w="28" w:type="dxa"/>
              <w:left w:w="57" w:type="dxa"/>
              <w:bottom w:w="28" w:type="dxa"/>
              <w:right w:w="57" w:type="dxa"/>
            </w:tcMar>
            <w:vAlign w:val="center"/>
          </w:tcPr>
          <w:p w:rsidR="009062F9" w:rsidRPr="00DF420D" w:rsidRDefault="009062F9" w:rsidP="009062F9">
            <w:pPr>
              <w:tabs>
                <w:tab w:val="left" w:pos="993"/>
              </w:tabs>
              <w:spacing w:after="6" w:line="240" w:lineRule="auto"/>
              <w:jc w:val="center"/>
              <w:rPr>
                <w:rFonts w:ascii="Times New Roman" w:eastAsia="Times New Roman" w:hAnsi="Times New Roman" w:cs="Times New Roman"/>
                <w:i/>
                <w:sz w:val="24"/>
                <w:szCs w:val="24"/>
                <w:lang w:eastAsia="lt-LT"/>
              </w:rPr>
            </w:pPr>
            <w:r w:rsidRPr="00DF420D">
              <w:rPr>
                <w:rFonts w:ascii="Times New Roman" w:eastAsia="Times New Roman" w:hAnsi="Times New Roman" w:cs="Times New Roman"/>
                <w:i/>
                <w:sz w:val="24"/>
                <w:szCs w:val="24"/>
                <w:lang w:eastAsia="lt-LT"/>
              </w:rPr>
              <w:t>MK</w:t>
            </w:r>
          </w:p>
        </w:tc>
        <w:tc>
          <w:tcPr>
            <w:tcW w:w="784" w:type="dxa"/>
            <w:vAlign w:val="center"/>
          </w:tcPr>
          <w:p w:rsidR="009062F9" w:rsidRPr="00DF420D" w:rsidRDefault="009062F9" w:rsidP="009062F9">
            <w:pPr>
              <w:tabs>
                <w:tab w:val="left" w:pos="993"/>
              </w:tabs>
              <w:spacing w:after="6" w:line="240" w:lineRule="auto"/>
              <w:jc w:val="center"/>
              <w:rPr>
                <w:rFonts w:ascii="Times New Roman" w:eastAsia="Times New Roman" w:hAnsi="Times New Roman" w:cs="Times New Roman"/>
                <w:i/>
                <w:sz w:val="24"/>
                <w:szCs w:val="24"/>
                <w:lang w:eastAsia="lt-LT"/>
              </w:rPr>
            </w:pPr>
            <w:r w:rsidRPr="00DF420D">
              <w:rPr>
                <w:rFonts w:ascii="Times New Roman" w:eastAsia="Times New Roman" w:hAnsi="Times New Roman" w:cs="Times New Roman"/>
                <w:i/>
                <w:sz w:val="24"/>
                <w:szCs w:val="24"/>
                <w:lang w:eastAsia="lt-LT"/>
              </w:rPr>
              <w:t>SB</w:t>
            </w:r>
          </w:p>
        </w:tc>
      </w:tr>
      <w:tr w:rsidR="009062F9" w:rsidRPr="00C56D84" w:rsidTr="00562E41">
        <w:trPr>
          <w:jc w:val="center"/>
        </w:trPr>
        <w:tc>
          <w:tcPr>
            <w:tcW w:w="2916" w:type="dxa"/>
            <w:tcMar>
              <w:top w:w="28" w:type="dxa"/>
              <w:left w:w="57" w:type="dxa"/>
              <w:bottom w:w="28" w:type="dxa"/>
              <w:right w:w="57" w:type="dxa"/>
            </w:tcMar>
          </w:tcPr>
          <w:p w:rsidR="009062F9" w:rsidRPr="00DF420D" w:rsidRDefault="009062F9" w:rsidP="009062F9">
            <w:pPr>
              <w:rPr>
                <w:rFonts w:ascii="Times New Roman" w:hAnsi="Times New Roman" w:cs="Times New Roman"/>
                <w:sz w:val="24"/>
                <w:szCs w:val="24"/>
              </w:rPr>
            </w:pPr>
            <w:r w:rsidRPr="00DF420D">
              <w:rPr>
                <w:rFonts w:ascii="Times New Roman" w:hAnsi="Times New Roman" w:cs="Times New Roman"/>
                <w:sz w:val="24"/>
                <w:szCs w:val="24"/>
              </w:rPr>
              <w:t xml:space="preserve">Pareigybių skaičius. </w:t>
            </w:r>
            <w:proofErr w:type="spellStart"/>
            <w:r w:rsidRPr="00DF420D">
              <w:rPr>
                <w:rFonts w:ascii="Times New Roman" w:hAnsi="Times New Roman" w:cs="Times New Roman"/>
                <w:sz w:val="24"/>
                <w:szCs w:val="24"/>
              </w:rPr>
              <w:t>vnt</w:t>
            </w:r>
            <w:proofErr w:type="spellEnd"/>
            <w:r w:rsidRPr="00DF420D">
              <w:rPr>
                <w:rFonts w:ascii="Times New Roman" w:hAnsi="Times New Roman" w:cs="Times New Roman"/>
                <w:sz w:val="24"/>
                <w:szCs w:val="24"/>
              </w:rPr>
              <w:t>.</w:t>
            </w:r>
          </w:p>
        </w:tc>
        <w:tc>
          <w:tcPr>
            <w:tcW w:w="852" w:type="dxa"/>
            <w:tcMar>
              <w:top w:w="28" w:type="dxa"/>
              <w:left w:w="57" w:type="dxa"/>
              <w:bottom w:w="28" w:type="dxa"/>
              <w:right w:w="57" w:type="dxa"/>
            </w:tcMar>
          </w:tcPr>
          <w:p w:rsidR="009062F9" w:rsidRPr="00DF420D" w:rsidRDefault="009062F9" w:rsidP="009062F9">
            <w:pPr>
              <w:rPr>
                <w:rFonts w:ascii="Times New Roman" w:hAnsi="Times New Roman" w:cs="Times New Roman"/>
                <w:sz w:val="24"/>
                <w:szCs w:val="24"/>
              </w:rPr>
            </w:pPr>
            <w:r w:rsidRPr="00DF420D">
              <w:rPr>
                <w:rFonts w:ascii="Times New Roman" w:hAnsi="Times New Roman" w:cs="Times New Roman"/>
                <w:sz w:val="24"/>
                <w:szCs w:val="24"/>
              </w:rPr>
              <w:t>20,55</w:t>
            </w:r>
          </w:p>
        </w:tc>
        <w:tc>
          <w:tcPr>
            <w:tcW w:w="999" w:type="dxa"/>
          </w:tcPr>
          <w:p w:rsidR="009062F9" w:rsidRPr="00DF420D" w:rsidRDefault="009062F9" w:rsidP="009062F9">
            <w:pPr>
              <w:rPr>
                <w:rFonts w:ascii="Times New Roman" w:hAnsi="Times New Roman" w:cs="Times New Roman"/>
                <w:sz w:val="24"/>
                <w:szCs w:val="24"/>
              </w:rPr>
            </w:pPr>
            <w:r w:rsidRPr="00DF420D">
              <w:rPr>
                <w:rFonts w:ascii="Times New Roman" w:hAnsi="Times New Roman" w:cs="Times New Roman"/>
                <w:sz w:val="24"/>
                <w:szCs w:val="24"/>
              </w:rPr>
              <w:t xml:space="preserve"> 36,26</w:t>
            </w:r>
          </w:p>
        </w:tc>
        <w:tc>
          <w:tcPr>
            <w:tcW w:w="684" w:type="dxa"/>
            <w:tcMar>
              <w:top w:w="28" w:type="dxa"/>
              <w:left w:w="57" w:type="dxa"/>
              <w:bottom w:w="28" w:type="dxa"/>
              <w:right w:w="57" w:type="dxa"/>
            </w:tcMar>
          </w:tcPr>
          <w:p w:rsidR="009062F9" w:rsidRPr="00DF420D" w:rsidRDefault="009062F9" w:rsidP="009062F9">
            <w:pPr>
              <w:rPr>
                <w:rFonts w:ascii="Times New Roman" w:hAnsi="Times New Roman" w:cs="Times New Roman"/>
                <w:sz w:val="24"/>
                <w:szCs w:val="24"/>
              </w:rPr>
            </w:pPr>
            <w:r w:rsidRPr="00DF420D">
              <w:rPr>
                <w:rFonts w:ascii="Times New Roman" w:hAnsi="Times New Roman" w:cs="Times New Roman"/>
                <w:sz w:val="24"/>
                <w:szCs w:val="24"/>
              </w:rPr>
              <w:t>20,55</w:t>
            </w:r>
          </w:p>
        </w:tc>
        <w:tc>
          <w:tcPr>
            <w:tcW w:w="766" w:type="dxa"/>
          </w:tcPr>
          <w:p w:rsidR="009062F9" w:rsidRPr="00DF420D" w:rsidRDefault="009062F9" w:rsidP="009062F9">
            <w:pPr>
              <w:tabs>
                <w:tab w:val="left" w:pos="993"/>
              </w:tabs>
              <w:spacing w:after="6" w:line="240" w:lineRule="auto"/>
              <w:jc w:val="center"/>
              <w:rPr>
                <w:rFonts w:ascii="Times New Roman" w:eastAsia="Times New Roman" w:hAnsi="Times New Roman" w:cs="Times New Roman"/>
                <w:color w:val="000000" w:themeColor="text1"/>
                <w:sz w:val="24"/>
                <w:szCs w:val="24"/>
                <w:lang w:eastAsia="lt-LT"/>
              </w:rPr>
            </w:pPr>
            <w:r w:rsidRPr="00DF420D">
              <w:rPr>
                <w:rFonts w:ascii="Times New Roman" w:eastAsia="Times New Roman" w:hAnsi="Times New Roman" w:cs="Times New Roman"/>
                <w:color w:val="000000" w:themeColor="text1"/>
                <w:sz w:val="24"/>
                <w:szCs w:val="24"/>
                <w:lang w:eastAsia="lt-LT"/>
              </w:rPr>
              <w:t>36,26</w:t>
            </w:r>
          </w:p>
        </w:tc>
        <w:tc>
          <w:tcPr>
            <w:tcW w:w="780" w:type="dxa"/>
            <w:tcMar>
              <w:top w:w="28" w:type="dxa"/>
              <w:left w:w="57" w:type="dxa"/>
              <w:bottom w:w="28" w:type="dxa"/>
              <w:right w:w="57" w:type="dxa"/>
            </w:tcMar>
          </w:tcPr>
          <w:p w:rsidR="009062F9" w:rsidRPr="00DF420D" w:rsidRDefault="009062F9" w:rsidP="009062F9">
            <w:pPr>
              <w:tabs>
                <w:tab w:val="left" w:pos="993"/>
              </w:tabs>
              <w:spacing w:after="6" w:line="240" w:lineRule="auto"/>
              <w:jc w:val="center"/>
              <w:rPr>
                <w:rFonts w:ascii="Times New Roman" w:eastAsia="Times New Roman" w:hAnsi="Times New Roman" w:cs="Times New Roman"/>
                <w:color w:val="000000" w:themeColor="text1"/>
                <w:sz w:val="24"/>
                <w:szCs w:val="24"/>
                <w:lang w:eastAsia="lt-LT"/>
              </w:rPr>
            </w:pPr>
            <w:r w:rsidRPr="00DF420D">
              <w:rPr>
                <w:rFonts w:ascii="Times New Roman" w:eastAsia="Times New Roman" w:hAnsi="Times New Roman" w:cs="Times New Roman"/>
                <w:color w:val="000000" w:themeColor="text1"/>
                <w:sz w:val="24"/>
                <w:szCs w:val="24"/>
                <w:lang w:eastAsia="lt-LT"/>
              </w:rPr>
              <w:t>20,55</w:t>
            </w:r>
          </w:p>
        </w:tc>
        <w:tc>
          <w:tcPr>
            <w:tcW w:w="784" w:type="dxa"/>
          </w:tcPr>
          <w:p w:rsidR="009062F9" w:rsidRPr="00DF420D" w:rsidRDefault="009062F9" w:rsidP="009062F9">
            <w:pPr>
              <w:tabs>
                <w:tab w:val="left" w:pos="993"/>
              </w:tabs>
              <w:spacing w:after="6" w:line="240" w:lineRule="auto"/>
              <w:jc w:val="center"/>
              <w:rPr>
                <w:rFonts w:ascii="Times New Roman" w:eastAsia="Times New Roman" w:hAnsi="Times New Roman" w:cs="Times New Roman"/>
                <w:color w:val="000000" w:themeColor="text1"/>
                <w:sz w:val="24"/>
                <w:szCs w:val="24"/>
                <w:lang w:eastAsia="lt-LT"/>
              </w:rPr>
            </w:pPr>
            <w:r w:rsidRPr="00DF420D">
              <w:rPr>
                <w:rFonts w:ascii="Times New Roman" w:eastAsia="Times New Roman" w:hAnsi="Times New Roman" w:cs="Times New Roman"/>
                <w:color w:val="000000" w:themeColor="text1"/>
                <w:sz w:val="24"/>
                <w:szCs w:val="24"/>
                <w:lang w:eastAsia="lt-LT"/>
              </w:rPr>
              <w:t>36,26</w:t>
            </w:r>
          </w:p>
        </w:tc>
      </w:tr>
      <w:tr w:rsidR="009062F9" w:rsidRPr="00C56D84" w:rsidTr="00562E41">
        <w:trPr>
          <w:jc w:val="center"/>
        </w:trPr>
        <w:tc>
          <w:tcPr>
            <w:tcW w:w="2916" w:type="dxa"/>
            <w:tcMar>
              <w:top w:w="28" w:type="dxa"/>
              <w:left w:w="57" w:type="dxa"/>
              <w:bottom w:w="28" w:type="dxa"/>
              <w:right w:w="57" w:type="dxa"/>
            </w:tcMar>
          </w:tcPr>
          <w:p w:rsidR="009062F9" w:rsidRPr="00DF420D" w:rsidRDefault="009062F9" w:rsidP="009062F9">
            <w:pPr>
              <w:rPr>
                <w:rFonts w:ascii="Times New Roman" w:hAnsi="Times New Roman" w:cs="Times New Roman"/>
                <w:sz w:val="24"/>
                <w:szCs w:val="24"/>
              </w:rPr>
            </w:pPr>
            <w:r w:rsidRPr="00DF420D">
              <w:rPr>
                <w:rFonts w:ascii="Times New Roman" w:hAnsi="Times New Roman" w:cs="Times New Roman"/>
                <w:sz w:val="24"/>
                <w:szCs w:val="24"/>
              </w:rPr>
              <w:t xml:space="preserve">Išlaidos darbo užmokesčiui, </w:t>
            </w:r>
            <w:proofErr w:type="spellStart"/>
            <w:r w:rsidRPr="00DF420D">
              <w:rPr>
                <w:rFonts w:ascii="Times New Roman" w:hAnsi="Times New Roman" w:cs="Times New Roman"/>
                <w:sz w:val="24"/>
                <w:szCs w:val="24"/>
              </w:rPr>
              <w:t>tūkst</w:t>
            </w:r>
            <w:proofErr w:type="spellEnd"/>
            <w:r w:rsidRPr="00DF420D">
              <w:rPr>
                <w:rFonts w:ascii="Times New Roman" w:hAnsi="Times New Roman" w:cs="Times New Roman"/>
                <w:sz w:val="24"/>
                <w:szCs w:val="24"/>
              </w:rPr>
              <w:t>. eurų</w:t>
            </w:r>
          </w:p>
        </w:tc>
        <w:tc>
          <w:tcPr>
            <w:tcW w:w="852" w:type="dxa"/>
            <w:tcMar>
              <w:top w:w="28" w:type="dxa"/>
              <w:left w:w="57" w:type="dxa"/>
              <w:bottom w:w="28" w:type="dxa"/>
              <w:right w:w="57" w:type="dxa"/>
            </w:tcMar>
          </w:tcPr>
          <w:p w:rsidR="009062F9" w:rsidRPr="00DF420D" w:rsidRDefault="009062F9" w:rsidP="009062F9">
            <w:pPr>
              <w:rPr>
                <w:rFonts w:ascii="Times New Roman" w:hAnsi="Times New Roman" w:cs="Times New Roman"/>
                <w:sz w:val="24"/>
                <w:szCs w:val="24"/>
              </w:rPr>
            </w:pPr>
            <w:r w:rsidRPr="00DF420D">
              <w:rPr>
                <w:rFonts w:ascii="Times New Roman" w:hAnsi="Times New Roman" w:cs="Times New Roman"/>
                <w:sz w:val="24"/>
                <w:szCs w:val="24"/>
              </w:rPr>
              <w:t>202,0</w:t>
            </w:r>
          </w:p>
        </w:tc>
        <w:tc>
          <w:tcPr>
            <w:tcW w:w="999" w:type="dxa"/>
          </w:tcPr>
          <w:p w:rsidR="009062F9" w:rsidRPr="00DF420D" w:rsidRDefault="009062F9" w:rsidP="009062F9">
            <w:pPr>
              <w:rPr>
                <w:rFonts w:ascii="Times New Roman" w:hAnsi="Times New Roman" w:cs="Times New Roman"/>
                <w:sz w:val="24"/>
                <w:szCs w:val="24"/>
              </w:rPr>
            </w:pPr>
            <w:r w:rsidRPr="00DF420D">
              <w:rPr>
                <w:rFonts w:ascii="Times New Roman" w:hAnsi="Times New Roman" w:cs="Times New Roman"/>
                <w:sz w:val="24"/>
                <w:szCs w:val="24"/>
              </w:rPr>
              <w:t>285,0</w:t>
            </w:r>
          </w:p>
        </w:tc>
        <w:tc>
          <w:tcPr>
            <w:tcW w:w="684" w:type="dxa"/>
            <w:tcMar>
              <w:top w:w="28" w:type="dxa"/>
              <w:left w:w="57" w:type="dxa"/>
              <w:bottom w:w="28" w:type="dxa"/>
              <w:right w:w="57" w:type="dxa"/>
            </w:tcMar>
          </w:tcPr>
          <w:p w:rsidR="009062F9" w:rsidRPr="00DF420D" w:rsidRDefault="009062F9" w:rsidP="009062F9">
            <w:pPr>
              <w:rPr>
                <w:rFonts w:ascii="Times New Roman" w:hAnsi="Times New Roman" w:cs="Times New Roman"/>
                <w:sz w:val="24"/>
                <w:szCs w:val="24"/>
              </w:rPr>
            </w:pPr>
            <w:r w:rsidRPr="00DF420D">
              <w:rPr>
                <w:rFonts w:ascii="Times New Roman" w:hAnsi="Times New Roman" w:cs="Times New Roman"/>
                <w:sz w:val="24"/>
                <w:szCs w:val="24"/>
              </w:rPr>
              <w:t>203,0</w:t>
            </w:r>
          </w:p>
        </w:tc>
        <w:tc>
          <w:tcPr>
            <w:tcW w:w="766" w:type="dxa"/>
          </w:tcPr>
          <w:p w:rsidR="009062F9" w:rsidRPr="00DF420D" w:rsidRDefault="009062F9" w:rsidP="009062F9">
            <w:pPr>
              <w:tabs>
                <w:tab w:val="left" w:pos="993"/>
              </w:tabs>
              <w:spacing w:after="6" w:line="240" w:lineRule="auto"/>
              <w:jc w:val="center"/>
              <w:rPr>
                <w:rFonts w:ascii="Times New Roman" w:eastAsia="Times New Roman" w:hAnsi="Times New Roman" w:cs="Times New Roman"/>
                <w:color w:val="000000" w:themeColor="text1"/>
                <w:sz w:val="24"/>
                <w:szCs w:val="24"/>
                <w:lang w:eastAsia="lt-LT"/>
              </w:rPr>
            </w:pPr>
            <w:r w:rsidRPr="00DF420D">
              <w:rPr>
                <w:rFonts w:ascii="Times New Roman" w:eastAsia="Times New Roman" w:hAnsi="Times New Roman" w:cs="Times New Roman"/>
                <w:color w:val="000000" w:themeColor="text1"/>
                <w:sz w:val="24"/>
                <w:szCs w:val="24"/>
                <w:lang w:eastAsia="lt-LT"/>
              </w:rPr>
              <w:t>287,0</w:t>
            </w:r>
          </w:p>
        </w:tc>
        <w:tc>
          <w:tcPr>
            <w:tcW w:w="780" w:type="dxa"/>
            <w:tcMar>
              <w:top w:w="28" w:type="dxa"/>
              <w:left w:w="57" w:type="dxa"/>
              <w:bottom w:w="28" w:type="dxa"/>
              <w:right w:w="57" w:type="dxa"/>
            </w:tcMar>
          </w:tcPr>
          <w:p w:rsidR="009062F9" w:rsidRPr="00DF420D" w:rsidRDefault="009062F9" w:rsidP="009062F9">
            <w:pPr>
              <w:tabs>
                <w:tab w:val="left" w:pos="993"/>
              </w:tabs>
              <w:spacing w:after="6" w:line="240" w:lineRule="auto"/>
              <w:jc w:val="center"/>
              <w:rPr>
                <w:rFonts w:ascii="Times New Roman" w:eastAsia="Times New Roman" w:hAnsi="Times New Roman" w:cs="Times New Roman"/>
                <w:color w:val="000000" w:themeColor="text1"/>
                <w:sz w:val="24"/>
                <w:szCs w:val="24"/>
                <w:lang w:eastAsia="lt-LT"/>
              </w:rPr>
            </w:pPr>
            <w:r w:rsidRPr="00DF420D">
              <w:rPr>
                <w:rFonts w:ascii="Times New Roman" w:eastAsia="Times New Roman" w:hAnsi="Times New Roman" w:cs="Times New Roman"/>
                <w:color w:val="000000" w:themeColor="text1"/>
                <w:sz w:val="24"/>
                <w:szCs w:val="24"/>
                <w:lang w:eastAsia="lt-LT"/>
              </w:rPr>
              <w:t>203,0</w:t>
            </w:r>
          </w:p>
        </w:tc>
        <w:tc>
          <w:tcPr>
            <w:tcW w:w="784" w:type="dxa"/>
          </w:tcPr>
          <w:p w:rsidR="009062F9" w:rsidRPr="00DF420D" w:rsidRDefault="009062F9" w:rsidP="009062F9">
            <w:pPr>
              <w:tabs>
                <w:tab w:val="left" w:pos="993"/>
              </w:tabs>
              <w:spacing w:after="6" w:line="240" w:lineRule="auto"/>
              <w:jc w:val="center"/>
              <w:rPr>
                <w:rFonts w:ascii="Times New Roman" w:eastAsia="Times New Roman" w:hAnsi="Times New Roman" w:cs="Times New Roman"/>
                <w:color w:val="000000" w:themeColor="text1"/>
                <w:sz w:val="24"/>
                <w:szCs w:val="24"/>
                <w:lang w:eastAsia="lt-LT"/>
              </w:rPr>
            </w:pPr>
            <w:r w:rsidRPr="00DF420D">
              <w:rPr>
                <w:rFonts w:ascii="Times New Roman" w:eastAsia="Times New Roman" w:hAnsi="Times New Roman" w:cs="Times New Roman"/>
                <w:color w:val="000000" w:themeColor="text1"/>
                <w:sz w:val="24"/>
                <w:szCs w:val="24"/>
                <w:lang w:eastAsia="lt-LT"/>
              </w:rPr>
              <w:t>287,0</w:t>
            </w:r>
          </w:p>
        </w:tc>
      </w:tr>
    </w:tbl>
    <w:p w:rsidR="00C56D84" w:rsidRDefault="00C56D84" w:rsidP="0018191D">
      <w:pPr>
        <w:tabs>
          <w:tab w:val="left" w:pos="993"/>
        </w:tabs>
        <w:spacing w:after="6" w:line="360" w:lineRule="auto"/>
        <w:ind w:left="709"/>
        <w:jc w:val="both"/>
        <w:rPr>
          <w:rFonts w:ascii="Times New Roman" w:eastAsia="Times New Roman" w:hAnsi="Times New Roman" w:cs="Times New Roman"/>
          <w:lang w:eastAsia="lt-LT"/>
        </w:rPr>
      </w:pPr>
    </w:p>
    <w:p w:rsidR="009062F9" w:rsidRPr="00C56D84" w:rsidRDefault="009062F9" w:rsidP="009062F9">
      <w:pPr>
        <w:tabs>
          <w:tab w:val="left" w:pos="993"/>
        </w:tabs>
        <w:spacing w:after="6" w:line="360" w:lineRule="auto"/>
        <w:jc w:val="both"/>
        <w:rPr>
          <w:rFonts w:ascii="Times New Roman" w:eastAsia="Times New Roman" w:hAnsi="Times New Roman" w:cs="Times New Roman"/>
          <w:lang w:eastAsia="lt-LT"/>
        </w:rPr>
      </w:pPr>
      <w:r>
        <w:rPr>
          <w:rFonts w:ascii="Times New Roman" w:eastAsia="Times New Roman" w:hAnsi="Times New Roman" w:cs="Times New Roman"/>
          <w:noProof/>
          <w:sz w:val="20"/>
          <w:szCs w:val="20"/>
          <w:lang w:val="en-US"/>
        </w:rPr>
        <mc:AlternateContent>
          <mc:Choice Requires="wpc">
            <w:drawing>
              <wp:inline distT="0" distB="0" distL="0" distR="0">
                <wp:extent cx="6440170" cy="2702432"/>
                <wp:effectExtent l="0" t="0" r="0" b="60325"/>
                <wp:docPr id="76" name="Drobė 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13"/>
                        <wps:cNvSpPr>
                          <a:spLocks noChangeArrowheads="1"/>
                        </wps:cNvSpPr>
                        <wps:spPr bwMode="auto">
                          <a:xfrm>
                            <a:off x="0" y="57100"/>
                            <a:ext cx="6343024" cy="268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Freeform 14"/>
                        <wps:cNvSpPr>
                          <a:spLocks/>
                        </wps:cNvSpPr>
                        <wps:spPr bwMode="auto">
                          <a:xfrm>
                            <a:off x="2230709" y="1400100"/>
                            <a:ext cx="454002" cy="276300"/>
                          </a:xfrm>
                          <a:custGeom>
                            <a:avLst/>
                            <a:gdLst>
                              <a:gd name="T0" fmla="*/ 0 w 715"/>
                              <a:gd name="T1" fmla="*/ 104775 h 435"/>
                              <a:gd name="T2" fmla="*/ 454025 w 715"/>
                              <a:gd name="T3" fmla="*/ 0 h 435"/>
                              <a:gd name="T4" fmla="*/ 454025 w 715"/>
                              <a:gd name="T5" fmla="*/ 171450 h 435"/>
                              <a:gd name="T6" fmla="*/ 0 w 715"/>
                              <a:gd name="T7" fmla="*/ 276225 h 435"/>
                              <a:gd name="T8" fmla="*/ 0 w 715"/>
                              <a:gd name="T9" fmla="*/ 104775 h 4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5" h="435">
                                <a:moveTo>
                                  <a:pt x="0" y="165"/>
                                </a:moveTo>
                                <a:lnTo>
                                  <a:pt x="715" y="0"/>
                                </a:lnTo>
                                <a:lnTo>
                                  <a:pt x="715" y="270"/>
                                </a:lnTo>
                                <a:lnTo>
                                  <a:pt x="0" y="435"/>
                                </a:lnTo>
                                <a:lnTo>
                                  <a:pt x="0" y="165"/>
                                </a:lnTo>
                                <a:close/>
                              </a:path>
                            </a:pathLst>
                          </a:custGeom>
                          <a:solidFill>
                            <a:srgbClr val="4D4D80"/>
                          </a:solidFill>
                          <a:ln w="9525">
                            <a:solidFill>
                              <a:srgbClr val="000000"/>
                            </a:solidFill>
                            <a:round/>
                            <a:headEnd/>
                            <a:tailEnd/>
                          </a:ln>
                        </wps:spPr>
                        <wps:bodyPr rot="0" vert="horz" wrap="square" lIns="91440" tIns="45720" rIns="91440" bIns="45720" anchor="t" anchorCtr="0" upright="1">
                          <a:noAutofit/>
                        </wps:bodyPr>
                      </wps:wsp>
                      <wps:wsp>
                        <wps:cNvPr id="51" name="Freeform 15"/>
                        <wps:cNvSpPr>
                          <a:spLocks/>
                        </wps:cNvSpPr>
                        <wps:spPr bwMode="auto">
                          <a:xfrm>
                            <a:off x="2230709" y="1343000"/>
                            <a:ext cx="463602" cy="161900"/>
                          </a:xfrm>
                          <a:custGeom>
                            <a:avLst/>
                            <a:gdLst>
                              <a:gd name="T0" fmla="*/ 0 w 730"/>
                              <a:gd name="T1" fmla="*/ 0 h 255"/>
                              <a:gd name="T2" fmla="*/ 38100 w 730"/>
                              <a:gd name="T3" fmla="*/ 0 h 255"/>
                              <a:gd name="T4" fmla="*/ 75565 w 730"/>
                              <a:gd name="T5" fmla="*/ 0 h 255"/>
                              <a:gd name="T6" fmla="*/ 104140 w 730"/>
                              <a:gd name="T7" fmla="*/ 0 h 255"/>
                              <a:gd name="T8" fmla="*/ 141605 w 730"/>
                              <a:gd name="T9" fmla="*/ 0 h 255"/>
                              <a:gd name="T10" fmla="*/ 170180 w 730"/>
                              <a:gd name="T11" fmla="*/ 0 h 255"/>
                              <a:gd name="T12" fmla="*/ 208280 w 730"/>
                              <a:gd name="T13" fmla="*/ 9525 h 255"/>
                              <a:gd name="T14" fmla="*/ 236220 w 730"/>
                              <a:gd name="T15" fmla="*/ 9525 h 255"/>
                              <a:gd name="T16" fmla="*/ 274320 w 730"/>
                              <a:gd name="T17" fmla="*/ 9525 h 255"/>
                              <a:gd name="T18" fmla="*/ 302895 w 730"/>
                              <a:gd name="T19" fmla="*/ 19050 h 255"/>
                              <a:gd name="T20" fmla="*/ 330835 w 730"/>
                              <a:gd name="T21" fmla="*/ 19050 h 255"/>
                              <a:gd name="T22" fmla="*/ 359410 w 730"/>
                              <a:gd name="T23" fmla="*/ 28575 h 255"/>
                              <a:gd name="T24" fmla="*/ 387985 w 730"/>
                              <a:gd name="T25" fmla="*/ 38100 h 255"/>
                              <a:gd name="T26" fmla="*/ 406400 w 730"/>
                              <a:gd name="T27" fmla="*/ 38100 h 255"/>
                              <a:gd name="T28" fmla="*/ 444500 w 730"/>
                              <a:gd name="T29" fmla="*/ 47625 h 255"/>
                              <a:gd name="T30" fmla="*/ 463550 w 730"/>
                              <a:gd name="T31" fmla="*/ 57150 h 255"/>
                              <a:gd name="T32" fmla="*/ 0 w 730"/>
                              <a:gd name="T33" fmla="*/ 161925 h 255"/>
                              <a:gd name="T34" fmla="*/ 0 w 730"/>
                              <a:gd name="T35" fmla="*/ 0 h 25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30" h="255">
                                <a:moveTo>
                                  <a:pt x="0" y="0"/>
                                </a:moveTo>
                                <a:lnTo>
                                  <a:pt x="60" y="0"/>
                                </a:lnTo>
                                <a:lnTo>
                                  <a:pt x="119" y="0"/>
                                </a:lnTo>
                                <a:lnTo>
                                  <a:pt x="164" y="0"/>
                                </a:lnTo>
                                <a:lnTo>
                                  <a:pt x="223" y="0"/>
                                </a:lnTo>
                                <a:lnTo>
                                  <a:pt x="268" y="0"/>
                                </a:lnTo>
                                <a:lnTo>
                                  <a:pt x="328" y="15"/>
                                </a:lnTo>
                                <a:lnTo>
                                  <a:pt x="372" y="15"/>
                                </a:lnTo>
                                <a:lnTo>
                                  <a:pt x="432" y="15"/>
                                </a:lnTo>
                                <a:lnTo>
                                  <a:pt x="477" y="30"/>
                                </a:lnTo>
                                <a:lnTo>
                                  <a:pt x="521" y="30"/>
                                </a:lnTo>
                                <a:lnTo>
                                  <a:pt x="566" y="45"/>
                                </a:lnTo>
                                <a:lnTo>
                                  <a:pt x="611" y="60"/>
                                </a:lnTo>
                                <a:lnTo>
                                  <a:pt x="640" y="60"/>
                                </a:lnTo>
                                <a:lnTo>
                                  <a:pt x="700" y="75"/>
                                </a:lnTo>
                                <a:lnTo>
                                  <a:pt x="730" y="90"/>
                                </a:lnTo>
                                <a:lnTo>
                                  <a:pt x="0" y="255"/>
                                </a:lnTo>
                                <a:lnTo>
                                  <a:pt x="0" y="0"/>
                                </a:lnTo>
                                <a:close/>
                              </a:path>
                            </a:pathLst>
                          </a:custGeom>
                          <a:solidFill>
                            <a:srgbClr val="9999FF"/>
                          </a:solidFill>
                          <a:ln w="9525">
                            <a:solidFill>
                              <a:srgbClr val="000000"/>
                            </a:solidFill>
                            <a:round/>
                            <a:headEnd/>
                            <a:tailEnd/>
                          </a:ln>
                        </wps:spPr>
                        <wps:bodyPr rot="0" vert="horz" wrap="square" lIns="91440" tIns="45720" rIns="91440" bIns="45720" anchor="t" anchorCtr="0" upright="1">
                          <a:noAutofit/>
                        </wps:bodyPr>
                      </wps:wsp>
                      <wps:wsp>
                        <wps:cNvPr id="52" name="Freeform 16"/>
                        <wps:cNvSpPr>
                          <a:spLocks/>
                        </wps:cNvSpPr>
                        <wps:spPr bwMode="auto">
                          <a:xfrm>
                            <a:off x="1417905" y="1533500"/>
                            <a:ext cx="179701" cy="285700"/>
                          </a:xfrm>
                          <a:custGeom>
                            <a:avLst/>
                            <a:gdLst>
                              <a:gd name="T0" fmla="*/ 179705 w 283"/>
                              <a:gd name="T1" fmla="*/ 114300 h 450"/>
                              <a:gd name="T2" fmla="*/ 160655 w 283"/>
                              <a:gd name="T3" fmla="*/ 104775 h 450"/>
                              <a:gd name="T4" fmla="*/ 141605 w 283"/>
                              <a:gd name="T5" fmla="*/ 104775 h 450"/>
                              <a:gd name="T6" fmla="*/ 122555 w 283"/>
                              <a:gd name="T7" fmla="*/ 95250 h 450"/>
                              <a:gd name="T8" fmla="*/ 104140 w 283"/>
                              <a:gd name="T9" fmla="*/ 85725 h 450"/>
                              <a:gd name="T10" fmla="*/ 85090 w 283"/>
                              <a:gd name="T11" fmla="*/ 85725 h 450"/>
                              <a:gd name="T12" fmla="*/ 66040 w 283"/>
                              <a:gd name="T13" fmla="*/ 76200 h 450"/>
                              <a:gd name="T14" fmla="*/ 56515 w 283"/>
                              <a:gd name="T15" fmla="*/ 66675 h 450"/>
                              <a:gd name="T16" fmla="*/ 37465 w 283"/>
                              <a:gd name="T17" fmla="*/ 57150 h 450"/>
                              <a:gd name="T18" fmla="*/ 28575 w 283"/>
                              <a:gd name="T19" fmla="*/ 47625 h 450"/>
                              <a:gd name="T20" fmla="*/ 19050 w 283"/>
                              <a:gd name="T21" fmla="*/ 38100 h 450"/>
                              <a:gd name="T22" fmla="*/ 9525 w 283"/>
                              <a:gd name="T23" fmla="*/ 28575 h 450"/>
                              <a:gd name="T24" fmla="*/ 9525 w 283"/>
                              <a:gd name="T25" fmla="*/ 19050 h 450"/>
                              <a:gd name="T26" fmla="*/ 0 w 283"/>
                              <a:gd name="T27" fmla="*/ 19050 h 450"/>
                              <a:gd name="T28" fmla="*/ 0 w 283"/>
                              <a:gd name="T29" fmla="*/ 9525 h 450"/>
                              <a:gd name="T30" fmla="*/ 0 w 283"/>
                              <a:gd name="T31" fmla="*/ 0 h 450"/>
                              <a:gd name="T32" fmla="*/ 0 w 283"/>
                              <a:gd name="T33" fmla="*/ 171450 h 450"/>
                              <a:gd name="T34" fmla="*/ 0 w 283"/>
                              <a:gd name="T35" fmla="*/ 180975 h 450"/>
                              <a:gd name="T36" fmla="*/ 0 w 283"/>
                              <a:gd name="T37" fmla="*/ 190500 h 450"/>
                              <a:gd name="T38" fmla="*/ 9525 w 283"/>
                              <a:gd name="T39" fmla="*/ 190500 h 450"/>
                              <a:gd name="T40" fmla="*/ 9525 w 283"/>
                              <a:gd name="T41" fmla="*/ 200025 h 450"/>
                              <a:gd name="T42" fmla="*/ 19050 w 283"/>
                              <a:gd name="T43" fmla="*/ 209550 h 450"/>
                              <a:gd name="T44" fmla="*/ 28575 w 283"/>
                              <a:gd name="T45" fmla="*/ 219075 h 450"/>
                              <a:gd name="T46" fmla="*/ 37465 w 283"/>
                              <a:gd name="T47" fmla="*/ 228600 h 450"/>
                              <a:gd name="T48" fmla="*/ 56515 w 283"/>
                              <a:gd name="T49" fmla="*/ 238125 h 450"/>
                              <a:gd name="T50" fmla="*/ 66040 w 283"/>
                              <a:gd name="T51" fmla="*/ 247650 h 450"/>
                              <a:gd name="T52" fmla="*/ 85090 w 283"/>
                              <a:gd name="T53" fmla="*/ 257175 h 450"/>
                              <a:gd name="T54" fmla="*/ 104140 w 283"/>
                              <a:gd name="T55" fmla="*/ 257175 h 450"/>
                              <a:gd name="T56" fmla="*/ 122555 w 283"/>
                              <a:gd name="T57" fmla="*/ 266700 h 450"/>
                              <a:gd name="T58" fmla="*/ 141605 w 283"/>
                              <a:gd name="T59" fmla="*/ 276225 h 450"/>
                              <a:gd name="T60" fmla="*/ 160655 w 283"/>
                              <a:gd name="T61" fmla="*/ 276225 h 450"/>
                              <a:gd name="T62" fmla="*/ 179705 w 283"/>
                              <a:gd name="T63" fmla="*/ 285750 h 450"/>
                              <a:gd name="T64" fmla="*/ 179705 w 283"/>
                              <a:gd name="T65" fmla="*/ 114300 h 45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83" h="450">
                                <a:moveTo>
                                  <a:pt x="283" y="180"/>
                                </a:moveTo>
                                <a:lnTo>
                                  <a:pt x="253" y="165"/>
                                </a:lnTo>
                                <a:lnTo>
                                  <a:pt x="223" y="165"/>
                                </a:lnTo>
                                <a:lnTo>
                                  <a:pt x="193" y="150"/>
                                </a:lnTo>
                                <a:lnTo>
                                  <a:pt x="164" y="135"/>
                                </a:lnTo>
                                <a:lnTo>
                                  <a:pt x="134" y="135"/>
                                </a:lnTo>
                                <a:lnTo>
                                  <a:pt x="104" y="120"/>
                                </a:lnTo>
                                <a:lnTo>
                                  <a:pt x="89" y="105"/>
                                </a:lnTo>
                                <a:lnTo>
                                  <a:pt x="59" y="90"/>
                                </a:lnTo>
                                <a:lnTo>
                                  <a:pt x="45" y="75"/>
                                </a:lnTo>
                                <a:lnTo>
                                  <a:pt x="30" y="60"/>
                                </a:lnTo>
                                <a:lnTo>
                                  <a:pt x="15" y="45"/>
                                </a:lnTo>
                                <a:lnTo>
                                  <a:pt x="15" y="30"/>
                                </a:lnTo>
                                <a:lnTo>
                                  <a:pt x="0" y="30"/>
                                </a:lnTo>
                                <a:lnTo>
                                  <a:pt x="0" y="15"/>
                                </a:lnTo>
                                <a:lnTo>
                                  <a:pt x="0" y="0"/>
                                </a:lnTo>
                                <a:lnTo>
                                  <a:pt x="0" y="270"/>
                                </a:lnTo>
                                <a:lnTo>
                                  <a:pt x="0" y="285"/>
                                </a:lnTo>
                                <a:lnTo>
                                  <a:pt x="0" y="300"/>
                                </a:lnTo>
                                <a:lnTo>
                                  <a:pt x="15" y="300"/>
                                </a:lnTo>
                                <a:lnTo>
                                  <a:pt x="15" y="315"/>
                                </a:lnTo>
                                <a:lnTo>
                                  <a:pt x="30" y="330"/>
                                </a:lnTo>
                                <a:lnTo>
                                  <a:pt x="45" y="345"/>
                                </a:lnTo>
                                <a:lnTo>
                                  <a:pt x="59" y="360"/>
                                </a:lnTo>
                                <a:lnTo>
                                  <a:pt x="89" y="375"/>
                                </a:lnTo>
                                <a:lnTo>
                                  <a:pt x="104" y="390"/>
                                </a:lnTo>
                                <a:lnTo>
                                  <a:pt x="134" y="405"/>
                                </a:lnTo>
                                <a:lnTo>
                                  <a:pt x="164" y="405"/>
                                </a:lnTo>
                                <a:lnTo>
                                  <a:pt x="193" y="420"/>
                                </a:lnTo>
                                <a:lnTo>
                                  <a:pt x="223" y="435"/>
                                </a:lnTo>
                                <a:lnTo>
                                  <a:pt x="253" y="435"/>
                                </a:lnTo>
                                <a:lnTo>
                                  <a:pt x="283" y="450"/>
                                </a:lnTo>
                                <a:lnTo>
                                  <a:pt x="283" y="180"/>
                                </a:lnTo>
                                <a:close/>
                              </a:path>
                            </a:pathLst>
                          </a:custGeom>
                          <a:solidFill>
                            <a:srgbClr val="668080"/>
                          </a:solidFill>
                          <a:ln w="9525">
                            <a:solidFill>
                              <a:srgbClr val="000000"/>
                            </a:solidFill>
                            <a:round/>
                            <a:headEnd/>
                            <a:tailEnd/>
                          </a:ln>
                        </wps:spPr>
                        <wps:bodyPr rot="0" vert="horz" wrap="square" lIns="91440" tIns="45720" rIns="91440" bIns="45720" anchor="t" anchorCtr="0" upright="1">
                          <a:noAutofit/>
                        </wps:bodyPr>
                      </wps:wsp>
                      <wps:wsp>
                        <wps:cNvPr id="53" name="Freeform 17"/>
                        <wps:cNvSpPr>
                          <a:spLocks/>
                        </wps:cNvSpPr>
                        <wps:spPr bwMode="auto">
                          <a:xfrm>
                            <a:off x="1597606" y="1533500"/>
                            <a:ext cx="425502" cy="285700"/>
                          </a:xfrm>
                          <a:custGeom>
                            <a:avLst/>
                            <a:gdLst>
                              <a:gd name="T0" fmla="*/ 425450 w 670"/>
                              <a:gd name="T1" fmla="*/ 0 h 450"/>
                              <a:gd name="T2" fmla="*/ 0 w 670"/>
                              <a:gd name="T3" fmla="*/ 114300 h 450"/>
                              <a:gd name="T4" fmla="*/ 0 w 670"/>
                              <a:gd name="T5" fmla="*/ 285750 h 450"/>
                              <a:gd name="T6" fmla="*/ 425450 w 670"/>
                              <a:gd name="T7" fmla="*/ 171450 h 450"/>
                              <a:gd name="T8" fmla="*/ 425450 w 670"/>
                              <a:gd name="T9" fmla="*/ 0 h 4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0" h="450">
                                <a:moveTo>
                                  <a:pt x="670" y="0"/>
                                </a:moveTo>
                                <a:lnTo>
                                  <a:pt x="0" y="180"/>
                                </a:lnTo>
                                <a:lnTo>
                                  <a:pt x="0" y="450"/>
                                </a:lnTo>
                                <a:lnTo>
                                  <a:pt x="670" y="270"/>
                                </a:lnTo>
                                <a:lnTo>
                                  <a:pt x="670" y="0"/>
                                </a:lnTo>
                                <a:close/>
                              </a:path>
                            </a:pathLst>
                          </a:custGeom>
                          <a:solidFill>
                            <a:srgbClr val="668080"/>
                          </a:solidFill>
                          <a:ln w="9525">
                            <a:solidFill>
                              <a:srgbClr val="000000"/>
                            </a:solidFill>
                            <a:round/>
                            <a:headEnd/>
                            <a:tailEnd/>
                          </a:ln>
                        </wps:spPr>
                        <wps:bodyPr rot="0" vert="horz" wrap="square" lIns="91440" tIns="45720" rIns="91440" bIns="45720" anchor="t" anchorCtr="0" upright="1">
                          <a:noAutofit/>
                        </wps:bodyPr>
                      </wps:wsp>
                      <wps:wsp>
                        <wps:cNvPr id="54" name="Freeform 18"/>
                        <wps:cNvSpPr>
                          <a:spLocks/>
                        </wps:cNvSpPr>
                        <wps:spPr bwMode="auto">
                          <a:xfrm>
                            <a:off x="1417905" y="1371600"/>
                            <a:ext cx="605202" cy="276200"/>
                          </a:xfrm>
                          <a:custGeom>
                            <a:avLst/>
                            <a:gdLst>
                              <a:gd name="T0" fmla="*/ 179705 w 953"/>
                              <a:gd name="T1" fmla="*/ 276225 h 435"/>
                              <a:gd name="T2" fmla="*/ 160655 w 953"/>
                              <a:gd name="T3" fmla="*/ 266700 h 435"/>
                              <a:gd name="T4" fmla="*/ 132080 w 953"/>
                              <a:gd name="T5" fmla="*/ 257175 h 435"/>
                              <a:gd name="T6" fmla="*/ 113665 w 953"/>
                              <a:gd name="T7" fmla="*/ 257175 h 435"/>
                              <a:gd name="T8" fmla="*/ 94615 w 953"/>
                              <a:gd name="T9" fmla="*/ 247650 h 435"/>
                              <a:gd name="T10" fmla="*/ 75565 w 953"/>
                              <a:gd name="T11" fmla="*/ 238125 h 435"/>
                              <a:gd name="T12" fmla="*/ 56515 w 953"/>
                              <a:gd name="T13" fmla="*/ 228600 h 435"/>
                              <a:gd name="T14" fmla="*/ 37465 w 953"/>
                              <a:gd name="T15" fmla="*/ 219075 h 435"/>
                              <a:gd name="T16" fmla="*/ 28575 w 953"/>
                              <a:gd name="T17" fmla="*/ 209550 h 435"/>
                              <a:gd name="T18" fmla="*/ 19050 w 953"/>
                              <a:gd name="T19" fmla="*/ 200025 h 435"/>
                              <a:gd name="T20" fmla="*/ 9525 w 953"/>
                              <a:gd name="T21" fmla="*/ 190500 h 435"/>
                              <a:gd name="T22" fmla="*/ 0 w 953"/>
                              <a:gd name="T23" fmla="*/ 180975 h 435"/>
                              <a:gd name="T24" fmla="*/ 0 w 953"/>
                              <a:gd name="T25" fmla="*/ 171450 h 435"/>
                              <a:gd name="T26" fmla="*/ 0 w 953"/>
                              <a:gd name="T27" fmla="*/ 161925 h 435"/>
                              <a:gd name="T28" fmla="*/ 0 w 953"/>
                              <a:gd name="T29" fmla="*/ 152400 h 435"/>
                              <a:gd name="T30" fmla="*/ 0 w 953"/>
                              <a:gd name="T31" fmla="*/ 142875 h 435"/>
                              <a:gd name="T32" fmla="*/ 9525 w 953"/>
                              <a:gd name="T33" fmla="*/ 133350 h 435"/>
                              <a:gd name="T34" fmla="*/ 9525 w 953"/>
                              <a:gd name="T35" fmla="*/ 123825 h 435"/>
                              <a:gd name="T36" fmla="*/ 28575 w 953"/>
                              <a:gd name="T37" fmla="*/ 114300 h 435"/>
                              <a:gd name="T38" fmla="*/ 37465 w 953"/>
                              <a:gd name="T39" fmla="*/ 104775 h 435"/>
                              <a:gd name="T40" fmla="*/ 46990 w 953"/>
                              <a:gd name="T41" fmla="*/ 95250 h 435"/>
                              <a:gd name="T42" fmla="*/ 66040 w 953"/>
                              <a:gd name="T43" fmla="*/ 85725 h 435"/>
                              <a:gd name="T44" fmla="*/ 85090 w 953"/>
                              <a:gd name="T45" fmla="*/ 76200 h 435"/>
                              <a:gd name="T46" fmla="*/ 104140 w 953"/>
                              <a:gd name="T47" fmla="*/ 66675 h 435"/>
                              <a:gd name="T48" fmla="*/ 122555 w 953"/>
                              <a:gd name="T49" fmla="*/ 57150 h 435"/>
                              <a:gd name="T50" fmla="*/ 151130 w 953"/>
                              <a:gd name="T51" fmla="*/ 57150 h 435"/>
                              <a:gd name="T52" fmla="*/ 179705 w 953"/>
                              <a:gd name="T53" fmla="*/ 47625 h 435"/>
                              <a:gd name="T54" fmla="*/ 198755 w 953"/>
                              <a:gd name="T55" fmla="*/ 38100 h 435"/>
                              <a:gd name="T56" fmla="*/ 236220 w 953"/>
                              <a:gd name="T57" fmla="*/ 28575 h 435"/>
                              <a:gd name="T58" fmla="*/ 255270 w 953"/>
                              <a:gd name="T59" fmla="*/ 28575 h 435"/>
                              <a:gd name="T60" fmla="*/ 292735 w 953"/>
                              <a:gd name="T61" fmla="*/ 19050 h 435"/>
                              <a:gd name="T62" fmla="*/ 321310 w 953"/>
                              <a:gd name="T63" fmla="*/ 19050 h 435"/>
                              <a:gd name="T64" fmla="*/ 359410 w 953"/>
                              <a:gd name="T65" fmla="*/ 9525 h 435"/>
                              <a:gd name="T66" fmla="*/ 387350 w 953"/>
                              <a:gd name="T67" fmla="*/ 9525 h 435"/>
                              <a:gd name="T68" fmla="*/ 425450 w 953"/>
                              <a:gd name="T69" fmla="*/ 0 h 435"/>
                              <a:gd name="T70" fmla="*/ 462915 w 953"/>
                              <a:gd name="T71" fmla="*/ 0 h 435"/>
                              <a:gd name="T72" fmla="*/ 501015 w 953"/>
                              <a:gd name="T73" fmla="*/ 0 h 435"/>
                              <a:gd name="T74" fmla="*/ 529590 w 953"/>
                              <a:gd name="T75" fmla="*/ 0 h 435"/>
                              <a:gd name="T76" fmla="*/ 576580 w 953"/>
                              <a:gd name="T77" fmla="*/ 0 h 435"/>
                              <a:gd name="T78" fmla="*/ 605155 w 953"/>
                              <a:gd name="T79" fmla="*/ 0 h 435"/>
                              <a:gd name="T80" fmla="*/ 605155 w 953"/>
                              <a:gd name="T81" fmla="*/ 161925 h 435"/>
                              <a:gd name="T82" fmla="*/ 179705 w 953"/>
                              <a:gd name="T83" fmla="*/ 276225 h 435"/>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953" h="435">
                                <a:moveTo>
                                  <a:pt x="283" y="435"/>
                                </a:moveTo>
                                <a:lnTo>
                                  <a:pt x="253" y="420"/>
                                </a:lnTo>
                                <a:lnTo>
                                  <a:pt x="208" y="405"/>
                                </a:lnTo>
                                <a:lnTo>
                                  <a:pt x="179" y="405"/>
                                </a:lnTo>
                                <a:lnTo>
                                  <a:pt x="149" y="390"/>
                                </a:lnTo>
                                <a:lnTo>
                                  <a:pt x="119" y="375"/>
                                </a:lnTo>
                                <a:lnTo>
                                  <a:pt x="89" y="360"/>
                                </a:lnTo>
                                <a:lnTo>
                                  <a:pt x="59" y="345"/>
                                </a:lnTo>
                                <a:lnTo>
                                  <a:pt x="45" y="330"/>
                                </a:lnTo>
                                <a:lnTo>
                                  <a:pt x="30" y="315"/>
                                </a:lnTo>
                                <a:lnTo>
                                  <a:pt x="15" y="300"/>
                                </a:lnTo>
                                <a:lnTo>
                                  <a:pt x="0" y="285"/>
                                </a:lnTo>
                                <a:lnTo>
                                  <a:pt x="0" y="270"/>
                                </a:lnTo>
                                <a:lnTo>
                                  <a:pt x="0" y="255"/>
                                </a:lnTo>
                                <a:lnTo>
                                  <a:pt x="0" y="240"/>
                                </a:lnTo>
                                <a:lnTo>
                                  <a:pt x="0" y="225"/>
                                </a:lnTo>
                                <a:lnTo>
                                  <a:pt x="15" y="210"/>
                                </a:lnTo>
                                <a:lnTo>
                                  <a:pt x="15" y="195"/>
                                </a:lnTo>
                                <a:lnTo>
                                  <a:pt x="45" y="180"/>
                                </a:lnTo>
                                <a:lnTo>
                                  <a:pt x="59" y="165"/>
                                </a:lnTo>
                                <a:lnTo>
                                  <a:pt x="74" y="150"/>
                                </a:lnTo>
                                <a:lnTo>
                                  <a:pt x="104" y="135"/>
                                </a:lnTo>
                                <a:lnTo>
                                  <a:pt x="134" y="120"/>
                                </a:lnTo>
                                <a:lnTo>
                                  <a:pt x="164" y="105"/>
                                </a:lnTo>
                                <a:lnTo>
                                  <a:pt x="193" y="90"/>
                                </a:lnTo>
                                <a:lnTo>
                                  <a:pt x="238" y="90"/>
                                </a:lnTo>
                                <a:lnTo>
                                  <a:pt x="283" y="75"/>
                                </a:lnTo>
                                <a:lnTo>
                                  <a:pt x="313" y="60"/>
                                </a:lnTo>
                                <a:lnTo>
                                  <a:pt x="372" y="45"/>
                                </a:lnTo>
                                <a:lnTo>
                                  <a:pt x="402" y="45"/>
                                </a:lnTo>
                                <a:lnTo>
                                  <a:pt x="461" y="30"/>
                                </a:lnTo>
                                <a:lnTo>
                                  <a:pt x="506" y="30"/>
                                </a:lnTo>
                                <a:lnTo>
                                  <a:pt x="566" y="15"/>
                                </a:lnTo>
                                <a:lnTo>
                                  <a:pt x="610" y="15"/>
                                </a:lnTo>
                                <a:lnTo>
                                  <a:pt x="670" y="0"/>
                                </a:lnTo>
                                <a:lnTo>
                                  <a:pt x="729" y="0"/>
                                </a:lnTo>
                                <a:lnTo>
                                  <a:pt x="789" y="0"/>
                                </a:lnTo>
                                <a:lnTo>
                                  <a:pt x="834" y="0"/>
                                </a:lnTo>
                                <a:lnTo>
                                  <a:pt x="908" y="0"/>
                                </a:lnTo>
                                <a:lnTo>
                                  <a:pt x="953" y="0"/>
                                </a:lnTo>
                                <a:lnTo>
                                  <a:pt x="953" y="255"/>
                                </a:lnTo>
                                <a:lnTo>
                                  <a:pt x="283" y="435"/>
                                </a:lnTo>
                                <a:close/>
                              </a:path>
                            </a:pathLst>
                          </a:custGeom>
                          <a:solidFill>
                            <a:srgbClr val="CCFFFF"/>
                          </a:solidFill>
                          <a:ln w="9525">
                            <a:solidFill>
                              <a:srgbClr val="000000"/>
                            </a:solidFill>
                            <a:round/>
                            <a:headEnd/>
                            <a:tailEnd/>
                          </a:ln>
                        </wps:spPr>
                        <wps:bodyPr rot="0" vert="horz" wrap="square" lIns="91440" tIns="45720" rIns="91440" bIns="45720" anchor="t" anchorCtr="0" upright="1">
                          <a:noAutofit/>
                        </wps:bodyPr>
                      </wps:wsp>
                      <wps:wsp>
                        <wps:cNvPr id="55" name="Freeform 19"/>
                        <wps:cNvSpPr>
                          <a:spLocks/>
                        </wps:cNvSpPr>
                        <wps:spPr bwMode="auto">
                          <a:xfrm>
                            <a:off x="1654106" y="1685900"/>
                            <a:ext cx="132701" cy="200000"/>
                          </a:xfrm>
                          <a:custGeom>
                            <a:avLst/>
                            <a:gdLst>
                              <a:gd name="T0" fmla="*/ 132715 w 209"/>
                              <a:gd name="T1" fmla="*/ 28575 h 315"/>
                              <a:gd name="T2" fmla="*/ 104140 w 209"/>
                              <a:gd name="T3" fmla="*/ 19050 h 315"/>
                              <a:gd name="T4" fmla="*/ 85090 w 209"/>
                              <a:gd name="T5" fmla="*/ 19050 h 315"/>
                              <a:gd name="T6" fmla="*/ 56515 w 209"/>
                              <a:gd name="T7" fmla="*/ 9525 h 315"/>
                              <a:gd name="T8" fmla="*/ 47625 w 209"/>
                              <a:gd name="T9" fmla="*/ 9525 h 315"/>
                              <a:gd name="T10" fmla="*/ 19050 w 209"/>
                              <a:gd name="T11" fmla="*/ 0 h 315"/>
                              <a:gd name="T12" fmla="*/ 0 w 209"/>
                              <a:gd name="T13" fmla="*/ 0 h 315"/>
                              <a:gd name="T14" fmla="*/ 0 w 209"/>
                              <a:gd name="T15" fmla="*/ 171450 h 315"/>
                              <a:gd name="T16" fmla="*/ 19050 w 209"/>
                              <a:gd name="T17" fmla="*/ 171450 h 315"/>
                              <a:gd name="T18" fmla="*/ 47625 w 209"/>
                              <a:gd name="T19" fmla="*/ 180975 h 315"/>
                              <a:gd name="T20" fmla="*/ 56515 w 209"/>
                              <a:gd name="T21" fmla="*/ 180975 h 315"/>
                              <a:gd name="T22" fmla="*/ 85090 w 209"/>
                              <a:gd name="T23" fmla="*/ 190500 h 315"/>
                              <a:gd name="T24" fmla="*/ 104140 w 209"/>
                              <a:gd name="T25" fmla="*/ 190500 h 315"/>
                              <a:gd name="T26" fmla="*/ 132715 w 209"/>
                              <a:gd name="T27" fmla="*/ 200025 h 315"/>
                              <a:gd name="T28" fmla="*/ 132715 w 209"/>
                              <a:gd name="T29" fmla="*/ 28575 h 31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09" h="315">
                                <a:moveTo>
                                  <a:pt x="209" y="45"/>
                                </a:moveTo>
                                <a:lnTo>
                                  <a:pt x="164" y="30"/>
                                </a:lnTo>
                                <a:lnTo>
                                  <a:pt x="134" y="30"/>
                                </a:lnTo>
                                <a:lnTo>
                                  <a:pt x="89" y="15"/>
                                </a:lnTo>
                                <a:lnTo>
                                  <a:pt x="75" y="15"/>
                                </a:lnTo>
                                <a:lnTo>
                                  <a:pt x="30" y="0"/>
                                </a:lnTo>
                                <a:lnTo>
                                  <a:pt x="0" y="0"/>
                                </a:lnTo>
                                <a:lnTo>
                                  <a:pt x="0" y="270"/>
                                </a:lnTo>
                                <a:lnTo>
                                  <a:pt x="30" y="270"/>
                                </a:lnTo>
                                <a:lnTo>
                                  <a:pt x="75" y="285"/>
                                </a:lnTo>
                                <a:lnTo>
                                  <a:pt x="89" y="285"/>
                                </a:lnTo>
                                <a:lnTo>
                                  <a:pt x="134" y="300"/>
                                </a:lnTo>
                                <a:lnTo>
                                  <a:pt x="164" y="300"/>
                                </a:lnTo>
                                <a:lnTo>
                                  <a:pt x="209" y="315"/>
                                </a:lnTo>
                                <a:lnTo>
                                  <a:pt x="209" y="45"/>
                                </a:lnTo>
                                <a:close/>
                              </a:path>
                            </a:pathLst>
                          </a:custGeom>
                          <a:solidFill>
                            <a:srgbClr val="808066"/>
                          </a:solidFill>
                          <a:ln w="9525">
                            <a:solidFill>
                              <a:srgbClr val="000000"/>
                            </a:solidFill>
                            <a:round/>
                            <a:headEnd/>
                            <a:tailEnd/>
                          </a:ln>
                        </wps:spPr>
                        <wps:bodyPr rot="0" vert="horz" wrap="square" lIns="91440" tIns="45720" rIns="91440" bIns="45720" anchor="t" anchorCtr="0" upright="1">
                          <a:noAutofit/>
                        </wps:bodyPr>
                      </wps:wsp>
                      <wps:wsp>
                        <wps:cNvPr id="56" name="Freeform 20"/>
                        <wps:cNvSpPr>
                          <a:spLocks/>
                        </wps:cNvSpPr>
                        <wps:spPr bwMode="auto">
                          <a:xfrm>
                            <a:off x="1786807" y="1571600"/>
                            <a:ext cx="292801" cy="314300"/>
                          </a:xfrm>
                          <a:custGeom>
                            <a:avLst/>
                            <a:gdLst>
                              <a:gd name="T0" fmla="*/ 292735 w 461"/>
                              <a:gd name="T1" fmla="*/ 0 h 495"/>
                              <a:gd name="T2" fmla="*/ 0 w 461"/>
                              <a:gd name="T3" fmla="*/ 142875 h 495"/>
                              <a:gd name="T4" fmla="*/ 0 w 461"/>
                              <a:gd name="T5" fmla="*/ 314325 h 495"/>
                              <a:gd name="T6" fmla="*/ 292735 w 461"/>
                              <a:gd name="T7" fmla="*/ 171450 h 495"/>
                              <a:gd name="T8" fmla="*/ 292735 w 461"/>
                              <a:gd name="T9" fmla="*/ 0 h 4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1" h="495">
                                <a:moveTo>
                                  <a:pt x="461" y="0"/>
                                </a:moveTo>
                                <a:lnTo>
                                  <a:pt x="0" y="225"/>
                                </a:lnTo>
                                <a:lnTo>
                                  <a:pt x="0" y="495"/>
                                </a:lnTo>
                                <a:lnTo>
                                  <a:pt x="461" y="270"/>
                                </a:lnTo>
                                <a:lnTo>
                                  <a:pt x="461" y="0"/>
                                </a:lnTo>
                                <a:close/>
                              </a:path>
                            </a:pathLst>
                          </a:custGeom>
                          <a:solidFill>
                            <a:srgbClr val="808066"/>
                          </a:solidFill>
                          <a:ln w="9525">
                            <a:solidFill>
                              <a:srgbClr val="000000"/>
                            </a:solidFill>
                            <a:round/>
                            <a:headEnd/>
                            <a:tailEnd/>
                          </a:ln>
                        </wps:spPr>
                        <wps:bodyPr rot="0" vert="horz" wrap="square" lIns="91440" tIns="45720" rIns="91440" bIns="45720" anchor="t" anchorCtr="0" upright="1">
                          <a:noAutofit/>
                        </wps:bodyPr>
                      </wps:wsp>
                      <wps:wsp>
                        <wps:cNvPr id="57" name="Freeform 21"/>
                        <wps:cNvSpPr>
                          <a:spLocks/>
                        </wps:cNvSpPr>
                        <wps:spPr bwMode="auto">
                          <a:xfrm>
                            <a:off x="1654106" y="1571600"/>
                            <a:ext cx="425502" cy="142900"/>
                          </a:xfrm>
                          <a:custGeom>
                            <a:avLst/>
                            <a:gdLst>
                              <a:gd name="T0" fmla="*/ 132715 w 670"/>
                              <a:gd name="T1" fmla="*/ 142875 h 225"/>
                              <a:gd name="T2" fmla="*/ 104140 w 670"/>
                              <a:gd name="T3" fmla="*/ 133350 h 225"/>
                              <a:gd name="T4" fmla="*/ 85090 w 670"/>
                              <a:gd name="T5" fmla="*/ 133350 h 225"/>
                              <a:gd name="T6" fmla="*/ 56515 w 670"/>
                              <a:gd name="T7" fmla="*/ 123825 h 225"/>
                              <a:gd name="T8" fmla="*/ 47625 w 670"/>
                              <a:gd name="T9" fmla="*/ 123825 h 225"/>
                              <a:gd name="T10" fmla="*/ 19050 w 670"/>
                              <a:gd name="T11" fmla="*/ 114300 h 225"/>
                              <a:gd name="T12" fmla="*/ 0 w 670"/>
                              <a:gd name="T13" fmla="*/ 114300 h 225"/>
                              <a:gd name="T14" fmla="*/ 425450 w 670"/>
                              <a:gd name="T15" fmla="*/ 0 h 225"/>
                              <a:gd name="T16" fmla="*/ 132715 w 670"/>
                              <a:gd name="T17" fmla="*/ 142875 h 2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70" h="225">
                                <a:moveTo>
                                  <a:pt x="209" y="225"/>
                                </a:moveTo>
                                <a:lnTo>
                                  <a:pt x="164" y="210"/>
                                </a:lnTo>
                                <a:lnTo>
                                  <a:pt x="134" y="210"/>
                                </a:lnTo>
                                <a:lnTo>
                                  <a:pt x="89" y="195"/>
                                </a:lnTo>
                                <a:lnTo>
                                  <a:pt x="75" y="195"/>
                                </a:lnTo>
                                <a:lnTo>
                                  <a:pt x="30" y="180"/>
                                </a:lnTo>
                                <a:lnTo>
                                  <a:pt x="0" y="180"/>
                                </a:lnTo>
                                <a:lnTo>
                                  <a:pt x="670" y="0"/>
                                </a:lnTo>
                                <a:lnTo>
                                  <a:pt x="209" y="225"/>
                                </a:lnTo>
                                <a:close/>
                              </a:path>
                            </a:pathLst>
                          </a:custGeom>
                          <a:solidFill>
                            <a:srgbClr val="FFFFCC"/>
                          </a:solidFill>
                          <a:ln w="9525">
                            <a:solidFill>
                              <a:srgbClr val="000000"/>
                            </a:solidFill>
                            <a:round/>
                            <a:headEnd/>
                            <a:tailEnd/>
                          </a:ln>
                        </wps:spPr>
                        <wps:bodyPr rot="0" vert="horz" wrap="square" lIns="91440" tIns="45720" rIns="91440" bIns="45720" anchor="t" anchorCtr="0" upright="1">
                          <a:noAutofit/>
                        </wps:bodyPr>
                      </wps:wsp>
                      <wps:wsp>
                        <wps:cNvPr id="58" name="Freeform 22"/>
                        <wps:cNvSpPr>
                          <a:spLocks/>
                        </wps:cNvSpPr>
                        <wps:spPr bwMode="auto">
                          <a:xfrm>
                            <a:off x="1985008" y="1571600"/>
                            <a:ext cx="907403" cy="333400"/>
                          </a:xfrm>
                          <a:custGeom>
                            <a:avLst/>
                            <a:gdLst>
                              <a:gd name="T0" fmla="*/ 907415 w 1429"/>
                              <a:gd name="T1" fmla="*/ 9525 h 525"/>
                              <a:gd name="T2" fmla="*/ 897890 w 1429"/>
                              <a:gd name="T3" fmla="*/ 28575 h 525"/>
                              <a:gd name="T4" fmla="*/ 879475 w 1429"/>
                              <a:gd name="T5" fmla="*/ 47625 h 525"/>
                              <a:gd name="T6" fmla="*/ 850900 w 1429"/>
                              <a:gd name="T7" fmla="*/ 66675 h 525"/>
                              <a:gd name="T8" fmla="*/ 812800 w 1429"/>
                              <a:gd name="T9" fmla="*/ 85725 h 525"/>
                              <a:gd name="T10" fmla="*/ 765810 w 1429"/>
                              <a:gd name="T11" fmla="*/ 104775 h 525"/>
                              <a:gd name="T12" fmla="*/ 709295 w 1429"/>
                              <a:gd name="T13" fmla="*/ 114300 h 525"/>
                              <a:gd name="T14" fmla="*/ 652145 w 1429"/>
                              <a:gd name="T15" fmla="*/ 133350 h 525"/>
                              <a:gd name="T16" fmla="*/ 595630 w 1429"/>
                              <a:gd name="T17" fmla="*/ 142875 h 525"/>
                              <a:gd name="T18" fmla="*/ 510540 w 1429"/>
                              <a:gd name="T19" fmla="*/ 152400 h 525"/>
                              <a:gd name="T20" fmla="*/ 444500 w 1429"/>
                              <a:gd name="T21" fmla="*/ 152400 h 525"/>
                              <a:gd name="T22" fmla="*/ 368935 w 1429"/>
                              <a:gd name="T23" fmla="*/ 161925 h 525"/>
                              <a:gd name="T24" fmla="*/ 293370 w 1429"/>
                              <a:gd name="T25" fmla="*/ 161925 h 525"/>
                              <a:gd name="T26" fmla="*/ 217805 w 1429"/>
                              <a:gd name="T27" fmla="*/ 161925 h 525"/>
                              <a:gd name="T28" fmla="*/ 141605 w 1429"/>
                              <a:gd name="T29" fmla="*/ 152400 h 525"/>
                              <a:gd name="T30" fmla="*/ 66040 w 1429"/>
                              <a:gd name="T31" fmla="*/ 152400 h 525"/>
                              <a:gd name="T32" fmla="*/ 0 w 1429"/>
                              <a:gd name="T33" fmla="*/ 142875 h 525"/>
                              <a:gd name="T34" fmla="*/ 38100 w 1429"/>
                              <a:gd name="T35" fmla="*/ 314325 h 525"/>
                              <a:gd name="T36" fmla="*/ 104140 w 1429"/>
                              <a:gd name="T37" fmla="*/ 323850 h 525"/>
                              <a:gd name="T38" fmla="*/ 179705 w 1429"/>
                              <a:gd name="T39" fmla="*/ 323850 h 525"/>
                              <a:gd name="T40" fmla="*/ 255270 w 1429"/>
                              <a:gd name="T41" fmla="*/ 333375 h 525"/>
                              <a:gd name="T42" fmla="*/ 330835 w 1429"/>
                              <a:gd name="T43" fmla="*/ 333375 h 525"/>
                              <a:gd name="T44" fmla="*/ 415925 w 1429"/>
                              <a:gd name="T45" fmla="*/ 323850 h 525"/>
                              <a:gd name="T46" fmla="*/ 481965 w 1429"/>
                              <a:gd name="T47" fmla="*/ 323850 h 525"/>
                              <a:gd name="T48" fmla="*/ 557530 w 1429"/>
                              <a:gd name="T49" fmla="*/ 314325 h 525"/>
                              <a:gd name="T50" fmla="*/ 614680 w 1429"/>
                              <a:gd name="T51" fmla="*/ 304800 h 525"/>
                              <a:gd name="T52" fmla="*/ 690245 w 1429"/>
                              <a:gd name="T53" fmla="*/ 295275 h 525"/>
                              <a:gd name="T54" fmla="*/ 737235 w 1429"/>
                              <a:gd name="T55" fmla="*/ 276225 h 525"/>
                              <a:gd name="T56" fmla="*/ 784860 w 1429"/>
                              <a:gd name="T57" fmla="*/ 266700 h 525"/>
                              <a:gd name="T58" fmla="*/ 831850 w 1429"/>
                              <a:gd name="T59" fmla="*/ 247650 h 525"/>
                              <a:gd name="T60" fmla="*/ 860425 w 1429"/>
                              <a:gd name="T61" fmla="*/ 228600 h 525"/>
                              <a:gd name="T62" fmla="*/ 888365 w 1429"/>
                              <a:gd name="T63" fmla="*/ 209550 h 525"/>
                              <a:gd name="T64" fmla="*/ 897890 w 1429"/>
                              <a:gd name="T65" fmla="*/ 190500 h 525"/>
                              <a:gd name="T66" fmla="*/ 907415 w 1429"/>
                              <a:gd name="T67" fmla="*/ 171450 h 52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429" h="525">
                                <a:moveTo>
                                  <a:pt x="1429" y="0"/>
                                </a:moveTo>
                                <a:lnTo>
                                  <a:pt x="1429" y="15"/>
                                </a:lnTo>
                                <a:lnTo>
                                  <a:pt x="1414" y="30"/>
                                </a:lnTo>
                                <a:lnTo>
                                  <a:pt x="1414" y="45"/>
                                </a:lnTo>
                                <a:lnTo>
                                  <a:pt x="1399" y="60"/>
                                </a:lnTo>
                                <a:lnTo>
                                  <a:pt x="1385" y="75"/>
                                </a:lnTo>
                                <a:lnTo>
                                  <a:pt x="1355" y="90"/>
                                </a:lnTo>
                                <a:lnTo>
                                  <a:pt x="1340" y="105"/>
                                </a:lnTo>
                                <a:lnTo>
                                  <a:pt x="1310" y="120"/>
                                </a:lnTo>
                                <a:lnTo>
                                  <a:pt x="1280" y="135"/>
                                </a:lnTo>
                                <a:lnTo>
                                  <a:pt x="1236" y="150"/>
                                </a:lnTo>
                                <a:lnTo>
                                  <a:pt x="1206" y="165"/>
                                </a:lnTo>
                                <a:lnTo>
                                  <a:pt x="1161" y="165"/>
                                </a:lnTo>
                                <a:lnTo>
                                  <a:pt x="1117" y="180"/>
                                </a:lnTo>
                                <a:lnTo>
                                  <a:pt x="1087" y="195"/>
                                </a:lnTo>
                                <a:lnTo>
                                  <a:pt x="1027" y="210"/>
                                </a:lnTo>
                                <a:lnTo>
                                  <a:pt x="968" y="210"/>
                                </a:lnTo>
                                <a:lnTo>
                                  <a:pt x="938" y="225"/>
                                </a:lnTo>
                                <a:lnTo>
                                  <a:pt x="878" y="225"/>
                                </a:lnTo>
                                <a:lnTo>
                                  <a:pt x="804" y="240"/>
                                </a:lnTo>
                                <a:lnTo>
                                  <a:pt x="759" y="240"/>
                                </a:lnTo>
                                <a:lnTo>
                                  <a:pt x="700" y="240"/>
                                </a:lnTo>
                                <a:lnTo>
                                  <a:pt x="655" y="240"/>
                                </a:lnTo>
                                <a:lnTo>
                                  <a:pt x="581" y="255"/>
                                </a:lnTo>
                                <a:lnTo>
                                  <a:pt x="521" y="255"/>
                                </a:lnTo>
                                <a:lnTo>
                                  <a:pt x="462" y="255"/>
                                </a:lnTo>
                                <a:lnTo>
                                  <a:pt x="402" y="255"/>
                                </a:lnTo>
                                <a:lnTo>
                                  <a:pt x="343" y="255"/>
                                </a:lnTo>
                                <a:lnTo>
                                  <a:pt x="283" y="240"/>
                                </a:lnTo>
                                <a:lnTo>
                                  <a:pt x="223" y="240"/>
                                </a:lnTo>
                                <a:lnTo>
                                  <a:pt x="164" y="240"/>
                                </a:lnTo>
                                <a:lnTo>
                                  <a:pt x="104" y="240"/>
                                </a:lnTo>
                                <a:lnTo>
                                  <a:pt x="60" y="225"/>
                                </a:lnTo>
                                <a:lnTo>
                                  <a:pt x="0" y="225"/>
                                </a:lnTo>
                                <a:lnTo>
                                  <a:pt x="0" y="495"/>
                                </a:lnTo>
                                <a:lnTo>
                                  <a:pt x="60" y="495"/>
                                </a:lnTo>
                                <a:lnTo>
                                  <a:pt x="104" y="510"/>
                                </a:lnTo>
                                <a:lnTo>
                                  <a:pt x="164" y="510"/>
                                </a:lnTo>
                                <a:lnTo>
                                  <a:pt x="223" y="510"/>
                                </a:lnTo>
                                <a:lnTo>
                                  <a:pt x="283" y="510"/>
                                </a:lnTo>
                                <a:lnTo>
                                  <a:pt x="343" y="525"/>
                                </a:lnTo>
                                <a:lnTo>
                                  <a:pt x="402" y="525"/>
                                </a:lnTo>
                                <a:lnTo>
                                  <a:pt x="462" y="525"/>
                                </a:lnTo>
                                <a:lnTo>
                                  <a:pt x="521" y="525"/>
                                </a:lnTo>
                                <a:lnTo>
                                  <a:pt x="581" y="525"/>
                                </a:lnTo>
                                <a:lnTo>
                                  <a:pt x="655" y="510"/>
                                </a:lnTo>
                                <a:lnTo>
                                  <a:pt x="700" y="510"/>
                                </a:lnTo>
                                <a:lnTo>
                                  <a:pt x="759" y="510"/>
                                </a:lnTo>
                                <a:lnTo>
                                  <a:pt x="804" y="510"/>
                                </a:lnTo>
                                <a:lnTo>
                                  <a:pt x="878" y="495"/>
                                </a:lnTo>
                                <a:lnTo>
                                  <a:pt x="938" y="495"/>
                                </a:lnTo>
                                <a:lnTo>
                                  <a:pt x="968" y="480"/>
                                </a:lnTo>
                                <a:lnTo>
                                  <a:pt x="1027" y="480"/>
                                </a:lnTo>
                                <a:lnTo>
                                  <a:pt x="1087" y="465"/>
                                </a:lnTo>
                                <a:lnTo>
                                  <a:pt x="1117" y="450"/>
                                </a:lnTo>
                                <a:lnTo>
                                  <a:pt x="1161" y="435"/>
                                </a:lnTo>
                                <a:lnTo>
                                  <a:pt x="1206" y="435"/>
                                </a:lnTo>
                                <a:lnTo>
                                  <a:pt x="1236" y="420"/>
                                </a:lnTo>
                                <a:lnTo>
                                  <a:pt x="1280" y="405"/>
                                </a:lnTo>
                                <a:lnTo>
                                  <a:pt x="1310" y="390"/>
                                </a:lnTo>
                                <a:lnTo>
                                  <a:pt x="1340" y="375"/>
                                </a:lnTo>
                                <a:lnTo>
                                  <a:pt x="1355" y="360"/>
                                </a:lnTo>
                                <a:lnTo>
                                  <a:pt x="1385" y="345"/>
                                </a:lnTo>
                                <a:lnTo>
                                  <a:pt x="1399" y="330"/>
                                </a:lnTo>
                                <a:lnTo>
                                  <a:pt x="1414" y="315"/>
                                </a:lnTo>
                                <a:lnTo>
                                  <a:pt x="1414" y="300"/>
                                </a:lnTo>
                                <a:lnTo>
                                  <a:pt x="1429" y="285"/>
                                </a:lnTo>
                                <a:lnTo>
                                  <a:pt x="1429" y="270"/>
                                </a:lnTo>
                                <a:lnTo>
                                  <a:pt x="1429" y="0"/>
                                </a:lnTo>
                                <a:close/>
                              </a:path>
                            </a:pathLst>
                          </a:custGeom>
                          <a:solidFill>
                            <a:srgbClr val="4D1A33"/>
                          </a:solidFill>
                          <a:ln w="9525">
                            <a:solidFill>
                              <a:srgbClr val="000000"/>
                            </a:solidFill>
                            <a:round/>
                            <a:headEnd/>
                            <a:tailEnd/>
                          </a:ln>
                        </wps:spPr>
                        <wps:bodyPr rot="0" vert="horz" wrap="square" lIns="91440" tIns="45720" rIns="91440" bIns="45720" anchor="t" anchorCtr="0" upright="1">
                          <a:noAutofit/>
                        </wps:bodyPr>
                      </wps:wsp>
                      <wps:wsp>
                        <wps:cNvPr id="59" name="Freeform 23"/>
                        <wps:cNvSpPr>
                          <a:spLocks/>
                        </wps:cNvSpPr>
                        <wps:spPr bwMode="auto">
                          <a:xfrm>
                            <a:off x="1985008" y="1466800"/>
                            <a:ext cx="907403" cy="266700"/>
                          </a:xfrm>
                          <a:custGeom>
                            <a:avLst/>
                            <a:gdLst>
                              <a:gd name="T0" fmla="*/ 756285 w 1429"/>
                              <a:gd name="T1" fmla="*/ 0 h 420"/>
                              <a:gd name="T2" fmla="*/ 784860 w 1429"/>
                              <a:gd name="T3" fmla="*/ 9525 h 420"/>
                              <a:gd name="T4" fmla="*/ 803275 w 1429"/>
                              <a:gd name="T5" fmla="*/ 9525 h 420"/>
                              <a:gd name="T6" fmla="*/ 822325 w 1429"/>
                              <a:gd name="T7" fmla="*/ 19050 h 420"/>
                              <a:gd name="T8" fmla="*/ 841375 w 1429"/>
                              <a:gd name="T9" fmla="*/ 28575 h 420"/>
                              <a:gd name="T10" fmla="*/ 860425 w 1429"/>
                              <a:gd name="T11" fmla="*/ 38100 h 420"/>
                              <a:gd name="T12" fmla="*/ 869950 w 1429"/>
                              <a:gd name="T13" fmla="*/ 47625 h 420"/>
                              <a:gd name="T14" fmla="*/ 879475 w 1429"/>
                              <a:gd name="T15" fmla="*/ 57150 h 420"/>
                              <a:gd name="T16" fmla="*/ 888365 w 1429"/>
                              <a:gd name="T17" fmla="*/ 66675 h 420"/>
                              <a:gd name="T18" fmla="*/ 897890 w 1429"/>
                              <a:gd name="T19" fmla="*/ 76200 h 420"/>
                              <a:gd name="T20" fmla="*/ 907415 w 1429"/>
                              <a:gd name="T21" fmla="*/ 85725 h 420"/>
                              <a:gd name="T22" fmla="*/ 907415 w 1429"/>
                              <a:gd name="T23" fmla="*/ 95250 h 420"/>
                              <a:gd name="T24" fmla="*/ 907415 w 1429"/>
                              <a:gd name="T25" fmla="*/ 104775 h 420"/>
                              <a:gd name="T26" fmla="*/ 907415 w 1429"/>
                              <a:gd name="T27" fmla="*/ 114300 h 420"/>
                              <a:gd name="T28" fmla="*/ 897890 w 1429"/>
                              <a:gd name="T29" fmla="*/ 123825 h 420"/>
                              <a:gd name="T30" fmla="*/ 888365 w 1429"/>
                              <a:gd name="T31" fmla="*/ 133350 h 420"/>
                              <a:gd name="T32" fmla="*/ 879475 w 1429"/>
                              <a:gd name="T33" fmla="*/ 142875 h 420"/>
                              <a:gd name="T34" fmla="*/ 869950 w 1429"/>
                              <a:gd name="T35" fmla="*/ 152400 h 420"/>
                              <a:gd name="T36" fmla="*/ 860425 w 1429"/>
                              <a:gd name="T37" fmla="*/ 161925 h 420"/>
                              <a:gd name="T38" fmla="*/ 841375 w 1429"/>
                              <a:gd name="T39" fmla="*/ 171450 h 420"/>
                              <a:gd name="T40" fmla="*/ 822325 w 1429"/>
                              <a:gd name="T41" fmla="*/ 180975 h 420"/>
                              <a:gd name="T42" fmla="*/ 803275 w 1429"/>
                              <a:gd name="T43" fmla="*/ 190500 h 420"/>
                              <a:gd name="T44" fmla="*/ 784860 w 1429"/>
                              <a:gd name="T45" fmla="*/ 200025 h 420"/>
                              <a:gd name="T46" fmla="*/ 756285 w 1429"/>
                              <a:gd name="T47" fmla="*/ 209550 h 420"/>
                              <a:gd name="T48" fmla="*/ 737235 w 1429"/>
                              <a:gd name="T49" fmla="*/ 219075 h 420"/>
                              <a:gd name="T50" fmla="*/ 699770 w 1429"/>
                              <a:gd name="T51" fmla="*/ 219075 h 420"/>
                              <a:gd name="T52" fmla="*/ 680720 w 1429"/>
                              <a:gd name="T53" fmla="*/ 228600 h 420"/>
                              <a:gd name="T54" fmla="*/ 642620 w 1429"/>
                              <a:gd name="T55" fmla="*/ 238125 h 420"/>
                              <a:gd name="T56" fmla="*/ 605155 w 1429"/>
                              <a:gd name="T57" fmla="*/ 238125 h 420"/>
                              <a:gd name="T58" fmla="*/ 586105 w 1429"/>
                              <a:gd name="T59" fmla="*/ 247650 h 420"/>
                              <a:gd name="T60" fmla="*/ 539115 w 1429"/>
                              <a:gd name="T61" fmla="*/ 247650 h 420"/>
                              <a:gd name="T62" fmla="*/ 510540 w 1429"/>
                              <a:gd name="T63" fmla="*/ 257175 h 420"/>
                              <a:gd name="T64" fmla="*/ 472440 w 1429"/>
                              <a:gd name="T65" fmla="*/ 257175 h 420"/>
                              <a:gd name="T66" fmla="*/ 444500 w 1429"/>
                              <a:gd name="T67" fmla="*/ 257175 h 420"/>
                              <a:gd name="T68" fmla="*/ 396875 w 1429"/>
                              <a:gd name="T69" fmla="*/ 257175 h 420"/>
                              <a:gd name="T70" fmla="*/ 368935 w 1429"/>
                              <a:gd name="T71" fmla="*/ 266700 h 420"/>
                              <a:gd name="T72" fmla="*/ 330835 w 1429"/>
                              <a:gd name="T73" fmla="*/ 266700 h 420"/>
                              <a:gd name="T74" fmla="*/ 283845 w 1429"/>
                              <a:gd name="T75" fmla="*/ 266700 h 420"/>
                              <a:gd name="T76" fmla="*/ 255270 w 1429"/>
                              <a:gd name="T77" fmla="*/ 266700 h 420"/>
                              <a:gd name="T78" fmla="*/ 208280 w 1429"/>
                              <a:gd name="T79" fmla="*/ 266700 h 420"/>
                              <a:gd name="T80" fmla="*/ 179705 w 1429"/>
                              <a:gd name="T81" fmla="*/ 257175 h 420"/>
                              <a:gd name="T82" fmla="*/ 141605 w 1429"/>
                              <a:gd name="T83" fmla="*/ 257175 h 420"/>
                              <a:gd name="T84" fmla="*/ 104140 w 1429"/>
                              <a:gd name="T85" fmla="*/ 257175 h 420"/>
                              <a:gd name="T86" fmla="*/ 66040 w 1429"/>
                              <a:gd name="T87" fmla="*/ 257175 h 420"/>
                              <a:gd name="T88" fmla="*/ 38100 w 1429"/>
                              <a:gd name="T89" fmla="*/ 247650 h 420"/>
                              <a:gd name="T90" fmla="*/ 0 w 1429"/>
                              <a:gd name="T91" fmla="*/ 247650 h 420"/>
                              <a:gd name="T92" fmla="*/ 293370 w 1429"/>
                              <a:gd name="T93" fmla="*/ 104775 h 420"/>
                              <a:gd name="T94" fmla="*/ 756285 w 1429"/>
                              <a:gd name="T95" fmla="*/ 0 h 420"/>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429" h="420">
                                <a:moveTo>
                                  <a:pt x="1191" y="0"/>
                                </a:moveTo>
                                <a:lnTo>
                                  <a:pt x="1236" y="15"/>
                                </a:lnTo>
                                <a:lnTo>
                                  <a:pt x="1265" y="15"/>
                                </a:lnTo>
                                <a:lnTo>
                                  <a:pt x="1295" y="30"/>
                                </a:lnTo>
                                <a:lnTo>
                                  <a:pt x="1325" y="45"/>
                                </a:lnTo>
                                <a:lnTo>
                                  <a:pt x="1355" y="60"/>
                                </a:lnTo>
                                <a:lnTo>
                                  <a:pt x="1370" y="75"/>
                                </a:lnTo>
                                <a:lnTo>
                                  <a:pt x="1385" y="90"/>
                                </a:lnTo>
                                <a:lnTo>
                                  <a:pt x="1399" y="105"/>
                                </a:lnTo>
                                <a:lnTo>
                                  <a:pt x="1414" y="120"/>
                                </a:lnTo>
                                <a:lnTo>
                                  <a:pt x="1429" y="135"/>
                                </a:lnTo>
                                <a:lnTo>
                                  <a:pt x="1429" y="150"/>
                                </a:lnTo>
                                <a:lnTo>
                                  <a:pt x="1429" y="165"/>
                                </a:lnTo>
                                <a:lnTo>
                                  <a:pt x="1429" y="180"/>
                                </a:lnTo>
                                <a:lnTo>
                                  <a:pt x="1414" y="195"/>
                                </a:lnTo>
                                <a:lnTo>
                                  <a:pt x="1399" y="210"/>
                                </a:lnTo>
                                <a:lnTo>
                                  <a:pt x="1385" y="225"/>
                                </a:lnTo>
                                <a:lnTo>
                                  <a:pt x="1370" y="240"/>
                                </a:lnTo>
                                <a:lnTo>
                                  <a:pt x="1355" y="255"/>
                                </a:lnTo>
                                <a:lnTo>
                                  <a:pt x="1325" y="270"/>
                                </a:lnTo>
                                <a:lnTo>
                                  <a:pt x="1295" y="285"/>
                                </a:lnTo>
                                <a:lnTo>
                                  <a:pt x="1265" y="300"/>
                                </a:lnTo>
                                <a:lnTo>
                                  <a:pt x="1236" y="315"/>
                                </a:lnTo>
                                <a:lnTo>
                                  <a:pt x="1191" y="330"/>
                                </a:lnTo>
                                <a:lnTo>
                                  <a:pt x="1161" y="345"/>
                                </a:lnTo>
                                <a:lnTo>
                                  <a:pt x="1102" y="345"/>
                                </a:lnTo>
                                <a:lnTo>
                                  <a:pt x="1072" y="360"/>
                                </a:lnTo>
                                <a:lnTo>
                                  <a:pt x="1012" y="375"/>
                                </a:lnTo>
                                <a:lnTo>
                                  <a:pt x="953" y="375"/>
                                </a:lnTo>
                                <a:lnTo>
                                  <a:pt x="923" y="390"/>
                                </a:lnTo>
                                <a:lnTo>
                                  <a:pt x="849" y="390"/>
                                </a:lnTo>
                                <a:lnTo>
                                  <a:pt x="804" y="405"/>
                                </a:lnTo>
                                <a:lnTo>
                                  <a:pt x="744" y="405"/>
                                </a:lnTo>
                                <a:lnTo>
                                  <a:pt x="700" y="405"/>
                                </a:lnTo>
                                <a:lnTo>
                                  <a:pt x="625" y="405"/>
                                </a:lnTo>
                                <a:lnTo>
                                  <a:pt x="581" y="420"/>
                                </a:lnTo>
                                <a:lnTo>
                                  <a:pt x="521" y="420"/>
                                </a:lnTo>
                                <a:lnTo>
                                  <a:pt x="447" y="420"/>
                                </a:lnTo>
                                <a:lnTo>
                                  <a:pt x="402" y="420"/>
                                </a:lnTo>
                                <a:lnTo>
                                  <a:pt x="328" y="420"/>
                                </a:lnTo>
                                <a:lnTo>
                                  <a:pt x="283" y="405"/>
                                </a:lnTo>
                                <a:lnTo>
                                  <a:pt x="223" y="405"/>
                                </a:lnTo>
                                <a:lnTo>
                                  <a:pt x="164" y="405"/>
                                </a:lnTo>
                                <a:lnTo>
                                  <a:pt x="104" y="405"/>
                                </a:lnTo>
                                <a:lnTo>
                                  <a:pt x="60" y="390"/>
                                </a:lnTo>
                                <a:lnTo>
                                  <a:pt x="0" y="390"/>
                                </a:lnTo>
                                <a:lnTo>
                                  <a:pt x="462" y="165"/>
                                </a:lnTo>
                                <a:lnTo>
                                  <a:pt x="1191" y="0"/>
                                </a:lnTo>
                                <a:close/>
                              </a:path>
                            </a:pathLst>
                          </a:custGeom>
                          <a:solidFill>
                            <a:srgbClr val="993366"/>
                          </a:solidFill>
                          <a:ln w="9525">
                            <a:solidFill>
                              <a:srgbClr val="000000"/>
                            </a:solidFill>
                            <a:round/>
                            <a:headEnd/>
                            <a:tailEnd/>
                          </a:ln>
                        </wps:spPr>
                        <wps:bodyPr rot="0" vert="horz" wrap="square" lIns="91440" tIns="45720" rIns="91440" bIns="45720" anchor="t" anchorCtr="0" upright="1">
                          <a:noAutofit/>
                        </wps:bodyPr>
                      </wps:wsp>
                      <wps:wsp>
                        <wps:cNvPr id="60" name="Rectangle 24"/>
                        <wps:cNvSpPr>
                          <a:spLocks noChangeArrowheads="1"/>
                        </wps:cNvSpPr>
                        <wps:spPr bwMode="auto">
                          <a:xfrm>
                            <a:off x="841303" y="133300"/>
                            <a:ext cx="4638118" cy="29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2F9" w:rsidRPr="00415FC7" w:rsidRDefault="009062F9" w:rsidP="009062F9">
                              <w:pPr>
                                <w:rPr>
                                  <w:sz w:val="20"/>
                                </w:rPr>
                              </w:pPr>
                              <w:r w:rsidRPr="00415FC7">
                                <w:rPr>
                                  <w:rFonts w:ascii="Arial" w:hAnsi="Arial" w:cs="Arial"/>
                                  <w:b/>
                                  <w:bCs/>
                                  <w:sz w:val="20"/>
                                  <w:lang w:val="en-US"/>
                                </w:rPr>
                                <w:t xml:space="preserve">2020 m. </w:t>
                              </w:r>
                              <w:proofErr w:type="spellStart"/>
                              <w:r w:rsidRPr="00415FC7">
                                <w:rPr>
                                  <w:rFonts w:ascii="Arial" w:hAnsi="Arial" w:cs="Arial"/>
                                  <w:b/>
                                  <w:bCs/>
                                  <w:sz w:val="20"/>
                                  <w:lang w:val="en-US"/>
                                </w:rPr>
                                <w:t>pareigybių</w:t>
                              </w:r>
                              <w:proofErr w:type="spellEnd"/>
                              <w:r w:rsidRPr="00415FC7">
                                <w:rPr>
                                  <w:rFonts w:ascii="Arial" w:hAnsi="Arial" w:cs="Arial"/>
                                  <w:b/>
                                  <w:bCs/>
                                  <w:sz w:val="20"/>
                                  <w:lang w:val="en-US"/>
                                </w:rPr>
                                <w:t xml:space="preserve"> </w:t>
                              </w:r>
                              <w:proofErr w:type="spellStart"/>
                              <w:r w:rsidRPr="00415FC7">
                                <w:rPr>
                                  <w:rFonts w:ascii="Arial" w:hAnsi="Arial" w:cs="Arial"/>
                                  <w:b/>
                                  <w:bCs/>
                                  <w:sz w:val="20"/>
                                  <w:lang w:val="en-US"/>
                                </w:rPr>
                                <w:t>skaičius</w:t>
                              </w:r>
                              <w:proofErr w:type="spellEnd"/>
                              <w:r w:rsidRPr="00415FC7">
                                <w:rPr>
                                  <w:rFonts w:ascii="Arial" w:hAnsi="Arial" w:cs="Arial"/>
                                  <w:b/>
                                  <w:bCs/>
                                  <w:sz w:val="20"/>
                                  <w:lang w:val="en-US"/>
                                </w:rPr>
                                <w:t xml:space="preserve"> </w:t>
                              </w:r>
                              <w:proofErr w:type="spellStart"/>
                              <w:r w:rsidRPr="00415FC7">
                                <w:rPr>
                                  <w:rFonts w:ascii="Arial" w:hAnsi="Arial" w:cs="Arial"/>
                                  <w:b/>
                                  <w:bCs/>
                                  <w:sz w:val="20"/>
                                  <w:lang w:val="en-US"/>
                                </w:rPr>
                                <w:t>ir</w:t>
                              </w:r>
                              <w:proofErr w:type="spellEnd"/>
                              <w:r w:rsidRPr="00415FC7">
                                <w:rPr>
                                  <w:rFonts w:ascii="Arial" w:hAnsi="Arial" w:cs="Arial"/>
                                  <w:b/>
                                  <w:bCs/>
                                  <w:sz w:val="20"/>
                                  <w:lang w:val="en-US"/>
                                </w:rPr>
                                <w:t xml:space="preserve"> </w:t>
                              </w:r>
                              <w:proofErr w:type="spellStart"/>
                              <w:r w:rsidRPr="00415FC7">
                                <w:rPr>
                                  <w:rFonts w:ascii="Arial" w:hAnsi="Arial" w:cs="Arial"/>
                                  <w:b/>
                                  <w:bCs/>
                                  <w:sz w:val="20"/>
                                  <w:lang w:val="en-US"/>
                                </w:rPr>
                                <w:t>išlaidų</w:t>
                              </w:r>
                              <w:proofErr w:type="spellEnd"/>
                              <w:r w:rsidRPr="00415FC7">
                                <w:rPr>
                                  <w:rFonts w:ascii="Arial" w:hAnsi="Arial" w:cs="Arial"/>
                                  <w:b/>
                                  <w:bCs/>
                                  <w:sz w:val="20"/>
                                  <w:lang w:val="en-US"/>
                                </w:rPr>
                                <w:t xml:space="preserve"> </w:t>
                              </w:r>
                              <w:proofErr w:type="spellStart"/>
                              <w:r w:rsidRPr="00415FC7">
                                <w:rPr>
                                  <w:rFonts w:ascii="Arial" w:hAnsi="Arial" w:cs="Arial"/>
                                  <w:b/>
                                  <w:bCs/>
                                  <w:sz w:val="20"/>
                                  <w:lang w:val="en-US"/>
                                </w:rPr>
                                <w:t>darbo</w:t>
                              </w:r>
                              <w:proofErr w:type="spellEnd"/>
                              <w:r w:rsidRPr="00415FC7">
                                <w:rPr>
                                  <w:rFonts w:ascii="Arial" w:hAnsi="Arial" w:cs="Arial"/>
                                  <w:b/>
                                  <w:bCs/>
                                  <w:sz w:val="20"/>
                                  <w:lang w:val="en-US"/>
                                </w:rPr>
                                <w:t xml:space="preserve"> </w:t>
                              </w:r>
                              <w:proofErr w:type="spellStart"/>
                              <w:r w:rsidRPr="00415FC7">
                                <w:rPr>
                                  <w:rFonts w:ascii="Arial" w:hAnsi="Arial" w:cs="Arial"/>
                                  <w:b/>
                                  <w:bCs/>
                                  <w:sz w:val="20"/>
                                  <w:lang w:val="en-US"/>
                                </w:rPr>
                                <w:t>užmokesčiui</w:t>
                              </w:r>
                              <w:proofErr w:type="spellEnd"/>
                              <w:r w:rsidRPr="00415FC7">
                                <w:rPr>
                                  <w:rFonts w:ascii="Arial" w:hAnsi="Arial" w:cs="Arial"/>
                                  <w:b/>
                                  <w:bCs/>
                                  <w:sz w:val="20"/>
                                  <w:lang w:val="en-US"/>
                                </w:rPr>
                                <w:t xml:space="preserve"> </w:t>
                              </w:r>
                              <w:proofErr w:type="spellStart"/>
                              <w:r w:rsidRPr="00415FC7">
                                <w:rPr>
                                  <w:rFonts w:ascii="Arial" w:hAnsi="Arial" w:cs="Arial"/>
                                  <w:b/>
                                  <w:bCs/>
                                  <w:sz w:val="20"/>
                                  <w:lang w:val="en-US"/>
                                </w:rPr>
                                <w:t>paskirstymas</w:t>
                              </w:r>
                              <w:proofErr w:type="spellEnd"/>
                              <w:r w:rsidRPr="00415FC7">
                                <w:rPr>
                                  <w:rFonts w:ascii="Arial" w:hAnsi="Arial" w:cs="Arial"/>
                                  <w:b/>
                                  <w:bCs/>
                                  <w:sz w:val="20"/>
                                  <w:lang w:val="en-US"/>
                                </w:rPr>
                                <w:t xml:space="preserve"> </w:t>
                              </w:r>
                              <w:proofErr w:type="spellStart"/>
                              <w:r w:rsidRPr="00415FC7">
                                <w:rPr>
                                  <w:rFonts w:ascii="Arial" w:hAnsi="Arial" w:cs="Arial"/>
                                  <w:b/>
                                  <w:bCs/>
                                  <w:sz w:val="20"/>
                                  <w:lang w:val="en-US"/>
                                </w:rPr>
                                <w:t>pagal</w:t>
                              </w:r>
                              <w:proofErr w:type="spellEnd"/>
                              <w:r w:rsidRPr="00415FC7">
                                <w:rPr>
                                  <w:rFonts w:ascii="Arial" w:hAnsi="Arial" w:cs="Arial"/>
                                  <w:b/>
                                  <w:bCs/>
                                  <w:sz w:val="20"/>
                                  <w:lang w:val="en-US"/>
                                </w:rPr>
                                <w:t xml:space="preserve"> </w:t>
                              </w:r>
                            </w:p>
                          </w:txbxContent>
                        </wps:txbx>
                        <wps:bodyPr rot="0" vert="horz" wrap="none" lIns="0" tIns="0" rIns="0" bIns="0" anchor="t" anchorCtr="0" upright="1">
                          <a:spAutoFit/>
                        </wps:bodyPr>
                      </wps:wsp>
                      <wps:wsp>
                        <wps:cNvPr id="61" name="Rectangle 25"/>
                        <wps:cNvSpPr>
                          <a:spLocks noChangeArrowheads="1"/>
                        </wps:cNvSpPr>
                        <wps:spPr bwMode="auto">
                          <a:xfrm>
                            <a:off x="2457409" y="295200"/>
                            <a:ext cx="1376705" cy="29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2F9" w:rsidRPr="002E31E2" w:rsidRDefault="009062F9" w:rsidP="009062F9">
                              <w:pPr>
                                <w:rPr>
                                  <w:sz w:val="20"/>
                                </w:rPr>
                              </w:pPr>
                              <w:proofErr w:type="spellStart"/>
                              <w:proofErr w:type="gramStart"/>
                              <w:r w:rsidRPr="002E31E2">
                                <w:rPr>
                                  <w:rFonts w:ascii="Arial" w:hAnsi="Arial" w:cs="Arial"/>
                                  <w:b/>
                                  <w:bCs/>
                                  <w:sz w:val="20"/>
                                  <w:lang w:val="en-US"/>
                                </w:rPr>
                                <w:t>pareigybes</w:t>
                              </w:r>
                              <w:proofErr w:type="spellEnd"/>
                              <w:proofErr w:type="gramEnd"/>
                              <w:r w:rsidRPr="002E31E2">
                                <w:rPr>
                                  <w:rFonts w:ascii="Arial" w:hAnsi="Arial" w:cs="Arial"/>
                                  <w:b/>
                                  <w:bCs/>
                                  <w:sz w:val="20"/>
                                  <w:lang w:val="en-US"/>
                                </w:rPr>
                                <w:t xml:space="preserve"> (</w:t>
                              </w:r>
                              <w:proofErr w:type="spellStart"/>
                              <w:r w:rsidRPr="002E31E2">
                                <w:rPr>
                                  <w:rFonts w:ascii="Arial" w:hAnsi="Arial" w:cs="Arial"/>
                                  <w:b/>
                                  <w:bCs/>
                                  <w:sz w:val="20"/>
                                  <w:lang w:val="en-US"/>
                                </w:rPr>
                                <w:t>tūkst</w:t>
                              </w:r>
                              <w:proofErr w:type="spellEnd"/>
                              <w:r w:rsidRPr="002E31E2">
                                <w:rPr>
                                  <w:rFonts w:ascii="Arial" w:hAnsi="Arial" w:cs="Arial"/>
                                  <w:b/>
                                  <w:bCs/>
                                  <w:sz w:val="20"/>
                                  <w:lang w:val="en-US"/>
                                </w:rPr>
                                <w:t xml:space="preserve">. </w:t>
                              </w:r>
                              <w:proofErr w:type="spellStart"/>
                              <w:r w:rsidRPr="002E31E2">
                                <w:rPr>
                                  <w:rFonts w:ascii="Arial" w:hAnsi="Arial" w:cs="Arial"/>
                                  <w:b/>
                                  <w:bCs/>
                                  <w:sz w:val="20"/>
                                  <w:lang w:val="en-US"/>
                                </w:rPr>
                                <w:t>Eur</w:t>
                              </w:r>
                              <w:proofErr w:type="spellEnd"/>
                              <w:r w:rsidRPr="002E31E2">
                                <w:rPr>
                                  <w:rFonts w:ascii="Arial" w:hAnsi="Arial" w:cs="Arial"/>
                                  <w:b/>
                                  <w:bCs/>
                                  <w:sz w:val="20"/>
                                  <w:lang w:val="en-US"/>
                                </w:rPr>
                                <w:t>)</w:t>
                              </w:r>
                            </w:p>
                          </w:txbxContent>
                        </wps:txbx>
                        <wps:bodyPr rot="0" vert="horz" wrap="none" lIns="0" tIns="0" rIns="0" bIns="0" anchor="t" anchorCtr="0" upright="1">
                          <a:spAutoFit/>
                        </wps:bodyPr>
                      </wps:wsp>
                      <wps:wsp>
                        <wps:cNvPr id="62" name="Rectangle 26"/>
                        <wps:cNvSpPr>
                          <a:spLocks noChangeArrowheads="1"/>
                        </wps:cNvSpPr>
                        <wps:spPr bwMode="auto">
                          <a:xfrm>
                            <a:off x="2505110" y="1162100"/>
                            <a:ext cx="967704" cy="29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2F9" w:rsidRPr="0007289E" w:rsidRDefault="009062F9" w:rsidP="009062F9">
                              <w:pPr>
                                <w:rPr>
                                  <w:sz w:val="20"/>
                                </w:rPr>
                              </w:pPr>
                              <w:proofErr w:type="spellStart"/>
                              <w:r w:rsidRPr="002E31E2">
                                <w:rPr>
                                  <w:rFonts w:ascii="Arial" w:hAnsi="Arial" w:cs="Arial"/>
                                  <w:sz w:val="20"/>
                                  <w:lang w:val="en-US"/>
                                </w:rPr>
                                <w:t>Vadovai</w:t>
                              </w:r>
                              <w:proofErr w:type="spellEnd"/>
                              <w:r w:rsidRPr="002E31E2">
                                <w:rPr>
                                  <w:rFonts w:ascii="Arial" w:hAnsi="Arial" w:cs="Arial"/>
                                  <w:sz w:val="20"/>
                                  <w:lang w:val="en-US"/>
                                </w:rPr>
                                <w:t xml:space="preserve"> (</w:t>
                              </w:r>
                              <w:r>
                                <w:rPr>
                                  <w:rFonts w:ascii="Arial" w:hAnsi="Arial" w:cs="Arial"/>
                                  <w:color w:val="000000"/>
                                  <w:sz w:val="20"/>
                                  <w:lang w:val="en-US"/>
                                </w:rPr>
                                <w:t>3), 54.0</w:t>
                              </w:r>
                            </w:p>
                          </w:txbxContent>
                        </wps:txbx>
                        <wps:bodyPr rot="0" vert="horz" wrap="none" lIns="0" tIns="0" rIns="0" bIns="0" anchor="t" anchorCtr="0" upright="1">
                          <a:spAutoFit/>
                        </wps:bodyPr>
                      </wps:wsp>
                      <wps:wsp>
                        <wps:cNvPr id="63" name="Rectangle 27"/>
                        <wps:cNvSpPr>
                          <a:spLocks noChangeArrowheads="1"/>
                        </wps:cNvSpPr>
                        <wps:spPr bwMode="auto">
                          <a:xfrm>
                            <a:off x="2797811" y="1857400"/>
                            <a:ext cx="1257305" cy="29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2F9" w:rsidRPr="002E31E2" w:rsidRDefault="009062F9" w:rsidP="009062F9">
                              <w:pPr>
                                <w:rPr>
                                  <w:sz w:val="20"/>
                                </w:rPr>
                              </w:pPr>
                              <w:proofErr w:type="spellStart"/>
                              <w:r w:rsidRPr="002E31E2">
                                <w:rPr>
                                  <w:rFonts w:ascii="Arial" w:hAnsi="Arial" w:cs="Arial"/>
                                  <w:sz w:val="20"/>
                                  <w:lang w:val="en-US"/>
                                </w:rPr>
                                <w:t>Pedagogai</w:t>
                              </w:r>
                              <w:proofErr w:type="spellEnd"/>
                              <w:r w:rsidRPr="002E31E2">
                                <w:rPr>
                                  <w:rFonts w:ascii="Arial" w:hAnsi="Arial" w:cs="Arial"/>
                                  <w:sz w:val="20"/>
                                  <w:lang w:val="en-US"/>
                                </w:rPr>
                                <w:t xml:space="preserve"> (30), </w:t>
                              </w:r>
                              <w:r>
                                <w:rPr>
                                  <w:rFonts w:ascii="Arial" w:hAnsi="Arial" w:cs="Arial"/>
                                  <w:sz w:val="20"/>
                                  <w:lang w:val="en-US"/>
                                </w:rPr>
                                <w:t>295</w:t>
                              </w:r>
                              <w:proofErr w:type="gramStart"/>
                              <w:r w:rsidRPr="002E31E2">
                                <w:rPr>
                                  <w:rFonts w:ascii="Arial" w:hAnsi="Arial" w:cs="Arial"/>
                                  <w:sz w:val="20"/>
                                  <w:lang w:val="en-US"/>
                                </w:rPr>
                                <w:t>,0</w:t>
                              </w:r>
                              <w:proofErr w:type="gramEnd"/>
                            </w:p>
                          </w:txbxContent>
                        </wps:txbx>
                        <wps:bodyPr rot="0" vert="horz" wrap="none" lIns="0" tIns="0" rIns="0" bIns="0" anchor="t" anchorCtr="0" upright="1">
                          <a:spAutoFit/>
                        </wps:bodyPr>
                      </wps:wsp>
                      <wps:wsp>
                        <wps:cNvPr id="64" name="Rectangle 28"/>
                        <wps:cNvSpPr>
                          <a:spLocks noChangeArrowheads="1"/>
                        </wps:cNvSpPr>
                        <wps:spPr bwMode="auto">
                          <a:xfrm>
                            <a:off x="642602" y="1905000"/>
                            <a:ext cx="1151304" cy="29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2F9" w:rsidRPr="0007289E" w:rsidRDefault="009062F9" w:rsidP="009062F9">
                              <w:pPr>
                                <w:rPr>
                                  <w:sz w:val="20"/>
                                </w:rPr>
                              </w:pPr>
                              <w:proofErr w:type="spellStart"/>
                              <w:r w:rsidRPr="002E31E2">
                                <w:rPr>
                                  <w:rFonts w:ascii="Arial" w:hAnsi="Arial" w:cs="Arial"/>
                                  <w:sz w:val="20"/>
                                  <w:lang w:val="en-US"/>
                                </w:rPr>
                                <w:t>Specialistai</w:t>
                              </w:r>
                              <w:proofErr w:type="spellEnd"/>
                              <w:r w:rsidRPr="002E31E2">
                                <w:rPr>
                                  <w:rFonts w:ascii="Arial" w:hAnsi="Arial" w:cs="Arial"/>
                                  <w:sz w:val="20"/>
                                  <w:lang w:val="en-US"/>
                                </w:rPr>
                                <w:t xml:space="preserve"> (</w:t>
                              </w:r>
                              <w:r>
                                <w:rPr>
                                  <w:rFonts w:ascii="Arial" w:hAnsi="Arial" w:cs="Arial"/>
                                  <w:color w:val="000000"/>
                                  <w:sz w:val="20"/>
                                  <w:lang w:val="en-US"/>
                                </w:rPr>
                                <w:t>3), 22</w:t>
                              </w:r>
                              <w:proofErr w:type="gramStart"/>
                              <w:r>
                                <w:rPr>
                                  <w:rFonts w:ascii="Arial" w:hAnsi="Arial" w:cs="Arial"/>
                                  <w:color w:val="000000"/>
                                  <w:sz w:val="20"/>
                                  <w:lang w:val="en-US"/>
                                </w:rPr>
                                <w:t>,0</w:t>
                              </w:r>
                              <w:proofErr w:type="gramEnd"/>
                            </w:p>
                          </w:txbxContent>
                        </wps:txbx>
                        <wps:bodyPr rot="0" vert="horz" wrap="none" lIns="0" tIns="0" rIns="0" bIns="0" anchor="t" anchorCtr="0" upright="1">
                          <a:spAutoFit/>
                        </wps:bodyPr>
                      </wps:wsp>
                      <wps:wsp>
                        <wps:cNvPr id="65" name="Rectangle 29"/>
                        <wps:cNvSpPr>
                          <a:spLocks noChangeArrowheads="1"/>
                        </wps:cNvSpPr>
                        <wps:spPr bwMode="auto">
                          <a:xfrm>
                            <a:off x="685803" y="1028700"/>
                            <a:ext cx="812103" cy="29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2F9" w:rsidRPr="000841FD" w:rsidRDefault="009062F9" w:rsidP="009062F9">
                              <w:pPr>
                                <w:rPr>
                                  <w:color w:val="FF0000"/>
                                </w:rPr>
                              </w:pPr>
                              <w:proofErr w:type="spellStart"/>
                              <w:r w:rsidRPr="002E31E2">
                                <w:rPr>
                                  <w:rFonts w:ascii="Arial" w:hAnsi="Arial" w:cs="Arial"/>
                                  <w:sz w:val="20"/>
                                  <w:lang w:val="en-US"/>
                                </w:rPr>
                                <w:t>Aptarnaujantis</w:t>
                              </w:r>
                              <w:proofErr w:type="spellEnd"/>
                              <w:r w:rsidRPr="000841FD">
                                <w:rPr>
                                  <w:rFonts w:ascii="Arial" w:hAnsi="Arial" w:cs="Arial"/>
                                  <w:color w:val="FF0000"/>
                                  <w:lang w:val="en-US"/>
                                </w:rPr>
                                <w:t xml:space="preserve"> </w:t>
                              </w:r>
                            </w:p>
                          </w:txbxContent>
                        </wps:txbx>
                        <wps:bodyPr rot="0" vert="horz" wrap="none" lIns="0" tIns="0" rIns="0" bIns="0" anchor="t" anchorCtr="0" upright="1">
                          <a:spAutoFit/>
                        </wps:bodyPr>
                      </wps:wsp>
                      <wps:wsp>
                        <wps:cNvPr id="66" name="Rectangle 30"/>
                        <wps:cNvSpPr>
                          <a:spLocks noChangeArrowheads="1"/>
                        </wps:cNvSpPr>
                        <wps:spPr bwMode="auto">
                          <a:xfrm>
                            <a:off x="571502" y="1143000"/>
                            <a:ext cx="1398305" cy="31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2F9" w:rsidRPr="00A509CB" w:rsidRDefault="009062F9" w:rsidP="009062F9">
                              <w:proofErr w:type="spellStart"/>
                              <w:proofErr w:type="gramStart"/>
                              <w:r w:rsidRPr="002E31E2">
                                <w:rPr>
                                  <w:rFonts w:ascii="Arial" w:hAnsi="Arial" w:cs="Arial"/>
                                  <w:lang w:val="en-US"/>
                                </w:rPr>
                                <w:t>personalas</w:t>
                              </w:r>
                              <w:proofErr w:type="spellEnd"/>
                              <w:proofErr w:type="gramEnd"/>
                              <w:r w:rsidRPr="002E31E2">
                                <w:rPr>
                                  <w:rFonts w:ascii="Arial" w:hAnsi="Arial" w:cs="Arial"/>
                                  <w:lang w:val="en-US"/>
                                </w:rPr>
                                <w:t xml:space="preserve"> (27), 1</w:t>
                              </w:r>
                              <w:r>
                                <w:rPr>
                                  <w:rFonts w:ascii="Arial" w:hAnsi="Arial" w:cs="Arial"/>
                                  <w:color w:val="000000"/>
                                  <w:lang w:val="en-US"/>
                                </w:rPr>
                                <w:t>16,0</w:t>
                              </w:r>
                            </w:p>
                          </w:txbxContent>
                        </wps:txbx>
                        <wps:bodyPr rot="0" vert="horz" wrap="none" lIns="0" tIns="0" rIns="0" bIns="0" anchor="t" anchorCtr="0" upright="1">
                          <a:spAutoFit/>
                        </wps:bodyPr>
                      </wps:wsp>
                      <wps:wsp>
                        <wps:cNvPr id="67" name="Rectangle 31"/>
                        <wps:cNvSpPr>
                          <a:spLocks noChangeArrowheads="1"/>
                        </wps:cNvSpPr>
                        <wps:spPr bwMode="auto">
                          <a:xfrm>
                            <a:off x="4142716" y="1213400"/>
                            <a:ext cx="1975508" cy="80010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8" name="Rectangle 32"/>
                        <wps:cNvSpPr>
                          <a:spLocks noChangeArrowheads="1"/>
                        </wps:cNvSpPr>
                        <wps:spPr bwMode="auto">
                          <a:xfrm>
                            <a:off x="4358017" y="1304900"/>
                            <a:ext cx="66000" cy="66700"/>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69" name="Rectangle 33"/>
                        <wps:cNvSpPr>
                          <a:spLocks noChangeArrowheads="1"/>
                        </wps:cNvSpPr>
                        <wps:spPr bwMode="auto">
                          <a:xfrm>
                            <a:off x="4461517" y="1257300"/>
                            <a:ext cx="649602" cy="29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2F9" w:rsidRPr="0007289E" w:rsidRDefault="009062F9" w:rsidP="009062F9">
                              <w:pPr>
                                <w:rPr>
                                  <w:sz w:val="20"/>
                                </w:rPr>
                              </w:pPr>
                              <w:proofErr w:type="spellStart"/>
                              <w:r w:rsidRPr="0007289E">
                                <w:rPr>
                                  <w:rFonts w:ascii="Arial" w:hAnsi="Arial" w:cs="Arial"/>
                                  <w:color w:val="000000"/>
                                  <w:sz w:val="20"/>
                                  <w:lang w:val="en-US"/>
                                </w:rPr>
                                <w:t>Vadovai</w:t>
                              </w:r>
                              <w:proofErr w:type="spellEnd"/>
                              <w:r w:rsidRPr="0007289E">
                                <w:rPr>
                                  <w:rFonts w:ascii="Arial" w:hAnsi="Arial" w:cs="Arial"/>
                                  <w:color w:val="000000"/>
                                  <w:sz w:val="20"/>
                                  <w:lang w:val="en-US"/>
                                </w:rPr>
                                <w:t xml:space="preserve"> (3)</w:t>
                              </w:r>
                            </w:p>
                          </w:txbxContent>
                        </wps:txbx>
                        <wps:bodyPr rot="0" vert="horz" wrap="none" lIns="0" tIns="0" rIns="0" bIns="0" anchor="t" anchorCtr="0" upright="1">
                          <a:spAutoFit/>
                        </wps:bodyPr>
                      </wps:wsp>
                      <wps:wsp>
                        <wps:cNvPr id="70" name="Rectangle 34"/>
                        <wps:cNvSpPr>
                          <a:spLocks noChangeArrowheads="1"/>
                        </wps:cNvSpPr>
                        <wps:spPr bwMode="auto">
                          <a:xfrm>
                            <a:off x="4358017" y="1504900"/>
                            <a:ext cx="66000" cy="66700"/>
                          </a:xfrm>
                          <a:prstGeom prst="rect">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wps:wsp>
                        <wps:cNvPr id="71" name="Rectangle 35"/>
                        <wps:cNvSpPr>
                          <a:spLocks noChangeArrowheads="1"/>
                        </wps:cNvSpPr>
                        <wps:spPr bwMode="auto">
                          <a:xfrm>
                            <a:off x="4461517" y="1457300"/>
                            <a:ext cx="873103" cy="31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2F9" w:rsidRDefault="009062F9" w:rsidP="009062F9">
                              <w:proofErr w:type="spellStart"/>
                              <w:r>
                                <w:rPr>
                                  <w:rFonts w:ascii="Arial" w:hAnsi="Arial" w:cs="Arial"/>
                                  <w:color w:val="000000"/>
                                  <w:sz w:val="20"/>
                                  <w:lang w:val="en-US"/>
                                </w:rPr>
                                <w:t>Pedagogai</w:t>
                              </w:r>
                              <w:proofErr w:type="spellEnd"/>
                              <w:r>
                                <w:rPr>
                                  <w:rFonts w:ascii="Arial" w:hAnsi="Arial" w:cs="Arial"/>
                                  <w:color w:val="000000"/>
                                  <w:sz w:val="20"/>
                                  <w:lang w:val="en-US"/>
                                </w:rPr>
                                <w:t xml:space="preserve"> (27</w:t>
                              </w:r>
                              <w:r>
                                <w:rPr>
                                  <w:rFonts w:ascii="Arial" w:hAnsi="Arial" w:cs="Arial"/>
                                  <w:color w:val="000000"/>
                                  <w:lang w:val="en-US"/>
                                </w:rPr>
                                <w:t>)</w:t>
                              </w:r>
                            </w:p>
                          </w:txbxContent>
                        </wps:txbx>
                        <wps:bodyPr rot="0" vert="horz" wrap="none" lIns="0" tIns="0" rIns="0" bIns="0" anchor="t" anchorCtr="0" upright="1">
                          <a:spAutoFit/>
                        </wps:bodyPr>
                      </wps:wsp>
                      <wps:wsp>
                        <wps:cNvPr id="72" name="Rectangle 36"/>
                        <wps:cNvSpPr>
                          <a:spLocks noChangeArrowheads="1"/>
                        </wps:cNvSpPr>
                        <wps:spPr bwMode="auto">
                          <a:xfrm>
                            <a:off x="4358017" y="1704900"/>
                            <a:ext cx="66000" cy="66700"/>
                          </a:xfrm>
                          <a:prstGeom prst="rect">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73" name="Rectangle 37"/>
                        <wps:cNvSpPr>
                          <a:spLocks noChangeArrowheads="1"/>
                        </wps:cNvSpPr>
                        <wps:spPr bwMode="auto">
                          <a:xfrm>
                            <a:off x="4461517" y="1657300"/>
                            <a:ext cx="852103" cy="31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2F9" w:rsidRDefault="009062F9" w:rsidP="009062F9">
                              <w:proofErr w:type="spellStart"/>
                              <w:r w:rsidRPr="0007289E">
                                <w:rPr>
                                  <w:rFonts w:ascii="Arial" w:hAnsi="Arial" w:cs="Arial"/>
                                  <w:color w:val="000000"/>
                                  <w:sz w:val="20"/>
                                  <w:lang w:val="en-US"/>
                                </w:rPr>
                                <w:t>Specialistai</w:t>
                              </w:r>
                              <w:proofErr w:type="spellEnd"/>
                              <w:r>
                                <w:rPr>
                                  <w:rFonts w:ascii="Arial" w:hAnsi="Arial" w:cs="Arial"/>
                                  <w:color w:val="000000"/>
                                  <w:lang w:val="en-US"/>
                                </w:rPr>
                                <w:t xml:space="preserve"> (3)</w:t>
                              </w:r>
                            </w:p>
                          </w:txbxContent>
                        </wps:txbx>
                        <wps:bodyPr rot="0" vert="horz" wrap="none" lIns="0" tIns="0" rIns="0" bIns="0" anchor="t" anchorCtr="0" upright="1">
                          <a:spAutoFit/>
                        </wps:bodyPr>
                      </wps:wsp>
                      <wps:wsp>
                        <wps:cNvPr id="74" name="Rectangle 38"/>
                        <wps:cNvSpPr>
                          <a:spLocks noChangeArrowheads="1"/>
                        </wps:cNvSpPr>
                        <wps:spPr bwMode="auto">
                          <a:xfrm>
                            <a:off x="4358017" y="1905000"/>
                            <a:ext cx="66000" cy="6660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39"/>
                        <wps:cNvSpPr>
                          <a:spLocks noChangeArrowheads="1"/>
                        </wps:cNvSpPr>
                        <wps:spPr bwMode="auto">
                          <a:xfrm>
                            <a:off x="4461517" y="1857400"/>
                            <a:ext cx="1734207" cy="31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2F9" w:rsidRDefault="009062F9" w:rsidP="009062F9">
                              <w:proofErr w:type="spellStart"/>
                              <w:r>
                                <w:rPr>
                                  <w:rFonts w:ascii="Arial" w:hAnsi="Arial" w:cs="Arial"/>
                                  <w:color w:val="000000"/>
                                  <w:sz w:val="20"/>
                                  <w:lang w:val="en-US"/>
                                </w:rPr>
                                <w:t>Aptarnaujantis</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personalas</w:t>
                              </w:r>
                              <w:proofErr w:type="spellEnd"/>
                              <w:r>
                                <w:rPr>
                                  <w:rFonts w:ascii="Arial" w:hAnsi="Arial" w:cs="Arial"/>
                                  <w:color w:val="000000"/>
                                  <w:sz w:val="20"/>
                                  <w:lang w:val="en-US"/>
                                </w:rPr>
                                <w:t xml:space="preserve"> (30</w:t>
                              </w:r>
                              <w:r>
                                <w:rPr>
                                  <w:rFonts w:ascii="Arial" w:hAnsi="Arial" w:cs="Arial"/>
                                  <w:color w:val="000000"/>
                                  <w:lang w:val="en-US"/>
                                </w:rPr>
                                <w:t>)</w:t>
                              </w:r>
                            </w:p>
                          </w:txbxContent>
                        </wps:txbx>
                        <wps:bodyPr rot="0" vert="horz" wrap="none" lIns="0" tIns="0" rIns="0" bIns="0" anchor="t" anchorCtr="0" upright="1">
                          <a:spAutoFit/>
                        </wps:bodyPr>
                      </wps:wsp>
                    </wpc:wpc>
                  </a:graphicData>
                </a:graphic>
              </wp:inline>
            </w:drawing>
          </mc:Choice>
          <mc:Fallback xmlns:w16se="http://schemas.microsoft.com/office/word/2015/wordml/symex" xmlns:w15="http://schemas.microsoft.com/office/word/2012/wordml" xmlns:cx="http://schemas.microsoft.com/office/drawing/2014/chartex">
            <w:pict>
              <v:group id="Drobė 76" o:spid="_x0000_s1026" editas="canvas" style="width:507.1pt;height:212.8pt;mso-position-horizontal-relative:char;mso-position-vertical-relative:line" coordsize="64401,27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401;height:27019;visibility:visible;mso-wrap-style:square">
                  <v:fill o:detectmouseclick="t"/>
                  <v:path o:connecttype="none"/>
                </v:shape>
                <v:rect id="Rectangle 13" o:spid="_x0000_s1028" style="position:absolute;top:571;width:63430;height:2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shape id="Freeform 14" o:spid="_x0000_s1029" style="position:absolute;left:22307;top:14001;width:4540;height:2763;visibility:visible;mso-wrap-style:square;v-text-anchor:top" coordsize="71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" path="m,165l715,r,270l,435,,165xe" fillcolor="#4d4d80">
                  <v:path arrowok="t" o:connecttype="custom" o:connectlocs="0,66550190;288291270,0;288291270,108900310;0,175450500;0,66550190" o:connectangles="0,0,0,0,0"/>
                </v:shape>
                <v:shape id="Freeform 15" o:spid="_x0000_s1030" style="position:absolute;left:22307;top:13430;width:4636;height:1619;visibility:visible;mso-wrap-style:square;v-text-anchor:top" coordsize="73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" path="m,l60,r59,l164,r59,l268,r60,15l372,15r60,l477,30r44,l566,45r45,15l640,60r60,15l730,90,,255,,xe" fillcolor="#99f">
                  <v:path arrowok="t" o:connecttype="custom" o:connectlocs="0,0;24196214,0;47989158,0;66136318,0;89929262,0;108076422,0;132272636,6047441;150016527,6047441;174212741,6047441;192359901,12094882;210103791,12094882;228250952,18142324;246398112,24189765;258092949,24189765;282289163,30237206;294387270,36284647;0,102806500;0,0" o:connectangles="0,0,0,0,0,0,0,0,0,0,0,0,0,0,0,0,0,0"/>
                </v:shape>
                <v:shape id="Freeform 16" o:spid="_x0000_s1031" style="position:absolute;left:14179;top:15335;width:1797;height:2857;visibility:visible;mso-wrap-style:square;v-text-anchor:top" coordsize="28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" path="m283,180l253,165r-30,l193,150,164,135r-30,l104,120,89,105,59,90,45,75,30,60,15,45r,-15l,30,,15,,,,270r,15l,300r15,l15,315r15,15l45,345r14,15l89,375r15,15l134,405r30,l193,420r30,15l253,435r30,15l283,180xe" fillcolor="#668080">
                  <v:path arrowok="t" o:connecttype="custom" o:connectlocs="114110135,72567800;102013654,66520483;89917174,66520483;77820693,60473167;66127428,54425850;54030947,54425850;41934467,48378533;35886226,42331217;23789745,36283900;18144721,30236583;12096481,24189267;6048240,18141950;6048240,12094633;0,12094633;0,6047317;0,0;0,108851700;0,114899017;0,120946333;6048240,120946333;6048240,126993650;12096481,133040967;18144721,139088283;23789745,145135600;35886226,151182917;41934467,157230233;54030947,163277550;66127428,163277550;77820693,169324867;89917174,175372183;102013654,175372183;114110135,181419500;114110135,72567800" o:connectangles="0,0,0,0,0,0,0,0,0,0,0,0,0,0,0,0,0,0,0,0,0,0,0,0,0,0,0,0,0,0,0,0,0"/>
                </v:shape>
                <v:shape id="Freeform 17" o:spid="_x0000_s1032" style="position:absolute;left:15976;top:15335;width:4255;height:2857;visibility:visible;mso-wrap-style:square;v-text-anchor:top" coordsize="67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" path="m670,l,180,,450,670,270,670,xe" fillcolor="#668080">
                  <v:path arrowok="t" o:connecttype="custom" o:connectlocs="270193770,0;0,72567800;0,181419500;270193770,108851700;270193770,0" o:connectangles="0,0,0,0,0"/>
                </v:shape>
                <v:shape id="Freeform 18" o:spid="_x0000_s1033" style="position:absolute;left:14179;top:13716;width:6052;height:2762;visibility:visible;mso-wrap-style:square;v-text-anchor:top" coordsize="95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" path="m283,435l253,420,208,405r-29,l149,390,119,375,89,360,59,345,45,330,30,315,15,300,,285,,270,,255,,240,,225,15,210r,-15l45,180,59,165,74,150r30,-15l134,120r30,-15l193,90r45,l283,75,313,60,372,45r30,l461,30r45,l566,15r44,l670,r59,l789,r45,l908,r45,l953,255,283,435xe" fillcolor="#cff">
                  <v:path arrowok="t" o:connecttype="custom" o:connectlocs="114121538,175387000;102023848,169339172;83877314,163291345;72182881,163291345;60085191,157243517;47987502,151195690;35889812,145147862;23792123,139100034;18146534,133052207;12097690,127004379;6048845,120956552;0,114908724;0,108860897;0,102813069;0,96765241;0,90717414;6048845,84669586;6048845,78621759;18146534,72573931;23792123,66526103;29840967,60478276;41938657,54430448;54036346,48382621;66134036,42334793;77828469,36286966;95975003,36286966;114121538,30239138;126219227,24191310;150011350,18143483;162109039,18143483;185901162,12095655;204047696,12095655;228243075,6047828;245986353,6047828;270181732,0;293973855,0;318169234,0;336315768,0;366156736,0;384303270,0;384303270,102813069;114121538,175387000" o:connectangles="0,0,0,0,0,0,0,0,0,0,0,0,0,0,0,0,0,0,0,0,0,0,0,0,0,0,0,0,0,0,0,0,0,0,0,0,0,0,0,0,0,0"/>
                </v:shape>
                <v:shape id="Freeform 19" o:spid="_x0000_s1034" style="position:absolute;left:16541;top:16859;width:1327;height:2000;visibility:visible;mso-wrap-style:square;v-text-anchor:top" coordsize="20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" path="m209,45l164,30r-30,l89,15r-14,l30,,,,,270r30,l75,285r14,l134,300r30,l209,315r,-270xe" fillcolor="#808066">
                  <v:path arrowok="t" o:connecttype="custom" o:connectlocs="84265135,18142857;66121924,12095238;54026450,12095238;35883239,6047619;30238685,6047619;12095474,0;0,0;0,108857143;12095474,108857143;30238685,114904762;35883239,114904762;54026450,120952381;66121924,120952381;84265135,127000000;84265135,18142857" o:connectangles="0,0,0,0,0,0,0,0,0,0,0,0,0,0,0"/>
                </v:shape>
                <v:shape id="Freeform 20" o:spid="_x0000_s1035" style="position:absolute;left:17868;top:15716;width:2928;height:3143;visibility:visible;mso-wrap-style:square;v-text-anchor:top" coordsize="46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" path="m461,l,225,,495,461,270,461,xe" fillcolor="#808066">
                  <v:path arrowok="t" o:connecttype="custom" o:connectlocs="185928635,0;0,90718409;0,199580500;185928635,108862091;185928635,0" o:connectangles="0,0,0,0,0"/>
                </v:shape>
                <v:shape id="Freeform 21" o:spid="_x0000_s1036" style="position:absolute;left:16541;top:15716;width:4255;height:1429;visibility:visible;mso-wrap-style:square;v-text-anchor:top" coordsize="67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" path="m209,225l164,210r-30,l89,195r-14,l30,180,,180,670,,209,225xe" fillcolor="#ffc">
                  <v:path arrowok="t" o:connecttype="custom" o:connectlocs="84284325,90741500;66136983,84692067;54038754,84692067;35891411,78642633;30245571,78642633;12098229,72593200;0,72593200;270193770,0;84284325,90741500" o:connectangles="0,0,0,0,0,0,0,0,0"/>
                </v:shape>
                <v:shape id="Freeform 22" o:spid="_x0000_s1037" style="position:absolute;left:19850;top:15716;width:9074;height:3334;visibility:visible;mso-wrap-style:square;v-text-anchor:top" coordsize="142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" path="m1429,r,15l1414,30r,15l1399,60r-14,15l1355,90r-15,15l1310,120r-30,15l1236,150r-30,15l1161,165r-44,15l1087,195r-60,15l968,210r-30,15l878,225r-74,15l759,240r-59,l655,240r-74,15l521,255r-59,l402,255r-59,l283,240r-60,l164,240r-60,l60,225,,225,,495r60,l104,510r60,l223,510r60,l343,525r59,l462,525r59,l581,525r74,-15l700,510r59,l804,510r74,-15l938,495r30,-15l1027,480r60,-15l1117,450r44,-15l1206,435r30,-15l1280,405r30,-15l1340,375r15,-15l1385,345r14,-15l1414,315r,-15l1429,285r,-15l1429,xe" fillcolor="#4d1a33">
                  <v:path arrowok="t" o:connecttype="custom" o:connectlocs="576200905,6048829;570152610,18146486;558459240,30244143;540314355,42341800;516121175,54439457;486282919,66537114;450396369,72585943;414106599,84683600;378220048,90732429;324188613,96781257;282253767,96781257;234270627,102830086;186287486,102830086;138304346,102830086;89917986,96781257;41934845,96781257;0,90732429;24193180,199611343;66128025,205660171;114111166,205660171;162094306,211709000;210077447,211709000;264108882,205660171;306043728,205660171;354026868,199611343;390316638,193562514;438299779,187513686;468138034,175416029;498379509,169367200;528217765,157269543;546362650,145171886;564104315,133074229;570152610,120976571;576200905,108878914" o:connectangles="0,0,0,0,0,0,0,0,0,0,0,0,0,0,0,0,0,0,0,0,0,0,0,0,0,0,0,0,0,0,0,0,0,0"/>
                </v:shape>
                <v:shape id="Freeform 23" o:spid="_x0000_s1038" style="position:absolute;left:19850;top:14668;width:9074;height:2667;visibility:visible;mso-wrap-style:square;v-text-anchor:top" coordsize="142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" path="m1191,r45,15l1265,15r30,15l1325,45r30,15l1370,75r15,15l1399,105r15,15l1429,135r,15l1429,165r,15l1414,195r-15,15l1385,225r-15,15l1355,255r-30,15l1295,285r-30,15l1236,315r-45,15l1161,345r-59,l1072,360r-60,15l953,375r-30,15l849,390r-45,15l744,405r-44,l625,405r-44,15l521,420r-74,l402,420r-74,l283,405r-60,l164,405r-60,l60,390,,390,462,165,1191,xe" fillcolor="#936">
                  <v:path arrowok="t" o:connecttype="custom" o:connectlocs="480234624,0;498379509,6048375;510072880,6048375;522169470,12096750;534266060,18145125;546362650,24193500;552410945,30241875;558459240,36290250;564104315,42338625;570152610,48387000;576200905,54435375;576200905,60483750;576200905,66532125;576200905,72580500;570152610,78628875;564104315,84677250;558459240,90725625;552410945,96774000;546362650,102822375;534266060,108870750;522169470,114919125;510072880,120967500;498379509,127015875;480234624,133064250;468138034,139112625;444348074,139112625;432251484,145161000;408058304,151209375;384268343,151209375;372171753,157257750;342333498,157257750;324188613,163306125;299995433,163306125;282253767,163306125;252012292,163306125;234270627,169354500;210077447,169354500;180239191,169354500;162094306,169354500;132256051,169354500;114111166,163306125;89917986,163306125;66128025,163306125;41934845,163306125;24193180,157257750;0,157257750;186287486,66532125;480234624,0" o:connectangles="0,0,0,0,0,0,0,0,0,0,0,0,0,0,0,0,0,0,0,0,0,0,0,0,0,0,0,0,0,0,0,0,0,0,0,0,0,0,0,0,0,0,0,0,0,0,0,0"/>
                </v:shape>
                <v:rect id="Rectangle 24" o:spid="_x0000_s1039" style="position:absolute;left:8413;top:1333;width:4638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9062F9" w:rsidRPr="00415FC7" w:rsidRDefault="009062F9" w:rsidP="009062F9">
                        <w:pPr>
                          <w:rPr>
                            <w:sz w:val="20"/>
                          </w:rPr>
                        </w:pPr>
                        <w:r w:rsidRPr="00415FC7">
                          <w:rPr>
                            <w:rFonts w:ascii="Arial" w:hAnsi="Arial" w:cs="Arial"/>
                            <w:b/>
                            <w:bCs/>
                            <w:sz w:val="20"/>
                            <w:lang w:val="en-US"/>
                          </w:rPr>
                          <w:t xml:space="preserve">2020 m. pareigybių skaičius ir išlaidų darbo užmokesčiui paskirstymas pagal </w:t>
                        </w:r>
                      </w:p>
                    </w:txbxContent>
                  </v:textbox>
                </v:rect>
                <v:rect id="Rectangle 25" o:spid="_x0000_s1040" style="position:absolute;left:24574;top:2952;width:13767;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9062F9" w:rsidRPr="002E31E2" w:rsidRDefault="009062F9" w:rsidP="009062F9">
                        <w:pPr>
                          <w:rPr>
                            <w:sz w:val="20"/>
                          </w:rPr>
                        </w:pPr>
                        <w:r w:rsidRPr="002E31E2">
                          <w:rPr>
                            <w:rFonts w:ascii="Arial" w:hAnsi="Arial" w:cs="Arial"/>
                            <w:b/>
                            <w:bCs/>
                            <w:sz w:val="20"/>
                            <w:lang w:val="en-US"/>
                          </w:rPr>
                          <w:t>pareigybes (tūkst. Eur)</w:t>
                        </w:r>
                      </w:p>
                    </w:txbxContent>
                  </v:textbox>
                </v:rect>
                <v:rect id="Rectangle 26" o:spid="_x0000_s1041" style="position:absolute;left:25051;top:11621;width:9677;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9062F9" w:rsidRPr="0007289E" w:rsidRDefault="009062F9" w:rsidP="009062F9">
                        <w:pPr>
                          <w:rPr>
                            <w:sz w:val="20"/>
                          </w:rPr>
                        </w:pPr>
                        <w:r w:rsidRPr="002E31E2">
                          <w:rPr>
                            <w:rFonts w:ascii="Arial" w:hAnsi="Arial" w:cs="Arial"/>
                            <w:sz w:val="20"/>
                            <w:lang w:val="en-US"/>
                          </w:rPr>
                          <w:t>Vadovai (</w:t>
                        </w:r>
                        <w:r>
                          <w:rPr>
                            <w:rFonts w:ascii="Arial" w:hAnsi="Arial" w:cs="Arial"/>
                            <w:color w:val="000000"/>
                            <w:sz w:val="20"/>
                            <w:lang w:val="en-US"/>
                          </w:rPr>
                          <w:t>3), 54.0</w:t>
                        </w:r>
                      </w:p>
                    </w:txbxContent>
                  </v:textbox>
                </v:rect>
                <v:rect id="Rectangle 27" o:spid="_x0000_s1042" style="position:absolute;left:27978;top:18574;width:12573;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9062F9" w:rsidRPr="002E31E2" w:rsidRDefault="009062F9" w:rsidP="009062F9">
                        <w:pPr>
                          <w:rPr>
                            <w:sz w:val="20"/>
                          </w:rPr>
                        </w:pPr>
                        <w:r w:rsidRPr="002E31E2">
                          <w:rPr>
                            <w:rFonts w:ascii="Arial" w:hAnsi="Arial" w:cs="Arial"/>
                            <w:sz w:val="20"/>
                            <w:lang w:val="en-US"/>
                          </w:rPr>
                          <w:t xml:space="preserve">Pedagogai (30), </w:t>
                        </w:r>
                        <w:r>
                          <w:rPr>
                            <w:rFonts w:ascii="Arial" w:hAnsi="Arial" w:cs="Arial"/>
                            <w:sz w:val="20"/>
                            <w:lang w:val="en-US"/>
                          </w:rPr>
                          <w:t>295</w:t>
                        </w:r>
                        <w:r w:rsidRPr="002E31E2">
                          <w:rPr>
                            <w:rFonts w:ascii="Arial" w:hAnsi="Arial" w:cs="Arial"/>
                            <w:sz w:val="20"/>
                            <w:lang w:val="en-US"/>
                          </w:rPr>
                          <w:t>,0</w:t>
                        </w:r>
                      </w:p>
                    </w:txbxContent>
                  </v:textbox>
                </v:rect>
                <v:rect id="Rectangle 28" o:spid="_x0000_s1043" style="position:absolute;left:6426;top:19050;width:11513;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9062F9" w:rsidRPr="0007289E" w:rsidRDefault="009062F9" w:rsidP="009062F9">
                        <w:pPr>
                          <w:rPr>
                            <w:sz w:val="20"/>
                          </w:rPr>
                        </w:pPr>
                        <w:r w:rsidRPr="002E31E2">
                          <w:rPr>
                            <w:rFonts w:ascii="Arial" w:hAnsi="Arial" w:cs="Arial"/>
                            <w:sz w:val="20"/>
                            <w:lang w:val="en-US"/>
                          </w:rPr>
                          <w:t>Specialistai (</w:t>
                        </w:r>
                        <w:r>
                          <w:rPr>
                            <w:rFonts w:ascii="Arial" w:hAnsi="Arial" w:cs="Arial"/>
                            <w:color w:val="000000"/>
                            <w:sz w:val="20"/>
                            <w:lang w:val="en-US"/>
                          </w:rPr>
                          <w:t>3), 22,0</w:t>
                        </w:r>
                      </w:p>
                    </w:txbxContent>
                  </v:textbox>
                </v:rect>
                <v:rect id="Rectangle 29" o:spid="_x0000_s1044" style="position:absolute;left:6858;top:10287;width:81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9062F9" w:rsidRPr="000841FD" w:rsidRDefault="009062F9" w:rsidP="009062F9">
                        <w:pPr>
                          <w:rPr>
                            <w:color w:val="FF0000"/>
                          </w:rPr>
                        </w:pPr>
                        <w:r w:rsidRPr="002E31E2">
                          <w:rPr>
                            <w:rFonts w:ascii="Arial" w:hAnsi="Arial" w:cs="Arial"/>
                            <w:sz w:val="20"/>
                            <w:lang w:val="en-US"/>
                          </w:rPr>
                          <w:t>Aptarnaujantis</w:t>
                        </w:r>
                        <w:r w:rsidRPr="000841FD">
                          <w:rPr>
                            <w:rFonts w:ascii="Arial" w:hAnsi="Arial" w:cs="Arial"/>
                            <w:color w:val="FF0000"/>
                            <w:lang w:val="en-US"/>
                          </w:rPr>
                          <w:t xml:space="preserve"> </w:t>
                        </w:r>
                      </w:p>
                    </w:txbxContent>
                  </v:textbox>
                </v:rect>
                <v:rect id="Rectangle 30" o:spid="_x0000_s1045" style="position:absolute;left:5715;top:11430;width:1398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9062F9" w:rsidRPr="00A509CB" w:rsidRDefault="009062F9" w:rsidP="009062F9">
                        <w:r w:rsidRPr="002E31E2">
                          <w:rPr>
                            <w:rFonts w:ascii="Arial" w:hAnsi="Arial" w:cs="Arial"/>
                            <w:lang w:val="en-US"/>
                          </w:rPr>
                          <w:t>personalas (27), 1</w:t>
                        </w:r>
                        <w:r>
                          <w:rPr>
                            <w:rFonts w:ascii="Arial" w:hAnsi="Arial" w:cs="Arial"/>
                            <w:color w:val="000000"/>
                            <w:lang w:val="en-US"/>
                          </w:rPr>
                          <w:t>16,0</w:t>
                        </w:r>
                      </w:p>
                    </w:txbxContent>
                  </v:textbox>
                </v:rect>
                <v:rect id="Rectangle 31" o:spid="_x0000_s1046" style="position:absolute;left:41427;top:12134;width:1975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" strokeweight="0"/>
                <v:rect id="Rectangle 32" o:spid="_x0000_s1047" style="position:absolute;left:43580;top:13049;width:66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" fillcolor="#99f"/>
                <v:rect id="Rectangle 33" o:spid="_x0000_s1048" style="position:absolute;left:44615;top:12573;width:6496;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9062F9" w:rsidRPr="0007289E" w:rsidRDefault="009062F9" w:rsidP="009062F9">
                        <w:pPr>
                          <w:rPr>
                            <w:sz w:val="20"/>
                          </w:rPr>
                        </w:pPr>
                        <w:r w:rsidRPr="0007289E">
                          <w:rPr>
                            <w:rFonts w:ascii="Arial" w:hAnsi="Arial" w:cs="Arial"/>
                            <w:color w:val="000000"/>
                            <w:sz w:val="20"/>
                            <w:lang w:val="en-US"/>
                          </w:rPr>
                          <w:t>Vadovai (3)</w:t>
                        </w:r>
                      </w:p>
                    </w:txbxContent>
                  </v:textbox>
                </v:rect>
                <v:rect id="Rectangle 34" o:spid="_x0000_s1049" style="position:absolute;left:43580;top:15049;width:66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" fillcolor="#936"/>
                <v:rect id="Rectangle 35" o:spid="_x0000_s1050" style="position:absolute;left:44615;top:14573;width:8731;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9062F9" w:rsidRDefault="009062F9" w:rsidP="009062F9">
                        <w:r>
                          <w:rPr>
                            <w:rFonts w:ascii="Arial" w:hAnsi="Arial" w:cs="Arial"/>
                            <w:color w:val="000000"/>
                            <w:sz w:val="20"/>
                            <w:lang w:val="en-US"/>
                          </w:rPr>
                          <w:t>Pedagogai (27</w:t>
                        </w:r>
                        <w:r>
                          <w:rPr>
                            <w:rFonts w:ascii="Arial" w:hAnsi="Arial" w:cs="Arial"/>
                            <w:color w:val="000000"/>
                            <w:lang w:val="en-US"/>
                          </w:rPr>
                          <w:t>)</w:t>
                        </w:r>
                      </w:p>
                    </w:txbxContent>
                  </v:textbox>
                </v:rect>
                <v:rect id="Rectangle 36" o:spid="_x0000_s1051" style="position:absolute;left:43580;top:17049;width:66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" fillcolor="#ffc"/>
                <v:rect id="Rectangle 37" o:spid="_x0000_s1052" style="position:absolute;left:44615;top:16573;width:8521;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9062F9" w:rsidRDefault="009062F9" w:rsidP="009062F9">
                        <w:r w:rsidRPr="0007289E">
                          <w:rPr>
                            <w:rFonts w:ascii="Arial" w:hAnsi="Arial" w:cs="Arial"/>
                            <w:color w:val="000000"/>
                            <w:sz w:val="20"/>
                            <w:lang w:val="en-US"/>
                          </w:rPr>
                          <w:t>Specialistai</w:t>
                        </w:r>
                        <w:r>
                          <w:rPr>
                            <w:rFonts w:ascii="Arial" w:hAnsi="Arial" w:cs="Arial"/>
                            <w:color w:val="000000"/>
                            <w:lang w:val="en-US"/>
                          </w:rPr>
                          <w:t xml:space="preserve"> (3)</w:t>
                        </w:r>
                      </w:p>
                    </w:txbxContent>
                  </v:textbox>
                </v:rect>
                <v:rect id="Rectangle 38" o:spid="_x0000_s1053" style="position:absolute;left:43580;top:19050;width:66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" fillcolor="#cff"/>
                <v:rect id="Rectangle 39" o:spid="_x0000_s1054" style="position:absolute;left:44615;top:18574;width:17342;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9062F9" w:rsidRDefault="009062F9" w:rsidP="009062F9">
                        <w:r>
                          <w:rPr>
                            <w:rFonts w:ascii="Arial" w:hAnsi="Arial" w:cs="Arial"/>
                            <w:color w:val="000000"/>
                            <w:sz w:val="20"/>
                            <w:lang w:val="en-US"/>
                          </w:rPr>
                          <w:t>Aptarnaujantis personalas (30</w:t>
                        </w:r>
                        <w:r>
                          <w:rPr>
                            <w:rFonts w:ascii="Arial" w:hAnsi="Arial" w:cs="Arial"/>
                            <w:color w:val="000000"/>
                            <w:lang w:val="en-US"/>
                          </w:rPr>
                          <w:t>)</w:t>
                        </w:r>
                      </w:p>
                    </w:txbxContent>
                  </v:textbox>
                </v:rect>
                <w10:anchorlock/>
              </v:group>
            </w:pict>
          </mc:Fallback>
        </mc:AlternateContent>
      </w:r>
    </w:p>
    <w:p w:rsidR="0018191D" w:rsidRDefault="0018191D" w:rsidP="0018191D">
      <w:pPr>
        <w:tabs>
          <w:tab w:val="left" w:pos="993"/>
        </w:tabs>
        <w:spacing w:after="6" w:line="360" w:lineRule="auto"/>
        <w:rPr>
          <w:rFonts w:ascii="Times New Roman" w:eastAsia="Times New Roman" w:hAnsi="Times New Roman" w:cs="Times New Roman"/>
          <w:i/>
          <w:sz w:val="20"/>
          <w:szCs w:val="20"/>
          <w:lang w:eastAsia="lt-LT"/>
        </w:rPr>
      </w:pPr>
      <w:r w:rsidRPr="0018191D">
        <w:rPr>
          <w:rFonts w:ascii="Times New Roman" w:eastAsia="Times New Roman" w:hAnsi="Times New Roman" w:cs="Times New Roman"/>
          <w:i/>
          <w:sz w:val="20"/>
          <w:szCs w:val="20"/>
          <w:lang w:eastAsia="lt-LT"/>
        </w:rPr>
        <w:t xml:space="preserve">2 </w:t>
      </w:r>
      <w:proofErr w:type="spellStart"/>
      <w:r w:rsidRPr="0018191D">
        <w:rPr>
          <w:rFonts w:ascii="Times New Roman" w:eastAsia="Times New Roman" w:hAnsi="Times New Roman" w:cs="Times New Roman"/>
          <w:i/>
          <w:sz w:val="20"/>
          <w:szCs w:val="20"/>
          <w:lang w:eastAsia="lt-LT"/>
        </w:rPr>
        <w:t>pav</w:t>
      </w:r>
      <w:proofErr w:type="spellEnd"/>
      <w:r w:rsidRPr="0018191D">
        <w:rPr>
          <w:rFonts w:ascii="Times New Roman" w:eastAsia="Times New Roman" w:hAnsi="Times New Roman" w:cs="Times New Roman"/>
          <w:i/>
          <w:sz w:val="20"/>
          <w:szCs w:val="20"/>
          <w:lang w:eastAsia="lt-LT"/>
        </w:rPr>
        <w:t>.</w:t>
      </w:r>
      <w:r w:rsidRPr="0018191D">
        <w:rPr>
          <w:rFonts w:ascii="Times New Roman" w:eastAsia="Times New Roman" w:hAnsi="Times New Roman" w:cs="Times New Roman"/>
          <w:i/>
          <w:color w:val="FF0000"/>
          <w:sz w:val="20"/>
          <w:szCs w:val="20"/>
          <w:lang w:eastAsia="lt-LT"/>
        </w:rPr>
        <w:t xml:space="preserve"> </w:t>
      </w:r>
      <w:r w:rsidRPr="0018191D">
        <w:rPr>
          <w:rFonts w:ascii="Times New Roman" w:eastAsia="Times New Roman" w:hAnsi="Times New Roman" w:cs="Times New Roman"/>
          <w:i/>
          <w:sz w:val="20"/>
          <w:szCs w:val="20"/>
          <w:lang w:eastAsia="lt-LT"/>
        </w:rPr>
        <w:t>Pareigybių skaičius ir darbo užmokestis</w:t>
      </w:r>
    </w:p>
    <w:p w:rsidR="009450AB" w:rsidRDefault="009450AB" w:rsidP="0018191D">
      <w:pPr>
        <w:tabs>
          <w:tab w:val="left" w:pos="993"/>
        </w:tabs>
        <w:spacing w:after="6" w:line="360" w:lineRule="auto"/>
        <w:rPr>
          <w:rFonts w:ascii="Times New Roman" w:eastAsia="Times New Roman" w:hAnsi="Times New Roman" w:cs="Times New Roman"/>
          <w:i/>
          <w:sz w:val="20"/>
          <w:szCs w:val="20"/>
          <w:lang w:eastAsia="lt-LT"/>
        </w:rPr>
      </w:pPr>
    </w:p>
    <w:p w:rsidR="009450AB" w:rsidRPr="0018191D" w:rsidRDefault="009450AB" w:rsidP="0018191D">
      <w:pPr>
        <w:tabs>
          <w:tab w:val="left" w:pos="993"/>
        </w:tabs>
        <w:spacing w:after="6" w:line="360" w:lineRule="auto"/>
        <w:rPr>
          <w:rFonts w:ascii="Times New Roman" w:eastAsia="Times New Roman" w:hAnsi="Times New Roman" w:cs="Times New Roman"/>
          <w:i/>
          <w:sz w:val="20"/>
          <w:szCs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8"/>
      </w:tblGrid>
      <w:tr w:rsidR="0018191D" w:rsidRPr="0018191D" w:rsidTr="009614AA">
        <w:tc>
          <w:tcPr>
            <w:tcW w:w="10358" w:type="dxa"/>
            <w:shd w:val="clear" w:color="auto" w:fill="92D050"/>
          </w:tcPr>
          <w:p w:rsidR="0018191D" w:rsidRPr="0018191D" w:rsidRDefault="0018191D" w:rsidP="0018191D">
            <w:pPr>
              <w:numPr>
                <w:ilvl w:val="0"/>
                <w:numId w:val="17"/>
              </w:num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STRATEGINIO TIKSLO IR PROGRAMŲ ĮGYVENDINIMAS</w:t>
            </w:r>
          </w:p>
        </w:tc>
      </w:tr>
    </w:tbl>
    <w:p w:rsidR="0018191D" w:rsidRPr="0018191D" w:rsidRDefault="0018191D" w:rsidP="0018191D">
      <w:pPr>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                                                               VEIKLOS KONTEKSTAS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8"/>
      </w:tblGrid>
      <w:tr w:rsidR="0018191D" w:rsidRPr="0018191D" w:rsidTr="009614AA">
        <w:tc>
          <w:tcPr>
            <w:tcW w:w="10358" w:type="dxa"/>
            <w:shd w:val="clear" w:color="auto" w:fill="FFFF99"/>
          </w:tcPr>
          <w:p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SITUACIJOS ANALIZĖ</w:t>
            </w:r>
          </w:p>
        </w:tc>
      </w:tr>
      <w:tr w:rsidR="0018191D" w:rsidRPr="0018191D" w:rsidTr="009614AA">
        <w:tc>
          <w:tcPr>
            <w:tcW w:w="10358" w:type="dxa"/>
            <w:shd w:val="clear" w:color="auto" w:fill="auto"/>
          </w:tcPr>
          <w:p w:rsidR="0018191D" w:rsidRPr="0018191D" w:rsidRDefault="0018191D" w:rsidP="0018191D">
            <w:pPr>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IŠORINĖS APLINKOS ANALIZĖ:</w:t>
            </w:r>
          </w:p>
        </w:tc>
      </w:tr>
      <w:tr w:rsidR="0018191D" w:rsidRPr="0018191D" w:rsidTr="009614AA">
        <w:tc>
          <w:tcPr>
            <w:tcW w:w="10358"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Politiniai-teisiniai veiksniai.</w:t>
            </w:r>
          </w:p>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i/>
                <w:iCs/>
                <w:sz w:val="24"/>
                <w:szCs w:val="24"/>
                <w:lang w:eastAsia="lt-LT"/>
              </w:rPr>
              <w:t xml:space="preserve">           Lietuvos pažangos strategijoje „Lietuva 2030“ </w:t>
            </w:r>
            <w:r w:rsidRPr="0018191D">
              <w:rPr>
                <w:rFonts w:ascii="Times New Roman" w:eastAsia="Times New Roman" w:hAnsi="Times New Roman" w:cs="Times New Roman"/>
                <w:sz w:val="24"/>
                <w:szCs w:val="24"/>
                <w:lang w:eastAsia="lt-LT"/>
              </w:rPr>
              <w:t>iškeltos vizijos „Lietuvai tapti modernia,</w:t>
            </w:r>
            <w:r w:rsidRPr="0018191D">
              <w:rPr>
                <w:rFonts w:ascii="Times New Roman" w:eastAsia="Times New Roman" w:hAnsi="Times New Roman" w:cs="Times New Roman"/>
                <w:i/>
                <w:iCs/>
                <w:sz w:val="24"/>
                <w:szCs w:val="24"/>
                <w:lang w:eastAsia="lt-LT"/>
              </w:rPr>
              <w:t xml:space="preserve"> </w:t>
            </w:r>
            <w:r w:rsidRPr="0018191D">
              <w:rPr>
                <w:rFonts w:ascii="Times New Roman" w:eastAsia="Times New Roman" w:hAnsi="Times New Roman" w:cs="Times New Roman"/>
                <w:sz w:val="24"/>
                <w:szCs w:val="24"/>
                <w:lang w:eastAsia="lt-LT"/>
              </w:rPr>
              <w:t xml:space="preserve">veržlia, atvira pasauliui, puoselėjančia savo nacionalinį tapatumą šalimi“. Strategija švietimui kelia uždavinius stiprinti piliečių istorinę savimonę ir savigarbą, skatinant įvairių rūšių kultūrinę ir meninę raišką, atnaujinant švietimo programas, </w:t>
            </w:r>
            <w:r w:rsidRPr="0018191D">
              <w:rPr>
                <w:rFonts w:ascii="Times New Roman" w:eastAsia="Times New Roman" w:hAnsi="Times New Roman" w:cs="Times New Roman"/>
                <w:i/>
                <w:sz w:val="24"/>
                <w:szCs w:val="24"/>
                <w:lang w:eastAsia="lt-LT"/>
              </w:rPr>
              <w:t>sumaniai naudojant paveldo objektus ugdymo reikmėms</w:t>
            </w:r>
            <w:r w:rsidRPr="0018191D">
              <w:rPr>
                <w:rFonts w:ascii="Times New Roman" w:eastAsia="Times New Roman" w:hAnsi="Times New Roman" w:cs="Times New Roman"/>
                <w:sz w:val="24"/>
                <w:szCs w:val="24"/>
                <w:lang w:eastAsia="lt-LT"/>
              </w:rPr>
              <w:t>.</w:t>
            </w:r>
          </w:p>
          <w:p w:rsidR="0018191D" w:rsidRPr="0018191D" w:rsidRDefault="0018191D" w:rsidP="0018191D">
            <w:pPr>
              <w:spacing w:after="0" w:line="240" w:lineRule="auto"/>
              <w:jc w:val="both"/>
              <w:rPr>
                <w:rFonts w:ascii="Times New Roman" w:eastAsia="Times New Roman" w:hAnsi="Times New Roman" w:cs="Times New Roman"/>
                <w:i/>
                <w:sz w:val="24"/>
                <w:szCs w:val="24"/>
                <w:lang w:eastAsia="lt-LT"/>
              </w:rPr>
            </w:pPr>
            <w:r w:rsidRPr="0018191D">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i/>
                <w:sz w:val="24"/>
                <w:szCs w:val="24"/>
                <w:lang w:eastAsia="lt-LT"/>
              </w:rPr>
              <w:t xml:space="preserve">  Švietimo ir mokslo ministerijos 2016 </w:t>
            </w:r>
            <w:proofErr w:type="spellStart"/>
            <w:r w:rsidRPr="0018191D">
              <w:rPr>
                <w:rFonts w:ascii="Times New Roman" w:eastAsia="Times New Roman" w:hAnsi="Times New Roman" w:cs="Times New Roman"/>
                <w:i/>
                <w:sz w:val="24"/>
                <w:szCs w:val="24"/>
                <w:lang w:eastAsia="lt-LT"/>
              </w:rPr>
              <w:t>m</w:t>
            </w:r>
            <w:proofErr w:type="spellEnd"/>
            <w:r w:rsidRPr="0018191D">
              <w:rPr>
                <w:rFonts w:ascii="Times New Roman" w:eastAsia="Times New Roman" w:hAnsi="Times New Roman" w:cs="Times New Roman"/>
                <w:i/>
                <w:sz w:val="24"/>
                <w:szCs w:val="24"/>
                <w:lang w:eastAsia="lt-LT"/>
              </w:rPr>
              <w:t>. parengtame ir Švietimo aprūpinimo centro išleistame „</w:t>
            </w:r>
            <w:proofErr w:type="spellStart"/>
            <w:r w:rsidRPr="0018191D">
              <w:rPr>
                <w:rFonts w:ascii="Times New Roman" w:eastAsia="Times New Roman" w:hAnsi="Times New Roman" w:cs="Times New Roman"/>
                <w:i/>
                <w:sz w:val="24"/>
                <w:szCs w:val="24"/>
                <w:lang w:eastAsia="lt-LT"/>
              </w:rPr>
              <w:t>Ugdymas(is</w:t>
            </w:r>
            <w:proofErr w:type="spellEnd"/>
            <w:r w:rsidRPr="0018191D">
              <w:rPr>
                <w:rFonts w:ascii="Times New Roman" w:eastAsia="Times New Roman" w:hAnsi="Times New Roman" w:cs="Times New Roman"/>
                <w:i/>
                <w:sz w:val="24"/>
                <w:szCs w:val="24"/>
                <w:lang w:eastAsia="lt-LT"/>
              </w:rPr>
              <w:t>) paradigmų kaitoje“ apraše apibrėžiamos bendrojo ugdymo kaitos kryptys:</w:t>
            </w:r>
          </w:p>
          <w:p w:rsidR="0018191D" w:rsidRPr="0018191D" w:rsidRDefault="0018191D" w:rsidP="0018191D">
            <w:pPr>
              <w:numPr>
                <w:ilvl w:val="0"/>
                <w:numId w:val="19"/>
              </w:numPr>
              <w:spacing w:after="0" w:line="240" w:lineRule="auto"/>
              <w:ind w:firstLine="426"/>
              <w:jc w:val="both"/>
              <w:rPr>
                <w:rFonts w:ascii="Times New Roman" w:eastAsia="Times New Roman" w:hAnsi="Times New Roman" w:cs="Times New Roman"/>
                <w:i/>
                <w:color w:val="000000"/>
                <w:sz w:val="24"/>
                <w:szCs w:val="24"/>
                <w:lang w:eastAsia="lt-LT"/>
              </w:rPr>
            </w:pPr>
            <w:r w:rsidRPr="0018191D">
              <w:rPr>
                <w:rFonts w:ascii="Times New Roman" w:eastAsia="Times New Roman" w:hAnsi="Times New Roman" w:cs="Times New Roman"/>
                <w:color w:val="000000"/>
                <w:sz w:val="24"/>
                <w:szCs w:val="20"/>
                <w:lang w:eastAsia="lt-LT"/>
              </w:rPr>
              <w:t>kartu su mokiniais kurti aktualų ir prasmingą, jų poreikiams ir talentams atvirą, integralų, į realių asmens, klasės, mokyklos ir šalies problemų sprendimą įtraukiantį ugdymo turinį, skatinantį savivald</w:t>
            </w:r>
            <w:r w:rsidR="003C1FB7">
              <w:rPr>
                <w:rFonts w:ascii="Times New Roman" w:eastAsia="Times New Roman" w:hAnsi="Times New Roman" w:cs="Times New Roman"/>
                <w:color w:val="000000"/>
                <w:sz w:val="24"/>
                <w:szCs w:val="20"/>
                <w:lang w:eastAsia="lt-LT"/>
              </w:rPr>
              <w:t>ų</w:t>
            </w:r>
            <w:r w:rsidRPr="0018191D">
              <w:rPr>
                <w:rFonts w:ascii="Times New Roman" w:eastAsia="Times New Roman" w:hAnsi="Times New Roman" w:cs="Times New Roman"/>
                <w:color w:val="000000"/>
                <w:sz w:val="24"/>
                <w:szCs w:val="20"/>
                <w:lang w:eastAsia="lt-LT"/>
              </w:rPr>
              <w:t xml:space="preserve"> mokymąsi;</w:t>
            </w:r>
          </w:p>
          <w:p w:rsidR="0018191D" w:rsidRPr="0018191D" w:rsidRDefault="0018191D" w:rsidP="0018191D">
            <w:pPr>
              <w:numPr>
                <w:ilvl w:val="0"/>
                <w:numId w:val="19"/>
              </w:numPr>
              <w:spacing w:after="0" w:line="240" w:lineRule="auto"/>
              <w:ind w:firstLine="426"/>
              <w:jc w:val="both"/>
              <w:rPr>
                <w:rFonts w:ascii="Times New Roman" w:eastAsia="Times New Roman" w:hAnsi="Times New Roman" w:cs="Times New Roman"/>
                <w:i/>
                <w:color w:val="000000"/>
                <w:sz w:val="24"/>
                <w:szCs w:val="24"/>
                <w:lang w:eastAsia="lt-LT"/>
              </w:rPr>
            </w:pPr>
            <w:r w:rsidRPr="0018191D">
              <w:rPr>
                <w:rFonts w:ascii="Times New Roman" w:eastAsia="Times New Roman" w:hAnsi="Times New Roman" w:cs="Times New Roman"/>
                <w:sz w:val="24"/>
                <w:szCs w:val="20"/>
                <w:lang w:eastAsia="lt-LT"/>
              </w:rPr>
              <w:t xml:space="preserve">ugdymą grįsti mokinio ir mokytojo sąveika, mokantis drauge ir vieniems iš kitų, kuriant bendras prasmes, skatinant dialogišką ir tyrinėjantį ugdymąsi ir </w:t>
            </w:r>
            <w:proofErr w:type="spellStart"/>
            <w:r w:rsidRPr="0018191D">
              <w:rPr>
                <w:rFonts w:ascii="Times New Roman" w:eastAsia="Times New Roman" w:hAnsi="Times New Roman" w:cs="Times New Roman"/>
                <w:sz w:val="24"/>
                <w:szCs w:val="20"/>
                <w:lang w:eastAsia="lt-LT"/>
              </w:rPr>
              <w:t>kt</w:t>
            </w:r>
            <w:proofErr w:type="spellEnd"/>
            <w:r w:rsidRPr="0018191D">
              <w:rPr>
                <w:rFonts w:ascii="Times New Roman" w:eastAsia="Times New Roman" w:hAnsi="Times New Roman" w:cs="Times New Roman"/>
                <w:sz w:val="24"/>
                <w:szCs w:val="20"/>
                <w:lang w:eastAsia="lt-LT"/>
              </w:rPr>
              <w:t>.</w:t>
            </w:r>
          </w:p>
          <w:p w:rsidR="0018191D" w:rsidRPr="0018191D" w:rsidRDefault="0018191D" w:rsidP="0018191D">
            <w:pPr>
              <w:widowControl w:val="0"/>
              <w:autoSpaceDE w:val="0"/>
              <w:autoSpaceDN w:val="0"/>
              <w:adjustRightInd w:val="0"/>
              <w:spacing w:after="0" w:line="60" w:lineRule="exact"/>
              <w:rPr>
                <w:rFonts w:ascii="Times New Roman" w:eastAsia="Times New Roman" w:hAnsi="Times New Roman" w:cs="Times New Roman"/>
                <w:sz w:val="24"/>
                <w:szCs w:val="24"/>
                <w:lang w:eastAsia="lt-LT"/>
              </w:rPr>
            </w:pPr>
          </w:p>
          <w:p w:rsidR="0018191D" w:rsidRPr="0018191D" w:rsidRDefault="0018191D" w:rsidP="0018191D">
            <w:pPr>
              <w:widowControl w:val="0"/>
              <w:overflowPunct w:val="0"/>
              <w:autoSpaceDE w:val="0"/>
              <w:autoSpaceDN w:val="0"/>
              <w:adjustRightInd w:val="0"/>
              <w:spacing w:after="0" w:line="213" w:lineRule="auto"/>
              <w:ind w:firstLine="566"/>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i/>
                <w:iCs/>
                <w:sz w:val="24"/>
                <w:szCs w:val="24"/>
                <w:lang w:eastAsia="lt-LT"/>
              </w:rPr>
              <w:t>Kokybės kultūros plėtros veiksmų plane, bei Valstybinėje švietimo 2013 - 2022 metų strategijos</w:t>
            </w:r>
            <w:r w:rsidRPr="0018191D">
              <w:rPr>
                <w:rFonts w:ascii="Times New Roman" w:eastAsia="Times New Roman" w:hAnsi="Times New Roman" w:cs="Times New Roman"/>
                <w:i/>
                <w:iCs/>
                <w:color w:val="FF0000"/>
                <w:sz w:val="24"/>
                <w:szCs w:val="24"/>
                <w:lang w:eastAsia="lt-LT"/>
              </w:rPr>
              <w:t xml:space="preserve"> </w:t>
            </w:r>
            <w:r w:rsidRPr="0018191D">
              <w:rPr>
                <w:rFonts w:ascii="Times New Roman" w:eastAsia="Times New Roman" w:hAnsi="Times New Roman" w:cs="Times New Roman"/>
                <w:sz w:val="24"/>
                <w:szCs w:val="24"/>
                <w:lang w:eastAsia="lt-LT"/>
              </w:rPr>
              <w:t>aplinkos analizės dalyje</w:t>
            </w:r>
            <w:r w:rsidRPr="0018191D">
              <w:rPr>
                <w:rFonts w:ascii="Times New Roman" w:eastAsia="Times New Roman" w:hAnsi="Times New Roman" w:cs="Times New Roman"/>
                <w:i/>
                <w:iCs/>
                <w:sz w:val="24"/>
                <w:szCs w:val="24"/>
                <w:lang w:eastAsia="lt-LT"/>
              </w:rPr>
              <w:t xml:space="preserve"> </w:t>
            </w:r>
            <w:r w:rsidRPr="0018191D">
              <w:rPr>
                <w:rFonts w:ascii="Times New Roman" w:eastAsia="Times New Roman" w:hAnsi="Times New Roman" w:cs="Times New Roman"/>
                <w:sz w:val="24"/>
                <w:szCs w:val="24"/>
                <w:lang w:eastAsia="lt-LT"/>
              </w:rPr>
              <w:t>analizuojami klausimai itin aktualūs Žiežmarių mokyklai-darželiui „Vaikystės dvaras":</w:t>
            </w:r>
          </w:p>
          <w:p w:rsidR="0018191D" w:rsidRPr="0018191D" w:rsidRDefault="0018191D" w:rsidP="0018191D">
            <w:pPr>
              <w:widowControl w:val="0"/>
              <w:numPr>
                <w:ilvl w:val="0"/>
                <w:numId w:val="18"/>
              </w:numPr>
              <w:overflowPunct w:val="0"/>
              <w:autoSpaceDE w:val="0"/>
              <w:autoSpaceDN w:val="0"/>
              <w:adjustRightInd w:val="0"/>
              <w:spacing w:after="0" w:line="228"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Įsivertinimo kultūra, užtikrinanti įrodymais, patirtimi bei žinojimu grįstą lyderystę bei atsakomybę.</w:t>
            </w:r>
          </w:p>
          <w:p w:rsidR="0018191D" w:rsidRPr="0018191D" w:rsidRDefault="0018191D" w:rsidP="0018191D">
            <w:pPr>
              <w:widowControl w:val="0"/>
              <w:numPr>
                <w:ilvl w:val="0"/>
                <w:numId w:val="18"/>
              </w:numPr>
              <w:overflowPunct w:val="0"/>
              <w:autoSpaceDE w:val="0"/>
              <w:autoSpaceDN w:val="0"/>
              <w:adjustRightInd w:val="0"/>
              <w:spacing w:after="0" w:line="23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Mokykla drauge su tėvais ugdys kūrybiškus žmones, asmenybes, išmanančias valstybės istoriją bei kultūrą, norinčias siekti naujų žinių ir tobulėti. </w:t>
            </w:r>
          </w:p>
          <w:p w:rsidR="0018191D" w:rsidRPr="0018191D" w:rsidRDefault="0018191D" w:rsidP="0018191D">
            <w:pPr>
              <w:widowControl w:val="0"/>
              <w:numPr>
                <w:ilvl w:val="0"/>
                <w:numId w:val="18"/>
              </w:numPr>
              <w:overflowPunct w:val="0"/>
              <w:autoSpaceDE w:val="0"/>
              <w:autoSpaceDN w:val="0"/>
              <w:adjustRightInd w:val="0"/>
              <w:spacing w:after="0" w:line="22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Maksimaliai plėtojant vaikų neformaliojo švietimo aprėptį suteikti ugdytiniams palankiausias galimybes išskleisti individualius gebėjimus ir tenkinti specialiuosius ugdymo (si) poreikius.</w:t>
            </w:r>
          </w:p>
          <w:p w:rsidR="0018191D" w:rsidRPr="0018191D" w:rsidRDefault="0018191D" w:rsidP="0018191D">
            <w:pPr>
              <w:widowControl w:val="0"/>
              <w:numPr>
                <w:ilvl w:val="0"/>
                <w:numId w:val="18"/>
              </w:numPr>
              <w:overflowPunct w:val="0"/>
              <w:autoSpaceDE w:val="0"/>
              <w:autoSpaceDN w:val="0"/>
              <w:adjustRightInd w:val="0"/>
              <w:spacing w:after="0" w:line="211"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Sukurti paskatų ir sąlygų mokytis visą gyvenimą sistemą.</w:t>
            </w:r>
          </w:p>
          <w:p w:rsidR="0018191D" w:rsidRPr="007E14C5" w:rsidRDefault="0018191D" w:rsidP="0018191D">
            <w:pPr>
              <w:widowControl w:val="0"/>
              <w:overflowPunct w:val="0"/>
              <w:autoSpaceDE w:val="0"/>
              <w:autoSpaceDN w:val="0"/>
              <w:adjustRightInd w:val="0"/>
              <w:spacing w:after="0" w:line="213" w:lineRule="auto"/>
              <w:ind w:firstLine="566"/>
              <w:jc w:val="both"/>
              <w:rPr>
                <w:rFonts w:ascii="Times New Roman" w:eastAsia="Times New Roman" w:hAnsi="Times New Roman" w:cs="Times New Roman"/>
                <w:i/>
                <w:sz w:val="24"/>
                <w:szCs w:val="24"/>
                <w:lang w:eastAsia="lt-LT"/>
              </w:rPr>
            </w:pPr>
            <w:r w:rsidRPr="007E14C5">
              <w:rPr>
                <w:rFonts w:ascii="Times New Roman" w:eastAsia="Times New Roman" w:hAnsi="Times New Roman" w:cs="Times New Roman"/>
                <w:i/>
                <w:iCs/>
                <w:sz w:val="24"/>
                <w:szCs w:val="24"/>
                <w:lang w:eastAsia="lt-LT"/>
              </w:rPr>
              <w:t xml:space="preserve">Kaišiadorių  rajono savivaldybės  strateginiame </w:t>
            </w:r>
            <w:r w:rsidR="003C1FB7" w:rsidRPr="007E14C5">
              <w:rPr>
                <w:rFonts w:ascii="Times New Roman" w:eastAsia="Times New Roman" w:hAnsi="Times New Roman" w:cs="Times New Roman"/>
                <w:i/>
                <w:iCs/>
                <w:sz w:val="24"/>
                <w:szCs w:val="24"/>
                <w:lang w:eastAsia="lt-LT"/>
              </w:rPr>
              <w:t>201</w:t>
            </w:r>
            <w:r w:rsidR="00AD6941" w:rsidRPr="007E14C5">
              <w:rPr>
                <w:rFonts w:ascii="Times New Roman" w:eastAsia="Times New Roman" w:hAnsi="Times New Roman" w:cs="Times New Roman"/>
                <w:i/>
                <w:iCs/>
                <w:sz w:val="24"/>
                <w:szCs w:val="24"/>
                <w:lang w:eastAsia="lt-LT"/>
              </w:rPr>
              <w:t>9</w:t>
            </w:r>
            <w:r w:rsidR="003C1FB7" w:rsidRPr="007E14C5">
              <w:rPr>
                <w:rFonts w:ascii="Times New Roman" w:eastAsia="Times New Roman" w:hAnsi="Times New Roman" w:cs="Times New Roman"/>
                <w:i/>
                <w:iCs/>
                <w:sz w:val="24"/>
                <w:szCs w:val="24"/>
                <w:lang w:eastAsia="lt-LT"/>
              </w:rPr>
              <w:t>-202</w:t>
            </w:r>
            <w:r w:rsidR="00AD6941" w:rsidRPr="007E14C5">
              <w:rPr>
                <w:rFonts w:ascii="Times New Roman" w:eastAsia="Times New Roman" w:hAnsi="Times New Roman" w:cs="Times New Roman"/>
                <w:i/>
                <w:iCs/>
                <w:sz w:val="24"/>
                <w:szCs w:val="24"/>
                <w:lang w:eastAsia="lt-LT"/>
              </w:rPr>
              <w:t>1</w:t>
            </w:r>
            <w:r w:rsidRPr="007E14C5">
              <w:rPr>
                <w:rFonts w:ascii="Times New Roman" w:eastAsia="Times New Roman" w:hAnsi="Times New Roman" w:cs="Times New Roman"/>
                <w:i/>
                <w:iCs/>
                <w:sz w:val="24"/>
                <w:szCs w:val="24"/>
                <w:lang w:eastAsia="lt-LT"/>
              </w:rPr>
              <w:t xml:space="preserve"> metų veiklos plane, patvirtintame Kaišiadorių rajono savivaldybės tarybos 201</w:t>
            </w:r>
            <w:r w:rsidR="00AD6941" w:rsidRPr="007E14C5">
              <w:rPr>
                <w:rFonts w:ascii="Times New Roman" w:eastAsia="Times New Roman" w:hAnsi="Times New Roman" w:cs="Times New Roman"/>
                <w:i/>
                <w:iCs/>
                <w:sz w:val="24"/>
                <w:szCs w:val="24"/>
                <w:lang w:eastAsia="lt-LT"/>
              </w:rPr>
              <w:t>9</w:t>
            </w:r>
            <w:r w:rsidRPr="007E14C5">
              <w:rPr>
                <w:rFonts w:ascii="Times New Roman" w:eastAsia="Times New Roman" w:hAnsi="Times New Roman" w:cs="Times New Roman"/>
                <w:i/>
                <w:iCs/>
                <w:sz w:val="24"/>
                <w:szCs w:val="24"/>
                <w:lang w:eastAsia="lt-LT"/>
              </w:rPr>
              <w:t xml:space="preserve"> </w:t>
            </w:r>
            <w:proofErr w:type="spellStart"/>
            <w:r w:rsidRPr="007E14C5">
              <w:rPr>
                <w:rFonts w:ascii="Times New Roman" w:eastAsia="Times New Roman" w:hAnsi="Times New Roman" w:cs="Times New Roman"/>
                <w:i/>
                <w:iCs/>
                <w:sz w:val="24"/>
                <w:szCs w:val="24"/>
                <w:lang w:eastAsia="lt-LT"/>
              </w:rPr>
              <w:t>m</w:t>
            </w:r>
            <w:proofErr w:type="spellEnd"/>
            <w:r w:rsidRPr="007E14C5">
              <w:rPr>
                <w:rFonts w:ascii="Times New Roman" w:eastAsia="Times New Roman" w:hAnsi="Times New Roman" w:cs="Times New Roman"/>
                <w:i/>
                <w:iCs/>
                <w:sz w:val="24"/>
                <w:szCs w:val="24"/>
                <w:lang w:eastAsia="lt-LT"/>
              </w:rPr>
              <w:t xml:space="preserve">. vasario </w:t>
            </w:r>
            <w:r w:rsidR="00AD6941" w:rsidRPr="007E14C5">
              <w:rPr>
                <w:rFonts w:ascii="Times New Roman" w:eastAsia="Times New Roman" w:hAnsi="Times New Roman" w:cs="Times New Roman"/>
                <w:i/>
                <w:iCs/>
                <w:sz w:val="24"/>
                <w:szCs w:val="24"/>
                <w:lang w:eastAsia="lt-LT"/>
              </w:rPr>
              <w:t xml:space="preserve">21 </w:t>
            </w:r>
            <w:proofErr w:type="spellStart"/>
            <w:r w:rsidR="00AD6941" w:rsidRPr="007E14C5">
              <w:rPr>
                <w:rFonts w:ascii="Times New Roman" w:eastAsia="Times New Roman" w:hAnsi="Times New Roman" w:cs="Times New Roman"/>
                <w:i/>
                <w:iCs/>
                <w:sz w:val="24"/>
                <w:szCs w:val="24"/>
                <w:lang w:eastAsia="lt-LT"/>
              </w:rPr>
              <w:t>d</w:t>
            </w:r>
            <w:proofErr w:type="spellEnd"/>
            <w:r w:rsidR="00AD6941" w:rsidRPr="007E14C5">
              <w:rPr>
                <w:rFonts w:ascii="Times New Roman" w:eastAsia="Times New Roman" w:hAnsi="Times New Roman" w:cs="Times New Roman"/>
                <w:i/>
                <w:iCs/>
                <w:sz w:val="24"/>
                <w:szCs w:val="24"/>
                <w:lang w:eastAsia="lt-LT"/>
              </w:rPr>
              <w:t xml:space="preserve">. sprendimu </w:t>
            </w:r>
            <w:proofErr w:type="spellStart"/>
            <w:r w:rsidR="00AD6941" w:rsidRPr="007E14C5">
              <w:rPr>
                <w:rFonts w:ascii="Times New Roman" w:eastAsia="Times New Roman" w:hAnsi="Times New Roman" w:cs="Times New Roman"/>
                <w:i/>
                <w:iCs/>
                <w:sz w:val="24"/>
                <w:szCs w:val="24"/>
                <w:lang w:eastAsia="lt-LT"/>
              </w:rPr>
              <w:t>Nr</w:t>
            </w:r>
            <w:proofErr w:type="spellEnd"/>
            <w:r w:rsidR="00AD6941" w:rsidRPr="007E14C5">
              <w:rPr>
                <w:rFonts w:ascii="Times New Roman" w:eastAsia="Times New Roman" w:hAnsi="Times New Roman" w:cs="Times New Roman"/>
                <w:i/>
                <w:iCs/>
                <w:sz w:val="24"/>
                <w:szCs w:val="24"/>
                <w:lang w:eastAsia="lt-LT"/>
              </w:rPr>
              <w:t>. V17-24</w:t>
            </w:r>
            <w:r w:rsidRPr="007E14C5">
              <w:rPr>
                <w:rFonts w:ascii="Times New Roman" w:eastAsia="Times New Roman" w:hAnsi="Times New Roman" w:cs="Times New Roman"/>
                <w:i/>
                <w:iCs/>
                <w:sz w:val="24"/>
                <w:szCs w:val="24"/>
                <w:lang w:eastAsia="lt-LT"/>
              </w:rPr>
              <w:t xml:space="preserve">, </w:t>
            </w:r>
            <w:r w:rsidRPr="007E14C5">
              <w:rPr>
                <w:rFonts w:ascii="Times New Roman" w:eastAsia="Times New Roman" w:hAnsi="Times New Roman" w:cs="Times New Roman"/>
                <w:i/>
                <w:sz w:val="24"/>
                <w:szCs w:val="24"/>
                <w:lang w:eastAsia="lt-LT"/>
              </w:rPr>
              <w:t>įvardinti uždaviniai, aktualūs Žiežmarių mokyklai-darželiui „Vaikystės dvaras“:</w:t>
            </w:r>
          </w:p>
          <w:p w:rsidR="00620484" w:rsidRPr="007E14C5" w:rsidRDefault="0018191D" w:rsidP="007E14C5">
            <w:pPr>
              <w:spacing w:after="0"/>
              <w:ind w:firstLine="709"/>
              <w:jc w:val="both"/>
              <w:rPr>
                <w:rFonts w:ascii="Times New Roman" w:eastAsia="Times New Roman" w:hAnsi="Times New Roman" w:cs="Times New Roman"/>
                <w:sz w:val="24"/>
                <w:szCs w:val="24"/>
                <w:lang w:eastAsia="lt-LT"/>
              </w:rPr>
            </w:pPr>
            <w:r w:rsidRPr="007E14C5">
              <w:rPr>
                <w:rFonts w:ascii="Times New Roman" w:eastAsia="Times New Roman" w:hAnsi="Times New Roman" w:cs="Times New Roman"/>
                <w:b/>
                <w:sz w:val="24"/>
                <w:szCs w:val="24"/>
                <w:lang w:eastAsia="lt-LT"/>
              </w:rPr>
              <w:t>Švietimo programa</w:t>
            </w:r>
            <w:r w:rsidRPr="007E14C5">
              <w:rPr>
                <w:rFonts w:ascii="Times New Roman" w:eastAsia="Times New Roman" w:hAnsi="Times New Roman" w:cs="Times New Roman"/>
                <w:sz w:val="24"/>
                <w:szCs w:val="24"/>
                <w:lang w:eastAsia="lt-LT"/>
              </w:rPr>
              <w:t xml:space="preserve">. </w:t>
            </w:r>
            <w:r w:rsidR="00620484" w:rsidRPr="007E14C5">
              <w:rPr>
                <w:rFonts w:ascii="Times New Roman" w:eastAsia="Times New Roman" w:hAnsi="Times New Roman" w:cs="Times New Roman"/>
                <w:sz w:val="24"/>
                <w:szCs w:val="24"/>
                <w:lang w:eastAsia="lt-LT"/>
              </w:rPr>
              <w:t>02.01.01.02. Priemonė. Valstybinės švietimo politikos vykdymo užtikrinimas.</w:t>
            </w:r>
          </w:p>
          <w:p w:rsidR="0018191D" w:rsidRPr="007E14C5" w:rsidRDefault="00620484" w:rsidP="00620484">
            <w:pPr>
              <w:widowControl w:val="0"/>
              <w:numPr>
                <w:ilvl w:val="0"/>
                <w:numId w:val="18"/>
              </w:numPr>
              <w:overflowPunct w:val="0"/>
              <w:autoSpaceDE w:val="0"/>
              <w:autoSpaceDN w:val="0"/>
              <w:adjustRightInd w:val="0"/>
              <w:spacing w:after="0" w:line="213" w:lineRule="auto"/>
              <w:jc w:val="both"/>
              <w:rPr>
                <w:rFonts w:ascii="Times New Roman" w:eastAsia="Times New Roman" w:hAnsi="Times New Roman" w:cs="Times New Roman"/>
                <w:sz w:val="24"/>
                <w:szCs w:val="24"/>
                <w:lang w:eastAsia="lt-LT"/>
              </w:rPr>
            </w:pPr>
            <w:r w:rsidRPr="007E14C5">
              <w:rPr>
                <w:rFonts w:ascii="Times New Roman" w:eastAsia="Times New Roman" w:hAnsi="Times New Roman" w:cs="Times New Roman"/>
                <w:bCs/>
                <w:sz w:val="24"/>
                <w:szCs w:val="24"/>
                <w:lang w:eastAsia="lt-LT"/>
              </w:rPr>
              <w:t>Kiekvieno vaiko galimybių plėtra: o</w:t>
            </w:r>
            <w:r w:rsidRPr="007E14C5">
              <w:rPr>
                <w:rFonts w:ascii="Times New Roman" w:eastAsia="Times New Roman" w:hAnsi="Times New Roman" w:cs="Times New Roman"/>
                <w:iCs/>
                <w:sz w:val="24"/>
                <w:szCs w:val="24"/>
                <w:lang w:eastAsia="lt-LT"/>
              </w:rPr>
              <w:t>limpiadų, konkursų ir kitų renginių savivaldybės mokiniams organizavimo ir vykdymo koordinavimas ir finansavimas.</w:t>
            </w:r>
            <w:r w:rsidRPr="007E14C5">
              <w:rPr>
                <w:rFonts w:ascii="Times New Roman" w:eastAsia="Times New Roman" w:hAnsi="Times New Roman" w:cs="Times New Roman"/>
                <w:sz w:val="24"/>
                <w:szCs w:val="24"/>
                <w:lang w:eastAsia="lt-LT"/>
              </w:rPr>
              <w:t xml:space="preserve"> </w:t>
            </w:r>
          </w:p>
          <w:p w:rsidR="007E14C5" w:rsidRPr="007E14C5" w:rsidRDefault="007E14C5" w:rsidP="007E14C5">
            <w:pPr>
              <w:widowControl w:val="0"/>
              <w:numPr>
                <w:ilvl w:val="0"/>
                <w:numId w:val="18"/>
              </w:numPr>
              <w:overflowPunct w:val="0"/>
              <w:autoSpaceDE w:val="0"/>
              <w:autoSpaceDN w:val="0"/>
              <w:adjustRightInd w:val="0"/>
              <w:spacing w:after="0" w:line="213" w:lineRule="auto"/>
              <w:jc w:val="both"/>
              <w:rPr>
                <w:rFonts w:ascii="Times New Roman" w:eastAsia="Times New Roman" w:hAnsi="Times New Roman" w:cs="Times New Roman"/>
                <w:sz w:val="24"/>
                <w:szCs w:val="24"/>
                <w:lang w:eastAsia="lt-LT"/>
              </w:rPr>
            </w:pPr>
            <w:r w:rsidRPr="007E14C5">
              <w:rPr>
                <w:rFonts w:ascii="Times New Roman" w:hAnsi="Times New Roman" w:cs="Times New Roman"/>
                <w:sz w:val="24"/>
                <w:szCs w:val="24"/>
              </w:rPr>
              <w:t>Pokyčio projekto „Įsivertinimas, ugdantis vaiko atsakomybę ir savarankiškumą“ veiksmų plano, dalyvaujant projekte „Lyderių laikas 3“, įgyvendinimas.</w:t>
            </w:r>
          </w:p>
          <w:p w:rsidR="009E2499" w:rsidRPr="0018191D" w:rsidRDefault="009E2499" w:rsidP="007E14C5">
            <w:pPr>
              <w:widowControl w:val="0"/>
              <w:numPr>
                <w:ilvl w:val="0"/>
                <w:numId w:val="18"/>
              </w:numPr>
              <w:overflowPunct w:val="0"/>
              <w:autoSpaceDE w:val="0"/>
              <w:autoSpaceDN w:val="0"/>
              <w:adjustRightInd w:val="0"/>
              <w:spacing w:after="0" w:line="213" w:lineRule="auto"/>
              <w:jc w:val="both"/>
              <w:rPr>
                <w:rFonts w:ascii="Times New Roman" w:eastAsia="Times New Roman" w:hAnsi="Times New Roman" w:cs="Times New Roman"/>
                <w:sz w:val="24"/>
                <w:szCs w:val="24"/>
                <w:lang w:eastAsia="lt-LT"/>
              </w:rPr>
            </w:pPr>
            <w:r w:rsidRPr="007E14C5">
              <w:rPr>
                <w:rFonts w:ascii="Times New Roman" w:eastAsia="Times New Roman" w:hAnsi="Times New Roman" w:cs="Times New Roman"/>
                <w:sz w:val="24"/>
                <w:szCs w:val="24"/>
                <w:lang w:eastAsia="lt-LT"/>
              </w:rPr>
              <w:t>02.01.01</w:t>
            </w:r>
            <w:r w:rsidRPr="009E2499">
              <w:rPr>
                <w:rFonts w:ascii="Times New Roman" w:eastAsia="Times New Roman" w:hAnsi="Times New Roman" w:cs="Times New Roman"/>
                <w:sz w:val="24"/>
                <w:szCs w:val="24"/>
                <w:lang w:eastAsia="lt-LT"/>
              </w:rPr>
              <w:t>.06. Priemonė. Mokinių vežiojimo į mokyklas ir atgal į namus užtikrinimas.</w:t>
            </w:r>
          </w:p>
          <w:p w:rsidR="0018191D" w:rsidRPr="0018191D" w:rsidRDefault="0018191D" w:rsidP="007E14C5">
            <w:pPr>
              <w:spacing w:after="0" w:line="240" w:lineRule="auto"/>
              <w:ind w:firstLine="709"/>
              <w:jc w:val="both"/>
              <w:rPr>
                <w:rFonts w:ascii="Times New Roman" w:eastAsia="Times New Roman" w:hAnsi="Times New Roman" w:cs="Times New Roman"/>
                <w:sz w:val="24"/>
                <w:szCs w:val="24"/>
                <w:lang w:eastAsia="lt-LT"/>
              </w:rPr>
            </w:pPr>
            <w:r w:rsidRPr="007E14C5">
              <w:rPr>
                <w:rFonts w:ascii="Times New Roman" w:eastAsia="Times New Roman" w:hAnsi="Times New Roman" w:cs="Times New Roman"/>
                <w:b/>
                <w:color w:val="000000"/>
                <w:sz w:val="24"/>
                <w:szCs w:val="20"/>
                <w:shd w:val="clear" w:color="auto" w:fill="FFFFFF"/>
                <w:lang w:eastAsia="lt-LT"/>
              </w:rPr>
              <w:t>Kultūros programa</w:t>
            </w:r>
            <w:r w:rsidRPr="0018191D">
              <w:rPr>
                <w:rFonts w:ascii="Times New Roman" w:eastAsia="Times New Roman" w:hAnsi="Times New Roman" w:cs="Times New Roman"/>
                <w:color w:val="000000"/>
                <w:sz w:val="24"/>
                <w:szCs w:val="20"/>
                <w:shd w:val="clear" w:color="auto" w:fill="FFFFFF"/>
                <w:lang w:eastAsia="lt-LT"/>
              </w:rPr>
              <w:t xml:space="preserve">. </w:t>
            </w:r>
            <w:r w:rsidR="007E14C5">
              <w:rPr>
                <w:rFonts w:ascii="Times New Roman" w:eastAsia="Times New Roman" w:hAnsi="Times New Roman" w:cs="Times New Roman"/>
                <w:color w:val="000000"/>
                <w:sz w:val="24"/>
                <w:szCs w:val="20"/>
                <w:shd w:val="clear" w:color="auto" w:fill="FFFFFF"/>
                <w:lang w:eastAsia="lt-LT"/>
              </w:rPr>
              <w:t>03.01.06. Uždavinys. Užtikrinti gyventojų bendrosios kultūros ugdymą ir etnokultūros puoselėjimą.</w:t>
            </w:r>
            <w:r w:rsidRPr="0018191D">
              <w:rPr>
                <w:rFonts w:ascii="Times New Roman" w:eastAsia="Times New Roman" w:hAnsi="Times New Roman" w:cs="Times New Roman"/>
                <w:color w:val="000000"/>
                <w:sz w:val="24"/>
                <w:szCs w:val="20"/>
                <w:shd w:val="clear" w:color="auto" w:fill="FFFFFF"/>
                <w:lang w:eastAsia="lt-LT"/>
              </w:rPr>
              <w:t xml:space="preserve"> </w:t>
            </w:r>
          </w:p>
          <w:p w:rsidR="0018191D" w:rsidRPr="0018191D" w:rsidRDefault="0018191D" w:rsidP="00114448">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           Kaišiadorių r. Žiežmarių mokykla-darželis „Vaikystės dvaras“ yra biudžetinė įstaiga, savo veiklą grindžianti Lietuvos Respublikos Konstitucija, </w:t>
            </w:r>
            <w:r w:rsidRPr="0018191D">
              <w:rPr>
                <w:rFonts w:ascii="Times New Roman" w:eastAsia="Times New Roman" w:hAnsi="Times New Roman" w:cs="Times New Roman"/>
                <w:sz w:val="24"/>
                <w:szCs w:val="24"/>
                <w:lang w:val="it-IT" w:eastAsia="lt-LT"/>
              </w:rPr>
              <w:t>Lietuvos pažangos strategija ,,Lietuva 2030“, Valstybine švietimo strategija 2013-2022 m,</w:t>
            </w:r>
            <w:r w:rsidRPr="0018191D">
              <w:rPr>
                <w:rFonts w:ascii="Times New Roman" w:eastAsia="Times New Roman" w:hAnsi="Times New Roman" w:cs="Times New Roman"/>
                <w:sz w:val="24"/>
                <w:szCs w:val="24"/>
                <w:lang w:eastAsia="lt-LT"/>
              </w:rPr>
              <w:t xml:space="preserve"> Lietuvos Respublikos švietimo įstatymu, kitais įstatymais ir poįstatyminiais aktais, Vaiko teisių konvencija, LR Socialinės </w:t>
            </w:r>
            <w:r w:rsidR="009E2499">
              <w:rPr>
                <w:rFonts w:ascii="Times New Roman" w:eastAsia="Times New Roman" w:hAnsi="Times New Roman" w:cs="Times New Roman"/>
                <w:sz w:val="24"/>
                <w:szCs w:val="24"/>
                <w:lang w:eastAsia="lt-LT"/>
              </w:rPr>
              <w:t xml:space="preserve">apsaugos </w:t>
            </w:r>
            <w:r w:rsidRPr="0018191D">
              <w:rPr>
                <w:rFonts w:ascii="Times New Roman" w:eastAsia="Times New Roman" w:hAnsi="Times New Roman" w:cs="Times New Roman"/>
                <w:sz w:val="24"/>
                <w:szCs w:val="24"/>
                <w:lang w:eastAsia="lt-LT"/>
              </w:rPr>
              <w:t>ir darbo minist</w:t>
            </w:r>
            <w:r w:rsidR="009E2499">
              <w:rPr>
                <w:rFonts w:ascii="Times New Roman" w:eastAsia="Times New Roman" w:hAnsi="Times New Roman" w:cs="Times New Roman"/>
                <w:sz w:val="24"/>
                <w:szCs w:val="24"/>
                <w:lang w:eastAsia="lt-LT"/>
              </w:rPr>
              <w:t xml:space="preserve">ro 2018 </w:t>
            </w:r>
            <w:proofErr w:type="spellStart"/>
            <w:r w:rsidR="009E2499">
              <w:rPr>
                <w:rFonts w:ascii="Times New Roman" w:eastAsia="Times New Roman" w:hAnsi="Times New Roman" w:cs="Times New Roman"/>
                <w:sz w:val="24"/>
                <w:szCs w:val="24"/>
                <w:lang w:eastAsia="lt-LT"/>
              </w:rPr>
              <w:t>m</w:t>
            </w:r>
            <w:proofErr w:type="spellEnd"/>
            <w:r w:rsidR="009E2499">
              <w:rPr>
                <w:rFonts w:ascii="Times New Roman" w:eastAsia="Times New Roman" w:hAnsi="Times New Roman" w:cs="Times New Roman"/>
                <w:sz w:val="24"/>
                <w:szCs w:val="24"/>
                <w:lang w:eastAsia="lt-LT"/>
              </w:rPr>
              <w:t xml:space="preserve">. lapkričio 5 </w:t>
            </w:r>
            <w:proofErr w:type="spellStart"/>
            <w:r w:rsidR="009E2499">
              <w:rPr>
                <w:rFonts w:ascii="Times New Roman" w:eastAsia="Times New Roman" w:hAnsi="Times New Roman" w:cs="Times New Roman"/>
                <w:sz w:val="24"/>
                <w:szCs w:val="24"/>
                <w:lang w:eastAsia="lt-LT"/>
              </w:rPr>
              <w:t>d</w:t>
            </w:r>
            <w:proofErr w:type="spellEnd"/>
            <w:r w:rsidR="009E2499">
              <w:rPr>
                <w:rFonts w:ascii="Times New Roman" w:eastAsia="Times New Roman" w:hAnsi="Times New Roman" w:cs="Times New Roman"/>
                <w:sz w:val="24"/>
                <w:szCs w:val="24"/>
                <w:lang w:eastAsia="lt-LT"/>
              </w:rPr>
              <w:t>.</w:t>
            </w:r>
            <w:r w:rsidRPr="0018191D">
              <w:rPr>
                <w:rFonts w:ascii="Times New Roman" w:eastAsia="Times New Roman" w:hAnsi="Times New Roman" w:cs="Times New Roman"/>
                <w:sz w:val="24"/>
                <w:szCs w:val="24"/>
                <w:lang w:eastAsia="lt-LT"/>
              </w:rPr>
              <w:t xml:space="preserve"> </w:t>
            </w:r>
            <w:r w:rsidR="009E2499">
              <w:rPr>
                <w:rFonts w:ascii="Times New Roman" w:eastAsia="Times New Roman" w:hAnsi="Times New Roman" w:cs="Times New Roman"/>
                <w:sz w:val="24"/>
                <w:szCs w:val="24"/>
                <w:lang w:eastAsia="lt-LT"/>
              </w:rPr>
              <w:t xml:space="preserve">įsakymu </w:t>
            </w:r>
            <w:proofErr w:type="spellStart"/>
            <w:r w:rsidR="009E2499">
              <w:rPr>
                <w:rFonts w:ascii="Times New Roman" w:eastAsia="Times New Roman" w:hAnsi="Times New Roman" w:cs="Times New Roman"/>
                <w:sz w:val="24"/>
                <w:szCs w:val="24"/>
                <w:lang w:eastAsia="lt-LT"/>
              </w:rPr>
              <w:t>Nr</w:t>
            </w:r>
            <w:proofErr w:type="spellEnd"/>
            <w:r w:rsidR="009E2499">
              <w:rPr>
                <w:rFonts w:ascii="Times New Roman" w:eastAsia="Times New Roman" w:hAnsi="Times New Roman" w:cs="Times New Roman"/>
                <w:sz w:val="24"/>
                <w:szCs w:val="24"/>
                <w:lang w:eastAsia="lt-LT"/>
              </w:rPr>
              <w:t xml:space="preserve">. A1-612 </w:t>
            </w:r>
            <w:r w:rsidRPr="0018191D">
              <w:rPr>
                <w:rFonts w:ascii="Times New Roman" w:eastAsia="Times New Roman" w:hAnsi="Times New Roman" w:cs="Times New Roman"/>
                <w:sz w:val="24"/>
                <w:szCs w:val="24"/>
                <w:lang w:eastAsia="lt-LT"/>
              </w:rPr>
              <w:t>patvirtint</w:t>
            </w:r>
            <w:r w:rsidR="007E14C5">
              <w:rPr>
                <w:rFonts w:ascii="Times New Roman" w:eastAsia="Times New Roman" w:hAnsi="Times New Roman" w:cs="Times New Roman"/>
                <w:sz w:val="24"/>
                <w:szCs w:val="24"/>
                <w:lang w:eastAsia="lt-LT"/>
              </w:rPr>
              <w:t>u</w:t>
            </w:r>
            <w:r w:rsidRPr="0018191D">
              <w:rPr>
                <w:rFonts w:ascii="Times New Roman" w:eastAsia="Times New Roman" w:hAnsi="Times New Roman" w:cs="Times New Roman"/>
                <w:sz w:val="24"/>
                <w:szCs w:val="24"/>
                <w:lang w:eastAsia="lt-LT"/>
              </w:rPr>
              <w:t xml:space="preserve"> Vaiko gerovės 201</w:t>
            </w:r>
            <w:r w:rsidR="009E2499">
              <w:rPr>
                <w:rFonts w:ascii="Times New Roman" w:eastAsia="Times New Roman" w:hAnsi="Times New Roman" w:cs="Times New Roman"/>
                <w:sz w:val="24"/>
                <w:szCs w:val="24"/>
                <w:lang w:eastAsia="lt-LT"/>
              </w:rPr>
              <w:t>9-2021</w:t>
            </w:r>
            <w:r w:rsidRPr="0018191D">
              <w:rPr>
                <w:rFonts w:ascii="Times New Roman" w:eastAsia="Times New Roman" w:hAnsi="Times New Roman" w:cs="Times New Roman"/>
                <w:sz w:val="24"/>
                <w:szCs w:val="24"/>
                <w:lang w:eastAsia="lt-LT"/>
              </w:rPr>
              <w:t xml:space="preserve"> </w:t>
            </w:r>
            <w:proofErr w:type="spellStart"/>
            <w:r w:rsidRPr="0018191D">
              <w:rPr>
                <w:rFonts w:ascii="Times New Roman" w:eastAsia="Times New Roman" w:hAnsi="Times New Roman" w:cs="Times New Roman"/>
                <w:sz w:val="24"/>
                <w:szCs w:val="24"/>
                <w:lang w:eastAsia="lt-LT"/>
              </w:rPr>
              <w:t>m</w:t>
            </w:r>
            <w:proofErr w:type="spellEnd"/>
            <w:r w:rsidRPr="0018191D">
              <w:rPr>
                <w:rFonts w:ascii="Times New Roman" w:eastAsia="Times New Roman" w:hAnsi="Times New Roman" w:cs="Times New Roman"/>
                <w:sz w:val="24"/>
                <w:szCs w:val="24"/>
                <w:lang w:eastAsia="lt-LT"/>
              </w:rPr>
              <w:t xml:space="preserve">. </w:t>
            </w:r>
            <w:r w:rsidR="009E2499">
              <w:rPr>
                <w:rFonts w:ascii="Times New Roman" w:eastAsia="Times New Roman" w:hAnsi="Times New Roman" w:cs="Times New Roman"/>
                <w:sz w:val="24"/>
                <w:szCs w:val="24"/>
                <w:lang w:eastAsia="lt-LT"/>
              </w:rPr>
              <w:t>veiksmų planu</w:t>
            </w:r>
            <w:r w:rsidRPr="0018191D">
              <w:rPr>
                <w:rFonts w:ascii="Times New Roman" w:eastAsia="Times New Roman" w:hAnsi="Times New Roman" w:cs="Times New Roman"/>
                <w:sz w:val="24"/>
                <w:szCs w:val="24"/>
                <w:lang w:eastAsia="lt-LT"/>
              </w:rPr>
              <w:t xml:space="preserve">, </w:t>
            </w:r>
            <w:r w:rsidR="00114448" w:rsidRPr="00114448">
              <w:rPr>
                <w:rFonts w:ascii="Times New Roman" w:hAnsi="Times New Roman" w:cs="Times New Roman"/>
                <w:color w:val="000000"/>
                <w:sz w:val="24"/>
                <w:szCs w:val="24"/>
                <w:shd w:val="clear" w:color="auto" w:fill="FFFFFF"/>
              </w:rPr>
              <w:t>Kaišiadorių rajono savivaldybės plėtros iki 2023 metų strateginio plano 2 prioritetinės srities ,,Visuomenės gyvenimo sąlygų ir paslaugų kokybės gerinimas“ 1 tikslo ,,Tobulinti švietimo sistemą, didinti vaikų ir jaunimo užimtumą“ įgyvendinimu;</w:t>
            </w:r>
            <w:r w:rsidRPr="00114448">
              <w:rPr>
                <w:rFonts w:ascii="Times New Roman" w:eastAsia="Times New Roman" w:hAnsi="Times New Roman" w:cs="Times New Roman"/>
                <w:color w:val="FF0000"/>
                <w:sz w:val="24"/>
                <w:szCs w:val="24"/>
                <w:lang w:val="it-IT" w:eastAsia="lt-LT"/>
              </w:rPr>
              <w:t xml:space="preserve"> </w:t>
            </w:r>
            <w:r w:rsidRPr="00114448">
              <w:rPr>
                <w:rFonts w:ascii="Times New Roman" w:eastAsia="Times New Roman" w:hAnsi="Times New Roman" w:cs="Times New Roman"/>
                <w:sz w:val="24"/>
                <w:szCs w:val="24"/>
                <w:lang w:val="it-IT" w:eastAsia="lt-LT"/>
              </w:rPr>
              <w:t>Kaišiadorių rajono savivaldybės tarybos sprendimais, Kaišiadorių rajono savivaldybės administracijos  direktoriaus, Švietimo</w:t>
            </w:r>
            <w:r w:rsidR="009E2499" w:rsidRPr="00114448">
              <w:rPr>
                <w:rFonts w:ascii="Times New Roman" w:eastAsia="Times New Roman" w:hAnsi="Times New Roman" w:cs="Times New Roman"/>
                <w:sz w:val="24"/>
                <w:szCs w:val="24"/>
                <w:lang w:val="it-IT" w:eastAsia="lt-LT"/>
              </w:rPr>
              <w:t>, kultūros ir sporto</w:t>
            </w:r>
            <w:r w:rsidRPr="00114448">
              <w:rPr>
                <w:rFonts w:ascii="Times New Roman" w:eastAsia="Times New Roman" w:hAnsi="Times New Roman" w:cs="Times New Roman"/>
                <w:sz w:val="24"/>
                <w:szCs w:val="24"/>
                <w:lang w:val="it-IT" w:eastAsia="lt-LT"/>
              </w:rPr>
              <w:t xml:space="preserve"> skyriaus vedėjo patvirtintais dokumentais, Ž</w:t>
            </w:r>
            <w:r w:rsidRPr="0018191D">
              <w:rPr>
                <w:rFonts w:ascii="Times New Roman" w:eastAsia="Times New Roman" w:hAnsi="Times New Roman" w:cs="Times New Roman"/>
                <w:sz w:val="24"/>
                <w:szCs w:val="24"/>
                <w:lang w:val="it-IT" w:eastAsia="lt-LT"/>
              </w:rPr>
              <w:t xml:space="preserve">iežmarių mokyklos-darželio “Vaikystės dvaras” nuostatais, </w:t>
            </w:r>
            <w:r w:rsidR="00114448">
              <w:rPr>
                <w:rFonts w:ascii="Times New Roman" w:eastAsia="Times New Roman" w:hAnsi="Times New Roman" w:cs="Times New Roman"/>
                <w:sz w:val="24"/>
                <w:szCs w:val="24"/>
                <w:lang w:val="it-IT" w:eastAsia="lt-LT"/>
              </w:rPr>
              <w:t xml:space="preserve">įstaigos </w:t>
            </w:r>
            <w:r w:rsidRPr="0018191D">
              <w:rPr>
                <w:rFonts w:ascii="Times New Roman" w:eastAsia="Times New Roman" w:hAnsi="Times New Roman" w:cs="Times New Roman"/>
                <w:sz w:val="24"/>
                <w:szCs w:val="24"/>
                <w:lang w:val="it-IT" w:eastAsia="lt-LT"/>
              </w:rPr>
              <w:t>vidaus ir darbo tvarką reglamentuojančiais dokumentais.</w:t>
            </w:r>
          </w:p>
        </w:tc>
      </w:tr>
      <w:tr w:rsidR="0018191D" w:rsidRPr="0018191D" w:rsidTr="009614AA">
        <w:tc>
          <w:tcPr>
            <w:tcW w:w="10358" w:type="dxa"/>
            <w:shd w:val="clear" w:color="auto" w:fill="auto"/>
          </w:tcPr>
          <w:p w:rsidR="0018191D" w:rsidRPr="0018191D"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lt-LT"/>
              </w:rPr>
            </w:pPr>
            <w:r w:rsidRPr="0018191D">
              <w:rPr>
                <w:rFonts w:ascii="Times New Roman" w:eastAsia="Times New Roman" w:hAnsi="Times New Roman" w:cs="Times New Roman"/>
                <w:b/>
                <w:bCs/>
                <w:sz w:val="24"/>
                <w:szCs w:val="24"/>
                <w:lang w:eastAsia="lt-LT"/>
              </w:rPr>
              <w:t>Politinės aplinkos poveikis mokyklos strategijai</w:t>
            </w:r>
          </w:p>
          <w:p w:rsidR="0018191D" w:rsidRPr="0018191D" w:rsidRDefault="0018191D" w:rsidP="0018191D">
            <w:pPr>
              <w:widowControl w:val="0"/>
              <w:overflowPunct w:val="0"/>
              <w:autoSpaceDE w:val="0"/>
              <w:autoSpaceDN w:val="0"/>
              <w:adjustRightInd w:val="0"/>
              <w:spacing w:after="0" w:line="220" w:lineRule="auto"/>
              <w:ind w:firstLine="566"/>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Žiežmarių mokykla-darželis „Vaikystės dvaras“ laikysis </w:t>
            </w:r>
            <w:r w:rsidRPr="0018191D">
              <w:rPr>
                <w:rFonts w:ascii="Times New Roman" w:eastAsia="Times New Roman" w:hAnsi="Times New Roman" w:cs="Times New Roman"/>
                <w:i/>
                <w:iCs/>
                <w:sz w:val="24"/>
                <w:szCs w:val="24"/>
                <w:lang w:eastAsia="lt-LT"/>
              </w:rPr>
              <w:t>Lietuvos pažangos strategijoje „Lietuva</w:t>
            </w:r>
            <w:r w:rsidRPr="0018191D">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i/>
                <w:iCs/>
                <w:sz w:val="24"/>
                <w:szCs w:val="24"/>
                <w:lang w:eastAsia="lt-LT"/>
              </w:rPr>
              <w:t xml:space="preserve">2030“ </w:t>
            </w:r>
            <w:r w:rsidRPr="0018191D">
              <w:rPr>
                <w:rFonts w:ascii="Times New Roman" w:eastAsia="Times New Roman" w:hAnsi="Times New Roman" w:cs="Times New Roman"/>
                <w:sz w:val="24"/>
                <w:szCs w:val="24"/>
                <w:lang w:eastAsia="lt-LT"/>
              </w:rPr>
              <w:t>numatytos prioritetinės krypties ugdyti atvirą, kūrybingą, atsakingą sumanios visuomenės</w:t>
            </w:r>
            <w:r w:rsidRPr="0018191D">
              <w:rPr>
                <w:rFonts w:ascii="Times New Roman" w:eastAsia="Times New Roman" w:hAnsi="Times New Roman" w:cs="Times New Roman"/>
                <w:i/>
                <w:iCs/>
                <w:sz w:val="24"/>
                <w:szCs w:val="24"/>
                <w:lang w:eastAsia="lt-LT"/>
              </w:rPr>
              <w:t xml:space="preserve"> </w:t>
            </w:r>
            <w:r w:rsidRPr="0018191D">
              <w:rPr>
                <w:rFonts w:ascii="Times New Roman" w:eastAsia="Times New Roman" w:hAnsi="Times New Roman" w:cs="Times New Roman"/>
                <w:sz w:val="24"/>
                <w:szCs w:val="24"/>
                <w:lang w:eastAsia="lt-LT"/>
              </w:rPr>
              <w:t>pilietį, sieks gerinti ugdymo (si) aplinką, atnaujins ugdymo programas.</w:t>
            </w:r>
          </w:p>
          <w:p w:rsidR="0018191D" w:rsidRPr="0018191D" w:rsidRDefault="0018191D" w:rsidP="0018191D">
            <w:pPr>
              <w:widowControl w:val="0"/>
              <w:autoSpaceDE w:val="0"/>
              <w:autoSpaceDN w:val="0"/>
              <w:adjustRightInd w:val="0"/>
              <w:spacing w:after="0" w:line="59" w:lineRule="exact"/>
              <w:rPr>
                <w:rFonts w:ascii="Times New Roman" w:eastAsia="Times New Roman" w:hAnsi="Times New Roman" w:cs="Times New Roman"/>
                <w:sz w:val="24"/>
                <w:szCs w:val="24"/>
                <w:lang w:eastAsia="lt-LT"/>
              </w:rPr>
            </w:pPr>
          </w:p>
          <w:p w:rsidR="0018191D" w:rsidRPr="0018191D" w:rsidRDefault="0018191D" w:rsidP="0018191D">
            <w:pPr>
              <w:widowControl w:val="0"/>
              <w:overflowPunct w:val="0"/>
              <w:autoSpaceDE w:val="0"/>
              <w:autoSpaceDN w:val="0"/>
              <w:adjustRightInd w:val="0"/>
              <w:spacing w:after="0" w:line="230" w:lineRule="auto"/>
              <w:ind w:firstLine="566"/>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Vadovaudamasi </w:t>
            </w:r>
            <w:r w:rsidRPr="0018191D">
              <w:rPr>
                <w:rFonts w:ascii="Times New Roman" w:eastAsia="Times New Roman" w:hAnsi="Times New Roman" w:cs="Times New Roman"/>
                <w:i/>
                <w:iCs/>
                <w:sz w:val="24"/>
                <w:szCs w:val="24"/>
                <w:lang w:eastAsia="lt-LT"/>
              </w:rPr>
              <w:t>Valstybinės švietimo 2013-2022 metų strategijos</w:t>
            </w:r>
            <w:r w:rsidRPr="0018191D">
              <w:rPr>
                <w:rFonts w:ascii="Times New Roman" w:eastAsia="Times New Roman" w:hAnsi="Times New Roman" w:cs="Times New Roman"/>
                <w:sz w:val="24"/>
                <w:szCs w:val="24"/>
                <w:lang w:eastAsia="lt-LT"/>
              </w:rPr>
              <w:t xml:space="preserve"> tikslais, mokykla kels tikslus plėtoti mokytojų kompetencijų tobulinimo ir gerosios patirties sklaidos formas; gerinti individualių </w:t>
            </w:r>
            <w:r w:rsidRPr="0018191D">
              <w:rPr>
                <w:rFonts w:ascii="Times New Roman" w:eastAsia="Times New Roman" w:hAnsi="Times New Roman" w:cs="Times New Roman"/>
                <w:sz w:val="24"/>
                <w:szCs w:val="24"/>
                <w:lang w:eastAsia="lt-LT"/>
              </w:rPr>
              <w:lastRenderedPageBreak/>
              <w:t xml:space="preserve">mokinio (vaiko) ugdymo (si) poreikių pažinimo ir tenkinimo veiklą; efektyviau išnaudoti neformalųjį švietimą mokinio (vaiko) kompetencijoms ugdyti; </w:t>
            </w:r>
            <w:r w:rsidR="00483CB6">
              <w:rPr>
                <w:rFonts w:ascii="Times New Roman" w:eastAsia="Times New Roman" w:hAnsi="Times New Roman" w:cs="Times New Roman"/>
                <w:sz w:val="24"/>
                <w:szCs w:val="24"/>
                <w:lang w:eastAsia="lt-LT"/>
              </w:rPr>
              <w:t xml:space="preserve">siekiant užtikrinti duomenimis grįstą vadybą, bus ir toliau </w:t>
            </w:r>
            <w:r w:rsidRPr="0018191D">
              <w:rPr>
                <w:rFonts w:ascii="Times New Roman" w:eastAsia="Times New Roman" w:hAnsi="Times New Roman" w:cs="Times New Roman"/>
                <w:sz w:val="24"/>
                <w:szCs w:val="24"/>
                <w:lang w:eastAsia="lt-LT"/>
              </w:rPr>
              <w:t>plėto</w:t>
            </w:r>
            <w:r w:rsidR="00483CB6">
              <w:rPr>
                <w:rFonts w:ascii="Times New Roman" w:eastAsia="Times New Roman" w:hAnsi="Times New Roman" w:cs="Times New Roman"/>
                <w:sz w:val="24"/>
                <w:szCs w:val="24"/>
                <w:lang w:eastAsia="lt-LT"/>
              </w:rPr>
              <w:t>jama</w:t>
            </w:r>
            <w:r w:rsidRPr="0018191D">
              <w:rPr>
                <w:rFonts w:ascii="Times New Roman" w:eastAsia="Times New Roman" w:hAnsi="Times New Roman" w:cs="Times New Roman"/>
                <w:sz w:val="24"/>
                <w:szCs w:val="24"/>
                <w:lang w:eastAsia="lt-LT"/>
              </w:rPr>
              <w:t xml:space="preserve"> įsivertinimo kultūra.</w:t>
            </w:r>
          </w:p>
          <w:p w:rsidR="0018191D" w:rsidRPr="0018191D" w:rsidRDefault="0018191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Vadovaudamasi </w:t>
            </w:r>
            <w:r w:rsidRPr="0018191D">
              <w:rPr>
                <w:rFonts w:ascii="Times New Roman" w:eastAsia="Times New Roman" w:hAnsi="Times New Roman" w:cs="Times New Roman"/>
                <w:i/>
                <w:sz w:val="24"/>
                <w:szCs w:val="24"/>
                <w:lang w:eastAsia="lt-LT"/>
              </w:rPr>
              <w:t xml:space="preserve">Švietimo ir mokslo ministerijos 2016 </w:t>
            </w:r>
            <w:proofErr w:type="spellStart"/>
            <w:r w:rsidRPr="0018191D">
              <w:rPr>
                <w:rFonts w:ascii="Times New Roman" w:eastAsia="Times New Roman" w:hAnsi="Times New Roman" w:cs="Times New Roman"/>
                <w:i/>
                <w:sz w:val="24"/>
                <w:szCs w:val="24"/>
                <w:lang w:eastAsia="lt-LT"/>
              </w:rPr>
              <w:t>m</w:t>
            </w:r>
            <w:proofErr w:type="spellEnd"/>
            <w:r w:rsidRPr="0018191D">
              <w:rPr>
                <w:rFonts w:ascii="Times New Roman" w:eastAsia="Times New Roman" w:hAnsi="Times New Roman" w:cs="Times New Roman"/>
                <w:i/>
                <w:sz w:val="24"/>
                <w:szCs w:val="24"/>
                <w:lang w:eastAsia="lt-LT"/>
              </w:rPr>
              <w:t>. parengtame ir Švietimo aprūpinimo centro išleistame „</w:t>
            </w:r>
            <w:proofErr w:type="spellStart"/>
            <w:r w:rsidRPr="0018191D">
              <w:rPr>
                <w:rFonts w:ascii="Times New Roman" w:eastAsia="Times New Roman" w:hAnsi="Times New Roman" w:cs="Times New Roman"/>
                <w:i/>
                <w:sz w:val="24"/>
                <w:szCs w:val="24"/>
                <w:lang w:eastAsia="lt-LT"/>
              </w:rPr>
              <w:t>Ugdymas(is</w:t>
            </w:r>
            <w:proofErr w:type="spellEnd"/>
            <w:r w:rsidRPr="0018191D">
              <w:rPr>
                <w:rFonts w:ascii="Times New Roman" w:eastAsia="Times New Roman" w:hAnsi="Times New Roman" w:cs="Times New Roman"/>
                <w:i/>
                <w:sz w:val="24"/>
                <w:szCs w:val="24"/>
                <w:lang w:eastAsia="lt-LT"/>
              </w:rPr>
              <w:t xml:space="preserve">) paradigmų kaitoje“ apraše </w:t>
            </w:r>
            <w:r w:rsidRPr="0018191D">
              <w:rPr>
                <w:rFonts w:ascii="Times New Roman" w:eastAsia="Times New Roman" w:hAnsi="Times New Roman" w:cs="Times New Roman"/>
                <w:sz w:val="24"/>
                <w:szCs w:val="24"/>
                <w:lang w:eastAsia="lt-LT"/>
              </w:rPr>
              <w:t>nurodytomis kaitos kryptimis, sieks ugdymo kokybės gerinimo.</w:t>
            </w:r>
          </w:p>
          <w:p w:rsidR="0018191D" w:rsidRPr="0018191D" w:rsidRDefault="0038419D" w:rsidP="009614AA">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r w:rsidRPr="0038419D">
              <w:rPr>
                <w:rFonts w:ascii="Times New Roman" w:eastAsia="Times New Roman" w:hAnsi="Times New Roman" w:cs="Times New Roman"/>
                <w:iCs/>
                <w:sz w:val="24"/>
                <w:szCs w:val="24"/>
                <w:lang w:eastAsia="lt-LT"/>
              </w:rPr>
              <w:t xml:space="preserve">Kaišiadorių  rajono savivaldybės  strateginiame 2019-2021 metų veiklos plane, patvirtintame Kaišiadorių rajono savivaldybės tarybos 2019 </w:t>
            </w:r>
            <w:proofErr w:type="spellStart"/>
            <w:r w:rsidRPr="0038419D">
              <w:rPr>
                <w:rFonts w:ascii="Times New Roman" w:eastAsia="Times New Roman" w:hAnsi="Times New Roman" w:cs="Times New Roman"/>
                <w:iCs/>
                <w:sz w:val="24"/>
                <w:szCs w:val="24"/>
                <w:lang w:eastAsia="lt-LT"/>
              </w:rPr>
              <w:t>m</w:t>
            </w:r>
            <w:proofErr w:type="spellEnd"/>
            <w:r w:rsidRPr="0038419D">
              <w:rPr>
                <w:rFonts w:ascii="Times New Roman" w:eastAsia="Times New Roman" w:hAnsi="Times New Roman" w:cs="Times New Roman"/>
                <w:iCs/>
                <w:sz w:val="24"/>
                <w:szCs w:val="24"/>
                <w:lang w:eastAsia="lt-LT"/>
              </w:rPr>
              <w:t xml:space="preserve">. vasario 21 </w:t>
            </w:r>
            <w:proofErr w:type="spellStart"/>
            <w:r w:rsidRPr="0038419D">
              <w:rPr>
                <w:rFonts w:ascii="Times New Roman" w:eastAsia="Times New Roman" w:hAnsi="Times New Roman" w:cs="Times New Roman"/>
                <w:iCs/>
                <w:sz w:val="24"/>
                <w:szCs w:val="24"/>
                <w:lang w:eastAsia="lt-LT"/>
              </w:rPr>
              <w:t>d</w:t>
            </w:r>
            <w:proofErr w:type="spellEnd"/>
            <w:r w:rsidRPr="0038419D">
              <w:rPr>
                <w:rFonts w:ascii="Times New Roman" w:eastAsia="Times New Roman" w:hAnsi="Times New Roman" w:cs="Times New Roman"/>
                <w:iCs/>
                <w:sz w:val="24"/>
                <w:szCs w:val="24"/>
                <w:lang w:eastAsia="lt-LT"/>
              </w:rPr>
              <w:t xml:space="preserve">. sprendimu </w:t>
            </w:r>
            <w:proofErr w:type="spellStart"/>
            <w:r w:rsidRPr="0038419D">
              <w:rPr>
                <w:rFonts w:ascii="Times New Roman" w:eastAsia="Times New Roman" w:hAnsi="Times New Roman" w:cs="Times New Roman"/>
                <w:iCs/>
                <w:sz w:val="24"/>
                <w:szCs w:val="24"/>
                <w:lang w:eastAsia="lt-LT"/>
              </w:rPr>
              <w:t>Nr</w:t>
            </w:r>
            <w:proofErr w:type="spellEnd"/>
            <w:r w:rsidRPr="0038419D">
              <w:rPr>
                <w:rFonts w:ascii="Times New Roman" w:eastAsia="Times New Roman" w:hAnsi="Times New Roman" w:cs="Times New Roman"/>
                <w:iCs/>
                <w:sz w:val="24"/>
                <w:szCs w:val="24"/>
                <w:lang w:eastAsia="lt-LT"/>
              </w:rPr>
              <w:t>. V17-24</w:t>
            </w:r>
            <w:r w:rsidR="00483CB6" w:rsidRPr="0038419D">
              <w:rPr>
                <w:rFonts w:ascii="Times New Roman" w:eastAsia="Times New Roman" w:hAnsi="Times New Roman" w:cs="Times New Roman"/>
                <w:iCs/>
                <w:sz w:val="24"/>
                <w:szCs w:val="24"/>
                <w:lang w:eastAsia="lt-LT"/>
              </w:rPr>
              <w:t xml:space="preserve">, </w:t>
            </w:r>
            <w:r w:rsidR="00483CB6" w:rsidRPr="0038419D">
              <w:rPr>
                <w:rFonts w:ascii="Times New Roman" w:eastAsia="Times New Roman" w:hAnsi="Times New Roman" w:cs="Times New Roman"/>
                <w:sz w:val="24"/>
                <w:szCs w:val="24"/>
                <w:lang w:eastAsia="lt-LT"/>
              </w:rPr>
              <w:t>įvardinti uždaviniai</w:t>
            </w:r>
            <w:r w:rsidR="00483CB6" w:rsidRPr="0038419D">
              <w:rPr>
                <w:rFonts w:ascii="Times New Roman" w:eastAsia="Times New Roman" w:hAnsi="Times New Roman" w:cs="Times New Roman"/>
                <w:iCs/>
                <w:sz w:val="24"/>
                <w:szCs w:val="24"/>
                <w:lang w:eastAsia="lt-LT"/>
              </w:rPr>
              <w:t xml:space="preserve"> </w:t>
            </w:r>
            <w:r w:rsidR="0018191D" w:rsidRPr="0038419D">
              <w:rPr>
                <w:rFonts w:ascii="Times New Roman" w:eastAsia="Times New Roman" w:hAnsi="Times New Roman" w:cs="Times New Roman"/>
                <w:sz w:val="24"/>
                <w:szCs w:val="24"/>
                <w:lang w:eastAsia="lt-LT"/>
              </w:rPr>
              <w:t xml:space="preserve">bei numatytos priemonės teigiamai paveiks Žiežmarių mokyklos-darželio „Vaikystės dvaras“ veiklą. </w:t>
            </w:r>
            <w:r w:rsidR="009614AA" w:rsidRPr="00620484">
              <w:rPr>
                <w:rFonts w:ascii="Times New Roman" w:eastAsia="Times New Roman" w:hAnsi="Times New Roman" w:cs="Times New Roman"/>
                <w:bCs/>
                <w:sz w:val="24"/>
                <w:szCs w:val="24"/>
                <w:lang w:eastAsia="lt-LT"/>
              </w:rPr>
              <w:t>Kiekvieno vaiko galimybių plėtra</w:t>
            </w:r>
            <w:r w:rsidR="009614AA">
              <w:rPr>
                <w:rFonts w:ascii="Times New Roman" w:eastAsia="Times New Roman" w:hAnsi="Times New Roman" w:cs="Times New Roman"/>
                <w:bCs/>
                <w:sz w:val="24"/>
                <w:szCs w:val="24"/>
                <w:lang w:eastAsia="lt-LT"/>
              </w:rPr>
              <w:t xml:space="preserve">, vaiko asmeninės pažangos įsivertinimu grįstas jo savarankiškumo ir atsakomybės </w:t>
            </w:r>
            <w:proofErr w:type="spellStart"/>
            <w:r w:rsidR="009614AA">
              <w:rPr>
                <w:rFonts w:ascii="Times New Roman" w:eastAsia="Times New Roman" w:hAnsi="Times New Roman" w:cs="Times New Roman"/>
                <w:bCs/>
                <w:sz w:val="24"/>
                <w:szCs w:val="24"/>
                <w:lang w:eastAsia="lt-LT"/>
              </w:rPr>
              <w:t>ugdymas(is</w:t>
            </w:r>
            <w:proofErr w:type="spellEnd"/>
            <w:r w:rsidR="009614AA">
              <w:rPr>
                <w:rFonts w:ascii="Times New Roman" w:eastAsia="Times New Roman" w:hAnsi="Times New Roman" w:cs="Times New Roman"/>
                <w:bCs/>
                <w:sz w:val="24"/>
                <w:szCs w:val="24"/>
                <w:lang w:eastAsia="lt-LT"/>
              </w:rPr>
              <w:t xml:space="preserve">), </w:t>
            </w:r>
            <w:r w:rsidR="009614AA" w:rsidRPr="009E2499">
              <w:rPr>
                <w:rFonts w:ascii="Times New Roman" w:eastAsia="Times New Roman" w:hAnsi="Times New Roman" w:cs="Times New Roman"/>
                <w:sz w:val="24"/>
                <w:szCs w:val="24"/>
                <w:lang w:eastAsia="lt-LT"/>
              </w:rPr>
              <w:t>bendrosios kultūros ugdymas ir etnokultūros puoselėjimas</w:t>
            </w:r>
            <w:r w:rsidR="009614AA">
              <w:rPr>
                <w:rFonts w:ascii="Times New Roman" w:eastAsia="Times New Roman" w:hAnsi="Times New Roman" w:cs="Times New Roman"/>
                <w:sz w:val="24"/>
                <w:szCs w:val="24"/>
                <w:lang w:eastAsia="lt-LT"/>
              </w:rPr>
              <w:t xml:space="preserve"> </w:t>
            </w:r>
            <w:r w:rsidR="0018191D" w:rsidRPr="00F77E55">
              <w:rPr>
                <w:rFonts w:ascii="Times New Roman" w:eastAsia="Times New Roman" w:hAnsi="Times New Roman" w:cs="Times New Roman"/>
                <w:sz w:val="24"/>
                <w:szCs w:val="24"/>
                <w:lang w:eastAsia="lt-LT"/>
              </w:rPr>
              <w:t xml:space="preserve">- tiesiogiai sutampa su mokyklos strateginiais tikslais bei uždaviniais. </w:t>
            </w:r>
          </w:p>
        </w:tc>
      </w:tr>
      <w:tr w:rsidR="0018191D" w:rsidRPr="0018191D" w:rsidTr="009614AA">
        <w:tc>
          <w:tcPr>
            <w:tcW w:w="10358" w:type="dxa"/>
            <w:shd w:val="clear" w:color="auto" w:fill="auto"/>
          </w:tcPr>
          <w:p w:rsidR="0018191D" w:rsidRPr="0018191D"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lt-LT"/>
              </w:rPr>
            </w:pPr>
            <w:r w:rsidRPr="0018191D">
              <w:rPr>
                <w:rFonts w:ascii="Times New Roman" w:eastAsia="Times New Roman" w:hAnsi="Times New Roman" w:cs="Times New Roman"/>
                <w:b/>
                <w:bCs/>
                <w:color w:val="000000"/>
                <w:sz w:val="24"/>
                <w:szCs w:val="24"/>
                <w:lang w:eastAsia="lt-LT"/>
              </w:rPr>
              <w:lastRenderedPageBreak/>
              <w:t>Ekonominiai veiksniai.</w:t>
            </w:r>
          </w:p>
          <w:p w:rsidR="0018191D" w:rsidRPr="0018191D" w:rsidRDefault="0018191D" w:rsidP="004A4066">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color w:val="000000"/>
                <w:sz w:val="24"/>
                <w:szCs w:val="24"/>
                <w:lang w:eastAsia="lt-LT"/>
              </w:rPr>
              <w:t xml:space="preserve">         Lietuva orientuojasi į modernų, žiniomis grindžiamą ūkį, todėl žiniomis besiremianti ekonomika tampa prioritetiniu Lietuvos siekiu. Kaišiadorių rajono Žiežmarių mokyklos-darželio „Vaikystės dvaras“ veiklą įtakoja Lietuvos Respublikos ekonomikos rodikliai. 2016 </w:t>
            </w:r>
            <w:proofErr w:type="spellStart"/>
            <w:r w:rsidRPr="0018191D">
              <w:rPr>
                <w:rFonts w:ascii="Times New Roman" w:eastAsia="Times New Roman" w:hAnsi="Times New Roman" w:cs="Times New Roman"/>
                <w:color w:val="000000"/>
                <w:sz w:val="24"/>
                <w:szCs w:val="24"/>
                <w:lang w:eastAsia="lt-LT"/>
              </w:rPr>
              <w:t>m</w:t>
            </w:r>
            <w:proofErr w:type="spellEnd"/>
            <w:r w:rsidRPr="0018191D">
              <w:rPr>
                <w:rFonts w:ascii="Times New Roman" w:eastAsia="Times New Roman" w:hAnsi="Times New Roman" w:cs="Times New Roman"/>
                <w:color w:val="000000"/>
                <w:sz w:val="24"/>
                <w:szCs w:val="24"/>
                <w:lang w:eastAsia="lt-LT"/>
              </w:rPr>
              <w:t xml:space="preserve">. lapkričio </w:t>
            </w:r>
            <w:r w:rsidR="00992596">
              <w:rPr>
                <w:rFonts w:ascii="Times New Roman" w:eastAsia="Times New Roman" w:hAnsi="Times New Roman" w:cs="Times New Roman"/>
                <w:color w:val="000000"/>
                <w:sz w:val="24"/>
                <w:szCs w:val="24"/>
                <w:lang w:eastAsia="lt-LT"/>
              </w:rPr>
              <w:t>22</w:t>
            </w:r>
            <w:r w:rsidRPr="0018191D">
              <w:rPr>
                <w:rFonts w:ascii="Times New Roman" w:eastAsia="Times New Roman" w:hAnsi="Times New Roman" w:cs="Times New Roman"/>
                <w:color w:val="000000"/>
                <w:sz w:val="24"/>
                <w:szCs w:val="24"/>
                <w:lang w:eastAsia="lt-LT"/>
              </w:rPr>
              <w:t xml:space="preserve"> </w:t>
            </w:r>
            <w:proofErr w:type="spellStart"/>
            <w:r w:rsidRPr="0018191D">
              <w:rPr>
                <w:rFonts w:ascii="Times New Roman" w:eastAsia="Times New Roman" w:hAnsi="Times New Roman" w:cs="Times New Roman"/>
                <w:color w:val="000000"/>
                <w:sz w:val="24"/>
                <w:szCs w:val="24"/>
                <w:lang w:eastAsia="lt-LT"/>
              </w:rPr>
              <w:t>d</w:t>
            </w:r>
            <w:proofErr w:type="spellEnd"/>
            <w:r w:rsidRPr="0018191D">
              <w:rPr>
                <w:rFonts w:ascii="Times New Roman" w:eastAsia="Times New Roman" w:hAnsi="Times New Roman" w:cs="Times New Roman"/>
                <w:color w:val="000000"/>
                <w:sz w:val="24"/>
                <w:szCs w:val="24"/>
                <w:lang w:eastAsia="lt-LT"/>
              </w:rPr>
              <w:t xml:space="preserve">. Lietuvos Respublikos švietimo ir mokslo ministras įsakymu </w:t>
            </w:r>
            <w:proofErr w:type="spellStart"/>
            <w:r w:rsidRPr="0018191D">
              <w:rPr>
                <w:rFonts w:ascii="Times New Roman" w:eastAsia="Times New Roman" w:hAnsi="Times New Roman" w:cs="Times New Roman"/>
                <w:color w:val="000000"/>
                <w:sz w:val="24"/>
                <w:szCs w:val="24"/>
                <w:lang w:eastAsia="lt-LT"/>
              </w:rPr>
              <w:t>Nr</w:t>
            </w:r>
            <w:proofErr w:type="spellEnd"/>
            <w:r w:rsidRPr="0018191D">
              <w:rPr>
                <w:rFonts w:ascii="Times New Roman" w:eastAsia="Times New Roman" w:hAnsi="Times New Roman" w:cs="Times New Roman"/>
                <w:color w:val="000000"/>
                <w:sz w:val="24"/>
                <w:szCs w:val="24"/>
                <w:lang w:eastAsia="lt-LT"/>
              </w:rPr>
              <w:t xml:space="preserve">. V-1032 patvirtino „Pedagoginių profesijų prestižo kėlimo programą“, kuri </w:t>
            </w:r>
            <w:r w:rsidRPr="0018191D">
              <w:rPr>
                <w:rFonts w:ascii="Times New Roman" w:eastAsia="Times New Roman" w:hAnsi="Times New Roman" w:cs="Times New Roman"/>
                <w:color w:val="000000"/>
                <w:spacing w:val="1"/>
                <w:sz w:val="24"/>
                <w:szCs w:val="24"/>
                <w:lang w:eastAsia="lt-LT"/>
              </w:rPr>
              <w:t xml:space="preserve">parengta siekiant įgyvendinti Valstybinės švietimo 2013–2022 metų strategijos, patvirtintos Lietuvos Respublikos Seimo 2013 </w:t>
            </w:r>
            <w:proofErr w:type="spellStart"/>
            <w:r w:rsidRPr="0018191D">
              <w:rPr>
                <w:rFonts w:ascii="Times New Roman" w:eastAsia="Times New Roman" w:hAnsi="Times New Roman" w:cs="Times New Roman"/>
                <w:color w:val="000000"/>
                <w:spacing w:val="1"/>
                <w:sz w:val="24"/>
                <w:szCs w:val="24"/>
                <w:lang w:eastAsia="lt-LT"/>
              </w:rPr>
              <w:t>m</w:t>
            </w:r>
            <w:proofErr w:type="spellEnd"/>
            <w:r w:rsidRPr="0018191D">
              <w:rPr>
                <w:rFonts w:ascii="Times New Roman" w:eastAsia="Times New Roman" w:hAnsi="Times New Roman" w:cs="Times New Roman"/>
                <w:color w:val="000000"/>
                <w:spacing w:val="1"/>
                <w:sz w:val="24"/>
                <w:szCs w:val="24"/>
                <w:lang w:eastAsia="lt-LT"/>
              </w:rPr>
              <w:t xml:space="preserve">. gruodžio 23 </w:t>
            </w:r>
            <w:proofErr w:type="spellStart"/>
            <w:r w:rsidRPr="0018191D">
              <w:rPr>
                <w:rFonts w:ascii="Times New Roman" w:eastAsia="Times New Roman" w:hAnsi="Times New Roman" w:cs="Times New Roman"/>
                <w:color w:val="000000"/>
                <w:spacing w:val="1"/>
                <w:sz w:val="24"/>
                <w:szCs w:val="24"/>
                <w:lang w:eastAsia="lt-LT"/>
              </w:rPr>
              <w:t>d</w:t>
            </w:r>
            <w:proofErr w:type="spellEnd"/>
            <w:r w:rsidRPr="0018191D">
              <w:rPr>
                <w:rFonts w:ascii="Times New Roman" w:eastAsia="Times New Roman" w:hAnsi="Times New Roman" w:cs="Times New Roman"/>
                <w:color w:val="000000"/>
                <w:spacing w:val="1"/>
                <w:sz w:val="24"/>
                <w:szCs w:val="24"/>
                <w:lang w:eastAsia="lt-LT"/>
              </w:rPr>
              <w:t xml:space="preserve">. nutarimu </w:t>
            </w:r>
            <w:proofErr w:type="spellStart"/>
            <w:r w:rsidRPr="0018191D">
              <w:rPr>
                <w:rFonts w:ascii="Times New Roman" w:eastAsia="Times New Roman" w:hAnsi="Times New Roman" w:cs="Times New Roman"/>
                <w:color w:val="000000"/>
                <w:spacing w:val="1"/>
                <w:sz w:val="24"/>
                <w:szCs w:val="24"/>
                <w:lang w:eastAsia="lt-LT"/>
              </w:rPr>
              <w:t>Nr</w:t>
            </w:r>
            <w:proofErr w:type="spellEnd"/>
            <w:r w:rsidRPr="0018191D">
              <w:rPr>
                <w:rFonts w:ascii="Times New Roman" w:eastAsia="Times New Roman" w:hAnsi="Times New Roman" w:cs="Times New Roman"/>
                <w:color w:val="000000"/>
                <w:spacing w:val="1"/>
                <w:sz w:val="24"/>
                <w:szCs w:val="24"/>
                <w:lang w:eastAsia="lt-LT"/>
              </w:rPr>
              <w:t>. XII-745 „Dėl Valstybinės švietimo 2013–2022 metų strategijos patvirtinimo“ (toliau – VŠS), pirmąjį tikslą – pasiekti tokį pedagoginių bendruomenių lygį, kai jų daugumą sudaro apmąstantys, nuolat tobulėjantys ir rezultatyviai dirbantys profesionalūs mokytojai ir dėstytojai, todėl itin aktu</w:t>
            </w:r>
            <w:r w:rsidR="00532A8E">
              <w:rPr>
                <w:rFonts w:ascii="Times New Roman" w:eastAsia="Times New Roman" w:hAnsi="Times New Roman" w:cs="Times New Roman"/>
                <w:color w:val="000000"/>
                <w:spacing w:val="1"/>
                <w:sz w:val="24"/>
                <w:szCs w:val="24"/>
                <w:lang w:eastAsia="lt-LT"/>
              </w:rPr>
              <w:t>a</w:t>
            </w:r>
            <w:r w:rsidRPr="0018191D">
              <w:rPr>
                <w:rFonts w:ascii="Times New Roman" w:eastAsia="Times New Roman" w:hAnsi="Times New Roman" w:cs="Times New Roman"/>
                <w:color w:val="000000"/>
                <w:spacing w:val="1"/>
                <w:sz w:val="24"/>
                <w:szCs w:val="24"/>
                <w:lang w:eastAsia="lt-LT"/>
              </w:rPr>
              <w:t>lia problema tampa iš Mokinio krepšelio finans</w:t>
            </w:r>
            <w:r w:rsidR="00532A8E">
              <w:rPr>
                <w:rFonts w:ascii="Times New Roman" w:eastAsia="Times New Roman" w:hAnsi="Times New Roman" w:cs="Times New Roman"/>
                <w:color w:val="000000"/>
                <w:spacing w:val="1"/>
                <w:sz w:val="24"/>
                <w:szCs w:val="24"/>
                <w:lang w:eastAsia="lt-LT"/>
              </w:rPr>
              <w:t>uoja</w:t>
            </w:r>
            <w:r w:rsidRPr="0018191D">
              <w:rPr>
                <w:rFonts w:ascii="Times New Roman" w:eastAsia="Times New Roman" w:hAnsi="Times New Roman" w:cs="Times New Roman"/>
                <w:color w:val="000000"/>
                <w:spacing w:val="1"/>
                <w:sz w:val="24"/>
                <w:szCs w:val="24"/>
                <w:lang w:eastAsia="lt-LT"/>
              </w:rPr>
              <w:t>mas mokytojų kvalifikacijos kėlimas ir lėšų jam skyrimas.</w:t>
            </w:r>
            <w:r w:rsidR="0038419D">
              <w:rPr>
                <w:rFonts w:ascii="Times New Roman" w:eastAsia="Times New Roman" w:hAnsi="Times New Roman" w:cs="Times New Roman"/>
                <w:color w:val="000000"/>
                <w:spacing w:val="1"/>
                <w:sz w:val="24"/>
                <w:szCs w:val="24"/>
                <w:lang w:eastAsia="lt-LT"/>
              </w:rPr>
              <w:t xml:space="preserve"> 2019 </w:t>
            </w:r>
            <w:proofErr w:type="spellStart"/>
            <w:r w:rsidR="0038419D">
              <w:rPr>
                <w:rFonts w:ascii="Times New Roman" w:eastAsia="Times New Roman" w:hAnsi="Times New Roman" w:cs="Times New Roman"/>
                <w:color w:val="000000"/>
                <w:spacing w:val="1"/>
                <w:sz w:val="24"/>
                <w:szCs w:val="24"/>
                <w:lang w:eastAsia="lt-LT"/>
              </w:rPr>
              <w:t>m</w:t>
            </w:r>
            <w:proofErr w:type="spellEnd"/>
            <w:r w:rsidR="0038419D">
              <w:rPr>
                <w:rFonts w:ascii="Times New Roman" w:eastAsia="Times New Roman" w:hAnsi="Times New Roman" w:cs="Times New Roman"/>
                <w:color w:val="000000"/>
                <w:spacing w:val="1"/>
                <w:sz w:val="24"/>
                <w:szCs w:val="24"/>
                <w:lang w:eastAsia="lt-LT"/>
              </w:rPr>
              <w:t xml:space="preserve">. gruodžio 2 </w:t>
            </w:r>
            <w:proofErr w:type="spellStart"/>
            <w:r w:rsidR="0038419D">
              <w:rPr>
                <w:rFonts w:ascii="Times New Roman" w:eastAsia="Times New Roman" w:hAnsi="Times New Roman" w:cs="Times New Roman"/>
                <w:color w:val="000000"/>
                <w:spacing w:val="1"/>
                <w:sz w:val="24"/>
                <w:szCs w:val="24"/>
                <w:lang w:eastAsia="lt-LT"/>
              </w:rPr>
              <w:t>d</w:t>
            </w:r>
            <w:proofErr w:type="spellEnd"/>
            <w:r w:rsidR="0038419D">
              <w:rPr>
                <w:rFonts w:ascii="Times New Roman" w:eastAsia="Times New Roman" w:hAnsi="Times New Roman" w:cs="Times New Roman"/>
                <w:color w:val="000000"/>
                <w:spacing w:val="1"/>
                <w:sz w:val="24"/>
                <w:szCs w:val="24"/>
                <w:lang w:eastAsia="lt-LT"/>
              </w:rPr>
              <w:t xml:space="preserve">. </w:t>
            </w:r>
            <w:r w:rsidR="0038419D" w:rsidRPr="0038419D">
              <w:rPr>
                <w:rStyle w:val="Grietas"/>
                <w:rFonts w:ascii="Times New Roman" w:hAnsi="Times New Roman" w:cs="Times New Roman"/>
                <w:b w:val="0"/>
                <w:sz w:val="24"/>
                <w:szCs w:val="24"/>
                <w:shd w:val="clear" w:color="auto" w:fill="FFFFFF"/>
              </w:rPr>
              <w:t>pasirašyta pakoreguota 2017 metais pasirašyta švietimo ir mokslo šakos darbuotojų kolektyvinė sutartis</w:t>
            </w:r>
            <w:r w:rsidR="0038419D" w:rsidRPr="004A4066">
              <w:rPr>
                <w:rStyle w:val="Grietas"/>
                <w:rFonts w:ascii="Times New Roman" w:hAnsi="Times New Roman" w:cs="Times New Roman"/>
                <w:b w:val="0"/>
                <w:sz w:val="24"/>
                <w:szCs w:val="24"/>
                <w:shd w:val="clear" w:color="auto" w:fill="FFFFFF"/>
              </w:rPr>
              <w:t>.</w:t>
            </w:r>
            <w:r w:rsidRPr="004A4066">
              <w:rPr>
                <w:rFonts w:ascii="Times New Roman" w:eastAsia="Times New Roman" w:hAnsi="Times New Roman" w:cs="Times New Roman"/>
                <w:sz w:val="24"/>
                <w:szCs w:val="24"/>
                <w:lang w:eastAsia="lt-LT"/>
              </w:rPr>
              <w:t xml:space="preserve"> </w:t>
            </w:r>
            <w:r w:rsidR="0038419D" w:rsidRPr="004A4066">
              <w:rPr>
                <w:rFonts w:ascii="Times New Roman" w:hAnsi="Times New Roman" w:cs="Times New Roman"/>
                <w:sz w:val="24"/>
                <w:szCs w:val="24"/>
                <w:shd w:val="clear" w:color="auto" w:fill="FFFFFF"/>
              </w:rPr>
              <w:t xml:space="preserve">Ypatingas dėmesys sutartyje skiriamas švietimo pagalbos specialistams, kuriems kitų metų biudžete numatomi papildomi 10,3 </w:t>
            </w:r>
            <w:proofErr w:type="spellStart"/>
            <w:r w:rsidR="0038419D" w:rsidRPr="004A4066">
              <w:rPr>
                <w:rFonts w:ascii="Times New Roman" w:hAnsi="Times New Roman" w:cs="Times New Roman"/>
                <w:sz w:val="24"/>
                <w:szCs w:val="24"/>
                <w:shd w:val="clear" w:color="auto" w:fill="FFFFFF"/>
              </w:rPr>
              <w:t>mln</w:t>
            </w:r>
            <w:proofErr w:type="spellEnd"/>
            <w:r w:rsidR="0038419D" w:rsidRPr="004A4066">
              <w:rPr>
                <w:rFonts w:ascii="Times New Roman" w:hAnsi="Times New Roman" w:cs="Times New Roman"/>
                <w:sz w:val="24"/>
                <w:szCs w:val="24"/>
                <w:shd w:val="clear" w:color="auto" w:fill="FFFFFF"/>
              </w:rPr>
              <w:t xml:space="preserve">. </w:t>
            </w:r>
            <w:r w:rsidR="004A4066">
              <w:rPr>
                <w:rFonts w:ascii="Times New Roman" w:hAnsi="Times New Roman" w:cs="Times New Roman"/>
                <w:sz w:val="24"/>
                <w:szCs w:val="24"/>
                <w:shd w:val="clear" w:color="auto" w:fill="FFFFFF"/>
              </w:rPr>
              <w:t>bei</w:t>
            </w:r>
            <w:r w:rsidR="004A4066" w:rsidRPr="004A4066">
              <w:rPr>
                <w:rFonts w:ascii="Times New Roman" w:hAnsi="Times New Roman" w:cs="Times New Roman"/>
                <w:sz w:val="24"/>
                <w:szCs w:val="24"/>
                <w:shd w:val="clear" w:color="auto" w:fill="FFFFFF"/>
              </w:rPr>
              <w:t xml:space="preserve"> </w:t>
            </w:r>
            <w:r w:rsidR="0038419D" w:rsidRPr="004A4066">
              <w:rPr>
                <w:rFonts w:ascii="Times New Roman" w:hAnsi="Times New Roman" w:cs="Times New Roman"/>
                <w:sz w:val="24"/>
                <w:szCs w:val="24"/>
                <w:shd w:val="clear" w:color="auto" w:fill="FFFFFF"/>
              </w:rPr>
              <w:t>ikimokyklinio ir priešmokyklinio ugdymo mokytojai</w:t>
            </w:r>
            <w:r w:rsidR="004A4066">
              <w:rPr>
                <w:rFonts w:ascii="Times New Roman" w:hAnsi="Times New Roman" w:cs="Times New Roman"/>
                <w:sz w:val="24"/>
                <w:szCs w:val="24"/>
                <w:shd w:val="clear" w:color="auto" w:fill="FFFFFF"/>
              </w:rPr>
              <w:t>, kuriems</w:t>
            </w:r>
            <w:r w:rsidR="0038419D" w:rsidRPr="004A4066">
              <w:rPr>
                <w:rFonts w:ascii="Times New Roman" w:hAnsi="Times New Roman" w:cs="Times New Roman"/>
                <w:sz w:val="24"/>
                <w:szCs w:val="24"/>
                <w:shd w:val="clear" w:color="auto" w:fill="FFFFFF"/>
              </w:rPr>
              <w:t xml:space="preserve"> </w:t>
            </w:r>
            <w:r w:rsidR="004A4066" w:rsidRPr="004A4066">
              <w:rPr>
                <w:rFonts w:ascii="Times New Roman" w:hAnsi="Times New Roman" w:cs="Times New Roman"/>
                <w:sz w:val="24"/>
                <w:szCs w:val="24"/>
                <w:shd w:val="clear" w:color="auto" w:fill="FFFFFF"/>
              </w:rPr>
              <w:t xml:space="preserve">2019 </w:t>
            </w:r>
            <w:proofErr w:type="spellStart"/>
            <w:r w:rsidR="004A4066" w:rsidRPr="004A4066">
              <w:rPr>
                <w:rFonts w:ascii="Times New Roman" w:hAnsi="Times New Roman" w:cs="Times New Roman"/>
                <w:sz w:val="24"/>
                <w:szCs w:val="24"/>
                <w:shd w:val="clear" w:color="auto" w:fill="FFFFFF"/>
              </w:rPr>
              <w:t>m</w:t>
            </w:r>
            <w:proofErr w:type="spellEnd"/>
            <w:r w:rsidR="004A4066" w:rsidRPr="004A4066">
              <w:rPr>
                <w:rFonts w:ascii="Times New Roman" w:hAnsi="Times New Roman" w:cs="Times New Roman"/>
                <w:sz w:val="24"/>
                <w:szCs w:val="24"/>
                <w:shd w:val="clear" w:color="auto" w:fill="FFFFFF"/>
              </w:rPr>
              <w:t>.</w:t>
            </w:r>
            <w:r w:rsidR="0038419D" w:rsidRPr="004A4066">
              <w:rPr>
                <w:rFonts w:ascii="Times New Roman" w:hAnsi="Times New Roman" w:cs="Times New Roman"/>
                <w:sz w:val="24"/>
                <w:szCs w:val="24"/>
                <w:shd w:val="clear" w:color="auto" w:fill="FFFFFF"/>
              </w:rPr>
              <w:t xml:space="preserve"> </w:t>
            </w:r>
            <w:r w:rsidR="004A4066">
              <w:rPr>
                <w:rFonts w:ascii="Times New Roman" w:hAnsi="Times New Roman" w:cs="Times New Roman"/>
                <w:sz w:val="24"/>
                <w:szCs w:val="24"/>
                <w:shd w:val="clear" w:color="auto" w:fill="FFFFFF"/>
              </w:rPr>
              <w:t xml:space="preserve">atlyginimai </w:t>
            </w:r>
            <w:r w:rsidR="0038419D" w:rsidRPr="004A4066">
              <w:rPr>
                <w:rFonts w:ascii="Times New Roman" w:hAnsi="Times New Roman" w:cs="Times New Roman"/>
                <w:sz w:val="24"/>
                <w:szCs w:val="24"/>
                <w:shd w:val="clear" w:color="auto" w:fill="FFFFFF"/>
              </w:rPr>
              <w:t xml:space="preserve">kilo 10 </w:t>
            </w:r>
            <w:proofErr w:type="spellStart"/>
            <w:r w:rsidR="0038419D" w:rsidRPr="004A4066">
              <w:rPr>
                <w:rFonts w:ascii="Times New Roman" w:hAnsi="Times New Roman" w:cs="Times New Roman"/>
                <w:sz w:val="24"/>
                <w:szCs w:val="24"/>
                <w:shd w:val="clear" w:color="auto" w:fill="FFFFFF"/>
              </w:rPr>
              <w:t>proc</w:t>
            </w:r>
            <w:proofErr w:type="spellEnd"/>
            <w:r w:rsidR="0038419D" w:rsidRPr="004A4066">
              <w:rPr>
                <w:rFonts w:ascii="Times New Roman" w:hAnsi="Times New Roman" w:cs="Times New Roman"/>
                <w:sz w:val="24"/>
                <w:szCs w:val="24"/>
                <w:shd w:val="clear" w:color="auto" w:fill="FFFFFF"/>
              </w:rPr>
              <w:t xml:space="preserve">., </w:t>
            </w:r>
            <w:r w:rsidR="004A4066">
              <w:rPr>
                <w:rFonts w:ascii="Times New Roman" w:hAnsi="Times New Roman" w:cs="Times New Roman"/>
                <w:sz w:val="24"/>
                <w:szCs w:val="24"/>
                <w:shd w:val="clear" w:color="auto" w:fill="FFFFFF"/>
              </w:rPr>
              <w:t xml:space="preserve">o </w:t>
            </w:r>
            <w:r w:rsidR="0038419D" w:rsidRPr="004A4066">
              <w:rPr>
                <w:rFonts w:ascii="Times New Roman" w:hAnsi="Times New Roman" w:cs="Times New Roman"/>
                <w:sz w:val="24"/>
                <w:szCs w:val="24"/>
                <w:shd w:val="clear" w:color="auto" w:fill="FFFFFF"/>
              </w:rPr>
              <w:t xml:space="preserve">nuo </w:t>
            </w:r>
            <w:r w:rsidR="004A4066" w:rsidRPr="004A4066">
              <w:rPr>
                <w:rFonts w:ascii="Times New Roman" w:hAnsi="Times New Roman" w:cs="Times New Roman"/>
                <w:sz w:val="24"/>
                <w:szCs w:val="24"/>
                <w:shd w:val="clear" w:color="auto" w:fill="FFFFFF"/>
              </w:rPr>
              <w:t xml:space="preserve">2020 </w:t>
            </w:r>
            <w:proofErr w:type="spellStart"/>
            <w:r w:rsidR="004A4066" w:rsidRPr="004A4066">
              <w:rPr>
                <w:rFonts w:ascii="Times New Roman" w:hAnsi="Times New Roman" w:cs="Times New Roman"/>
                <w:sz w:val="24"/>
                <w:szCs w:val="24"/>
                <w:shd w:val="clear" w:color="auto" w:fill="FFFFFF"/>
              </w:rPr>
              <w:t>m</w:t>
            </w:r>
            <w:proofErr w:type="spellEnd"/>
            <w:r w:rsidR="004A4066" w:rsidRPr="004A4066">
              <w:rPr>
                <w:rFonts w:ascii="Times New Roman" w:hAnsi="Times New Roman" w:cs="Times New Roman"/>
                <w:sz w:val="24"/>
                <w:szCs w:val="24"/>
                <w:shd w:val="clear" w:color="auto" w:fill="FFFFFF"/>
              </w:rPr>
              <w:t xml:space="preserve">. </w:t>
            </w:r>
            <w:r w:rsidR="0038419D" w:rsidRPr="004A4066">
              <w:rPr>
                <w:rFonts w:ascii="Times New Roman" w:hAnsi="Times New Roman" w:cs="Times New Roman"/>
                <w:sz w:val="24"/>
                <w:szCs w:val="24"/>
                <w:shd w:val="clear" w:color="auto" w:fill="FFFFFF"/>
              </w:rPr>
              <w:t xml:space="preserve">sausio </w:t>
            </w:r>
            <w:proofErr w:type="spellStart"/>
            <w:r w:rsidR="004A4066">
              <w:rPr>
                <w:rFonts w:ascii="Times New Roman" w:hAnsi="Times New Roman" w:cs="Times New Roman"/>
                <w:sz w:val="24"/>
                <w:szCs w:val="24"/>
                <w:shd w:val="clear" w:color="auto" w:fill="FFFFFF"/>
              </w:rPr>
              <w:t>mėn</w:t>
            </w:r>
            <w:proofErr w:type="spellEnd"/>
            <w:r w:rsidR="004A4066">
              <w:rPr>
                <w:rFonts w:ascii="Times New Roman" w:hAnsi="Times New Roman" w:cs="Times New Roman"/>
                <w:sz w:val="24"/>
                <w:szCs w:val="24"/>
                <w:shd w:val="clear" w:color="auto" w:fill="FFFFFF"/>
              </w:rPr>
              <w:t xml:space="preserve">. </w:t>
            </w:r>
            <w:r w:rsidR="004A4066" w:rsidRPr="004A4066">
              <w:rPr>
                <w:rFonts w:ascii="Times New Roman" w:hAnsi="Times New Roman" w:cs="Times New Roman"/>
                <w:sz w:val="24"/>
                <w:szCs w:val="24"/>
                <w:shd w:val="clear" w:color="auto" w:fill="FFFFFF"/>
              </w:rPr>
              <w:t>atlyginimai</w:t>
            </w:r>
            <w:r w:rsidR="0038419D" w:rsidRPr="004A4066">
              <w:rPr>
                <w:rFonts w:ascii="Times New Roman" w:hAnsi="Times New Roman" w:cs="Times New Roman"/>
                <w:sz w:val="24"/>
                <w:szCs w:val="24"/>
                <w:shd w:val="clear" w:color="auto" w:fill="FFFFFF"/>
              </w:rPr>
              <w:t xml:space="preserve"> augs </w:t>
            </w:r>
            <w:r w:rsidR="004A4066">
              <w:rPr>
                <w:rFonts w:ascii="Times New Roman" w:hAnsi="Times New Roman" w:cs="Times New Roman"/>
                <w:sz w:val="24"/>
                <w:szCs w:val="24"/>
                <w:shd w:val="clear" w:color="auto" w:fill="FFFFFF"/>
              </w:rPr>
              <w:t xml:space="preserve">dar </w:t>
            </w:r>
            <w:r w:rsidR="0038419D" w:rsidRPr="004A4066">
              <w:rPr>
                <w:rFonts w:ascii="Times New Roman" w:hAnsi="Times New Roman" w:cs="Times New Roman"/>
                <w:sz w:val="24"/>
                <w:szCs w:val="24"/>
                <w:shd w:val="clear" w:color="auto" w:fill="FFFFFF"/>
              </w:rPr>
              <w:t xml:space="preserve">apie 7 </w:t>
            </w:r>
            <w:proofErr w:type="spellStart"/>
            <w:r w:rsidR="0038419D" w:rsidRPr="004A4066">
              <w:rPr>
                <w:rFonts w:ascii="Times New Roman" w:hAnsi="Times New Roman" w:cs="Times New Roman"/>
                <w:sz w:val="24"/>
                <w:szCs w:val="24"/>
                <w:shd w:val="clear" w:color="auto" w:fill="FFFFFF"/>
              </w:rPr>
              <w:t>proc</w:t>
            </w:r>
            <w:proofErr w:type="spellEnd"/>
            <w:r w:rsidR="0038419D" w:rsidRPr="004A4066">
              <w:rPr>
                <w:rFonts w:ascii="Times New Roman" w:hAnsi="Times New Roman" w:cs="Times New Roman"/>
                <w:sz w:val="24"/>
                <w:szCs w:val="24"/>
                <w:shd w:val="clear" w:color="auto" w:fill="FFFFFF"/>
              </w:rPr>
              <w:t xml:space="preserve">. </w:t>
            </w:r>
            <w:r w:rsidR="004A4066" w:rsidRPr="004A4066">
              <w:rPr>
                <w:rFonts w:ascii="Times New Roman" w:hAnsi="Times New Roman" w:cs="Times New Roman"/>
                <w:sz w:val="24"/>
                <w:szCs w:val="24"/>
                <w:shd w:val="clear" w:color="auto" w:fill="FFFFFF"/>
              </w:rPr>
              <w:t>(</w:t>
            </w:r>
            <w:r w:rsidR="0038419D" w:rsidRPr="004A4066">
              <w:rPr>
                <w:rFonts w:ascii="Times New Roman" w:hAnsi="Times New Roman" w:cs="Times New Roman"/>
                <w:sz w:val="24"/>
                <w:szCs w:val="24"/>
                <w:shd w:val="clear" w:color="auto" w:fill="FFFFFF"/>
              </w:rPr>
              <w:t>dėl koeficientų intervalų naikinimo</w:t>
            </w:r>
            <w:r w:rsidR="004A4066" w:rsidRPr="004A4066">
              <w:rPr>
                <w:rFonts w:ascii="Times New Roman" w:hAnsi="Times New Roman" w:cs="Times New Roman"/>
                <w:sz w:val="24"/>
                <w:szCs w:val="24"/>
                <w:shd w:val="clear" w:color="auto" w:fill="FFFFFF"/>
              </w:rPr>
              <w:t>)</w:t>
            </w:r>
            <w:r w:rsidR="004A4066">
              <w:rPr>
                <w:rFonts w:ascii="Times New Roman" w:hAnsi="Times New Roman" w:cs="Times New Roman"/>
                <w:sz w:val="24"/>
                <w:szCs w:val="24"/>
                <w:shd w:val="clear" w:color="auto" w:fill="FFFFFF"/>
              </w:rPr>
              <w:t>. I</w:t>
            </w:r>
            <w:r w:rsidR="0038419D" w:rsidRPr="004A4066">
              <w:rPr>
                <w:rFonts w:ascii="Times New Roman" w:hAnsi="Times New Roman" w:cs="Times New Roman"/>
                <w:sz w:val="24"/>
                <w:szCs w:val="24"/>
                <w:shd w:val="clear" w:color="auto" w:fill="FFFFFF"/>
              </w:rPr>
              <w:t>š viso</w:t>
            </w:r>
            <w:r w:rsidR="004A4066">
              <w:rPr>
                <w:rFonts w:ascii="Times New Roman" w:hAnsi="Times New Roman" w:cs="Times New Roman"/>
                <w:sz w:val="24"/>
                <w:szCs w:val="24"/>
                <w:shd w:val="clear" w:color="auto" w:fill="FFFFFF"/>
              </w:rPr>
              <w:t xml:space="preserve"> </w:t>
            </w:r>
            <w:r w:rsidR="004A4066" w:rsidRPr="004A4066">
              <w:rPr>
                <w:rFonts w:ascii="Times New Roman" w:hAnsi="Times New Roman" w:cs="Times New Roman"/>
                <w:sz w:val="24"/>
                <w:szCs w:val="24"/>
                <w:shd w:val="clear" w:color="auto" w:fill="FFFFFF"/>
              </w:rPr>
              <w:t xml:space="preserve">ikimokyklinio ir </w:t>
            </w:r>
            <w:r w:rsidR="004A4066">
              <w:rPr>
                <w:rFonts w:ascii="Times New Roman" w:hAnsi="Times New Roman" w:cs="Times New Roman"/>
                <w:sz w:val="24"/>
                <w:szCs w:val="24"/>
                <w:shd w:val="clear" w:color="auto" w:fill="FFFFFF"/>
              </w:rPr>
              <w:t>priešmokyklinio ugdymo mokytojams</w:t>
            </w:r>
            <w:r w:rsidR="0038419D" w:rsidRPr="004A4066">
              <w:rPr>
                <w:rFonts w:ascii="Times New Roman" w:hAnsi="Times New Roman" w:cs="Times New Roman"/>
                <w:sz w:val="24"/>
                <w:szCs w:val="24"/>
                <w:shd w:val="clear" w:color="auto" w:fill="FFFFFF"/>
              </w:rPr>
              <w:t xml:space="preserve"> per 2020 metus jų atlyginimai padidės daugiau nei 30 </w:t>
            </w:r>
            <w:proofErr w:type="spellStart"/>
            <w:r w:rsidR="0038419D" w:rsidRPr="004A4066">
              <w:rPr>
                <w:rFonts w:ascii="Times New Roman" w:hAnsi="Times New Roman" w:cs="Times New Roman"/>
                <w:sz w:val="24"/>
                <w:szCs w:val="24"/>
                <w:shd w:val="clear" w:color="auto" w:fill="FFFFFF"/>
              </w:rPr>
              <w:t>proc</w:t>
            </w:r>
            <w:proofErr w:type="spellEnd"/>
            <w:r w:rsidR="004A4066" w:rsidRPr="004A4066">
              <w:rPr>
                <w:rFonts w:ascii="Times New Roman" w:hAnsi="Times New Roman" w:cs="Times New Roman"/>
                <w:sz w:val="24"/>
                <w:szCs w:val="24"/>
                <w:shd w:val="clear" w:color="auto" w:fill="FFFFFF"/>
              </w:rPr>
              <w:t>.</w:t>
            </w:r>
            <w:r w:rsidRPr="004A4066">
              <w:rPr>
                <w:rFonts w:ascii="Times New Roman" w:eastAsia="Times New Roman" w:hAnsi="Times New Roman" w:cs="Times New Roman"/>
                <w:sz w:val="24"/>
                <w:szCs w:val="24"/>
                <w:lang w:eastAsia="lt-LT"/>
              </w:rPr>
              <w:t xml:space="preserve"> </w:t>
            </w:r>
            <w:r w:rsidR="004A4066">
              <w:rPr>
                <w:rFonts w:ascii="Times New Roman" w:eastAsia="Times New Roman" w:hAnsi="Times New Roman" w:cs="Times New Roman"/>
                <w:sz w:val="24"/>
                <w:szCs w:val="24"/>
                <w:lang w:eastAsia="lt-LT"/>
              </w:rPr>
              <w:t xml:space="preserve">Mokymo ir </w:t>
            </w:r>
            <w:r w:rsidRPr="004A4066">
              <w:rPr>
                <w:rFonts w:ascii="Times New Roman" w:eastAsia="Times New Roman" w:hAnsi="Times New Roman" w:cs="Times New Roman"/>
                <w:sz w:val="24"/>
                <w:szCs w:val="24"/>
                <w:lang w:eastAsia="lt-LT"/>
              </w:rPr>
              <w:t>M</w:t>
            </w:r>
            <w:r w:rsidRPr="0018191D">
              <w:rPr>
                <w:rFonts w:ascii="Times New Roman" w:eastAsia="Times New Roman" w:hAnsi="Times New Roman" w:cs="Times New Roman"/>
                <w:sz w:val="24"/>
                <w:szCs w:val="24"/>
                <w:lang w:eastAsia="lt-LT"/>
              </w:rPr>
              <w:t>okinio krepšelio lėšų iš dalies pakanka ugdymo planui įgyvendinti, mokytojų kvalifikacijai tobulinti, vadovėliams įsigyti, mokymo priemonėms ir pažintinei veiklai</w:t>
            </w:r>
            <w:r w:rsidR="004A4066">
              <w:rPr>
                <w:rFonts w:ascii="Times New Roman" w:eastAsia="Times New Roman" w:hAnsi="Times New Roman" w:cs="Times New Roman"/>
                <w:sz w:val="24"/>
                <w:szCs w:val="24"/>
                <w:lang w:eastAsia="lt-LT"/>
              </w:rPr>
              <w:t xml:space="preserve"> užtikrinti</w:t>
            </w:r>
            <w:r w:rsidRPr="0018191D">
              <w:rPr>
                <w:rFonts w:ascii="Times New Roman" w:eastAsia="Times New Roman" w:hAnsi="Times New Roman" w:cs="Times New Roman"/>
                <w:sz w:val="24"/>
                <w:szCs w:val="24"/>
                <w:lang w:eastAsia="lt-LT"/>
              </w:rPr>
              <w:t>. Biudžeto lėšų</w:t>
            </w:r>
            <w:r w:rsidRPr="0018191D">
              <w:rPr>
                <w:rFonts w:ascii="Times New Roman" w:eastAsia="Times New Roman" w:hAnsi="Times New Roman" w:cs="Times New Roman"/>
                <w:color w:val="000000"/>
                <w:sz w:val="24"/>
                <w:szCs w:val="24"/>
                <w:lang w:eastAsia="lt-LT"/>
              </w:rPr>
              <w:t>, skirtų aplinkai finansuoti, iki šiol pakako tik būtiniausioms išlaidoms, tačiau jų nepakanka norint sukurti higienos normas HN 75:2016 ir HN 21:201</w:t>
            </w:r>
            <w:r w:rsidR="007530A8">
              <w:rPr>
                <w:rFonts w:ascii="Times New Roman" w:eastAsia="Times New Roman" w:hAnsi="Times New Roman" w:cs="Times New Roman"/>
                <w:color w:val="000000"/>
                <w:sz w:val="24"/>
                <w:szCs w:val="24"/>
                <w:lang w:eastAsia="lt-LT"/>
              </w:rPr>
              <w:t>7</w:t>
            </w:r>
            <w:r w:rsidRPr="0018191D">
              <w:rPr>
                <w:rFonts w:ascii="Times New Roman" w:eastAsia="Times New Roman" w:hAnsi="Times New Roman" w:cs="Times New Roman"/>
                <w:color w:val="000000"/>
                <w:sz w:val="24"/>
                <w:szCs w:val="24"/>
                <w:lang w:eastAsia="lt-LT"/>
              </w:rPr>
              <w:t xml:space="preserve"> atitinkančią aplinką, </w:t>
            </w:r>
            <w:proofErr w:type="spellStart"/>
            <w:r w:rsidRPr="0018191D">
              <w:rPr>
                <w:rFonts w:ascii="Times New Roman" w:eastAsia="Times New Roman" w:hAnsi="Times New Roman" w:cs="Times New Roman"/>
                <w:color w:val="000000"/>
                <w:sz w:val="24"/>
                <w:szCs w:val="24"/>
                <w:lang w:eastAsia="lt-LT"/>
              </w:rPr>
              <w:t>t.y</w:t>
            </w:r>
            <w:proofErr w:type="spellEnd"/>
            <w:r w:rsidRPr="0018191D">
              <w:rPr>
                <w:rFonts w:ascii="Times New Roman" w:eastAsia="Times New Roman" w:hAnsi="Times New Roman" w:cs="Times New Roman"/>
                <w:color w:val="000000"/>
                <w:sz w:val="24"/>
                <w:szCs w:val="24"/>
                <w:lang w:eastAsia="lt-LT"/>
              </w:rPr>
              <w:t>. vamzdynų remontui, aplinkos tvarkymo darbams, priestato įrengimui ir jo pritaikymui ugdymo veiklai bei mokyklos-darželio „Vaikystės dvaras“ b</w:t>
            </w:r>
            <w:r w:rsidR="00B950BB">
              <w:rPr>
                <w:rFonts w:ascii="Times New Roman" w:eastAsia="Times New Roman" w:hAnsi="Times New Roman" w:cs="Times New Roman"/>
                <w:color w:val="000000"/>
                <w:sz w:val="24"/>
                <w:szCs w:val="24"/>
                <w:lang w:eastAsia="lt-LT"/>
              </w:rPr>
              <w:t xml:space="preserve">endruomenės poreikių tenkinimui, </w:t>
            </w:r>
            <w:r w:rsidR="00B950BB" w:rsidRPr="004A4066">
              <w:rPr>
                <w:rFonts w:ascii="Times New Roman" w:eastAsia="Times New Roman" w:hAnsi="Times New Roman" w:cs="Times New Roman"/>
                <w:sz w:val="24"/>
                <w:szCs w:val="24"/>
                <w:lang w:eastAsia="lt-LT"/>
              </w:rPr>
              <w:t>mokyklinio autobuso įsigijimui.</w:t>
            </w:r>
          </w:p>
        </w:tc>
      </w:tr>
      <w:tr w:rsidR="0018191D" w:rsidRPr="0018191D" w:rsidTr="009614AA">
        <w:tc>
          <w:tcPr>
            <w:tcW w:w="10358" w:type="dxa"/>
            <w:shd w:val="clear" w:color="auto" w:fill="auto"/>
          </w:tcPr>
          <w:p w:rsidR="0018191D" w:rsidRPr="0018191D"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lt-LT"/>
              </w:rPr>
            </w:pPr>
            <w:r w:rsidRPr="0018191D">
              <w:rPr>
                <w:rFonts w:ascii="Times New Roman" w:eastAsia="Times New Roman" w:hAnsi="Times New Roman" w:cs="Times New Roman"/>
                <w:b/>
                <w:bCs/>
                <w:sz w:val="24"/>
                <w:szCs w:val="24"/>
                <w:lang w:eastAsia="lt-LT"/>
              </w:rPr>
              <w:t>Ekonominės aplinkos poveikis mokyklos strategijai</w:t>
            </w:r>
          </w:p>
          <w:p w:rsidR="00310E27" w:rsidRPr="00E06A45"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lt-LT"/>
              </w:rPr>
            </w:pPr>
            <w:r w:rsidRPr="0018191D">
              <w:rPr>
                <w:rFonts w:ascii="Times New Roman" w:eastAsia="Times New Roman" w:hAnsi="Times New Roman" w:cs="Times New Roman"/>
                <w:bCs/>
                <w:sz w:val="24"/>
                <w:szCs w:val="24"/>
                <w:lang w:eastAsia="lt-LT"/>
              </w:rPr>
              <w:t xml:space="preserve">        </w:t>
            </w:r>
            <w:r w:rsidR="00310E27" w:rsidRPr="00E06A45">
              <w:rPr>
                <w:rFonts w:ascii="Times New Roman" w:eastAsia="Times New Roman" w:hAnsi="Times New Roman" w:cs="Times New Roman"/>
                <w:bCs/>
                <w:sz w:val="24"/>
                <w:szCs w:val="24"/>
                <w:lang w:eastAsia="lt-LT"/>
              </w:rPr>
              <w:t xml:space="preserve">Lietuvos Respublikos švietimo, kultūros ir sporto ministras </w:t>
            </w:r>
            <w:r w:rsidR="00310E27" w:rsidRPr="00E06A45">
              <w:rPr>
                <w:rFonts w:ascii="Times New Roman" w:hAnsi="Times New Roman" w:cs="Times New Roman"/>
                <w:sz w:val="24"/>
                <w:szCs w:val="24"/>
              </w:rPr>
              <w:t xml:space="preserve">2019 </w:t>
            </w:r>
            <w:proofErr w:type="spellStart"/>
            <w:r w:rsidR="00310E27" w:rsidRPr="00E06A45">
              <w:rPr>
                <w:rFonts w:ascii="Times New Roman" w:hAnsi="Times New Roman" w:cs="Times New Roman"/>
                <w:sz w:val="24"/>
                <w:szCs w:val="24"/>
              </w:rPr>
              <w:t>m</w:t>
            </w:r>
            <w:proofErr w:type="spellEnd"/>
            <w:r w:rsidR="00310E27" w:rsidRPr="00E06A45">
              <w:rPr>
                <w:rFonts w:ascii="Times New Roman" w:hAnsi="Times New Roman" w:cs="Times New Roman"/>
                <w:sz w:val="24"/>
                <w:szCs w:val="24"/>
              </w:rPr>
              <w:t xml:space="preserve">. kovo 1 </w:t>
            </w:r>
            <w:proofErr w:type="spellStart"/>
            <w:r w:rsidR="00310E27" w:rsidRPr="00E06A45">
              <w:rPr>
                <w:rFonts w:ascii="Times New Roman" w:hAnsi="Times New Roman" w:cs="Times New Roman"/>
                <w:sz w:val="24"/>
                <w:szCs w:val="24"/>
              </w:rPr>
              <w:t>d</w:t>
            </w:r>
            <w:proofErr w:type="spellEnd"/>
            <w:r w:rsidR="00310E27" w:rsidRPr="00E06A45">
              <w:rPr>
                <w:rFonts w:ascii="Times New Roman" w:hAnsi="Times New Roman" w:cs="Times New Roman"/>
                <w:sz w:val="24"/>
                <w:szCs w:val="24"/>
              </w:rPr>
              <w:t xml:space="preserve">. įsakymu </w:t>
            </w:r>
            <w:proofErr w:type="spellStart"/>
            <w:r w:rsidR="00310E27" w:rsidRPr="00E06A45">
              <w:rPr>
                <w:rFonts w:ascii="Times New Roman" w:hAnsi="Times New Roman" w:cs="Times New Roman"/>
                <w:sz w:val="24"/>
                <w:szCs w:val="24"/>
              </w:rPr>
              <w:t>Nr</w:t>
            </w:r>
            <w:proofErr w:type="spellEnd"/>
            <w:r w:rsidR="00310E27" w:rsidRPr="00E06A45">
              <w:rPr>
                <w:rFonts w:ascii="Times New Roman" w:hAnsi="Times New Roman" w:cs="Times New Roman"/>
                <w:sz w:val="24"/>
                <w:szCs w:val="24"/>
              </w:rPr>
              <w:t>. V-186 patvirtino „Mokytojų, dirbančių pagal bendrojo ugdymo, profesinio mokymo ir neformaliojo švietimo programas (išskyrus ikimokyklinio ir priešmokyklinio ugdymo programas), darbo krūvio sandaros nustatymo tvarkos aprašą“.</w:t>
            </w:r>
            <w:r w:rsidRPr="00E06A45">
              <w:rPr>
                <w:rFonts w:ascii="Times New Roman" w:eastAsia="Times New Roman" w:hAnsi="Times New Roman" w:cs="Times New Roman"/>
                <w:bCs/>
                <w:sz w:val="24"/>
                <w:szCs w:val="24"/>
                <w:lang w:eastAsia="lt-LT"/>
              </w:rPr>
              <w:t xml:space="preserve"> </w:t>
            </w:r>
          </w:p>
          <w:p w:rsidR="0018191D" w:rsidRPr="0018191D" w:rsidRDefault="00E06A45" w:rsidP="009C6468">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lt-LT"/>
              </w:rPr>
            </w:pPr>
            <w:r w:rsidRPr="00E06A45">
              <w:rPr>
                <w:rFonts w:ascii="Times New Roman" w:eastAsia="Times New Roman" w:hAnsi="Times New Roman" w:cs="Times New Roman"/>
                <w:bCs/>
                <w:sz w:val="24"/>
                <w:szCs w:val="24"/>
                <w:lang w:eastAsia="lt-LT"/>
              </w:rPr>
              <w:t xml:space="preserve">        </w:t>
            </w:r>
            <w:r w:rsidR="0018191D" w:rsidRPr="00E06A45">
              <w:rPr>
                <w:rFonts w:ascii="Times New Roman" w:eastAsia="Times New Roman" w:hAnsi="Times New Roman" w:cs="Times New Roman"/>
                <w:bCs/>
                <w:sz w:val="24"/>
                <w:szCs w:val="24"/>
                <w:lang w:eastAsia="lt-LT"/>
              </w:rPr>
              <w:t>Lietuvos Respublikos Vyriausybė 201</w:t>
            </w:r>
            <w:r w:rsidR="007530A8" w:rsidRPr="00E06A45">
              <w:rPr>
                <w:rFonts w:ascii="Times New Roman" w:eastAsia="Times New Roman" w:hAnsi="Times New Roman" w:cs="Times New Roman"/>
                <w:bCs/>
                <w:sz w:val="24"/>
                <w:szCs w:val="24"/>
                <w:lang w:eastAsia="lt-LT"/>
              </w:rPr>
              <w:t>8</w:t>
            </w:r>
            <w:r w:rsidR="0018191D" w:rsidRPr="00E06A45">
              <w:rPr>
                <w:rFonts w:ascii="Times New Roman" w:eastAsia="Times New Roman" w:hAnsi="Times New Roman" w:cs="Times New Roman"/>
                <w:bCs/>
                <w:sz w:val="24"/>
                <w:szCs w:val="24"/>
                <w:lang w:eastAsia="lt-LT"/>
              </w:rPr>
              <w:t xml:space="preserve"> </w:t>
            </w:r>
            <w:proofErr w:type="spellStart"/>
            <w:r w:rsidR="0018191D" w:rsidRPr="00E06A45">
              <w:rPr>
                <w:rFonts w:ascii="Times New Roman" w:eastAsia="Times New Roman" w:hAnsi="Times New Roman" w:cs="Times New Roman"/>
                <w:bCs/>
                <w:sz w:val="24"/>
                <w:szCs w:val="24"/>
                <w:lang w:eastAsia="lt-LT"/>
              </w:rPr>
              <w:t>m</w:t>
            </w:r>
            <w:proofErr w:type="spellEnd"/>
            <w:r w:rsidR="0018191D" w:rsidRPr="00E06A45">
              <w:rPr>
                <w:rFonts w:ascii="Times New Roman" w:eastAsia="Times New Roman" w:hAnsi="Times New Roman" w:cs="Times New Roman"/>
                <w:bCs/>
                <w:sz w:val="24"/>
                <w:szCs w:val="24"/>
                <w:lang w:eastAsia="lt-LT"/>
              </w:rPr>
              <w:t xml:space="preserve">. </w:t>
            </w:r>
            <w:r w:rsidR="007530A8" w:rsidRPr="00E06A45">
              <w:rPr>
                <w:rFonts w:ascii="Times New Roman" w:eastAsia="Times New Roman" w:hAnsi="Times New Roman" w:cs="Times New Roman"/>
                <w:bCs/>
                <w:sz w:val="24"/>
                <w:szCs w:val="24"/>
                <w:lang w:eastAsia="lt-LT"/>
              </w:rPr>
              <w:t>liepos</w:t>
            </w:r>
            <w:r w:rsidR="0018191D" w:rsidRPr="00E06A45">
              <w:rPr>
                <w:rFonts w:ascii="Times New Roman" w:eastAsia="Times New Roman" w:hAnsi="Times New Roman" w:cs="Times New Roman"/>
                <w:bCs/>
                <w:sz w:val="24"/>
                <w:szCs w:val="24"/>
                <w:lang w:eastAsia="lt-LT"/>
              </w:rPr>
              <w:t xml:space="preserve"> 1</w:t>
            </w:r>
            <w:r w:rsidR="007530A8" w:rsidRPr="00E06A45">
              <w:rPr>
                <w:rFonts w:ascii="Times New Roman" w:eastAsia="Times New Roman" w:hAnsi="Times New Roman" w:cs="Times New Roman"/>
                <w:bCs/>
                <w:sz w:val="24"/>
                <w:szCs w:val="24"/>
                <w:lang w:eastAsia="lt-LT"/>
              </w:rPr>
              <w:t>1</w:t>
            </w:r>
            <w:r w:rsidR="0018191D" w:rsidRPr="00E06A45">
              <w:rPr>
                <w:rFonts w:ascii="Times New Roman" w:eastAsia="Times New Roman" w:hAnsi="Times New Roman" w:cs="Times New Roman"/>
                <w:bCs/>
                <w:sz w:val="24"/>
                <w:szCs w:val="24"/>
                <w:lang w:eastAsia="lt-LT"/>
              </w:rPr>
              <w:t xml:space="preserve"> </w:t>
            </w:r>
            <w:proofErr w:type="spellStart"/>
            <w:r w:rsidR="0018191D" w:rsidRPr="00E06A45">
              <w:rPr>
                <w:rFonts w:ascii="Times New Roman" w:eastAsia="Times New Roman" w:hAnsi="Times New Roman" w:cs="Times New Roman"/>
                <w:bCs/>
                <w:sz w:val="24"/>
                <w:szCs w:val="24"/>
                <w:lang w:eastAsia="lt-LT"/>
              </w:rPr>
              <w:t>d</w:t>
            </w:r>
            <w:proofErr w:type="spellEnd"/>
            <w:r w:rsidR="0018191D" w:rsidRPr="00E06A45">
              <w:rPr>
                <w:rFonts w:ascii="Times New Roman" w:eastAsia="Times New Roman" w:hAnsi="Times New Roman" w:cs="Times New Roman"/>
                <w:bCs/>
                <w:sz w:val="24"/>
                <w:szCs w:val="24"/>
                <w:lang w:eastAsia="lt-LT"/>
              </w:rPr>
              <w:t>. patvirtin</w:t>
            </w:r>
            <w:r w:rsidR="007530A8" w:rsidRPr="00E06A45">
              <w:rPr>
                <w:rFonts w:ascii="Times New Roman" w:eastAsia="Times New Roman" w:hAnsi="Times New Roman" w:cs="Times New Roman"/>
                <w:bCs/>
                <w:sz w:val="24"/>
                <w:szCs w:val="24"/>
                <w:lang w:eastAsia="lt-LT"/>
              </w:rPr>
              <w:t xml:space="preserve">o nutarimą </w:t>
            </w:r>
            <w:proofErr w:type="spellStart"/>
            <w:r w:rsidR="007530A8" w:rsidRPr="00E06A45">
              <w:rPr>
                <w:rFonts w:ascii="Times New Roman" w:eastAsia="Times New Roman" w:hAnsi="Times New Roman" w:cs="Times New Roman"/>
                <w:bCs/>
                <w:sz w:val="24"/>
                <w:szCs w:val="24"/>
                <w:lang w:eastAsia="lt-LT"/>
              </w:rPr>
              <w:t>Nr</w:t>
            </w:r>
            <w:proofErr w:type="spellEnd"/>
            <w:r w:rsidR="007530A8" w:rsidRPr="00E06A45">
              <w:rPr>
                <w:rFonts w:ascii="Times New Roman" w:eastAsia="Times New Roman" w:hAnsi="Times New Roman" w:cs="Times New Roman"/>
                <w:bCs/>
                <w:sz w:val="24"/>
                <w:szCs w:val="24"/>
                <w:lang w:eastAsia="lt-LT"/>
              </w:rPr>
              <w:t xml:space="preserve">. </w:t>
            </w:r>
            <w:r w:rsidR="0018191D" w:rsidRPr="00E06A45">
              <w:rPr>
                <w:rFonts w:ascii="Times New Roman" w:eastAsia="Times New Roman" w:hAnsi="Times New Roman" w:cs="Times New Roman"/>
                <w:bCs/>
                <w:sz w:val="24"/>
                <w:szCs w:val="24"/>
                <w:lang w:eastAsia="lt-LT"/>
              </w:rPr>
              <w:t>6</w:t>
            </w:r>
            <w:r w:rsidR="007530A8" w:rsidRPr="00E06A45">
              <w:rPr>
                <w:rFonts w:ascii="Times New Roman" w:eastAsia="Times New Roman" w:hAnsi="Times New Roman" w:cs="Times New Roman"/>
                <w:bCs/>
                <w:sz w:val="24"/>
                <w:szCs w:val="24"/>
                <w:lang w:eastAsia="lt-LT"/>
              </w:rPr>
              <w:t>79</w:t>
            </w:r>
            <w:r w:rsidR="0018191D" w:rsidRPr="00E06A45">
              <w:rPr>
                <w:rFonts w:ascii="Times New Roman" w:eastAsia="Times New Roman" w:hAnsi="Times New Roman" w:cs="Times New Roman"/>
                <w:bCs/>
                <w:sz w:val="24"/>
                <w:szCs w:val="24"/>
                <w:lang w:eastAsia="lt-LT"/>
              </w:rPr>
              <w:t xml:space="preserve"> „Dėl </w:t>
            </w:r>
            <w:r w:rsidR="007530A8" w:rsidRPr="00E06A45">
              <w:rPr>
                <w:rFonts w:ascii="Times New Roman" w:eastAsia="Times New Roman" w:hAnsi="Times New Roman" w:cs="Times New Roman"/>
                <w:bCs/>
                <w:sz w:val="24"/>
                <w:szCs w:val="24"/>
                <w:lang w:eastAsia="lt-LT"/>
              </w:rPr>
              <w:t>mokymo lėšų apskaičiavimo, paskirstymo ir panaudojimo tvarkos aprašo patvirtinimo“</w:t>
            </w:r>
            <w:r w:rsidR="0018191D" w:rsidRPr="00E06A45">
              <w:rPr>
                <w:rFonts w:ascii="Times New Roman" w:eastAsia="Times New Roman" w:hAnsi="Times New Roman" w:cs="Times New Roman"/>
                <w:bCs/>
                <w:sz w:val="24"/>
                <w:szCs w:val="24"/>
                <w:lang w:eastAsia="lt-LT"/>
              </w:rPr>
              <w:t xml:space="preserve">, </w:t>
            </w:r>
            <w:r w:rsidR="007530A8" w:rsidRPr="00E06A45">
              <w:rPr>
                <w:rFonts w:ascii="Times New Roman" w:eastAsia="Times New Roman" w:hAnsi="Times New Roman" w:cs="Times New Roman"/>
                <w:bCs/>
                <w:sz w:val="24"/>
                <w:szCs w:val="24"/>
                <w:lang w:eastAsia="lt-LT"/>
              </w:rPr>
              <w:t xml:space="preserve">kuris </w:t>
            </w:r>
            <w:r w:rsidR="007530A8" w:rsidRPr="00E06A45">
              <w:rPr>
                <w:rFonts w:ascii="Times New Roman" w:hAnsi="Times New Roman" w:cs="Times New Roman"/>
                <w:sz w:val="24"/>
                <w:szCs w:val="24"/>
              </w:rPr>
              <w:t xml:space="preserve">reglamentuoja iš Lietuvos Respublikos valstybės </w:t>
            </w:r>
            <w:r w:rsidR="007530A8" w:rsidRPr="007530A8">
              <w:rPr>
                <w:rFonts w:ascii="Times New Roman" w:hAnsi="Times New Roman" w:cs="Times New Roman"/>
                <w:color w:val="000000"/>
                <w:sz w:val="24"/>
                <w:szCs w:val="24"/>
              </w:rPr>
              <w:t>biudžeto skiriamų mokymo lėšų apskaičiavimą, paskirstymą ir panaudojimą valstybinių, savivaldybių ir nevalstybinių mokyklų, teikiančių ikimokyklinį, priešmokyklinį ir bendrąjį ugdymą, mokinių, kurie mokosi pagal ikimokyklinio, priešmokyklinio, pradinio, pagrindinio arba vidurinio ugdymo programas, ugdymo reikmėms tenkinti</w:t>
            </w:r>
            <w:r w:rsidR="00C806B1">
              <w:rPr>
                <w:rFonts w:ascii="Times New Roman" w:hAnsi="Times New Roman" w:cs="Times New Roman"/>
                <w:color w:val="000000"/>
                <w:sz w:val="24"/>
                <w:szCs w:val="24"/>
              </w:rPr>
              <w:t xml:space="preserve">. </w:t>
            </w:r>
            <w:r w:rsidR="00B950BB">
              <w:rPr>
                <w:rFonts w:ascii="Times New Roman" w:eastAsia="Times New Roman" w:hAnsi="Times New Roman" w:cs="Times New Roman"/>
                <w:bCs/>
                <w:sz w:val="24"/>
                <w:szCs w:val="24"/>
                <w:lang w:eastAsia="lt-LT"/>
              </w:rPr>
              <w:t>2020</w:t>
            </w:r>
            <w:r w:rsidR="0018191D" w:rsidRPr="0018191D">
              <w:rPr>
                <w:rFonts w:ascii="Times New Roman" w:eastAsia="Times New Roman" w:hAnsi="Times New Roman" w:cs="Times New Roman"/>
                <w:bCs/>
                <w:sz w:val="24"/>
                <w:szCs w:val="24"/>
                <w:lang w:eastAsia="lt-LT"/>
              </w:rPr>
              <w:t>-202</w:t>
            </w:r>
            <w:r w:rsidR="00B950BB">
              <w:rPr>
                <w:rFonts w:ascii="Times New Roman" w:eastAsia="Times New Roman" w:hAnsi="Times New Roman" w:cs="Times New Roman"/>
                <w:bCs/>
                <w:sz w:val="24"/>
                <w:szCs w:val="24"/>
                <w:lang w:eastAsia="lt-LT"/>
              </w:rPr>
              <w:t>2</w:t>
            </w:r>
            <w:r w:rsidR="0018191D" w:rsidRPr="0018191D">
              <w:rPr>
                <w:rFonts w:ascii="Times New Roman" w:eastAsia="Times New Roman" w:hAnsi="Times New Roman" w:cs="Times New Roman"/>
                <w:bCs/>
                <w:sz w:val="24"/>
                <w:szCs w:val="24"/>
                <w:lang w:eastAsia="lt-LT"/>
              </w:rPr>
              <w:t xml:space="preserve"> </w:t>
            </w:r>
            <w:proofErr w:type="spellStart"/>
            <w:r w:rsidR="0018191D" w:rsidRPr="0018191D">
              <w:rPr>
                <w:rFonts w:ascii="Times New Roman" w:eastAsia="Times New Roman" w:hAnsi="Times New Roman" w:cs="Times New Roman"/>
                <w:bCs/>
                <w:sz w:val="24"/>
                <w:szCs w:val="24"/>
                <w:lang w:eastAsia="lt-LT"/>
              </w:rPr>
              <w:t>m</w:t>
            </w:r>
            <w:proofErr w:type="spellEnd"/>
            <w:r w:rsidR="0018191D" w:rsidRPr="0018191D">
              <w:rPr>
                <w:rFonts w:ascii="Times New Roman" w:eastAsia="Times New Roman" w:hAnsi="Times New Roman" w:cs="Times New Roman"/>
                <w:bCs/>
                <w:sz w:val="24"/>
                <w:szCs w:val="24"/>
                <w:lang w:eastAsia="lt-LT"/>
              </w:rPr>
              <w:t>. Žiežmarių mokykla-darželis „Vaikystės dvaras“ per projektinę veiklą įsisavins ES struktūrinių fondų lėšas</w:t>
            </w:r>
            <w:r w:rsidR="009C6468">
              <w:rPr>
                <w:rFonts w:ascii="Times New Roman" w:eastAsia="Times New Roman" w:hAnsi="Times New Roman" w:cs="Times New Roman"/>
                <w:bCs/>
                <w:sz w:val="24"/>
                <w:szCs w:val="24"/>
                <w:lang w:eastAsia="lt-LT"/>
              </w:rPr>
              <w:t xml:space="preserve"> (</w:t>
            </w:r>
            <w:r w:rsidR="009C6468" w:rsidRPr="009C6468">
              <w:rPr>
                <w:rFonts w:ascii="Times New Roman" w:eastAsia="Times New Roman" w:hAnsi="Times New Roman" w:cs="Times New Roman"/>
                <w:bCs/>
                <w:sz w:val="24"/>
                <w:szCs w:val="24"/>
                <w:lang w:eastAsia="lt-LT"/>
              </w:rPr>
              <w:t>„Dėl 2014-2020 metų Europos sąjungos fondų</w:t>
            </w:r>
            <w:r w:rsidR="009C6468">
              <w:rPr>
                <w:rFonts w:ascii="Times New Roman" w:eastAsia="Times New Roman" w:hAnsi="Times New Roman" w:cs="Times New Roman"/>
                <w:bCs/>
                <w:sz w:val="24"/>
                <w:szCs w:val="24"/>
                <w:lang w:eastAsia="lt-LT"/>
              </w:rPr>
              <w:t xml:space="preserve"> </w:t>
            </w:r>
            <w:r w:rsidR="009C6468" w:rsidRPr="009C6468">
              <w:rPr>
                <w:rFonts w:ascii="Times New Roman" w:eastAsia="Times New Roman" w:hAnsi="Times New Roman" w:cs="Times New Roman"/>
                <w:bCs/>
                <w:sz w:val="24"/>
                <w:szCs w:val="24"/>
                <w:lang w:eastAsia="lt-LT"/>
              </w:rPr>
              <w:t>investicijų veiksmų programos 9 prioriteto „Visuomenės švietimas ir žmogiškųjų išteklių potencialo</w:t>
            </w:r>
            <w:r w:rsidR="009C6468">
              <w:rPr>
                <w:rFonts w:ascii="Times New Roman" w:eastAsia="Times New Roman" w:hAnsi="Times New Roman" w:cs="Times New Roman"/>
                <w:bCs/>
                <w:sz w:val="24"/>
                <w:szCs w:val="24"/>
                <w:lang w:eastAsia="lt-LT"/>
              </w:rPr>
              <w:t xml:space="preserve"> </w:t>
            </w:r>
            <w:r w:rsidR="009C6468" w:rsidRPr="009C6468">
              <w:rPr>
                <w:rFonts w:ascii="Times New Roman" w:eastAsia="Times New Roman" w:hAnsi="Times New Roman" w:cs="Times New Roman"/>
                <w:bCs/>
                <w:sz w:val="24"/>
                <w:szCs w:val="24"/>
                <w:lang w:eastAsia="lt-LT"/>
              </w:rPr>
              <w:t xml:space="preserve">didinimas” įgyvendinimo priemonės </w:t>
            </w:r>
            <w:proofErr w:type="spellStart"/>
            <w:r w:rsidR="009C6468" w:rsidRPr="009C6468">
              <w:rPr>
                <w:rFonts w:ascii="Times New Roman" w:eastAsia="Times New Roman" w:hAnsi="Times New Roman" w:cs="Times New Roman"/>
                <w:bCs/>
                <w:sz w:val="24"/>
                <w:szCs w:val="24"/>
                <w:lang w:eastAsia="lt-LT"/>
              </w:rPr>
              <w:t>Nr</w:t>
            </w:r>
            <w:proofErr w:type="spellEnd"/>
            <w:r w:rsidR="009C6468" w:rsidRPr="009C6468">
              <w:rPr>
                <w:rFonts w:ascii="Times New Roman" w:eastAsia="Times New Roman" w:hAnsi="Times New Roman" w:cs="Times New Roman"/>
                <w:bCs/>
                <w:sz w:val="24"/>
                <w:szCs w:val="24"/>
                <w:lang w:eastAsia="lt-LT"/>
              </w:rPr>
              <w:t>. 09.2.1-ESFA-K-728 „Ikimokyklinio ir bendrojo ugdymo</w:t>
            </w:r>
            <w:r w:rsidR="009C6468">
              <w:rPr>
                <w:rFonts w:ascii="Times New Roman" w:eastAsia="Times New Roman" w:hAnsi="Times New Roman" w:cs="Times New Roman"/>
                <w:bCs/>
                <w:sz w:val="24"/>
                <w:szCs w:val="24"/>
                <w:lang w:eastAsia="lt-LT"/>
              </w:rPr>
              <w:t xml:space="preserve"> </w:t>
            </w:r>
            <w:r w:rsidR="009C6468" w:rsidRPr="009C6468">
              <w:rPr>
                <w:rFonts w:ascii="Times New Roman" w:eastAsia="Times New Roman" w:hAnsi="Times New Roman" w:cs="Times New Roman"/>
                <w:bCs/>
                <w:sz w:val="24"/>
                <w:szCs w:val="24"/>
                <w:lang w:eastAsia="lt-LT"/>
              </w:rPr>
              <w:t>mokyklų veiklos tobulinimas“</w:t>
            </w:r>
            <w:r w:rsidR="009C6468">
              <w:rPr>
                <w:rFonts w:ascii="Times New Roman" w:eastAsia="Times New Roman" w:hAnsi="Times New Roman" w:cs="Times New Roman"/>
                <w:bCs/>
                <w:sz w:val="24"/>
                <w:szCs w:val="24"/>
                <w:lang w:eastAsia="lt-LT"/>
              </w:rPr>
              <w:t>)</w:t>
            </w:r>
            <w:r w:rsidR="0018191D" w:rsidRPr="0018191D">
              <w:rPr>
                <w:rFonts w:ascii="Times New Roman" w:eastAsia="Times New Roman" w:hAnsi="Times New Roman" w:cs="Times New Roman"/>
                <w:bCs/>
                <w:sz w:val="24"/>
                <w:szCs w:val="24"/>
                <w:lang w:eastAsia="lt-LT"/>
              </w:rPr>
              <w:t>, tai užtikrins sveiką ir saugią ugdymosi aplinką ugdytiniams, šiuolaikiškų edukacinių erdvių sukūrimą</w:t>
            </w:r>
            <w:r w:rsidR="00275579">
              <w:rPr>
                <w:rFonts w:ascii="Times New Roman" w:eastAsia="Times New Roman" w:hAnsi="Times New Roman" w:cs="Times New Roman"/>
                <w:bCs/>
                <w:sz w:val="24"/>
                <w:szCs w:val="24"/>
                <w:lang w:eastAsia="lt-LT"/>
              </w:rPr>
              <w:t xml:space="preserve">, </w:t>
            </w:r>
            <w:proofErr w:type="spellStart"/>
            <w:r w:rsidR="00275579">
              <w:rPr>
                <w:rFonts w:ascii="Times New Roman" w:eastAsia="Times New Roman" w:hAnsi="Times New Roman" w:cs="Times New Roman"/>
                <w:bCs/>
                <w:sz w:val="24"/>
                <w:szCs w:val="24"/>
                <w:lang w:eastAsia="lt-LT"/>
              </w:rPr>
              <w:t>inovatyvių</w:t>
            </w:r>
            <w:proofErr w:type="spellEnd"/>
            <w:r w:rsidR="00275579">
              <w:rPr>
                <w:rFonts w:ascii="Times New Roman" w:eastAsia="Times New Roman" w:hAnsi="Times New Roman" w:cs="Times New Roman"/>
                <w:bCs/>
                <w:sz w:val="24"/>
                <w:szCs w:val="24"/>
                <w:lang w:eastAsia="lt-LT"/>
              </w:rPr>
              <w:t xml:space="preserve"> ugdymo</w:t>
            </w:r>
            <w:r w:rsidR="009C6468">
              <w:rPr>
                <w:rFonts w:ascii="Times New Roman" w:eastAsia="Times New Roman" w:hAnsi="Times New Roman" w:cs="Times New Roman"/>
                <w:bCs/>
                <w:sz w:val="24"/>
                <w:szCs w:val="24"/>
                <w:lang w:eastAsia="lt-LT"/>
              </w:rPr>
              <w:t xml:space="preserve"> </w:t>
            </w:r>
            <w:r w:rsidR="00275579">
              <w:rPr>
                <w:rFonts w:ascii="Times New Roman" w:eastAsia="Times New Roman" w:hAnsi="Times New Roman" w:cs="Times New Roman"/>
                <w:bCs/>
                <w:sz w:val="24"/>
                <w:szCs w:val="24"/>
                <w:lang w:eastAsia="lt-LT"/>
              </w:rPr>
              <w:t>(si) priemonių įsigijimą</w:t>
            </w:r>
            <w:r w:rsidR="0018191D" w:rsidRPr="0018191D">
              <w:rPr>
                <w:rFonts w:ascii="Times New Roman" w:eastAsia="Times New Roman" w:hAnsi="Times New Roman" w:cs="Times New Roman"/>
                <w:bCs/>
                <w:sz w:val="24"/>
                <w:szCs w:val="24"/>
                <w:lang w:eastAsia="lt-LT"/>
              </w:rPr>
              <w:t xml:space="preserve"> ir taikymą ugdymo procese. Taip pat, bus siekiama maksimaliai pritraukti rėmėjų </w:t>
            </w:r>
            <w:r w:rsidR="0018191D" w:rsidRPr="0018191D">
              <w:rPr>
                <w:rFonts w:ascii="Times New Roman" w:eastAsia="Times New Roman" w:hAnsi="Times New Roman" w:cs="Times New Roman"/>
                <w:bCs/>
                <w:sz w:val="24"/>
                <w:szCs w:val="24"/>
                <w:lang w:eastAsia="lt-LT"/>
              </w:rPr>
              <w:lastRenderedPageBreak/>
              <w:t>lėšas ir paramą.</w:t>
            </w:r>
          </w:p>
          <w:p w:rsidR="0018191D" w:rsidRPr="0018191D" w:rsidRDefault="0018191D" w:rsidP="00F04F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18191D">
              <w:rPr>
                <w:rFonts w:ascii="Times New Roman" w:eastAsia="Times New Roman" w:hAnsi="Times New Roman" w:cs="Times New Roman"/>
                <w:bCs/>
                <w:sz w:val="24"/>
                <w:szCs w:val="24"/>
                <w:lang w:eastAsia="lt-LT"/>
              </w:rPr>
              <w:t xml:space="preserve">         Tikėtina, jog </w:t>
            </w:r>
            <w:r w:rsidR="009C6468">
              <w:rPr>
                <w:rFonts w:ascii="Times New Roman" w:eastAsia="Times New Roman" w:hAnsi="Times New Roman" w:cs="Times New Roman"/>
                <w:bCs/>
                <w:sz w:val="24"/>
                <w:szCs w:val="24"/>
                <w:lang w:eastAsia="lt-LT"/>
              </w:rPr>
              <w:t xml:space="preserve">nuo 2020 </w:t>
            </w:r>
            <w:proofErr w:type="spellStart"/>
            <w:r w:rsidR="009C6468">
              <w:rPr>
                <w:rFonts w:ascii="Times New Roman" w:eastAsia="Times New Roman" w:hAnsi="Times New Roman" w:cs="Times New Roman"/>
                <w:bCs/>
                <w:sz w:val="24"/>
                <w:szCs w:val="24"/>
                <w:lang w:eastAsia="lt-LT"/>
              </w:rPr>
              <w:t>m</w:t>
            </w:r>
            <w:proofErr w:type="spellEnd"/>
            <w:r w:rsidR="009C6468">
              <w:rPr>
                <w:rFonts w:ascii="Times New Roman" w:eastAsia="Times New Roman" w:hAnsi="Times New Roman" w:cs="Times New Roman"/>
                <w:bCs/>
                <w:sz w:val="24"/>
                <w:szCs w:val="24"/>
                <w:lang w:eastAsia="lt-LT"/>
              </w:rPr>
              <w:t xml:space="preserve">. rugsėjo 1 </w:t>
            </w:r>
            <w:proofErr w:type="spellStart"/>
            <w:r w:rsidR="009C6468">
              <w:rPr>
                <w:rFonts w:ascii="Times New Roman" w:eastAsia="Times New Roman" w:hAnsi="Times New Roman" w:cs="Times New Roman"/>
                <w:bCs/>
                <w:sz w:val="24"/>
                <w:szCs w:val="24"/>
                <w:lang w:eastAsia="lt-LT"/>
              </w:rPr>
              <w:t>d</w:t>
            </w:r>
            <w:proofErr w:type="spellEnd"/>
            <w:r w:rsidR="009C6468">
              <w:rPr>
                <w:rFonts w:ascii="Times New Roman" w:eastAsia="Times New Roman" w:hAnsi="Times New Roman" w:cs="Times New Roman"/>
                <w:bCs/>
                <w:sz w:val="24"/>
                <w:szCs w:val="24"/>
                <w:lang w:eastAsia="lt-LT"/>
              </w:rPr>
              <w:t xml:space="preserve">. ikimokyklinio ir priešmokyklinio ugdymo mokytojų darbo užmokestį prilyginus visų kitų švietimo </w:t>
            </w:r>
            <w:r w:rsidR="00D01E86">
              <w:rPr>
                <w:rFonts w:ascii="Times New Roman" w:eastAsia="Times New Roman" w:hAnsi="Times New Roman" w:cs="Times New Roman"/>
                <w:bCs/>
                <w:sz w:val="24"/>
                <w:szCs w:val="24"/>
                <w:lang w:eastAsia="lt-LT"/>
              </w:rPr>
              <w:t xml:space="preserve">sričių </w:t>
            </w:r>
            <w:r w:rsidR="009C6468">
              <w:rPr>
                <w:rFonts w:ascii="Times New Roman" w:eastAsia="Times New Roman" w:hAnsi="Times New Roman" w:cs="Times New Roman"/>
                <w:bCs/>
                <w:sz w:val="24"/>
                <w:szCs w:val="24"/>
                <w:lang w:eastAsia="lt-LT"/>
              </w:rPr>
              <w:t xml:space="preserve">mokytojų darbo užmokesčiui, padidės šios grandies mokytojų pasiūla, </w:t>
            </w:r>
            <w:r w:rsidR="00F04F25">
              <w:rPr>
                <w:rFonts w:ascii="Times New Roman" w:eastAsia="Times New Roman" w:hAnsi="Times New Roman" w:cs="Times New Roman"/>
                <w:bCs/>
                <w:sz w:val="24"/>
                <w:szCs w:val="24"/>
                <w:lang w:eastAsia="lt-LT"/>
              </w:rPr>
              <w:t xml:space="preserve">leis pritraukti jaunus, perspektyvius specialistus, </w:t>
            </w:r>
            <w:proofErr w:type="spellStart"/>
            <w:r w:rsidR="00F04F25">
              <w:rPr>
                <w:rFonts w:ascii="Times New Roman" w:eastAsia="Times New Roman" w:hAnsi="Times New Roman" w:cs="Times New Roman"/>
                <w:bCs/>
                <w:sz w:val="24"/>
                <w:szCs w:val="24"/>
                <w:lang w:eastAsia="lt-LT"/>
              </w:rPr>
              <w:t>užtikrinansiančius</w:t>
            </w:r>
            <w:proofErr w:type="spellEnd"/>
            <w:r w:rsidR="00F04F25">
              <w:rPr>
                <w:rFonts w:ascii="Times New Roman" w:eastAsia="Times New Roman" w:hAnsi="Times New Roman" w:cs="Times New Roman"/>
                <w:bCs/>
                <w:sz w:val="24"/>
                <w:szCs w:val="24"/>
                <w:lang w:eastAsia="lt-LT"/>
              </w:rPr>
              <w:t xml:space="preserve"> kokybišką ikimokyklinį ir priešmokyklinį ugdymą, orientuotą į asmeninę kiekvieno vaiko pažangą ir asmeninę </w:t>
            </w:r>
            <w:proofErr w:type="spellStart"/>
            <w:r w:rsidR="00F04F25">
              <w:rPr>
                <w:rFonts w:ascii="Times New Roman" w:eastAsia="Times New Roman" w:hAnsi="Times New Roman" w:cs="Times New Roman"/>
                <w:bCs/>
                <w:sz w:val="24"/>
                <w:szCs w:val="24"/>
                <w:lang w:eastAsia="lt-LT"/>
              </w:rPr>
              <w:t>ūgtį</w:t>
            </w:r>
            <w:proofErr w:type="spellEnd"/>
            <w:r w:rsidR="00F04F25">
              <w:rPr>
                <w:rFonts w:ascii="Times New Roman" w:eastAsia="Times New Roman" w:hAnsi="Times New Roman" w:cs="Times New Roman"/>
                <w:bCs/>
                <w:sz w:val="24"/>
                <w:szCs w:val="24"/>
                <w:lang w:eastAsia="lt-LT"/>
              </w:rPr>
              <w:t>. B</w:t>
            </w:r>
            <w:r w:rsidR="009C6468">
              <w:rPr>
                <w:rFonts w:ascii="Times New Roman" w:eastAsia="Times New Roman" w:hAnsi="Times New Roman" w:cs="Times New Roman"/>
                <w:bCs/>
                <w:sz w:val="24"/>
                <w:szCs w:val="24"/>
                <w:lang w:eastAsia="lt-LT"/>
              </w:rPr>
              <w:t xml:space="preserve">e to, </w:t>
            </w:r>
            <w:r w:rsidRPr="0018191D">
              <w:rPr>
                <w:rFonts w:ascii="Times New Roman" w:eastAsia="Times New Roman" w:hAnsi="Times New Roman" w:cs="Times New Roman"/>
                <w:bCs/>
                <w:sz w:val="24"/>
                <w:szCs w:val="24"/>
                <w:lang w:eastAsia="lt-LT"/>
              </w:rPr>
              <w:t>siekiant pagerinti ugdytinių ugdymo</w:t>
            </w:r>
            <w:r w:rsidR="00D01E86">
              <w:rPr>
                <w:rFonts w:ascii="Times New Roman" w:eastAsia="Times New Roman" w:hAnsi="Times New Roman" w:cs="Times New Roman"/>
                <w:bCs/>
                <w:sz w:val="24"/>
                <w:szCs w:val="24"/>
                <w:lang w:eastAsia="lt-LT"/>
              </w:rPr>
              <w:t xml:space="preserve"> </w:t>
            </w:r>
            <w:r w:rsidR="00070A00">
              <w:rPr>
                <w:rFonts w:ascii="Times New Roman" w:eastAsia="Times New Roman" w:hAnsi="Times New Roman" w:cs="Times New Roman"/>
                <w:bCs/>
                <w:sz w:val="24"/>
                <w:szCs w:val="24"/>
                <w:lang w:eastAsia="lt-LT"/>
              </w:rPr>
              <w:t>(si)</w:t>
            </w:r>
            <w:r w:rsidRPr="0018191D">
              <w:rPr>
                <w:rFonts w:ascii="Times New Roman" w:eastAsia="Times New Roman" w:hAnsi="Times New Roman" w:cs="Times New Roman"/>
                <w:bCs/>
                <w:sz w:val="24"/>
                <w:szCs w:val="24"/>
                <w:lang w:eastAsia="lt-LT"/>
              </w:rPr>
              <w:t xml:space="preserve"> sąlygas ir siekiant užtikrin</w:t>
            </w:r>
            <w:r w:rsidR="00B950BB">
              <w:rPr>
                <w:rFonts w:ascii="Times New Roman" w:eastAsia="Times New Roman" w:hAnsi="Times New Roman" w:cs="Times New Roman"/>
                <w:bCs/>
                <w:sz w:val="24"/>
                <w:szCs w:val="24"/>
                <w:lang w:eastAsia="lt-LT"/>
              </w:rPr>
              <w:t>ti sveiką ir saugią aplinką, 2020</w:t>
            </w:r>
            <w:r w:rsidRPr="0018191D">
              <w:rPr>
                <w:rFonts w:ascii="Times New Roman" w:eastAsia="Times New Roman" w:hAnsi="Times New Roman" w:cs="Times New Roman"/>
                <w:bCs/>
                <w:sz w:val="24"/>
                <w:szCs w:val="24"/>
                <w:lang w:eastAsia="lt-LT"/>
              </w:rPr>
              <w:t>-202</w:t>
            </w:r>
            <w:r w:rsidR="00B950BB">
              <w:rPr>
                <w:rFonts w:ascii="Times New Roman" w:eastAsia="Times New Roman" w:hAnsi="Times New Roman" w:cs="Times New Roman"/>
                <w:bCs/>
                <w:sz w:val="24"/>
                <w:szCs w:val="24"/>
                <w:lang w:eastAsia="lt-LT"/>
              </w:rPr>
              <w:t>2</w:t>
            </w:r>
            <w:r w:rsidRPr="0018191D">
              <w:rPr>
                <w:rFonts w:ascii="Times New Roman" w:eastAsia="Times New Roman" w:hAnsi="Times New Roman" w:cs="Times New Roman"/>
                <w:bCs/>
                <w:sz w:val="24"/>
                <w:szCs w:val="24"/>
                <w:lang w:eastAsia="lt-LT"/>
              </w:rPr>
              <w:t xml:space="preserve"> </w:t>
            </w:r>
            <w:proofErr w:type="spellStart"/>
            <w:r w:rsidRPr="0018191D">
              <w:rPr>
                <w:rFonts w:ascii="Times New Roman" w:eastAsia="Times New Roman" w:hAnsi="Times New Roman" w:cs="Times New Roman"/>
                <w:bCs/>
                <w:sz w:val="24"/>
                <w:szCs w:val="24"/>
                <w:lang w:eastAsia="lt-LT"/>
              </w:rPr>
              <w:t>m</w:t>
            </w:r>
            <w:proofErr w:type="spellEnd"/>
            <w:r w:rsidRPr="0018191D">
              <w:rPr>
                <w:rFonts w:ascii="Times New Roman" w:eastAsia="Times New Roman" w:hAnsi="Times New Roman" w:cs="Times New Roman"/>
                <w:bCs/>
                <w:sz w:val="24"/>
                <w:szCs w:val="24"/>
                <w:lang w:eastAsia="lt-LT"/>
              </w:rPr>
              <w:t>. Žiežmarių mokyklai-darželiui „Vaikystės dvaras“ bus planuojama skirti lėšas pagrindinio pastato atnaujinimui ir priestato įrengimui bei pritaikymui</w:t>
            </w:r>
            <w:r w:rsidR="00B950BB">
              <w:rPr>
                <w:rFonts w:ascii="Times New Roman" w:eastAsia="Times New Roman" w:hAnsi="Times New Roman" w:cs="Times New Roman"/>
                <w:bCs/>
                <w:sz w:val="24"/>
                <w:szCs w:val="24"/>
                <w:lang w:eastAsia="lt-LT"/>
              </w:rPr>
              <w:t xml:space="preserve"> vietos bendruomenės </w:t>
            </w:r>
            <w:r w:rsidR="00B72151">
              <w:rPr>
                <w:rFonts w:ascii="Times New Roman" w:eastAsia="Times New Roman" w:hAnsi="Times New Roman" w:cs="Times New Roman"/>
                <w:bCs/>
                <w:sz w:val="24"/>
                <w:szCs w:val="24"/>
                <w:lang w:eastAsia="lt-LT"/>
              </w:rPr>
              <w:t>poreikiams</w:t>
            </w:r>
            <w:r w:rsidR="00B950BB">
              <w:rPr>
                <w:rFonts w:ascii="Times New Roman" w:eastAsia="Times New Roman" w:hAnsi="Times New Roman" w:cs="Times New Roman"/>
                <w:bCs/>
                <w:sz w:val="24"/>
                <w:szCs w:val="24"/>
                <w:lang w:eastAsia="lt-LT"/>
              </w:rPr>
              <w:t xml:space="preserve">, </w:t>
            </w:r>
            <w:r w:rsidR="00B950BB" w:rsidRPr="00E06A45">
              <w:rPr>
                <w:rFonts w:ascii="Times New Roman" w:eastAsia="Times New Roman" w:hAnsi="Times New Roman" w:cs="Times New Roman"/>
                <w:bCs/>
                <w:sz w:val="24"/>
                <w:szCs w:val="24"/>
                <w:lang w:eastAsia="lt-LT"/>
              </w:rPr>
              <w:t>mokyklinio autobuso įsigijimui</w:t>
            </w:r>
            <w:r w:rsidR="00B72151" w:rsidRPr="00E06A45">
              <w:rPr>
                <w:rFonts w:ascii="Times New Roman" w:eastAsia="Times New Roman" w:hAnsi="Times New Roman" w:cs="Times New Roman"/>
                <w:bCs/>
                <w:sz w:val="24"/>
                <w:szCs w:val="24"/>
                <w:lang w:eastAsia="lt-LT"/>
              </w:rPr>
              <w:t>.</w:t>
            </w:r>
            <w:r w:rsidRPr="00E06A45">
              <w:rPr>
                <w:rFonts w:ascii="Times New Roman" w:eastAsia="Times New Roman" w:hAnsi="Times New Roman" w:cs="Times New Roman"/>
                <w:bCs/>
                <w:sz w:val="24"/>
                <w:szCs w:val="24"/>
                <w:lang w:eastAsia="lt-LT"/>
              </w:rPr>
              <w:t xml:space="preserve">       </w:t>
            </w:r>
          </w:p>
        </w:tc>
      </w:tr>
      <w:tr w:rsidR="0018191D" w:rsidRPr="0018191D" w:rsidTr="00FF7A2D">
        <w:tc>
          <w:tcPr>
            <w:tcW w:w="10358" w:type="dxa"/>
            <w:shd w:val="clear" w:color="auto" w:fill="auto"/>
          </w:tcPr>
          <w:p w:rsidR="0018191D" w:rsidRPr="0018191D"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lt-LT"/>
              </w:rPr>
            </w:pPr>
            <w:r w:rsidRPr="0018191D">
              <w:rPr>
                <w:rFonts w:ascii="Times New Roman" w:eastAsia="Times New Roman" w:hAnsi="Times New Roman" w:cs="Times New Roman"/>
                <w:b/>
                <w:bCs/>
                <w:sz w:val="24"/>
                <w:szCs w:val="24"/>
                <w:lang w:eastAsia="lt-LT"/>
              </w:rPr>
              <w:lastRenderedPageBreak/>
              <w:t>Socialiniai-demografiniai veiksniai.</w:t>
            </w:r>
          </w:p>
          <w:p w:rsidR="008B10A6" w:rsidRDefault="0018191D" w:rsidP="0018191D">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Kūrybingai ir atsakingai asmenybei formuotis ypatingą reikšmę turi šeima. Daug vaikų auga socialinės rizikos šeimose – Lietuvos statistikos departamento duomenimis</w:t>
            </w:r>
            <w:r w:rsidRPr="008B10A6">
              <w:rPr>
                <w:rFonts w:ascii="Times New Roman" w:eastAsia="Times New Roman" w:hAnsi="Times New Roman" w:cs="Times New Roman"/>
                <w:sz w:val="24"/>
                <w:szCs w:val="24"/>
                <w:lang w:eastAsia="lt-LT"/>
              </w:rPr>
              <w:t xml:space="preserve">, </w:t>
            </w:r>
            <w:r w:rsidR="008B10A6" w:rsidRPr="008B10A6">
              <w:rPr>
                <w:rFonts w:ascii="Times New Roman" w:hAnsi="Times New Roman" w:cs="Times New Roman"/>
                <w:sz w:val="24"/>
                <w:szCs w:val="24"/>
                <w:shd w:val="clear" w:color="auto" w:fill="FFFFFF"/>
              </w:rPr>
              <w:t>2017 </w:t>
            </w:r>
            <w:proofErr w:type="spellStart"/>
            <w:r w:rsidR="008B10A6" w:rsidRPr="008B10A6">
              <w:rPr>
                <w:rFonts w:ascii="Times New Roman" w:hAnsi="Times New Roman" w:cs="Times New Roman"/>
                <w:sz w:val="24"/>
                <w:szCs w:val="24"/>
                <w:shd w:val="clear" w:color="auto" w:fill="FFFFFF"/>
              </w:rPr>
              <w:t>m</w:t>
            </w:r>
            <w:proofErr w:type="spellEnd"/>
            <w:r w:rsidR="008B10A6" w:rsidRPr="008B10A6">
              <w:rPr>
                <w:rFonts w:ascii="Times New Roman" w:hAnsi="Times New Roman" w:cs="Times New Roman"/>
                <w:sz w:val="24"/>
                <w:szCs w:val="24"/>
                <w:shd w:val="clear" w:color="auto" w:fill="FFFFFF"/>
              </w:rPr>
              <w:t xml:space="preserve">. pabaigoje savivaldybių vaiko teisių apsaugos tarnybų (skyrių) socialinės rizikos šeimų, auginančių vaikus, apskaitoje buvo įrašyta 9,8 </w:t>
            </w:r>
            <w:proofErr w:type="spellStart"/>
            <w:r w:rsidR="008B10A6" w:rsidRPr="008B10A6">
              <w:rPr>
                <w:rFonts w:ascii="Times New Roman" w:hAnsi="Times New Roman" w:cs="Times New Roman"/>
                <w:sz w:val="24"/>
                <w:szCs w:val="24"/>
                <w:shd w:val="clear" w:color="auto" w:fill="FFFFFF"/>
              </w:rPr>
              <w:t>tūkst</w:t>
            </w:r>
            <w:proofErr w:type="spellEnd"/>
            <w:r w:rsidR="008B10A6" w:rsidRPr="008B10A6">
              <w:rPr>
                <w:rFonts w:ascii="Times New Roman" w:hAnsi="Times New Roman" w:cs="Times New Roman"/>
                <w:sz w:val="24"/>
                <w:szCs w:val="24"/>
                <w:shd w:val="clear" w:color="auto" w:fill="FFFFFF"/>
              </w:rPr>
              <w:t xml:space="preserve">. socialinės rizikos šeimų, kuriose augo 18,4 </w:t>
            </w:r>
            <w:proofErr w:type="spellStart"/>
            <w:r w:rsidR="008B10A6" w:rsidRPr="008B10A6">
              <w:rPr>
                <w:rFonts w:ascii="Times New Roman" w:hAnsi="Times New Roman" w:cs="Times New Roman"/>
                <w:sz w:val="24"/>
                <w:szCs w:val="24"/>
                <w:shd w:val="clear" w:color="auto" w:fill="FFFFFF"/>
              </w:rPr>
              <w:t>tūkst</w:t>
            </w:r>
            <w:proofErr w:type="spellEnd"/>
            <w:r w:rsidR="008B10A6" w:rsidRPr="008B10A6">
              <w:rPr>
                <w:rFonts w:ascii="Times New Roman" w:hAnsi="Times New Roman" w:cs="Times New Roman"/>
                <w:sz w:val="24"/>
                <w:szCs w:val="24"/>
                <w:shd w:val="clear" w:color="auto" w:fill="FFFFFF"/>
              </w:rPr>
              <w:t>. vaikų. Palyginti su 2016 </w:t>
            </w:r>
            <w:proofErr w:type="spellStart"/>
            <w:r w:rsidR="008B10A6" w:rsidRPr="008B10A6">
              <w:rPr>
                <w:rFonts w:ascii="Times New Roman" w:hAnsi="Times New Roman" w:cs="Times New Roman"/>
                <w:sz w:val="24"/>
                <w:szCs w:val="24"/>
                <w:shd w:val="clear" w:color="auto" w:fill="FFFFFF"/>
              </w:rPr>
              <w:t>m</w:t>
            </w:r>
            <w:proofErr w:type="spellEnd"/>
            <w:r w:rsidR="008B10A6" w:rsidRPr="008B10A6">
              <w:rPr>
                <w:rFonts w:ascii="Times New Roman" w:hAnsi="Times New Roman" w:cs="Times New Roman"/>
                <w:sz w:val="24"/>
                <w:szCs w:val="24"/>
                <w:shd w:val="clear" w:color="auto" w:fill="FFFFFF"/>
              </w:rPr>
              <w:t>., tokių šeimų skaičius padidėjo 110 (1 </w:t>
            </w:r>
            <w:proofErr w:type="spellStart"/>
            <w:r w:rsidR="008B10A6" w:rsidRPr="008B10A6">
              <w:rPr>
                <w:rFonts w:ascii="Times New Roman" w:hAnsi="Times New Roman" w:cs="Times New Roman"/>
                <w:sz w:val="24"/>
                <w:szCs w:val="24"/>
                <w:shd w:val="clear" w:color="auto" w:fill="FFFFFF"/>
              </w:rPr>
              <w:t>proc</w:t>
            </w:r>
            <w:proofErr w:type="spellEnd"/>
            <w:r w:rsidR="008B10A6" w:rsidRPr="008B10A6">
              <w:rPr>
                <w:rFonts w:ascii="Times New Roman" w:hAnsi="Times New Roman" w:cs="Times New Roman"/>
                <w:sz w:val="24"/>
                <w:szCs w:val="24"/>
                <w:shd w:val="clear" w:color="auto" w:fill="FFFFFF"/>
              </w:rPr>
              <w:t>.), jose augančių vaikų sumažėjo 341 (2,1 </w:t>
            </w:r>
            <w:proofErr w:type="spellStart"/>
            <w:r w:rsidR="008B10A6" w:rsidRPr="008B10A6">
              <w:rPr>
                <w:rFonts w:ascii="Times New Roman" w:hAnsi="Times New Roman" w:cs="Times New Roman"/>
                <w:sz w:val="24"/>
                <w:szCs w:val="24"/>
                <w:shd w:val="clear" w:color="auto" w:fill="FFFFFF"/>
              </w:rPr>
              <w:t>proc</w:t>
            </w:r>
            <w:proofErr w:type="spellEnd"/>
            <w:r w:rsidR="008B10A6" w:rsidRPr="008B10A6">
              <w:rPr>
                <w:rFonts w:ascii="Times New Roman" w:hAnsi="Times New Roman" w:cs="Times New Roman"/>
                <w:sz w:val="24"/>
                <w:szCs w:val="24"/>
                <w:shd w:val="clear" w:color="auto" w:fill="FFFFFF"/>
              </w:rPr>
              <w:t>.).</w:t>
            </w:r>
            <w:r w:rsidR="008B10A6">
              <w:rPr>
                <w:rFonts w:ascii="Times New Roman" w:eastAsia="Times New Roman" w:hAnsi="Times New Roman" w:cs="Times New Roman"/>
                <w:sz w:val="24"/>
                <w:szCs w:val="24"/>
                <w:lang w:eastAsia="lt-LT"/>
              </w:rPr>
              <w:t xml:space="preserve"> Socialinės apsaugos ir darbo ministerijos duomenimis, 2016 </w:t>
            </w:r>
            <w:proofErr w:type="spellStart"/>
            <w:r w:rsidR="008B10A6">
              <w:rPr>
                <w:rFonts w:ascii="Times New Roman" w:eastAsia="Times New Roman" w:hAnsi="Times New Roman" w:cs="Times New Roman"/>
                <w:sz w:val="24"/>
                <w:szCs w:val="24"/>
                <w:lang w:eastAsia="lt-LT"/>
              </w:rPr>
              <w:t>m</w:t>
            </w:r>
            <w:proofErr w:type="spellEnd"/>
            <w:r w:rsidR="008B10A6">
              <w:rPr>
                <w:rFonts w:ascii="Times New Roman" w:eastAsia="Times New Roman" w:hAnsi="Times New Roman" w:cs="Times New Roman"/>
                <w:sz w:val="24"/>
                <w:szCs w:val="24"/>
                <w:lang w:eastAsia="lt-LT"/>
              </w:rPr>
              <w:t xml:space="preserve">. Lietuvoje buvo 2184 vaikai netekę tėvų globos, iš jų iki 7 metų amžiaus – 971 vaikas, o 2017 </w:t>
            </w:r>
            <w:proofErr w:type="spellStart"/>
            <w:r w:rsidR="008B10A6">
              <w:rPr>
                <w:rFonts w:ascii="Times New Roman" w:eastAsia="Times New Roman" w:hAnsi="Times New Roman" w:cs="Times New Roman"/>
                <w:sz w:val="24"/>
                <w:szCs w:val="24"/>
                <w:lang w:eastAsia="lt-LT"/>
              </w:rPr>
              <w:t>m</w:t>
            </w:r>
            <w:proofErr w:type="spellEnd"/>
            <w:r w:rsidR="008B10A6">
              <w:rPr>
                <w:rFonts w:ascii="Times New Roman" w:eastAsia="Times New Roman" w:hAnsi="Times New Roman" w:cs="Times New Roman"/>
                <w:sz w:val="24"/>
                <w:szCs w:val="24"/>
                <w:lang w:eastAsia="lt-LT"/>
              </w:rPr>
              <w:t xml:space="preserve">. atitinkamai 2402 vaikai ir iš jų 1046 ikimokyklinio amžiaus vaikai. </w:t>
            </w:r>
          </w:p>
          <w:p w:rsidR="0018191D" w:rsidRPr="006D686F" w:rsidRDefault="0018191D" w:rsidP="0018191D">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6D686F">
              <w:rPr>
                <w:rFonts w:ascii="Times New Roman" w:eastAsia="Times New Roman" w:hAnsi="Times New Roman" w:cs="Times New Roman"/>
                <w:sz w:val="24"/>
                <w:szCs w:val="24"/>
                <w:lang w:eastAsia="lt-LT"/>
              </w:rPr>
              <w:t xml:space="preserve">Šeimose, auginančiose vaikus, daugiau negu trečdalis išlaidų skiriama maistui ir gėrimams, o švietimui, poilsiui ir kultūrai vidutiniškai skiriama 10,1 euro, arba 5,7 </w:t>
            </w:r>
            <w:proofErr w:type="spellStart"/>
            <w:r w:rsidRPr="006D686F">
              <w:rPr>
                <w:rFonts w:ascii="Times New Roman" w:eastAsia="Times New Roman" w:hAnsi="Times New Roman" w:cs="Times New Roman"/>
                <w:sz w:val="24"/>
                <w:szCs w:val="24"/>
                <w:lang w:eastAsia="lt-LT"/>
              </w:rPr>
              <w:t>proc</w:t>
            </w:r>
            <w:proofErr w:type="spellEnd"/>
            <w:r w:rsidRPr="006D686F">
              <w:rPr>
                <w:rFonts w:ascii="Times New Roman" w:eastAsia="Times New Roman" w:hAnsi="Times New Roman" w:cs="Times New Roman"/>
                <w:sz w:val="24"/>
                <w:szCs w:val="24"/>
                <w:lang w:eastAsia="lt-LT"/>
              </w:rPr>
              <w:t xml:space="preserve">. visų šeimos ūkio vartojimo išlaidų (atskirai švietimui skiriama tik 0,9 </w:t>
            </w:r>
            <w:proofErr w:type="spellStart"/>
            <w:r w:rsidRPr="006D686F">
              <w:rPr>
                <w:rFonts w:ascii="Times New Roman" w:eastAsia="Times New Roman" w:hAnsi="Times New Roman" w:cs="Times New Roman"/>
                <w:sz w:val="24"/>
                <w:szCs w:val="24"/>
                <w:lang w:eastAsia="lt-LT"/>
              </w:rPr>
              <w:t>proc</w:t>
            </w:r>
            <w:proofErr w:type="spellEnd"/>
            <w:r w:rsidRPr="006D686F">
              <w:rPr>
                <w:rFonts w:ascii="Times New Roman" w:eastAsia="Times New Roman" w:hAnsi="Times New Roman" w:cs="Times New Roman"/>
                <w:sz w:val="24"/>
                <w:szCs w:val="24"/>
                <w:lang w:eastAsia="lt-LT"/>
              </w:rPr>
              <w:t xml:space="preserve">.). </w:t>
            </w:r>
          </w:p>
          <w:p w:rsidR="0018191D" w:rsidRPr="008A7A68" w:rsidRDefault="006D686F"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FF0000"/>
                <w:sz w:val="24"/>
                <w:szCs w:val="24"/>
                <w:lang w:eastAsia="lt-LT"/>
              </w:rPr>
            </w:pPr>
            <w:r w:rsidRPr="00387244">
              <w:rPr>
                <w:rFonts w:ascii="Times New Roman" w:eastAsia="Times New Roman" w:hAnsi="Times New Roman" w:cs="Times New Roman"/>
                <w:iCs/>
                <w:sz w:val="24"/>
                <w:szCs w:val="24"/>
                <w:lang w:eastAsia="lt-LT"/>
              </w:rPr>
              <w:t xml:space="preserve">Lietuvos statistikos departamento duomenimis, </w:t>
            </w:r>
            <w:r w:rsidR="0018191D" w:rsidRPr="00387244">
              <w:rPr>
                <w:rFonts w:ascii="Times New Roman" w:eastAsia="Times New Roman" w:hAnsi="Times New Roman" w:cs="Times New Roman"/>
                <w:iCs/>
                <w:sz w:val="24"/>
                <w:szCs w:val="24"/>
                <w:lang w:eastAsia="lt-LT"/>
              </w:rPr>
              <w:t xml:space="preserve">per paskutinius </w:t>
            </w:r>
            <w:r w:rsidR="00246013" w:rsidRPr="00387244">
              <w:rPr>
                <w:rFonts w:ascii="Times New Roman" w:eastAsia="Times New Roman" w:hAnsi="Times New Roman" w:cs="Times New Roman"/>
                <w:iCs/>
                <w:sz w:val="24"/>
                <w:szCs w:val="24"/>
                <w:lang w:eastAsia="lt-LT"/>
              </w:rPr>
              <w:t>dvejus</w:t>
            </w:r>
            <w:r w:rsidR="0018191D" w:rsidRPr="00387244">
              <w:rPr>
                <w:rFonts w:ascii="Times New Roman" w:eastAsia="Times New Roman" w:hAnsi="Times New Roman" w:cs="Times New Roman"/>
                <w:iCs/>
                <w:sz w:val="24"/>
                <w:szCs w:val="24"/>
                <w:lang w:eastAsia="lt-LT"/>
              </w:rPr>
              <w:t xml:space="preserve"> met</w:t>
            </w:r>
            <w:r w:rsidR="00246013" w:rsidRPr="00387244">
              <w:rPr>
                <w:rFonts w:ascii="Times New Roman" w:eastAsia="Times New Roman" w:hAnsi="Times New Roman" w:cs="Times New Roman"/>
                <w:iCs/>
                <w:sz w:val="24"/>
                <w:szCs w:val="24"/>
                <w:lang w:eastAsia="lt-LT"/>
              </w:rPr>
              <w:t>us</w:t>
            </w:r>
            <w:r w:rsidR="0018191D" w:rsidRPr="00387244">
              <w:rPr>
                <w:rFonts w:ascii="Times New Roman" w:eastAsia="Times New Roman" w:hAnsi="Times New Roman" w:cs="Times New Roman"/>
                <w:iCs/>
                <w:sz w:val="24"/>
                <w:szCs w:val="24"/>
                <w:lang w:eastAsia="lt-LT"/>
              </w:rPr>
              <w:t xml:space="preserve"> Kaišiadorių </w:t>
            </w:r>
            <w:r w:rsidRPr="00387244">
              <w:rPr>
                <w:rFonts w:ascii="Times New Roman" w:eastAsia="Times New Roman" w:hAnsi="Times New Roman" w:cs="Times New Roman"/>
                <w:iCs/>
                <w:sz w:val="24"/>
                <w:szCs w:val="24"/>
                <w:lang w:eastAsia="lt-LT"/>
              </w:rPr>
              <w:t>mieste</w:t>
            </w:r>
            <w:r w:rsidR="0018191D" w:rsidRPr="00387244">
              <w:rPr>
                <w:rFonts w:ascii="Times New Roman" w:eastAsia="Times New Roman" w:hAnsi="Times New Roman" w:cs="Times New Roman"/>
                <w:iCs/>
                <w:sz w:val="24"/>
                <w:szCs w:val="24"/>
                <w:lang w:eastAsia="lt-LT"/>
              </w:rPr>
              <w:t xml:space="preserve"> gyventojų skaičiaus pokytis buvo: 201</w:t>
            </w:r>
            <w:r w:rsidRPr="00387244">
              <w:rPr>
                <w:rFonts w:ascii="Times New Roman" w:eastAsia="Times New Roman" w:hAnsi="Times New Roman" w:cs="Times New Roman"/>
                <w:iCs/>
                <w:sz w:val="24"/>
                <w:szCs w:val="24"/>
                <w:lang w:eastAsia="lt-LT"/>
              </w:rPr>
              <w:t>8</w:t>
            </w:r>
            <w:r w:rsidR="00246013" w:rsidRPr="00387244">
              <w:rPr>
                <w:rFonts w:ascii="Times New Roman" w:eastAsia="Times New Roman" w:hAnsi="Times New Roman" w:cs="Times New Roman"/>
                <w:iCs/>
                <w:sz w:val="24"/>
                <w:szCs w:val="24"/>
                <w:lang w:eastAsia="lt-LT"/>
              </w:rPr>
              <w:t xml:space="preserve">.01.01 </w:t>
            </w:r>
            <w:proofErr w:type="spellStart"/>
            <w:r w:rsidR="00246013" w:rsidRPr="00387244">
              <w:rPr>
                <w:rFonts w:ascii="Times New Roman" w:eastAsia="Times New Roman" w:hAnsi="Times New Roman" w:cs="Times New Roman"/>
                <w:iCs/>
                <w:sz w:val="24"/>
                <w:szCs w:val="24"/>
                <w:lang w:eastAsia="lt-LT"/>
              </w:rPr>
              <w:t>d</w:t>
            </w:r>
            <w:proofErr w:type="spellEnd"/>
            <w:r w:rsidR="00246013" w:rsidRPr="00387244">
              <w:rPr>
                <w:rFonts w:ascii="Times New Roman" w:eastAsia="Times New Roman" w:hAnsi="Times New Roman" w:cs="Times New Roman"/>
                <w:iCs/>
                <w:sz w:val="24"/>
                <w:szCs w:val="24"/>
                <w:lang w:eastAsia="lt-LT"/>
              </w:rPr>
              <w:t>.</w:t>
            </w:r>
            <w:r w:rsidR="0018191D" w:rsidRPr="00387244">
              <w:rPr>
                <w:rFonts w:ascii="Times New Roman" w:eastAsia="Times New Roman" w:hAnsi="Times New Roman" w:cs="Times New Roman"/>
                <w:iCs/>
                <w:sz w:val="24"/>
                <w:szCs w:val="24"/>
                <w:lang w:eastAsia="lt-LT"/>
              </w:rPr>
              <w:t xml:space="preserve"> – </w:t>
            </w:r>
            <w:r w:rsidRPr="00387244">
              <w:rPr>
                <w:rFonts w:ascii="Times New Roman" w:eastAsia="Times New Roman" w:hAnsi="Times New Roman" w:cs="Times New Roman"/>
                <w:iCs/>
                <w:sz w:val="24"/>
                <w:szCs w:val="24"/>
                <w:lang w:eastAsia="lt-LT"/>
              </w:rPr>
              <w:t>7644</w:t>
            </w:r>
            <w:r w:rsidR="00246013" w:rsidRPr="00387244">
              <w:rPr>
                <w:rFonts w:ascii="Times New Roman" w:eastAsia="Times New Roman" w:hAnsi="Times New Roman" w:cs="Times New Roman"/>
                <w:iCs/>
                <w:sz w:val="24"/>
                <w:szCs w:val="24"/>
                <w:lang w:eastAsia="lt-LT"/>
              </w:rPr>
              <w:t xml:space="preserve"> gyventojai</w:t>
            </w:r>
            <w:r w:rsidR="0018191D" w:rsidRPr="00387244">
              <w:rPr>
                <w:rFonts w:ascii="Times New Roman" w:eastAsia="Times New Roman" w:hAnsi="Times New Roman" w:cs="Times New Roman"/>
                <w:iCs/>
                <w:sz w:val="24"/>
                <w:szCs w:val="24"/>
                <w:lang w:eastAsia="lt-LT"/>
              </w:rPr>
              <w:t>, 201</w:t>
            </w:r>
            <w:r w:rsidRPr="00387244">
              <w:rPr>
                <w:rFonts w:ascii="Times New Roman" w:eastAsia="Times New Roman" w:hAnsi="Times New Roman" w:cs="Times New Roman"/>
                <w:iCs/>
                <w:sz w:val="24"/>
                <w:szCs w:val="24"/>
                <w:lang w:eastAsia="lt-LT"/>
              </w:rPr>
              <w:t>9</w:t>
            </w:r>
            <w:r w:rsidR="006A3902" w:rsidRPr="00387244">
              <w:rPr>
                <w:rFonts w:ascii="Times New Roman" w:eastAsia="Times New Roman" w:hAnsi="Times New Roman" w:cs="Times New Roman"/>
                <w:iCs/>
                <w:sz w:val="24"/>
                <w:szCs w:val="24"/>
                <w:lang w:eastAsia="lt-LT"/>
              </w:rPr>
              <w:t>.0</w:t>
            </w:r>
            <w:r w:rsidRPr="00387244">
              <w:rPr>
                <w:rFonts w:ascii="Times New Roman" w:eastAsia="Times New Roman" w:hAnsi="Times New Roman" w:cs="Times New Roman"/>
                <w:iCs/>
                <w:sz w:val="24"/>
                <w:szCs w:val="24"/>
                <w:lang w:eastAsia="lt-LT"/>
              </w:rPr>
              <w:t>1</w:t>
            </w:r>
            <w:r w:rsidR="00246013" w:rsidRPr="00387244">
              <w:rPr>
                <w:rFonts w:ascii="Times New Roman" w:eastAsia="Times New Roman" w:hAnsi="Times New Roman" w:cs="Times New Roman"/>
                <w:iCs/>
                <w:sz w:val="24"/>
                <w:szCs w:val="24"/>
                <w:lang w:eastAsia="lt-LT"/>
              </w:rPr>
              <w:t xml:space="preserve">.01. </w:t>
            </w:r>
            <w:proofErr w:type="spellStart"/>
            <w:r w:rsidR="00246013" w:rsidRPr="00387244">
              <w:rPr>
                <w:rFonts w:ascii="Times New Roman" w:eastAsia="Times New Roman" w:hAnsi="Times New Roman" w:cs="Times New Roman"/>
                <w:iCs/>
                <w:sz w:val="24"/>
                <w:szCs w:val="24"/>
                <w:lang w:eastAsia="lt-LT"/>
              </w:rPr>
              <w:t>d</w:t>
            </w:r>
            <w:proofErr w:type="spellEnd"/>
            <w:r w:rsidR="00246013" w:rsidRPr="00387244">
              <w:rPr>
                <w:rFonts w:ascii="Times New Roman" w:eastAsia="Times New Roman" w:hAnsi="Times New Roman" w:cs="Times New Roman"/>
                <w:iCs/>
                <w:sz w:val="24"/>
                <w:szCs w:val="24"/>
                <w:lang w:eastAsia="lt-LT"/>
              </w:rPr>
              <w:t>.</w:t>
            </w:r>
            <w:r w:rsidR="0018191D" w:rsidRPr="00387244">
              <w:rPr>
                <w:rFonts w:ascii="Times New Roman" w:eastAsia="Times New Roman" w:hAnsi="Times New Roman" w:cs="Times New Roman"/>
                <w:iCs/>
                <w:sz w:val="24"/>
                <w:szCs w:val="24"/>
                <w:lang w:eastAsia="lt-LT"/>
              </w:rPr>
              <w:t xml:space="preserve"> – </w:t>
            </w:r>
            <w:r w:rsidRPr="00387244">
              <w:rPr>
                <w:rFonts w:ascii="Times New Roman" w:eastAsia="Times New Roman" w:hAnsi="Times New Roman" w:cs="Times New Roman"/>
                <w:iCs/>
                <w:sz w:val="24"/>
                <w:szCs w:val="24"/>
                <w:lang w:eastAsia="lt-LT"/>
              </w:rPr>
              <w:t xml:space="preserve">7486, </w:t>
            </w:r>
            <w:proofErr w:type="spellStart"/>
            <w:r w:rsidRPr="00387244">
              <w:rPr>
                <w:rFonts w:ascii="Times New Roman" w:eastAsia="Times New Roman" w:hAnsi="Times New Roman" w:cs="Times New Roman"/>
                <w:iCs/>
                <w:sz w:val="24"/>
                <w:szCs w:val="24"/>
                <w:lang w:eastAsia="lt-LT"/>
              </w:rPr>
              <w:t>t.y</w:t>
            </w:r>
            <w:proofErr w:type="spellEnd"/>
            <w:r w:rsidRPr="00387244">
              <w:rPr>
                <w:rFonts w:ascii="Times New Roman" w:eastAsia="Times New Roman" w:hAnsi="Times New Roman" w:cs="Times New Roman"/>
                <w:iCs/>
                <w:sz w:val="24"/>
                <w:szCs w:val="24"/>
                <w:lang w:eastAsia="lt-LT"/>
              </w:rPr>
              <w:t xml:space="preserve">. sumažėjo 2,07 </w:t>
            </w:r>
            <w:proofErr w:type="spellStart"/>
            <w:r w:rsidRPr="00387244">
              <w:rPr>
                <w:rFonts w:ascii="Times New Roman" w:eastAsia="Times New Roman" w:hAnsi="Times New Roman" w:cs="Times New Roman"/>
                <w:iCs/>
                <w:sz w:val="24"/>
                <w:szCs w:val="24"/>
                <w:lang w:eastAsia="lt-LT"/>
              </w:rPr>
              <w:t>proc</w:t>
            </w:r>
            <w:proofErr w:type="spellEnd"/>
            <w:r w:rsidRPr="00387244">
              <w:rPr>
                <w:rFonts w:ascii="Times New Roman" w:eastAsia="Times New Roman" w:hAnsi="Times New Roman" w:cs="Times New Roman"/>
                <w:iCs/>
                <w:sz w:val="24"/>
                <w:szCs w:val="24"/>
                <w:lang w:eastAsia="lt-LT"/>
              </w:rPr>
              <w:t>.</w:t>
            </w:r>
            <w:r w:rsidR="00387244" w:rsidRPr="00387244">
              <w:rPr>
                <w:rFonts w:ascii="Times New Roman" w:eastAsia="Times New Roman" w:hAnsi="Times New Roman" w:cs="Times New Roman"/>
                <w:iCs/>
                <w:sz w:val="24"/>
                <w:szCs w:val="24"/>
                <w:lang w:eastAsia="lt-LT"/>
              </w:rPr>
              <w:t xml:space="preserve"> Žiežmarių mieste atitinkamai: 2018-01-01 </w:t>
            </w:r>
            <w:proofErr w:type="spellStart"/>
            <w:r w:rsidR="00387244" w:rsidRPr="00387244">
              <w:rPr>
                <w:rFonts w:ascii="Times New Roman" w:eastAsia="Times New Roman" w:hAnsi="Times New Roman" w:cs="Times New Roman"/>
                <w:iCs/>
                <w:sz w:val="24"/>
                <w:szCs w:val="24"/>
                <w:lang w:eastAsia="lt-LT"/>
              </w:rPr>
              <w:t>d</w:t>
            </w:r>
            <w:proofErr w:type="spellEnd"/>
            <w:r w:rsidR="00387244" w:rsidRPr="00387244">
              <w:rPr>
                <w:rFonts w:ascii="Times New Roman" w:eastAsia="Times New Roman" w:hAnsi="Times New Roman" w:cs="Times New Roman"/>
                <w:iCs/>
                <w:sz w:val="24"/>
                <w:szCs w:val="24"/>
                <w:lang w:eastAsia="lt-LT"/>
              </w:rPr>
              <w:t xml:space="preserve">. – 3218 ir 2019-01-01 </w:t>
            </w:r>
            <w:proofErr w:type="spellStart"/>
            <w:r w:rsidR="00387244" w:rsidRPr="00387244">
              <w:rPr>
                <w:rFonts w:ascii="Times New Roman" w:eastAsia="Times New Roman" w:hAnsi="Times New Roman" w:cs="Times New Roman"/>
                <w:iCs/>
                <w:sz w:val="24"/>
                <w:szCs w:val="24"/>
                <w:lang w:eastAsia="lt-LT"/>
              </w:rPr>
              <w:t>d</w:t>
            </w:r>
            <w:proofErr w:type="spellEnd"/>
            <w:r w:rsidR="00387244" w:rsidRPr="00387244">
              <w:rPr>
                <w:rFonts w:ascii="Times New Roman" w:eastAsia="Times New Roman" w:hAnsi="Times New Roman" w:cs="Times New Roman"/>
                <w:iCs/>
                <w:sz w:val="24"/>
                <w:szCs w:val="24"/>
                <w:lang w:eastAsia="lt-LT"/>
              </w:rPr>
              <w:t xml:space="preserve">. – 3214, kas sudaro 0,12 </w:t>
            </w:r>
            <w:proofErr w:type="spellStart"/>
            <w:r w:rsidR="00387244" w:rsidRPr="00387244">
              <w:rPr>
                <w:rFonts w:ascii="Times New Roman" w:eastAsia="Times New Roman" w:hAnsi="Times New Roman" w:cs="Times New Roman"/>
                <w:iCs/>
                <w:sz w:val="24"/>
                <w:szCs w:val="24"/>
                <w:lang w:eastAsia="lt-LT"/>
              </w:rPr>
              <w:t>proc</w:t>
            </w:r>
            <w:proofErr w:type="spellEnd"/>
            <w:r w:rsidR="00387244" w:rsidRPr="00387244">
              <w:rPr>
                <w:rFonts w:ascii="Times New Roman" w:eastAsia="Times New Roman" w:hAnsi="Times New Roman" w:cs="Times New Roman"/>
                <w:iCs/>
                <w:sz w:val="24"/>
                <w:szCs w:val="24"/>
                <w:lang w:eastAsia="lt-LT"/>
              </w:rPr>
              <w:t xml:space="preserve">. mažėjimą. </w:t>
            </w:r>
            <w:r w:rsidR="0018191D" w:rsidRPr="0018191D">
              <w:rPr>
                <w:rFonts w:ascii="Times New Roman" w:eastAsia="Times New Roman" w:hAnsi="Times New Roman" w:cs="Times New Roman"/>
                <w:iCs/>
                <w:sz w:val="24"/>
                <w:szCs w:val="24"/>
                <w:lang w:eastAsia="lt-LT"/>
              </w:rPr>
              <w:t>L</w:t>
            </w:r>
            <w:r w:rsidR="0018191D" w:rsidRPr="0018191D">
              <w:rPr>
                <w:rFonts w:ascii="Times New Roman" w:eastAsia="Times New Roman" w:hAnsi="Times New Roman" w:cs="Times New Roman"/>
                <w:sz w:val="24"/>
                <w:szCs w:val="24"/>
                <w:lang w:eastAsia="lt-LT"/>
              </w:rPr>
              <w:t>abiausiai neigiamą</w:t>
            </w:r>
            <w:r w:rsidR="0018191D" w:rsidRPr="0018191D">
              <w:rPr>
                <w:rFonts w:ascii="Times New Roman" w:eastAsia="Times New Roman" w:hAnsi="Times New Roman" w:cs="Times New Roman"/>
                <w:i/>
                <w:iCs/>
                <w:sz w:val="24"/>
                <w:szCs w:val="24"/>
                <w:lang w:eastAsia="lt-LT"/>
              </w:rPr>
              <w:t xml:space="preserve"> </w:t>
            </w:r>
            <w:r w:rsidR="0018191D" w:rsidRPr="0018191D">
              <w:rPr>
                <w:rFonts w:ascii="Times New Roman" w:eastAsia="Times New Roman" w:hAnsi="Times New Roman" w:cs="Times New Roman"/>
                <w:sz w:val="24"/>
                <w:szCs w:val="24"/>
                <w:lang w:eastAsia="lt-LT"/>
              </w:rPr>
              <w:t xml:space="preserve">įtaką švietimo įstaigų veiklai turi socialiniai faktoriai </w:t>
            </w:r>
            <w:r w:rsidR="006A3902">
              <w:rPr>
                <w:rFonts w:ascii="Times New Roman" w:eastAsia="Times New Roman" w:hAnsi="Times New Roman" w:cs="Times New Roman"/>
                <w:sz w:val="24"/>
                <w:szCs w:val="24"/>
                <w:lang w:eastAsia="lt-LT"/>
              </w:rPr>
              <w:t>–</w:t>
            </w:r>
            <w:r w:rsidR="0018191D" w:rsidRPr="0018191D">
              <w:rPr>
                <w:rFonts w:ascii="Times New Roman" w:eastAsia="Times New Roman" w:hAnsi="Times New Roman" w:cs="Times New Roman"/>
                <w:sz w:val="24"/>
                <w:szCs w:val="24"/>
                <w:lang w:eastAsia="lt-LT"/>
              </w:rPr>
              <w:t xml:space="preserve"> gimstamumo mažėjimas</w:t>
            </w:r>
            <w:r w:rsidR="00387244">
              <w:rPr>
                <w:rFonts w:ascii="Times New Roman" w:eastAsia="Times New Roman" w:hAnsi="Times New Roman" w:cs="Times New Roman"/>
                <w:sz w:val="24"/>
                <w:szCs w:val="24"/>
                <w:lang w:eastAsia="lt-LT"/>
              </w:rPr>
              <w:t>, mažas darbo užmokestis</w:t>
            </w:r>
            <w:r w:rsidR="00026B57">
              <w:rPr>
                <w:rFonts w:ascii="Times New Roman" w:eastAsia="Times New Roman" w:hAnsi="Times New Roman" w:cs="Times New Roman"/>
                <w:sz w:val="24"/>
                <w:szCs w:val="24"/>
                <w:lang w:eastAsia="lt-LT"/>
              </w:rPr>
              <w:t>, nepilnų šeimų skaičiaus didėjimas</w:t>
            </w:r>
            <w:r w:rsidR="0018191D" w:rsidRPr="0018191D">
              <w:rPr>
                <w:rFonts w:ascii="Times New Roman" w:eastAsia="Times New Roman" w:hAnsi="Times New Roman" w:cs="Times New Roman"/>
                <w:sz w:val="24"/>
                <w:szCs w:val="24"/>
                <w:lang w:eastAsia="lt-LT"/>
              </w:rPr>
              <w:t xml:space="preserve"> ir emigracija. </w:t>
            </w:r>
            <w:r w:rsidR="0009227D">
              <w:rPr>
                <w:rFonts w:ascii="Times New Roman" w:eastAsia="Times New Roman" w:hAnsi="Times New Roman" w:cs="Times New Roman"/>
                <w:sz w:val="24"/>
                <w:szCs w:val="24"/>
                <w:lang w:eastAsia="lt-LT"/>
              </w:rPr>
              <w:t xml:space="preserve">Pažymėtina, kad švietimo įstaigos susiduria su vis prastėjančia ugdytinių sveikata, daugėja vaikų, turinčių ugdymosi sunkumų, elgesio ir emocijų, sulėtėjusios raidos, pedagogiškai apleistų vaikų skaičiumi. Todėl labai svarbu užtikrinti kokybišką ugdymą ir </w:t>
            </w:r>
            <w:proofErr w:type="spellStart"/>
            <w:r w:rsidR="0009227D">
              <w:rPr>
                <w:rFonts w:ascii="Times New Roman" w:eastAsia="Times New Roman" w:hAnsi="Times New Roman" w:cs="Times New Roman"/>
                <w:sz w:val="24"/>
                <w:szCs w:val="24"/>
                <w:lang w:eastAsia="lt-LT"/>
              </w:rPr>
              <w:t>spec</w:t>
            </w:r>
            <w:proofErr w:type="spellEnd"/>
            <w:r w:rsidR="0009227D">
              <w:rPr>
                <w:rFonts w:ascii="Times New Roman" w:eastAsia="Times New Roman" w:hAnsi="Times New Roman" w:cs="Times New Roman"/>
                <w:sz w:val="24"/>
                <w:szCs w:val="24"/>
                <w:lang w:eastAsia="lt-LT"/>
              </w:rPr>
              <w:t>. poreikių turintiems vaikams, pritaikant ugdymo turinį atsižvelgiant į kiekvieno vaiko poreikius, galimybes, švietimo pagalbos specialistų rekomendacijas, tėvų (globėjų, rūpintojų) lūkesčius.</w:t>
            </w:r>
          </w:p>
          <w:p w:rsidR="008F5523" w:rsidRPr="008A7A68" w:rsidRDefault="0018191D"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FF0000"/>
                <w:sz w:val="24"/>
                <w:szCs w:val="24"/>
                <w:lang w:eastAsia="lt-LT"/>
              </w:rPr>
            </w:pPr>
            <w:r w:rsidRPr="0018191D">
              <w:rPr>
                <w:rFonts w:ascii="Times New Roman" w:eastAsia="Times New Roman" w:hAnsi="Times New Roman" w:cs="Times New Roman"/>
                <w:bCs/>
                <w:sz w:val="24"/>
                <w:szCs w:val="24"/>
                <w:lang w:eastAsia="lt-LT"/>
              </w:rPr>
              <w:t>Žiežmarių mokyklo</w:t>
            </w:r>
            <w:r w:rsidR="006A3902">
              <w:rPr>
                <w:rFonts w:ascii="Times New Roman" w:eastAsia="Times New Roman" w:hAnsi="Times New Roman" w:cs="Times New Roman"/>
                <w:bCs/>
                <w:sz w:val="24"/>
                <w:szCs w:val="24"/>
                <w:lang w:eastAsia="lt-LT"/>
              </w:rPr>
              <w:t xml:space="preserve">je-darželyje „Vaikystės dvaras“, Žiežmarių skyriuje „Varpelis ir Pakertų skyriuje </w:t>
            </w:r>
            <w:r w:rsidRPr="0018191D">
              <w:rPr>
                <w:rFonts w:ascii="Times New Roman" w:eastAsia="Times New Roman" w:hAnsi="Times New Roman" w:cs="Times New Roman"/>
                <w:bCs/>
                <w:sz w:val="24"/>
                <w:szCs w:val="24"/>
                <w:lang w:eastAsia="lt-LT"/>
              </w:rPr>
              <w:t xml:space="preserve">šiuo metu yra </w:t>
            </w:r>
            <w:r w:rsidR="00B66862" w:rsidRPr="00387244">
              <w:rPr>
                <w:rFonts w:ascii="Times New Roman" w:hAnsi="Times New Roman" w:cs="Times New Roman"/>
                <w:bCs/>
                <w:sz w:val="24"/>
                <w:szCs w:val="24"/>
              </w:rPr>
              <w:t>2</w:t>
            </w:r>
            <w:r w:rsidR="005E40F5">
              <w:rPr>
                <w:rFonts w:ascii="Times New Roman" w:hAnsi="Times New Roman" w:cs="Times New Roman"/>
                <w:bCs/>
                <w:sz w:val="24"/>
                <w:szCs w:val="24"/>
              </w:rPr>
              <w:t>39</w:t>
            </w:r>
            <w:r w:rsidR="00B66862" w:rsidRPr="00387244">
              <w:rPr>
                <w:rFonts w:ascii="Times New Roman" w:hAnsi="Times New Roman" w:cs="Times New Roman"/>
                <w:bCs/>
                <w:sz w:val="24"/>
                <w:szCs w:val="24"/>
              </w:rPr>
              <w:t xml:space="preserve"> ugdytin</w:t>
            </w:r>
            <w:r w:rsidR="00387244">
              <w:rPr>
                <w:rFonts w:ascii="Times New Roman" w:hAnsi="Times New Roman" w:cs="Times New Roman"/>
                <w:bCs/>
                <w:sz w:val="24"/>
                <w:szCs w:val="24"/>
              </w:rPr>
              <w:t>ių</w:t>
            </w:r>
            <w:r w:rsidR="00B66862" w:rsidRPr="00387244">
              <w:rPr>
                <w:rFonts w:ascii="Times New Roman" w:hAnsi="Times New Roman" w:cs="Times New Roman"/>
                <w:bCs/>
                <w:sz w:val="24"/>
                <w:szCs w:val="24"/>
              </w:rPr>
              <w:t>: ikimokyklinio 149, priešmokyklinio 2</w:t>
            </w:r>
            <w:r w:rsidR="005E40F5">
              <w:rPr>
                <w:rFonts w:ascii="Times New Roman" w:hAnsi="Times New Roman" w:cs="Times New Roman"/>
                <w:bCs/>
                <w:sz w:val="24"/>
                <w:szCs w:val="24"/>
              </w:rPr>
              <w:t>4</w:t>
            </w:r>
            <w:r w:rsidR="00B66862" w:rsidRPr="00387244">
              <w:rPr>
                <w:rFonts w:ascii="Times New Roman" w:hAnsi="Times New Roman" w:cs="Times New Roman"/>
                <w:bCs/>
                <w:sz w:val="24"/>
                <w:szCs w:val="24"/>
              </w:rPr>
              <w:t>, mokinių 66</w:t>
            </w:r>
            <w:r w:rsidR="008A7A68" w:rsidRPr="00387244">
              <w:rPr>
                <w:rFonts w:ascii="Times New Roman" w:eastAsia="Times New Roman" w:hAnsi="Times New Roman" w:cs="Times New Roman"/>
                <w:bCs/>
                <w:sz w:val="24"/>
                <w:szCs w:val="24"/>
                <w:lang w:eastAsia="lt-LT"/>
              </w:rPr>
              <w:t xml:space="preserve">. </w:t>
            </w:r>
            <w:r w:rsidR="00387244">
              <w:rPr>
                <w:rFonts w:ascii="Times New Roman" w:eastAsia="Times New Roman" w:hAnsi="Times New Roman" w:cs="Times New Roman"/>
                <w:bCs/>
                <w:sz w:val="24"/>
                <w:szCs w:val="24"/>
                <w:lang w:eastAsia="lt-LT"/>
              </w:rPr>
              <w:t>U</w:t>
            </w:r>
            <w:r w:rsidRPr="008A7A68">
              <w:rPr>
                <w:rFonts w:ascii="Times New Roman" w:eastAsia="Times New Roman" w:hAnsi="Times New Roman" w:cs="Times New Roman"/>
                <w:bCs/>
                <w:sz w:val="24"/>
                <w:szCs w:val="24"/>
                <w:lang w:eastAsia="lt-LT"/>
              </w:rPr>
              <w:t xml:space="preserve">gdytinių, kuriems būtina teikti socialinę, specialiąją ir psichologinę pagalbą </w:t>
            </w:r>
            <w:r w:rsidR="00387244">
              <w:rPr>
                <w:rFonts w:ascii="Times New Roman" w:eastAsia="Times New Roman" w:hAnsi="Times New Roman" w:cs="Times New Roman"/>
                <w:bCs/>
                <w:sz w:val="24"/>
                <w:szCs w:val="24"/>
                <w:lang w:eastAsia="lt-LT"/>
              </w:rPr>
              <w:t xml:space="preserve">skaičius pastaruosius trejus metus išlieka stabilus </w:t>
            </w:r>
            <w:r w:rsidRPr="008A7A68">
              <w:rPr>
                <w:rFonts w:ascii="Times New Roman" w:eastAsia="Times New Roman" w:hAnsi="Times New Roman" w:cs="Times New Roman"/>
                <w:bCs/>
                <w:sz w:val="24"/>
                <w:szCs w:val="24"/>
                <w:lang w:eastAsia="lt-LT"/>
              </w:rPr>
              <w:t>(</w:t>
            </w:r>
            <w:proofErr w:type="spellStart"/>
            <w:r w:rsidRPr="008A7A68">
              <w:rPr>
                <w:rFonts w:ascii="Times New Roman" w:eastAsia="Times New Roman" w:hAnsi="Times New Roman" w:cs="Times New Roman"/>
                <w:bCs/>
                <w:sz w:val="24"/>
                <w:szCs w:val="24"/>
                <w:lang w:eastAsia="lt-LT"/>
              </w:rPr>
              <w:t>žr</w:t>
            </w:r>
            <w:proofErr w:type="spellEnd"/>
            <w:r w:rsidRPr="008A7A68">
              <w:rPr>
                <w:rFonts w:ascii="Times New Roman" w:eastAsia="Times New Roman" w:hAnsi="Times New Roman" w:cs="Times New Roman"/>
                <w:bCs/>
                <w:sz w:val="24"/>
                <w:szCs w:val="24"/>
                <w:lang w:eastAsia="lt-LT"/>
              </w:rPr>
              <w:t xml:space="preserve">. 3 </w:t>
            </w:r>
            <w:proofErr w:type="spellStart"/>
            <w:r w:rsidRPr="008A7A68">
              <w:rPr>
                <w:rFonts w:ascii="Times New Roman" w:eastAsia="Times New Roman" w:hAnsi="Times New Roman" w:cs="Times New Roman"/>
                <w:bCs/>
                <w:sz w:val="24"/>
                <w:szCs w:val="24"/>
                <w:lang w:eastAsia="lt-LT"/>
              </w:rPr>
              <w:t>pav</w:t>
            </w:r>
            <w:proofErr w:type="spellEnd"/>
            <w:r w:rsidRPr="008A7A68">
              <w:rPr>
                <w:rFonts w:ascii="Times New Roman" w:eastAsia="Times New Roman" w:hAnsi="Times New Roman" w:cs="Times New Roman"/>
                <w:bCs/>
                <w:sz w:val="24"/>
                <w:szCs w:val="24"/>
                <w:lang w:eastAsia="lt-LT"/>
              </w:rPr>
              <w:t xml:space="preserve">.). </w:t>
            </w:r>
            <w:r w:rsidR="008F5523" w:rsidRPr="008A7A68">
              <w:rPr>
                <w:rFonts w:ascii="Times New Roman" w:eastAsia="Times New Roman" w:hAnsi="Times New Roman" w:cs="Times New Roman"/>
                <w:bCs/>
                <w:sz w:val="24"/>
                <w:szCs w:val="24"/>
                <w:lang w:eastAsia="lt-LT"/>
              </w:rPr>
              <w:t xml:space="preserve">Todėl </w:t>
            </w:r>
            <w:r w:rsidR="00387244">
              <w:rPr>
                <w:rFonts w:ascii="Times New Roman" w:eastAsia="Times New Roman" w:hAnsi="Times New Roman" w:cs="Times New Roman"/>
                <w:bCs/>
                <w:sz w:val="24"/>
                <w:szCs w:val="24"/>
                <w:lang w:eastAsia="lt-LT"/>
              </w:rPr>
              <w:t>yra pakankamai didelis</w:t>
            </w:r>
            <w:r w:rsidR="008F5523" w:rsidRPr="008A7A68">
              <w:rPr>
                <w:rFonts w:ascii="Times New Roman" w:eastAsia="Times New Roman" w:hAnsi="Times New Roman" w:cs="Times New Roman"/>
                <w:bCs/>
                <w:sz w:val="24"/>
                <w:szCs w:val="24"/>
                <w:lang w:eastAsia="lt-LT"/>
              </w:rPr>
              <w:t xml:space="preserve"> šių specialistų poreikis. </w:t>
            </w:r>
          </w:p>
          <w:p w:rsidR="00113799" w:rsidRDefault="00113799"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noProof/>
                <w:sz w:val="24"/>
                <w:szCs w:val="24"/>
                <w:lang w:val="en-US"/>
              </w:rPr>
              <w:drawing>
                <wp:inline distT="0" distB="0" distL="0" distR="0" wp14:anchorId="4BB1D167" wp14:editId="7FBB417E">
                  <wp:extent cx="5486400" cy="1770434"/>
                  <wp:effectExtent l="0" t="0" r="19050" b="2032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191D" w:rsidRPr="00113799" w:rsidRDefault="0018191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i/>
                <w:sz w:val="20"/>
                <w:szCs w:val="20"/>
                <w:lang w:eastAsia="lt-LT"/>
              </w:rPr>
            </w:pPr>
            <w:r w:rsidRPr="00113799">
              <w:rPr>
                <w:rFonts w:ascii="Times New Roman" w:eastAsia="Times New Roman" w:hAnsi="Times New Roman" w:cs="Times New Roman"/>
                <w:bCs/>
                <w:i/>
                <w:sz w:val="20"/>
                <w:szCs w:val="20"/>
                <w:lang w:eastAsia="lt-LT"/>
              </w:rPr>
              <w:t xml:space="preserve">3 </w:t>
            </w:r>
            <w:proofErr w:type="spellStart"/>
            <w:r w:rsidRPr="00113799">
              <w:rPr>
                <w:rFonts w:ascii="Times New Roman" w:eastAsia="Times New Roman" w:hAnsi="Times New Roman" w:cs="Times New Roman"/>
                <w:bCs/>
                <w:i/>
                <w:sz w:val="20"/>
                <w:szCs w:val="20"/>
                <w:lang w:eastAsia="lt-LT"/>
              </w:rPr>
              <w:t>pav</w:t>
            </w:r>
            <w:proofErr w:type="spellEnd"/>
            <w:r w:rsidRPr="00113799">
              <w:rPr>
                <w:rFonts w:ascii="Times New Roman" w:eastAsia="Times New Roman" w:hAnsi="Times New Roman" w:cs="Times New Roman"/>
                <w:bCs/>
                <w:i/>
                <w:sz w:val="20"/>
                <w:szCs w:val="20"/>
                <w:lang w:eastAsia="lt-LT"/>
              </w:rPr>
              <w:t>. Ugdytinių, kuriems buvo būtinas PPT įvertinimas pokytis</w:t>
            </w:r>
            <w:r w:rsidR="00246013" w:rsidRPr="00113799">
              <w:rPr>
                <w:rFonts w:ascii="Times New Roman" w:eastAsia="Times New Roman" w:hAnsi="Times New Roman" w:cs="Times New Roman"/>
                <w:bCs/>
                <w:i/>
                <w:sz w:val="20"/>
                <w:szCs w:val="20"/>
                <w:lang w:eastAsia="lt-LT"/>
              </w:rPr>
              <w:t xml:space="preserve"> </w:t>
            </w:r>
          </w:p>
          <w:p w:rsidR="00113799" w:rsidRDefault="00113799"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p>
          <w:p w:rsidR="008F5523" w:rsidRDefault="008F5523"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r w:rsidRPr="0018191D">
              <w:rPr>
                <w:rFonts w:ascii="Times New Roman" w:eastAsia="Times New Roman" w:hAnsi="Times New Roman" w:cs="Times New Roman"/>
                <w:bCs/>
                <w:sz w:val="24"/>
                <w:szCs w:val="24"/>
                <w:lang w:eastAsia="lt-LT"/>
              </w:rPr>
              <w:t>Mokykla-darželis „Vaikystės dvaras“ užtikrina pradinių klasių mokinių, gyvenančių 3 ir daugiau kilometrų nuo m</w:t>
            </w:r>
            <w:r>
              <w:rPr>
                <w:rFonts w:ascii="Times New Roman" w:eastAsia="Times New Roman" w:hAnsi="Times New Roman" w:cs="Times New Roman"/>
                <w:bCs/>
                <w:sz w:val="24"/>
                <w:szCs w:val="24"/>
                <w:lang w:eastAsia="lt-LT"/>
              </w:rPr>
              <w:t>okyklos pavė</w:t>
            </w:r>
            <w:r w:rsidRPr="0018191D">
              <w:rPr>
                <w:rFonts w:ascii="Times New Roman" w:eastAsia="Times New Roman" w:hAnsi="Times New Roman" w:cs="Times New Roman"/>
                <w:bCs/>
                <w:sz w:val="24"/>
                <w:szCs w:val="24"/>
                <w:lang w:eastAsia="lt-LT"/>
              </w:rPr>
              <w:t>žėjimą (</w:t>
            </w:r>
            <w:proofErr w:type="spellStart"/>
            <w:r w:rsidRPr="0018191D">
              <w:rPr>
                <w:rFonts w:ascii="Times New Roman" w:eastAsia="Times New Roman" w:hAnsi="Times New Roman" w:cs="Times New Roman"/>
                <w:bCs/>
                <w:sz w:val="24"/>
                <w:szCs w:val="24"/>
                <w:lang w:eastAsia="lt-LT"/>
              </w:rPr>
              <w:t>žr</w:t>
            </w:r>
            <w:proofErr w:type="spellEnd"/>
            <w:r w:rsidRPr="0018191D">
              <w:rPr>
                <w:rFonts w:ascii="Times New Roman" w:eastAsia="Times New Roman" w:hAnsi="Times New Roman" w:cs="Times New Roman"/>
                <w:bCs/>
                <w:sz w:val="24"/>
                <w:szCs w:val="24"/>
                <w:lang w:eastAsia="lt-LT"/>
              </w:rPr>
              <w:t xml:space="preserve">. 4 </w:t>
            </w:r>
            <w:proofErr w:type="spellStart"/>
            <w:r w:rsidRPr="0018191D">
              <w:rPr>
                <w:rFonts w:ascii="Times New Roman" w:eastAsia="Times New Roman" w:hAnsi="Times New Roman" w:cs="Times New Roman"/>
                <w:bCs/>
                <w:sz w:val="24"/>
                <w:szCs w:val="24"/>
                <w:lang w:eastAsia="lt-LT"/>
              </w:rPr>
              <w:t>pav</w:t>
            </w:r>
            <w:proofErr w:type="spellEnd"/>
            <w:r w:rsidRPr="0018191D">
              <w:rPr>
                <w:rFonts w:ascii="Times New Roman" w:eastAsia="Times New Roman" w:hAnsi="Times New Roman" w:cs="Times New Roman"/>
                <w:bCs/>
                <w:sz w:val="24"/>
                <w:szCs w:val="24"/>
                <w:lang w:eastAsia="lt-LT"/>
              </w:rPr>
              <w:t>.)</w:t>
            </w:r>
            <w:r w:rsidR="008A7A68">
              <w:rPr>
                <w:rFonts w:ascii="Times New Roman" w:eastAsia="Times New Roman" w:hAnsi="Times New Roman" w:cs="Times New Roman"/>
                <w:bCs/>
                <w:sz w:val="24"/>
                <w:szCs w:val="24"/>
                <w:lang w:eastAsia="lt-LT"/>
              </w:rPr>
              <w:t xml:space="preserve"> </w:t>
            </w:r>
          </w:p>
          <w:p w:rsidR="008F5523" w:rsidRDefault="00FF7A2D" w:rsidP="008F5523">
            <w:pPr>
              <w:widowControl w:val="0"/>
              <w:tabs>
                <w:tab w:val="right" w:pos="10142"/>
              </w:tabs>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r>
              <w:rPr>
                <w:noProof/>
                <w:lang w:val="en-US"/>
              </w:rPr>
              <w:lastRenderedPageBreak/>
              <w:drawing>
                <wp:inline distT="0" distB="0" distL="0" distR="0" wp14:anchorId="4DCC8040" wp14:editId="3960EC4B">
                  <wp:extent cx="5486400" cy="1167973"/>
                  <wp:effectExtent l="0" t="0" r="0" b="1333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8F5523">
              <w:rPr>
                <w:rFonts w:ascii="Times New Roman" w:eastAsia="Times New Roman" w:hAnsi="Times New Roman" w:cs="Times New Roman"/>
                <w:bCs/>
                <w:sz w:val="24"/>
                <w:szCs w:val="24"/>
                <w:lang w:eastAsia="lt-LT"/>
              </w:rPr>
              <w:tab/>
            </w:r>
          </w:p>
          <w:p w:rsidR="0018191D" w:rsidRPr="0095179A" w:rsidRDefault="0018191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i/>
                <w:sz w:val="20"/>
                <w:szCs w:val="20"/>
                <w:lang w:eastAsia="lt-LT"/>
              </w:rPr>
            </w:pPr>
            <w:r w:rsidRPr="0095179A">
              <w:rPr>
                <w:rFonts w:ascii="Times New Roman" w:eastAsia="Times New Roman" w:hAnsi="Times New Roman" w:cs="Times New Roman"/>
                <w:bCs/>
                <w:i/>
                <w:sz w:val="20"/>
                <w:szCs w:val="20"/>
                <w:lang w:eastAsia="lt-LT"/>
              </w:rPr>
              <w:t xml:space="preserve">4 </w:t>
            </w:r>
            <w:proofErr w:type="spellStart"/>
            <w:r w:rsidRPr="0095179A">
              <w:rPr>
                <w:rFonts w:ascii="Times New Roman" w:eastAsia="Times New Roman" w:hAnsi="Times New Roman" w:cs="Times New Roman"/>
                <w:bCs/>
                <w:i/>
                <w:sz w:val="20"/>
                <w:szCs w:val="20"/>
                <w:lang w:eastAsia="lt-LT"/>
              </w:rPr>
              <w:t>pav</w:t>
            </w:r>
            <w:proofErr w:type="spellEnd"/>
            <w:r w:rsidRPr="0095179A">
              <w:rPr>
                <w:rFonts w:ascii="Times New Roman" w:eastAsia="Times New Roman" w:hAnsi="Times New Roman" w:cs="Times New Roman"/>
                <w:bCs/>
                <w:i/>
                <w:sz w:val="20"/>
                <w:szCs w:val="20"/>
                <w:lang w:eastAsia="lt-LT"/>
              </w:rPr>
              <w:t>. Pavežamų ir vietoje gyvenančių mokinių skaičius.</w:t>
            </w:r>
          </w:p>
          <w:p w:rsidR="00FF7A2D" w:rsidRPr="0018191D" w:rsidRDefault="00FF7A2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i/>
                <w:sz w:val="20"/>
                <w:szCs w:val="20"/>
                <w:lang w:eastAsia="lt-LT"/>
              </w:rPr>
            </w:pPr>
          </w:p>
          <w:p w:rsidR="0018191D" w:rsidRPr="00B63442" w:rsidRDefault="0018191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r w:rsidRPr="0018191D">
              <w:rPr>
                <w:rFonts w:ascii="Times New Roman" w:eastAsia="Times New Roman" w:hAnsi="Times New Roman" w:cs="Times New Roman"/>
                <w:bCs/>
                <w:sz w:val="24"/>
                <w:szCs w:val="24"/>
                <w:lang w:eastAsia="lt-LT"/>
              </w:rPr>
              <w:t xml:space="preserve">Žiežmarių mokykla-darželis „Vaikystės dvaras“ nuo 2017 </w:t>
            </w:r>
            <w:proofErr w:type="spellStart"/>
            <w:r w:rsidRPr="0018191D">
              <w:rPr>
                <w:rFonts w:ascii="Times New Roman" w:eastAsia="Times New Roman" w:hAnsi="Times New Roman" w:cs="Times New Roman"/>
                <w:bCs/>
                <w:sz w:val="24"/>
                <w:szCs w:val="24"/>
                <w:lang w:eastAsia="lt-LT"/>
              </w:rPr>
              <w:t>m</w:t>
            </w:r>
            <w:proofErr w:type="spellEnd"/>
            <w:r w:rsidRPr="0018191D">
              <w:rPr>
                <w:rFonts w:ascii="Times New Roman" w:eastAsia="Times New Roman" w:hAnsi="Times New Roman" w:cs="Times New Roman"/>
                <w:bCs/>
                <w:sz w:val="24"/>
                <w:szCs w:val="24"/>
                <w:lang w:eastAsia="lt-LT"/>
              </w:rPr>
              <w:t xml:space="preserve">. rugsėjo 1 </w:t>
            </w:r>
            <w:proofErr w:type="spellStart"/>
            <w:r w:rsidRPr="0018191D">
              <w:rPr>
                <w:rFonts w:ascii="Times New Roman" w:eastAsia="Times New Roman" w:hAnsi="Times New Roman" w:cs="Times New Roman"/>
                <w:bCs/>
                <w:sz w:val="24"/>
                <w:szCs w:val="24"/>
                <w:lang w:eastAsia="lt-LT"/>
              </w:rPr>
              <w:t>d</w:t>
            </w:r>
            <w:proofErr w:type="spellEnd"/>
            <w:r w:rsidRPr="0018191D">
              <w:rPr>
                <w:rFonts w:ascii="Times New Roman" w:eastAsia="Times New Roman" w:hAnsi="Times New Roman" w:cs="Times New Roman"/>
                <w:bCs/>
                <w:sz w:val="24"/>
                <w:szCs w:val="24"/>
                <w:lang w:eastAsia="lt-LT"/>
              </w:rPr>
              <w:t>. nupirko maitinimo paslaugą, tokiu būdu užtikrina ugdytinių maitinimą, tačiau daugėja ugdytinių skaičius, kuriems teikiamas nemokamas arba dalinai mokamas maitinimas (</w:t>
            </w:r>
            <w:proofErr w:type="spellStart"/>
            <w:r w:rsidRPr="0018191D">
              <w:rPr>
                <w:rFonts w:ascii="Times New Roman" w:eastAsia="Times New Roman" w:hAnsi="Times New Roman" w:cs="Times New Roman"/>
                <w:bCs/>
                <w:sz w:val="24"/>
                <w:szCs w:val="24"/>
                <w:lang w:eastAsia="lt-LT"/>
              </w:rPr>
              <w:t>žr</w:t>
            </w:r>
            <w:proofErr w:type="spellEnd"/>
            <w:r w:rsidRPr="0018191D">
              <w:rPr>
                <w:rFonts w:ascii="Times New Roman" w:eastAsia="Times New Roman" w:hAnsi="Times New Roman" w:cs="Times New Roman"/>
                <w:bCs/>
                <w:sz w:val="24"/>
                <w:szCs w:val="24"/>
                <w:lang w:eastAsia="lt-LT"/>
              </w:rPr>
              <w:t xml:space="preserve">. 5 </w:t>
            </w:r>
            <w:proofErr w:type="spellStart"/>
            <w:r w:rsidRPr="0018191D">
              <w:rPr>
                <w:rFonts w:ascii="Times New Roman" w:eastAsia="Times New Roman" w:hAnsi="Times New Roman" w:cs="Times New Roman"/>
                <w:bCs/>
                <w:sz w:val="24"/>
                <w:szCs w:val="24"/>
                <w:lang w:eastAsia="lt-LT"/>
              </w:rPr>
              <w:t>pav</w:t>
            </w:r>
            <w:proofErr w:type="spellEnd"/>
            <w:r w:rsidRPr="0018191D">
              <w:rPr>
                <w:rFonts w:ascii="Times New Roman" w:eastAsia="Times New Roman" w:hAnsi="Times New Roman" w:cs="Times New Roman"/>
                <w:bCs/>
                <w:sz w:val="24"/>
                <w:szCs w:val="24"/>
                <w:lang w:eastAsia="lt-LT"/>
              </w:rPr>
              <w:t xml:space="preserve">.) </w:t>
            </w:r>
            <w:r w:rsidRPr="00B63442">
              <w:rPr>
                <w:rFonts w:ascii="Times New Roman" w:eastAsia="Times New Roman" w:hAnsi="Times New Roman" w:cs="Times New Roman"/>
                <w:bCs/>
                <w:sz w:val="24"/>
                <w:szCs w:val="24"/>
                <w:lang w:eastAsia="lt-LT"/>
              </w:rPr>
              <w:t xml:space="preserve">20,4 </w:t>
            </w:r>
            <w:proofErr w:type="spellStart"/>
            <w:r w:rsidRPr="00B63442">
              <w:rPr>
                <w:rFonts w:ascii="Times New Roman" w:eastAsia="Times New Roman" w:hAnsi="Times New Roman" w:cs="Times New Roman"/>
                <w:bCs/>
                <w:sz w:val="24"/>
                <w:szCs w:val="24"/>
                <w:lang w:eastAsia="lt-LT"/>
              </w:rPr>
              <w:t>proc</w:t>
            </w:r>
            <w:proofErr w:type="spellEnd"/>
            <w:r w:rsidRPr="00B63442">
              <w:rPr>
                <w:rFonts w:ascii="Times New Roman" w:eastAsia="Times New Roman" w:hAnsi="Times New Roman" w:cs="Times New Roman"/>
                <w:bCs/>
                <w:sz w:val="24"/>
                <w:szCs w:val="24"/>
                <w:lang w:eastAsia="lt-LT"/>
              </w:rPr>
              <w:t xml:space="preserve">., </w:t>
            </w:r>
            <w:proofErr w:type="spellStart"/>
            <w:r w:rsidRPr="00B63442">
              <w:rPr>
                <w:rFonts w:ascii="Times New Roman" w:eastAsia="Times New Roman" w:hAnsi="Times New Roman" w:cs="Times New Roman"/>
                <w:bCs/>
                <w:sz w:val="24"/>
                <w:szCs w:val="24"/>
                <w:lang w:eastAsia="lt-LT"/>
              </w:rPr>
              <w:t>t.y</w:t>
            </w:r>
            <w:proofErr w:type="spellEnd"/>
            <w:r w:rsidRPr="00B63442">
              <w:rPr>
                <w:rFonts w:ascii="Times New Roman" w:eastAsia="Times New Roman" w:hAnsi="Times New Roman" w:cs="Times New Roman"/>
                <w:bCs/>
                <w:sz w:val="24"/>
                <w:szCs w:val="24"/>
                <w:lang w:eastAsia="lt-LT"/>
              </w:rPr>
              <w:t>. 3</w:t>
            </w:r>
            <w:r w:rsidR="00833A9E" w:rsidRPr="00B63442">
              <w:rPr>
                <w:rFonts w:ascii="Times New Roman" w:eastAsia="Times New Roman" w:hAnsi="Times New Roman" w:cs="Times New Roman"/>
                <w:bCs/>
                <w:sz w:val="24"/>
                <w:szCs w:val="24"/>
                <w:lang w:eastAsia="lt-LT"/>
              </w:rPr>
              <w:t>0</w:t>
            </w:r>
            <w:r w:rsidRPr="00B63442">
              <w:rPr>
                <w:rFonts w:ascii="Times New Roman" w:eastAsia="Times New Roman" w:hAnsi="Times New Roman" w:cs="Times New Roman"/>
                <w:bCs/>
                <w:sz w:val="24"/>
                <w:szCs w:val="24"/>
                <w:lang w:eastAsia="lt-LT"/>
              </w:rPr>
              <w:t xml:space="preserve"> ugdytinių gyvena socialiai remtinose šeimose. Socialiai remtinų ugdytinių skaičiaus pasiskirstymas pagal ugdymo pakopas: ikimokyklinės grupės – 1</w:t>
            </w:r>
            <w:r w:rsidR="005234E2" w:rsidRPr="00B63442">
              <w:rPr>
                <w:rFonts w:ascii="Times New Roman" w:eastAsia="Times New Roman" w:hAnsi="Times New Roman" w:cs="Times New Roman"/>
                <w:bCs/>
                <w:sz w:val="24"/>
                <w:szCs w:val="24"/>
                <w:lang w:eastAsia="lt-LT"/>
              </w:rPr>
              <w:t>1</w:t>
            </w:r>
            <w:r w:rsidRPr="00B63442">
              <w:rPr>
                <w:rFonts w:ascii="Times New Roman" w:eastAsia="Times New Roman" w:hAnsi="Times New Roman" w:cs="Times New Roman"/>
                <w:bCs/>
                <w:sz w:val="24"/>
                <w:szCs w:val="24"/>
                <w:lang w:eastAsia="lt-LT"/>
              </w:rPr>
              <w:t xml:space="preserve">, priešmokyklinė grupė – </w:t>
            </w:r>
            <w:r w:rsidR="00CC47BD" w:rsidRPr="00B63442">
              <w:rPr>
                <w:rFonts w:ascii="Times New Roman" w:eastAsia="Times New Roman" w:hAnsi="Times New Roman" w:cs="Times New Roman"/>
                <w:bCs/>
                <w:sz w:val="24"/>
                <w:szCs w:val="24"/>
                <w:lang w:eastAsia="lt-LT"/>
              </w:rPr>
              <w:t>5</w:t>
            </w:r>
            <w:r w:rsidRPr="00B63442">
              <w:rPr>
                <w:rFonts w:ascii="Times New Roman" w:eastAsia="Times New Roman" w:hAnsi="Times New Roman" w:cs="Times New Roman"/>
                <w:bCs/>
                <w:sz w:val="24"/>
                <w:szCs w:val="24"/>
                <w:lang w:eastAsia="lt-LT"/>
              </w:rPr>
              <w:t>, mokiniai – 1</w:t>
            </w:r>
            <w:r w:rsidR="005234E2" w:rsidRPr="00B63442">
              <w:rPr>
                <w:rFonts w:ascii="Times New Roman" w:eastAsia="Times New Roman" w:hAnsi="Times New Roman" w:cs="Times New Roman"/>
                <w:bCs/>
                <w:sz w:val="24"/>
                <w:szCs w:val="24"/>
                <w:lang w:eastAsia="lt-LT"/>
              </w:rPr>
              <w:t>4</w:t>
            </w:r>
            <w:r w:rsidRPr="00B63442">
              <w:rPr>
                <w:rFonts w:ascii="Times New Roman" w:eastAsia="Times New Roman" w:hAnsi="Times New Roman" w:cs="Times New Roman"/>
                <w:bCs/>
                <w:sz w:val="24"/>
                <w:szCs w:val="24"/>
                <w:lang w:eastAsia="lt-LT"/>
              </w:rPr>
              <w:t>.</w:t>
            </w:r>
            <w:r w:rsidR="00387244" w:rsidRPr="00B63442">
              <w:rPr>
                <w:rFonts w:ascii="Times New Roman" w:eastAsia="Times New Roman" w:hAnsi="Times New Roman" w:cs="Times New Roman"/>
                <w:bCs/>
                <w:sz w:val="24"/>
                <w:szCs w:val="24"/>
                <w:lang w:eastAsia="lt-LT"/>
              </w:rPr>
              <w:t xml:space="preserve"> </w:t>
            </w:r>
          </w:p>
          <w:p w:rsidR="005234E2" w:rsidRDefault="005234E2" w:rsidP="005234E2">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bCs/>
                <w:color w:val="000000" w:themeColor="text1"/>
                <w:sz w:val="24"/>
                <w:szCs w:val="24"/>
                <w:lang w:eastAsia="lt-LT"/>
              </w:rPr>
              <w:t>Žiežmarių mokyklos-darželio ,,Vaikystės dvaras“ Žiežmarių skyriuje ,,Varpelis“ ir Pakertų skyriuje maitinimą organizuoja pati įstaiga. Socialiai remtinų ikimokyklinio amžiaus vaikų skaičius skyriuose yra 21.</w:t>
            </w:r>
          </w:p>
          <w:p w:rsidR="005234E2" w:rsidRDefault="005234E2" w:rsidP="005234E2">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bCs/>
                <w:color w:val="000000" w:themeColor="text1"/>
                <w:sz w:val="24"/>
                <w:szCs w:val="24"/>
                <w:lang w:eastAsia="lt-LT"/>
              </w:rPr>
              <w:t>Viso socialiai remtinų ugdytinių skaičius: ikimokyklinės grupės – 32, priešmokyklinė grupė – 5, mokiniai – 14.</w:t>
            </w:r>
          </w:p>
          <w:p w:rsidR="005234E2" w:rsidRPr="00E75892" w:rsidRDefault="009450AB" w:rsidP="005234E2">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bCs/>
                <w:noProof/>
                <w:sz w:val="24"/>
                <w:szCs w:val="24"/>
                <w:lang w:val="en-US"/>
              </w:rPr>
              <w:drawing>
                <wp:inline distT="0" distB="0" distL="0" distR="0" wp14:anchorId="7A07C53B" wp14:editId="17266258">
                  <wp:extent cx="5913120" cy="1882589"/>
                  <wp:effectExtent l="0" t="0" r="11430" b="3810"/>
                  <wp:docPr id="42" name="Diagrama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8191D" w:rsidRDefault="0018191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i/>
                <w:color w:val="FF0000"/>
                <w:sz w:val="20"/>
                <w:szCs w:val="20"/>
                <w:lang w:eastAsia="lt-LT"/>
              </w:rPr>
            </w:pPr>
            <w:r w:rsidRPr="00833A9E">
              <w:rPr>
                <w:rFonts w:ascii="Times New Roman" w:eastAsia="Times New Roman" w:hAnsi="Times New Roman" w:cs="Times New Roman"/>
                <w:bCs/>
                <w:i/>
                <w:color w:val="000000" w:themeColor="text1"/>
                <w:sz w:val="20"/>
                <w:szCs w:val="20"/>
                <w:lang w:eastAsia="lt-LT"/>
              </w:rPr>
              <w:t xml:space="preserve">5 </w:t>
            </w:r>
            <w:proofErr w:type="spellStart"/>
            <w:r w:rsidRPr="00833A9E">
              <w:rPr>
                <w:rFonts w:ascii="Times New Roman" w:eastAsia="Times New Roman" w:hAnsi="Times New Roman" w:cs="Times New Roman"/>
                <w:bCs/>
                <w:i/>
                <w:color w:val="000000" w:themeColor="text1"/>
                <w:sz w:val="20"/>
                <w:szCs w:val="20"/>
                <w:lang w:eastAsia="lt-LT"/>
              </w:rPr>
              <w:t>pav</w:t>
            </w:r>
            <w:proofErr w:type="spellEnd"/>
            <w:r w:rsidRPr="00833A9E">
              <w:rPr>
                <w:rFonts w:ascii="Times New Roman" w:eastAsia="Times New Roman" w:hAnsi="Times New Roman" w:cs="Times New Roman"/>
                <w:bCs/>
                <w:i/>
                <w:color w:val="000000" w:themeColor="text1"/>
                <w:sz w:val="20"/>
                <w:szCs w:val="20"/>
                <w:lang w:eastAsia="lt-LT"/>
              </w:rPr>
              <w:t>. Nemokamą arba dalinai mokamą maitinimą gaunančių ugdytinių skaičius</w:t>
            </w:r>
            <w:r w:rsidRPr="00246013">
              <w:rPr>
                <w:rFonts w:ascii="Times New Roman" w:eastAsia="Times New Roman" w:hAnsi="Times New Roman" w:cs="Times New Roman"/>
                <w:bCs/>
                <w:i/>
                <w:color w:val="FF0000"/>
                <w:sz w:val="20"/>
                <w:szCs w:val="20"/>
                <w:lang w:eastAsia="lt-LT"/>
              </w:rPr>
              <w:t>.</w:t>
            </w:r>
            <w:r w:rsidR="00246013">
              <w:rPr>
                <w:rFonts w:ascii="Times New Roman" w:eastAsia="Times New Roman" w:hAnsi="Times New Roman" w:cs="Times New Roman"/>
                <w:bCs/>
                <w:i/>
                <w:color w:val="FF0000"/>
                <w:sz w:val="20"/>
                <w:szCs w:val="20"/>
                <w:lang w:eastAsia="lt-LT"/>
              </w:rPr>
              <w:t xml:space="preserve"> </w:t>
            </w:r>
          </w:p>
          <w:p w:rsidR="00833A9E" w:rsidRPr="0018191D" w:rsidRDefault="00833A9E"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color w:val="FF0000"/>
                <w:sz w:val="24"/>
                <w:szCs w:val="24"/>
                <w:lang w:eastAsia="lt-LT"/>
              </w:rPr>
            </w:pPr>
          </w:p>
        </w:tc>
      </w:tr>
      <w:tr w:rsidR="0018191D" w:rsidRPr="0018191D" w:rsidTr="009614AA">
        <w:tc>
          <w:tcPr>
            <w:tcW w:w="10358" w:type="dxa"/>
            <w:shd w:val="clear" w:color="auto" w:fill="auto"/>
          </w:tcPr>
          <w:p w:rsidR="0018191D" w:rsidRPr="0018191D"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lt-LT"/>
              </w:rPr>
            </w:pPr>
            <w:r w:rsidRPr="0018191D">
              <w:rPr>
                <w:rFonts w:ascii="Times New Roman" w:eastAsia="Times New Roman" w:hAnsi="Times New Roman" w:cs="Times New Roman"/>
                <w:b/>
                <w:bCs/>
                <w:sz w:val="24"/>
                <w:szCs w:val="24"/>
                <w:lang w:eastAsia="lt-LT"/>
              </w:rPr>
              <w:lastRenderedPageBreak/>
              <w:t>Socialinių-demografinių veiksnių poveikis organizacijos strategijai</w:t>
            </w:r>
          </w:p>
          <w:p w:rsidR="0018191D" w:rsidRPr="0018191D"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lt-LT"/>
              </w:rPr>
            </w:pPr>
            <w:r w:rsidRPr="0018191D">
              <w:rPr>
                <w:rFonts w:ascii="Times New Roman" w:eastAsia="Times New Roman" w:hAnsi="Times New Roman" w:cs="Times New Roman"/>
                <w:bCs/>
                <w:sz w:val="24"/>
                <w:szCs w:val="24"/>
                <w:lang w:eastAsia="lt-LT"/>
              </w:rPr>
              <w:t>Didžiausiais neigiamais veiksniais išlieka demografiniai rodikliai – gimstamumo mažėjimas ir emigracija. Tačiau paskutinių metų duomenys rodo, jog Žiežmarių mokykloje-darželyje „Vaikystės dvaras“ pala</w:t>
            </w:r>
            <w:r w:rsidRPr="000841FD">
              <w:rPr>
                <w:rFonts w:ascii="Times New Roman" w:eastAsia="Times New Roman" w:hAnsi="Times New Roman" w:cs="Times New Roman"/>
                <w:bCs/>
                <w:sz w:val="24"/>
                <w:szCs w:val="24"/>
                <w:lang w:eastAsia="lt-LT"/>
              </w:rPr>
              <w:t xml:space="preserve">ipsniui didėja ugdytinių skaičius (2016-2017 </w:t>
            </w:r>
            <w:proofErr w:type="spellStart"/>
            <w:r w:rsidRPr="000841FD">
              <w:rPr>
                <w:rFonts w:ascii="Times New Roman" w:eastAsia="Times New Roman" w:hAnsi="Times New Roman" w:cs="Times New Roman"/>
                <w:bCs/>
                <w:sz w:val="24"/>
                <w:szCs w:val="24"/>
                <w:lang w:eastAsia="lt-LT"/>
              </w:rPr>
              <w:t>m.m</w:t>
            </w:r>
            <w:proofErr w:type="spellEnd"/>
            <w:r w:rsidRPr="000841FD">
              <w:rPr>
                <w:rFonts w:ascii="Times New Roman" w:eastAsia="Times New Roman" w:hAnsi="Times New Roman" w:cs="Times New Roman"/>
                <w:bCs/>
                <w:sz w:val="24"/>
                <w:szCs w:val="24"/>
                <w:lang w:eastAsia="lt-LT"/>
              </w:rPr>
              <w:t xml:space="preserve">. – 145, 2017-2018 </w:t>
            </w:r>
            <w:proofErr w:type="spellStart"/>
            <w:r w:rsidRPr="000841FD">
              <w:rPr>
                <w:rFonts w:ascii="Times New Roman" w:eastAsia="Times New Roman" w:hAnsi="Times New Roman" w:cs="Times New Roman"/>
                <w:bCs/>
                <w:sz w:val="24"/>
                <w:szCs w:val="24"/>
                <w:lang w:eastAsia="lt-LT"/>
              </w:rPr>
              <w:t>m.m</w:t>
            </w:r>
            <w:proofErr w:type="spellEnd"/>
            <w:r w:rsidRPr="000841FD">
              <w:rPr>
                <w:rFonts w:ascii="Times New Roman" w:eastAsia="Times New Roman" w:hAnsi="Times New Roman" w:cs="Times New Roman"/>
                <w:bCs/>
                <w:sz w:val="24"/>
                <w:szCs w:val="24"/>
                <w:lang w:eastAsia="lt-LT"/>
              </w:rPr>
              <w:t xml:space="preserve">. </w:t>
            </w:r>
            <w:r w:rsidR="00246013" w:rsidRPr="000841FD">
              <w:rPr>
                <w:rFonts w:ascii="Times New Roman" w:eastAsia="Times New Roman" w:hAnsi="Times New Roman" w:cs="Times New Roman"/>
                <w:bCs/>
                <w:sz w:val="24"/>
                <w:szCs w:val="24"/>
                <w:lang w:eastAsia="lt-LT"/>
              </w:rPr>
              <w:t>–</w:t>
            </w:r>
            <w:r w:rsidRPr="000841FD">
              <w:rPr>
                <w:rFonts w:ascii="Times New Roman" w:eastAsia="Times New Roman" w:hAnsi="Times New Roman" w:cs="Times New Roman"/>
                <w:bCs/>
                <w:sz w:val="24"/>
                <w:szCs w:val="24"/>
                <w:lang w:eastAsia="lt-LT"/>
              </w:rPr>
              <w:t xml:space="preserve"> 147</w:t>
            </w:r>
            <w:r w:rsidR="00246013" w:rsidRPr="000841FD">
              <w:rPr>
                <w:rFonts w:ascii="Times New Roman" w:eastAsia="Times New Roman" w:hAnsi="Times New Roman" w:cs="Times New Roman"/>
                <w:bCs/>
                <w:sz w:val="24"/>
                <w:szCs w:val="24"/>
                <w:lang w:eastAsia="lt-LT"/>
              </w:rPr>
              <w:t xml:space="preserve">, 2018-2019 </w:t>
            </w:r>
            <w:proofErr w:type="spellStart"/>
            <w:r w:rsidR="00246013" w:rsidRPr="000841FD">
              <w:rPr>
                <w:rFonts w:ascii="Times New Roman" w:eastAsia="Times New Roman" w:hAnsi="Times New Roman" w:cs="Times New Roman"/>
                <w:bCs/>
                <w:sz w:val="24"/>
                <w:szCs w:val="24"/>
                <w:lang w:eastAsia="lt-LT"/>
              </w:rPr>
              <w:t>m.m</w:t>
            </w:r>
            <w:proofErr w:type="spellEnd"/>
            <w:r w:rsidR="00246013" w:rsidRPr="000841FD">
              <w:rPr>
                <w:rFonts w:ascii="Times New Roman" w:eastAsia="Times New Roman" w:hAnsi="Times New Roman" w:cs="Times New Roman"/>
                <w:bCs/>
                <w:sz w:val="24"/>
                <w:szCs w:val="24"/>
                <w:lang w:eastAsia="lt-LT"/>
              </w:rPr>
              <w:t>. – 14</w:t>
            </w:r>
            <w:r w:rsidR="00CC47BD" w:rsidRPr="000841FD">
              <w:rPr>
                <w:rFonts w:ascii="Times New Roman" w:eastAsia="Times New Roman" w:hAnsi="Times New Roman" w:cs="Times New Roman"/>
                <w:bCs/>
                <w:sz w:val="24"/>
                <w:szCs w:val="24"/>
                <w:lang w:eastAsia="lt-LT"/>
              </w:rPr>
              <w:t>7</w:t>
            </w:r>
            <w:r w:rsidR="00FF7A2D" w:rsidRPr="000841FD">
              <w:rPr>
                <w:rFonts w:ascii="Times New Roman" w:eastAsia="Times New Roman" w:hAnsi="Times New Roman" w:cs="Times New Roman"/>
                <w:bCs/>
                <w:sz w:val="24"/>
                <w:szCs w:val="24"/>
                <w:lang w:eastAsia="lt-LT"/>
              </w:rPr>
              <w:t>,</w:t>
            </w:r>
            <w:r w:rsidR="006430F7" w:rsidRPr="000841FD">
              <w:rPr>
                <w:rFonts w:ascii="Times New Roman" w:eastAsia="Times New Roman" w:hAnsi="Times New Roman" w:cs="Times New Roman"/>
                <w:bCs/>
                <w:sz w:val="24"/>
                <w:szCs w:val="24"/>
                <w:lang w:eastAsia="lt-LT"/>
              </w:rPr>
              <w:t xml:space="preserve"> </w:t>
            </w:r>
            <w:r w:rsidR="006430F7" w:rsidRPr="005E40F5">
              <w:rPr>
                <w:rFonts w:ascii="Times New Roman" w:eastAsia="Times New Roman" w:hAnsi="Times New Roman" w:cs="Times New Roman"/>
                <w:bCs/>
                <w:color w:val="000000" w:themeColor="text1"/>
                <w:sz w:val="24"/>
                <w:szCs w:val="24"/>
                <w:lang w:eastAsia="lt-LT"/>
              </w:rPr>
              <w:t>2019-2020</w:t>
            </w:r>
            <w:r w:rsidR="00FF7A2D" w:rsidRPr="005E40F5">
              <w:rPr>
                <w:rFonts w:ascii="Times New Roman" w:eastAsia="Times New Roman" w:hAnsi="Times New Roman" w:cs="Times New Roman"/>
                <w:bCs/>
                <w:color w:val="000000" w:themeColor="text1"/>
                <w:sz w:val="24"/>
                <w:szCs w:val="24"/>
                <w:lang w:eastAsia="lt-LT"/>
              </w:rPr>
              <w:t xml:space="preserve"> </w:t>
            </w:r>
            <w:proofErr w:type="spellStart"/>
            <w:r w:rsidR="00FF7A2D" w:rsidRPr="005E40F5">
              <w:rPr>
                <w:rFonts w:ascii="Times New Roman" w:eastAsia="Times New Roman" w:hAnsi="Times New Roman" w:cs="Times New Roman"/>
                <w:bCs/>
                <w:color w:val="000000" w:themeColor="text1"/>
                <w:sz w:val="24"/>
                <w:szCs w:val="24"/>
                <w:lang w:eastAsia="lt-LT"/>
              </w:rPr>
              <w:t>m.m</w:t>
            </w:r>
            <w:proofErr w:type="spellEnd"/>
            <w:r w:rsidR="00FF7A2D" w:rsidRPr="005E40F5">
              <w:rPr>
                <w:rFonts w:ascii="Times New Roman" w:eastAsia="Times New Roman" w:hAnsi="Times New Roman" w:cs="Times New Roman"/>
                <w:bCs/>
                <w:color w:val="000000" w:themeColor="text1"/>
                <w:sz w:val="24"/>
                <w:szCs w:val="24"/>
                <w:lang w:eastAsia="lt-LT"/>
              </w:rPr>
              <w:t>. – 15</w:t>
            </w:r>
            <w:r w:rsidR="005E40F5" w:rsidRPr="005E40F5">
              <w:rPr>
                <w:rFonts w:ascii="Times New Roman" w:eastAsia="Times New Roman" w:hAnsi="Times New Roman" w:cs="Times New Roman"/>
                <w:bCs/>
                <w:color w:val="000000" w:themeColor="text1"/>
                <w:sz w:val="24"/>
                <w:szCs w:val="24"/>
                <w:lang w:eastAsia="lt-LT"/>
              </w:rPr>
              <w:t>0</w:t>
            </w:r>
            <w:r w:rsidR="00FF7A2D" w:rsidRPr="005E40F5">
              <w:rPr>
                <w:rFonts w:ascii="Times New Roman" w:eastAsia="Times New Roman" w:hAnsi="Times New Roman" w:cs="Times New Roman"/>
                <w:bCs/>
                <w:color w:val="000000" w:themeColor="text1"/>
                <w:sz w:val="24"/>
                <w:szCs w:val="24"/>
                <w:lang w:eastAsia="lt-LT"/>
              </w:rPr>
              <w:t xml:space="preserve"> ir skyriuose 8</w:t>
            </w:r>
            <w:r w:rsidR="005E40F5" w:rsidRPr="005E40F5">
              <w:rPr>
                <w:rFonts w:ascii="Times New Roman" w:eastAsia="Times New Roman" w:hAnsi="Times New Roman" w:cs="Times New Roman"/>
                <w:bCs/>
                <w:color w:val="000000" w:themeColor="text1"/>
                <w:sz w:val="24"/>
                <w:szCs w:val="24"/>
                <w:lang w:eastAsia="lt-LT"/>
              </w:rPr>
              <w:t>9</w:t>
            </w:r>
            <w:r w:rsidRPr="005E40F5">
              <w:rPr>
                <w:rFonts w:ascii="Times New Roman" w:eastAsia="Times New Roman" w:hAnsi="Times New Roman" w:cs="Times New Roman"/>
                <w:bCs/>
                <w:color w:val="000000" w:themeColor="text1"/>
                <w:sz w:val="24"/>
                <w:szCs w:val="24"/>
                <w:lang w:eastAsia="lt-LT"/>
              </w:rPr>
              <w:t xml:space="preserve">), </w:t>
            </w:r>
            <w:r w:rsidRPr="0018191D">
              <w:rPr>
                <w:rFonts w:ascii="Times New Roman" w:eastAsia="Times New Roman" w:hAnsi="Times New Roman" w:cs="Times New Roman"/>
                <w:bCs/>
                <w:sz w:val="24"/>
                <w:szCs w:val="24"/>
                <w:lang w:eastAsia="lt-LT"/>
              </w:rPr>
              <w:t>prognozuojama, kad lankančių ugdytinių skaičius augs. Neigiamą poveikį ugdytinių skaičiaus augimui gali įtakoti Žiežmarių gimnazija, kuri taip pat teikia priešmokyklinį bei pradinį ugdymą.</w:t>
            </w:r>
          </w:p>
          <w:p w:rsidR="0018191D" w:rsidRPr="0018191D" w:rsidRDefault="0018191D" w:rsidP="005E40F5">
            <w:pPr>
              <w:spacing w:after="0" w:line="240" w:lineRule="auto"/>
              <w:jc w:val="both"/>
              <w:rPr>
                <w:rFonts w:ascii="Times New Roman" w:eastAsia="Times New Roman" w:hAnsi="Times New Roman" w:cs="Times New Roman"/>
                <w:b/>
                <w:color w:val="FF0000"/>
                <w:sz w:val="24"/>
                <w:szCs w:val="24"/>
                <w:lang w:eastAsia="lt-LT"/>
              </w:rPr>
            </w:pPr>
            <w:r w:rsidRPr="0018191D">
              <w:rPr>
                <w:rFonts w:ascii="Times New Roman" w:eastAsia="Times New Roman" w:hAnsi="Times New Roman" w:cs="Times New Roman"/>
                <w:bCs/>
                <w:sz w:val="24"/>
                <w:szCs w:val="24"/>
                <w:lang w:eastAsia="lt-LT"/>
              </w:rPr>
              <w:t xml:space="preserve">Iššūkių kelia ir didelis ugdytinių užimtumas ir socialinės problemos šeimose, dėl kurių gali kilti didesnis kompleksinės </w:t>
            </w:r>
            <w:proofErr w:type="spellStart"/>
            <w:r w:rsidRPr="0018191D">
              <w:rPr>
                <w:rFonts w:ascii="Times New Roman" w:eastAsia="Times New Roman" w:hAnsi="Times New Roman" w:cs="Times New Roman"/>
                <w:bCs/>
                <w:sz w:val="24"/>
                <w:szCs w:val="24"/>
                <w:lang w:eastAsia="lt-LT"/>
              </w:rPr>
              <w:t>popamokinės</w:t>
            </w:r>
            <w:proofErr w:type="spellEnd"/>
            <w:r w:rsidRPr="0018191D">
              <w:rPr>
                <w:rFonts w:ascii="Times New Roman" w:eastAsia="Times New Roman" w:hAnsi="Times New Roman" w:cs="Times New Roman"/>
                <w:bCs/>
                <w:sz w:val="24"/>
                <w:szCs w:val="24"/>
                <w:lang w:eastAsia="lt-LT"/>
              </w:rPr>
              <w:t xml:space="preserve"> priežiūros poreikis, išaugti nemokamo maitinimo apimtys. Esama situacija mokykloje-darželyje „Vaikystės dvaras“ ir siekia</w:t>
            </w:r>
            <w:r w:rsidR="005E40F5">
              <w:rPr>
                <w:rFonts w:ascii="Times New Roman" w:eastAsia="Times New Roman" w:hAnsi="Times New Roman" w:cs="Times New Roman"/>
                <w:bCs/>
                <w:sz w:val="24"/>
                <w:szCs w:val="24"/>
                <w:lang w:eastAsia="lt-LT"/>
              </w:rPr>
              <w:t>mybė</w:t>
            </w:r>
            <w:r w:rsidRPr="0018191D">
              <w:rPr>
                <w:rFonts w:ascii="Times New Roman" w:eastAsia="Times New Roman" w:hAnsi="Times New Roman" w:cs="Times New Roman"/>
                <w:bCs/>
                <w:sz w:val="24"/>
                <w:szCs w:val="24"/>
                <w:lang w:eastAsia="lt-LT"/>
              </w:rPr>
              <w:t xml:space="preserve"> užtikrinti kokybišką psichologinį klimatą įstaigoje ugdomiems ugdytiniams,  reikalauja atkreipti dėmesį į socialinio darbuotojo būtinybę.</w:t>
            </w:r>
            <w:r w:rsidR="00246013">
              <w:rPr>
                <w:rFonts w:ascii="Times New Roman" w:eastAsia="Times New Roman" w:hAnsi="Times New Roman" w:cs="Times New Roman"/>
                <w:bCs/>
                <w:sz w:val="24"/>
                <w:szCs w:val="24"/>
                <w:lang w:eastAsia="lt-LT"/>
              </w:rPr>
              <w:t xml:space="preserve"> </w:t>
            </w:r>
            <w:r w:rsidR="00246013" w:rsidRPr="0095179A">
              <w:rPr>
                <w:rFonts w:ascii="Times New Roman" w:eastAsia="Times New Roman" w:hAnsi="Times New Roman" w:cs="Times New Roman"/>
                <w:bCs/>
                <w:sz w:val="24"/>
                <w:szCs w:val="24"/>
                <w:lang w:eastAsia="lt-LT"/>
              </w:rPr>
              <w:t xml:space="preserve">Pažymėtina, kad Žiežmarių mokykla-darželis „Vaikystės dvaras“ </w:t>
            </w:r>
            <w:r w:rsidR="0095179A">
              <w:rPr>
                <w:rFonts w:ascii="Times New Roman" w:eastAsia="Times New Roman" w:hAnsi="Times New Roman" w:cs="Times New Roman"/>
                <w:bCs/>
                <w:sz w:val="24"/>
                <w:szCs w:val="24"/>
                <w:lang w:eastAsia="lt-LT"/>
              </w:rPr>
              <w:t>201</w:t>
            </w:r>
            <w:r w:rsidR="0095179A" w:rsidRPr="0095179A">
              <w:rPr>
                <w:rFonts w:ascii="Times New Roman" w:eastAsia="Times New Roman" w:hAnsi="Times New Roman" w:cs="Times New Roman"/>
                <w:bCs/>
                <w:sz w:val="24"/>
                <w:szCs w:val="24"/>
                <w:lang w:eastAsia="lt-LT"/>
              </w:rPr>
              <w:t xml:space="preserve">8 </w:t>
            </w:r>
            <w:proofErr w:type="spellStart"/>
            <w:r w:rsidR="0095179A" w:rsidRPr="0095179A">
              <w:rPr>
                <w:rFonts w:ascii="Times New Roman" w:eastAsia="Times New Roman" w:hAnsi="Times New Roman" w:cs="Times New Roman"/>
                <w:bCs/>
                <w:sz w:val="24"/>
                <w:szCs w:val="24"/>
                <w:lang w:eastAsia="lt-LT"/>
              </w:rPr>
              <w:t>m</w:t>
            </w:r>
            <w:proofErr w:type="spellEnd"/>
            <w:r w:rsidR="0095179A" w:rsidRPr="0095179A">
              <w:rPr>
                <w:rFonts w:ascii="Times New Roman" w:eastAsia="Times New Roman" w:hAnsi="Times New Roman" w:cs="Times New Roman"/>
                <w:bCs/>
                <w:sz w:val="24"/>
                <w:szCs w:val="24"/>
                <w:lang w:eastAsia="lt-LT"/>
              </w:rPr>
              <w:t xml:space="preserve">. </w:t>
            </w:r>
            <w:r w:rsidR="00246013" w:rsidRPr="0095179A">
              <w:rPr>
                <w:rFonts w:ascii="Times New Roman" w:eastAsia="Times New Roman" w:hAnsi="Times New Roman" w:cs="Times New Roman"/>
                <w:bCs/>
                <w:sz w:val="24"/>
                <w:szCs w:val="24"/>
                <w:lang w:eastAsia="lt-LT"/>
              </w:rPr>
              <w:t xml:space="preserve">įsitraukė į </w:t>
            </w:r>
            <w:r w:rsidR="0095179A" w:rsidRPr="0095179A">
              <w:rPr>
                <w:rFonts w:ascii="Times New Roman" w:eastAsia="Times New Roman" w:hAnsi="Times New Roman" w:cs="Times New Roman"/>
                <w:bCs/>
                <w:sz w:val="24"/>
                <w:szCs w:val="24"/>
                <w:lang w:eastAsia="lt-LT"/>
              </w:rPr>
              <w:t xml:space="preserve">„Saugios aplinkos mokykloje kūrimas II“ </w:t>
            </w:r>
            <w:r w:rsidR="00246013" w:rsidRPr="0095179A">
              <w:rPr>
                <w:rFonts w:ascii="Times New Roman" w:eastAsia="Times New Roman" w:hAnsi="Times New Roman" w:cs="Times New Roman"/>
                <w:bCs/>
                <w:sz w:val="24"/>
                <w:szCs w:val="24"/>
                <w:lang w:eastAsia="lt-LT"/>
              </w:rPr>
              <w:t>projekt</w:t>
            </w:r>
            <w:r w:rsidR="0095179A" w:rsidRPr="0095179A">
              <w:rPr>
                <w:rFonts w:ascii="Times New Roman" w:eastAsia="Times New Roman" w:hAnsi="Times New Roman" w:cs="Times New Roman"/>
                <w:bCs/>
                <w:sz w:val="24"/>
                <w:szCs w:val="24"/>
                <w:lang w:eastAsia="lt-LT"/>
              </w:rPr>
              <w:t>o veiklą „Psichologinės pagalbos plėtra“, kurios pagrindu</w:t>
            </w:r>
            <w:r w:rsidR="00246013" w:rsidRPr="0095179A">
              <w:rPr>
                <w:rFonts w:ascii="Times New Roman" w:eastAsia="Times New Roman" w:hAnsi="Times New Roman" w:cs="Times New Roman"/>
                <w:bCs/>
                <w:sz w:val="24"/>
                <w:szCs w:val="24"/>
                <w:lang w:eastAsia="lt-LT"/>
              </w:rPr>
              <w:t xml:space="preserve"> nuo 2018 </w:t>
            </w:r>
            <w:proofErr w:type="spellStart"/>
            <w:r w:rsidR="00246013" w:rsidRPr="0095179A">
              <w:rPr>
                <w:rFonts w:ascii="Times New Roman" w:eastAsia="Times New Roman" w:hAnsi="Times New Roman" w:cs="Times New Roman"/>
                <w:bCs/>
                <w:sz w:val="24"/>
                <w:szCs w:val="24"/>
                <w:lang w:eastAsia="lt-LT"/>
              </w:rPr>
              <w:t>m</w:t>
            </w:r>
            <w:proofErr w:type="spellEnd"/>
            <w:r w:rsidR="00246013" w:rsidRPr="0095179A">
              <w:rPr>
                <w:rFonts w:ascii="Times New Roman" w:eastAsia="Times New Roman" w:hAnsi="Times New Roman" w:cs="Times New Roman"/>
                <w:bCs/>
                <w:sz w:val="24"/>
                <w:szCs w:val="24"/>
                <w:lang w:eastAsia="lt-LT"/>
              </w:rPr>
              <w:t xml:space="preserve">. </w:t>
            </w:r>
            <w:r w:rsidR="0095179A" w:rsidRPr="0095179A">
              <w:rPr>
                <w:rFonts w:ascii="Times New Roman" w:eastAsia="Times New Roman" w:hAnsi="Times New Roman" w:cs="Times New Roman"/>
                <w:bCs/>
                <w:sz w:val="24"/>
                <w:szCs w:val="24"/>
                <w:lang w:eastAsia="lt-LT"/>
              </w:rPr>
              <w:t xml:space="preserve">gegužės 18 </w:t>
            </w:r>
            <w:proofErr w:type="spellStart"/>
            <w:r w:rsidR="0095179A" w:rsidRPr="0095179A">
              <w:rPr>
                <w:rFonts w:ascii="Times New Roman" w:eastAsia="Times New Roman" w:hAnsi="Times New Roman" w:cs="Times New Roman"/>
                <w:bCs/>
                <w:sz w:val="24"/>
                <w:szCs w:val="24"/>
                <w:lang w:eastAsia="lt-LT"/>
              </w:rPr>
              <w:t>d</w:t>
            </w:r>
            <w:proofErr w:type="spellEnd"/>
            <w:r w:rsidR="0095179A" w:rsidRPr="0095179A">
              <w:rPr>
                <w:rFonts w:ascii="Times New Roman" w:eastAsia="Times New Roman" w:hAnsi="Times New Roman" w:cs="Times New Roman"/>
                <w:bCs/>
                <w:sz w:val="24"/>
                <w:szCs w:val="24"/>
                <w:lang w:eastAsia="lt-LT"/>
              </w:rPr>
              <w:t>.</w:t>
            </w:r>
            <w:r w:rsidR="00246013" w:rsidRPr="0095179A">
              <w:rPr>
                <w:rFonts w:ascii="Times New Roman" w:eastAsia="Times New Roman" w:hAnsi="Times New Roman" w:cs="Times New Roman"/>
                <w:bCs/>
                <w:sz w:val="24"/>
                <w:szCs w:val="24"/>
                <w:lang w:eastAsia="lt-LT"/>
              </w:rPr>
              <w:t xml:space="preserve"> įstaigoje </w:t>
            </w:r>
            <w:r w:rsidR="0095179A" w:rsidRPr="0095179A">
              <w:rPr>
                <w:rFonts w:ascii="Times New Roman" w:eastAsia="Times New Roman" w:hAnsi="Times New Roman" w:cs="Times New Roman"/>
                <w:bCs/>
                <w:sz w:val="24"/>
                <w:szCs w:val="24"/>
                <w:lang w:eastAsia="lt-LT"/>
              </w:rPr>
              <w:t xml:space="preserve">psichologinę pagalbą ugdytiniams, tėvams, darbuotojams teikia </w:t>
            </w:r>
            <w:r w:rsidR="00246013" w:rsidRPr="0095179A">
              <w:rPr>
                <w:rFonts w:ascii="Times New Roman" w:eastAsia="Times New Roman" w:hAnsi="Times New Roman" w:cs="Times New Roman"/>
                <w:bCs/>
                <w:sz w:val="24"/>
                <w:szCs w:val="24"/>
                <w:lang w:eastAsia="lt-LT"/>
              </w:rPr>
              <w:t xml:space="preserve"> psichologė.</w:t>
            </w:r>
          </w:p>
        </w:tc>
      </w:tr>
      <w:tr w:rsidR="0018191D" w:rsidRPr="0018191D" w:rsidTr="009614AA">
        <w:tc>
          <w:tcPr>
            <w:tcW w:w="10358" w:type="dxa"/>
            <w:shd w:val="clear" w:color="auto" w:fill="auto"/>
          </w:tcPr>
          <w:p w:rsidR="0018191D" w:rsidRPr="0018191D"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lt-LT"/>
              </w:rPr>
            </w:pPr>
            <w:r w:rsidRPr="0018191D">
              <w:rPr>
                <w:rFonts w:ascii="Times New Roman" w:eastAsia="Times New Roman" w:hAnsi="Times New Roman" w:cs="Times New Roman"/>
                <w:b/>
                <w:bCs/>
                <w:sz w:val="24"/>
                <w:szCs w:val="24"/>
                <w:lang w:eastAsia="lt-LT"/>
              </w:rPr>
              <w:t>Technologiniai ir edukaciniai veiksniai.</w:t>
            </w:r>
          </w:p>
          <w:p w:rsidR="0018191D" w:rsidRPr="0018191D" w:rsidRDefault="0018191D" w:rsidP="0018191D">
            <w:pPr>
              <w:spacing w:after="0" w:line="240" w:lineRule="auto"/>
              <w:jc w:val="both"/>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color w:val="000000"/>
                <w:sz w:val="24"/>
                <w:szCs w:val="24"/>
                <w:lang w:eastAsia="lt-LT"/>
              </w:rPr>
              <w:t xml:space="preserve">Valstybės pažangos strategija „Lietuvos pažangos strategija „Lietuva 2030“, daugiausia uždavinių švietimui numato, dirbant strategine sumanios visuomenės formavimo kryptimi. Ji įgyvendinama, siekiant veiklios, solidarios ir besimokančios visuomenės. Joje nurodoma, kad, norint sėkmingai vystytis, būtina pažinti pasaulį ir jo įvairovę, pasitelkiant šiuolaikines pažinimo priemones – užsienio kalbas ir informacines technologijas. Todėl siekiama sukurti ir visose švietimo įstaigose įdiegti kūrybingumui, ieškojimams ir tobulėjimui atviras mokymosi programas, sukurti veiksmingą mokymosi visą gyvenimą </w:t>
            </w:r>
            <w:r w:rsidRPr="0018191D">
              <w:rPr>
                <w:rFonts w:ascii="Times New Roman" w:eastAsia="Times New Roman" w:hAnsi="Times New Roman" w:cs="Times New Roman"/>
                <w:color w:val="000000"/>
                <w:sz w:val="24"/>
                <w:szCs w:val="24"/>
                <w:lang w:eastAsia="lt-LT"/>
              </w:rPr>
              <w:lastRenderedPageBreak/>
              <w:t>sistemą, efektyviai pritaikančią informacinių ryšių technologijų galimybes, kurios užtikrintų dinamiškai visuomenei būtinų žinių bei gebėjimų įgijimą ir tobulinimą.</w:t>
            </w:r>
          </w:p>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i/>
                <w:iCs/>
                <w:sz w:val="24"/>
                <w:szCs w:val="24"/>
                <w:lang w:eastAsia="lt-LT"/>
              </w:rPr>
              <w:t xml:space="preserve">Ikimokyklinio, priešmokyklinio ir pradinio ugdymo turinio programų dermės </w:t>
            </w:r>
            <w:r w:rsidRPr="0018191D">
              <w:rPr>
                <w:rFonts w:ascii="Times New Roman" w:eastAsia="Times New Roman" w:hAnsi="Times New Roman" w:cs="Times New Roman"/>
                <w:sz w:val="24"/>
                <w:szCs w:val="24"/>
                <w:lang w:eastAsia="lt-LT"/>
              </w:rPr>
              <w:t>tyrimo</w:t>
            </w:r>
            <w:r w:rsidRPr="0018191D">
              <w:rPr>
                <w:rFonts w:ascii="Times New Roman" w:eastAsia="Times New Roman" w:hAnsi="Times New Roman" w:cs="Times New Roman"/>
                <w:i/>
                <w:iCs/>
                <w:sz w:val="24"/>
                <w:szCs w:val="24"/>
                <w:lang w:eastAsia="lt-LT"/>
              </w:rPr>
              <w:t xml:space="preserve"> </w:t>
            </w:r>
            <w:r w:rsidRPr="0018191D">
              <w:rPr>
                <w:rFonts w:ascii="Times New Roman" w:eastAsia="Times New Roman" w:hAnsi="Times New Roman" w:cs="Times New Roman"/>
                <w:sz w:val="24"/>
                <w:szCs w:val="24"/>
                <w:lang w:eastAsia="lt-LT"/>
              </w:rPr>
              <w:t>ataskaitos (Jovaiša, LEU, 2012) išvadose pabrėžiama nepakankama minėtųjų programų tikslų, uždavinių bei jų įgyvendinimo principų dermė.</w:t>
            </w:r>
          </w:p>
          <w:p w:rsidR="0018191D" w:rsidRPr="0018191D" w:rsidRDefault="0018191D" w:rsidP="0018191D">
            <w:pPr>
              <w:spacing w:after="0" w:line="240" w:lineRule="auto"/>
              <w:jc w:val="both"/>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sz w:val="24"/>
                <w:szCs w:val="24"/>
                <w:lang w:eastAsia="lt-LT"/>
              </w:rPr>
              <w:t>Žiežmarių mokykla-darželis „Vaikystės dvaras“ užtikrins ikimokyklinio, priešmokyklinio ir pradinio ugdymo programų tęstinumą, kokybišką užsienio kalbos (anglų</w:t>
            </w:r>
            <w:r w:rsidR="006C153B">
              <w:rPr>
                <w:rFonts w:ascii="Times New Roman" w:eastAsia="Times New Roman" w:hAnsi="Times New Roman" w:cs="Times New Roman"/>
                <w:sz w:val="24"/>
                <w:szCs w:val="24"/>
                <w:lang w:eastAsia="lt-LT"/>
              </w:rPr>
              <w:t>, vokiečių</w:t>
            </w:r>
            <w:r w:rsidRPr="0018191D">
              <w:rPr>
                <w:rFonts w:ascii="Times New Roman" w:eastAsia="Times New Roman" w:hAnsi="Times New Roman" w:cs="Times New Roman"/>
                <w:sz w:val="24"/>
                <w:szCs w:val="24"/>
                <w:lang w:eastAsia="lt-LT"/>
              </w:rPr>
              <w:t xml:space="preserve">) ir informacinių technologijų ugdymą, kaip šiuolaikines pažinimo priemones, stiprinančias mokymosi visą gyvenimą kompetencijas. </w:t>
            </w:r>
          </w:p>
          <w:p w:rsidR="00B404C4" w:rsidRDefault="0018191D" w:rsidP="001228FF">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Žiežmarių mokykla-darželis „Vaikystės dvaras</w:t>
            </w:r>
            <w:r w:rsidRPr="008F5523">
              <w:rPr>
                <w:rFonts w:ascii="Times New Roman" w:eastAsia="Times New Roman" w:hAnsi="Times New Roman" w:cs="Times New Roman"/>
                <w:color w:val="000000" w:themeColor="text1"/>
                <w:sz w:val="24"/>
                <w:szCs w:val="24"/>
                <w:lang w:eastAsia="lt-LT"/>
              </w:rPr>
              <w:t>“ turi</w:t>
            </w:r>
            <w:r w:rsidR="00415944">
              <w:rPr>
                <w:rFonts w:ascii="Times New Roman" w:eastAsia="Times New Roman" w:hAnsi="Times New Roman" w:cs="Times New Roman"/>
                <w:color w:val="000000" w:themeColor="text1"/>
                <w:sz w:val="24"/>
                <w:szCs w:val="24"/>
                <w:lang w:eastAsia="lt-LT"/>
              </w:rPr>
              <w:t>:</w:t>
            </w:r>
            <w:r w:rsidR="006430F7">
              <w:rPr>
                <w:rFonts w:ascii="Times New Roman" w:hAnsi="Times New Roman" w:cs="Times New Roman"/>
                <w:color w:val="000000" w:themeColor="text1"/>
                <w:sz w:val="24"/>
                <w:szCs w:val="24"/>
              </w:rPr>
              <w:t xml:space="preserve"> </w:t>
            </w:r>
            <w:r w:rsidR="001228FF" w:rsidRPr="00543783">
              <w:rPr>
                <w:rFonts w:ascii="Times New Roman" w:hAnsi="Times New Roman" w:cs="Times New Roman"/>
                <w:sz w:val="24"/>
                <w:szCs w:val="24"/>
              </w:rPr>
              <w:t>5</w:t>
            </w:r>
            <w:r w:rsidR="006430F7" w:rsidRPr="00543783">
              <w:rPr>
                <w:rFonts w:ascii="Times New Roman" w:hAnsi="Times New Roman" w:cs="Times New Roman"/>
                <w:sz w:val="24"/>
                <w:szCs w:val="24"/>
              </w:rPr>
              <w:t xml:space="preserve"> interaktyvias lentas</w:t>
            </w:r>
            <w:r w:rsidR="008F5523" w:rsidRPr="00543783">
              <w:rPr>
                <w:rFonts w:ascii="Times New Roman" w:hAnsi="Times New Roman" w:cs="Times New Roman"/>
                <w:sz w:val="24"/>
                <w:szCs w:val="24"/>
              </w:rPr>
              <w:t xml:space="preserve">, 24 interaktyvius kubus, 9 stacionarius ir 13 nešiojamų kompiuterių, 21 </w:t>
            </w:r>
            <w:proofErr w:type="spellStart"/>
            <w:r w:rsidR="008F5523" w:rsidRPr="00543783">
              <w:rPr>
                <w:rFonts w:ascii="Times New Roman" w:hAnsi="Times New Roman" w:cs="Times New Roman"/>
                <w:sz w:val="24"/>
                <w:szCs w:val="24"/>
              </w:rPr>
              <w:t>planšetinį</w:t>
            </w:r>
            <w:proofErr w:type="spellEnd"/>
            <w:r w:rsidR="008F5523" w:rsidRPr="00543783">
              <w:rPr>
                <w:rFonts w:ascii="Times New Roman" w:hAnsi="Times New Roman" w:cs="Times New Roman"/>
                <w:sz w:val="24"/>
                <w:szCs w:val="24"/>
              </w:rPr>
              <w:t xml:space="preserve"> kompiute</w:t>
            </w:r>
            <w:r w:rsidR="001228FF" w:rsidRPr="00543783">
              <w:rPr>
                <w:rFonts w:ascii="Times New Roman" w:hAnsi="Times New Roman" w:cs="Times New Roman"/>
                <w:sz w:val="24"/>
                <w:szCs w:val="24"/>
              </w:rPr>
              <w:t>rį, 1 skaitmeninį fotoaparatą, 7</w:t>
            </w:r>
            <w:r w:rsidR="008F5523" w:rsidRPr="00543783">
              <w:rPr>
                <w:rFonts w:ascii="Times New Roman" w:hAnsi="Times New Roman" w:cs="Times New Roman"/>
                <w:sz w:val="24"/>
                <w:szCs w:val="24"/>
              </w:rPr>
              <w:t xml:space="preserve"> spausdintuvus, iš kurių 2 turi skenavimo funkciją ir vienas yra spalvotas, </w:t>
            </w:r>
            <w:r w:rsidR="001228FF" w:rsidRPr="00543783">
              <w:rPr>
                <w:rFonts w:ascii="Times New Roman" w:hAnsi="Times New Roman" w:cs="Times New Roman"/>
                <w:sz w:val="24"/>
                <w:szCs w:val="24"/>
              </w:rPr>
              <w:t xml:space="preserve">1 laminavimo aparatas, </w:t>
            </w:r>
            <w:r w:rsidR="008F5523" w:rsidRPr="00543783">
              <w:rPr>
                <w:rFonts w:ascii="Times New Roman" w:hAnsi="Times New Roman" w:cs="Times New Roman"/>
                <w:sz w:val="24"/>
                <w:szCs w:val="24"/>
              </w:rPr>
              <w:t xml:space="preserve">5 </w:t>
            </w:r>
            <w:proofErr w:type="spellStart"/>
            <w:r w:rsidR="008F5523" w:rsidRPr="00543783">
              <w:rPr>
                <w:rFonts w:ascii="Times New Roman" w:hAnsi="Times New Roman" w:cs="Times New Roman"/>
                <w:sz w:val="24"/>
                <w:szCs w:val="24"/>
              </w:rPr>
              <w:t>multimedias</w:t>
            </w:r>
            <w:proofErr w:type="spellEnd"/>
            <w:r w:rsidR="008F5523" w:rsidRPr="00543783">
              <w:rPr>
                <w:rFonts w:ascii="Times New Roman" w:hAnsi="Times New Roman" w:cs="Times New Roman"/>
                <w:sz w:val="24"/>
                <w:szCs w:val="24"/>
              </w:rPr>
              <w:t>, vieną muzikinį centrą, 5 išmaniuosius televizorius, 7 CD grotuvus, 1 mobilią garso kolonėlę su 2 mikrofonais ir 1 garso ir vaizdo sistemą aktų salėje, 1 automatinį skambutį su lauko garsiakalbiais</w:t>
            </w:r>
            <w:r w:rsidR="008F5523" w:rsidRPr="00543783">
              <w:rPr>
                <w:szCs w:val="24"/>
              </w:rPr>
              <w:t>.</w:t>
            </w:r>
            <w:r w:rsidRPr="00543783">
              <w:rPr>
                <w:rFonts w:ascii="Times New Roman" w:eastAsia="Times New Roman" w:hAnsi="Times New Roman" w:cs="Times New Roman"/>
                <w:sz w:val="24"/>
                <w:szCs w:val="24"/>
                <w:lang w:eastAsia="lt-LT"/>
              </w:rPr>
              <w:t xml:space="preserve"> </w:t>
            </w:r>
          </w:p>
          <w:p w:rsidR="00B404C4" w:rsidRDefault="00B404C4" w:rsidP="00B404C4">
            <w:pPr>
              <w:spacing w:after="0" w:line="240" w:lineRule="auto"/>
              <w:jc w:val="both"/>
              <w:rPr>
                <w:rFonts w:ascii="Times New Roman" w:eastAsia="Times New Roman" w:hAnsi="Times New Roman" w:cs="Times New Roman"/>
                <w:color w:val="000000" w:themeColor="text1"/>
                <w:sz w:val="24"/>
                <w:szCs w:val="24"/>
                <w:lang w:eastAsia="lt-LT"/>
              </w:rPr>
            </w:pPr>
            <w:r w:rsidRPr="0018191D">
              <w:rPr>
                <w:rFonts w:ascii="Times New Roman" w:eastAsia="Times New Roman" w:hAnsi="Times New Roman" w:cs="Times New Roman"/>
                <w:sz w:val="24"/>
                <w:szCs w:val="24"/>
                <w:lang w:eastAsia="lt-LT"/>
              </w:rPr>
              <w:t>Žiežmarių mokykl</w:t>
            </w:r>
            <w:r>
              <w:rPr>
                <w:rFonts w:ascii="Times New Roman" w:eastAsia="Times New Roman" w:hAnsi="Times New Roman" w:cs="Times New Roman"/>
                <w:sz w:val="24"/>
                <w:szCs w:val="24"/>
                <w:lang w:eastAsia="lt-LT"/>
              </w:rPr>
              <w:t>os</w:t>
            </w:r>
            <w:r w:rsidRPr="0018191D">
              <w:rPr>
                <w:rFonts w:ascii="Times New Roman" w:eastAsia="Times New Roman" w:hAnsi="Times New Roman" w:cs="Times New Roman"/>
                <w:sz w:val="24"/>
                <w:szCs w:val="24"/>
                <w:lang w:eastAsia="lt-LT"/>
              </w:rPr>
              <w:t>-darželi</w:t>
            </w:r>
            <w:r>
              <w:rPr>
                <w:rFonts w:ascii="Times New Roman" w:eastAsia="Times New Roman" w:hAnsi="Times New Roman" w:cs="Times New Roman"/>
                <w:sz w:val="24"/>
                <w:szCs w:val="24"/>
                <w:lang w:eastAsia="lt-LT"/>
              </w:rPr>
              <w:t>o</w:t>
            </w:r>
            <w:r w:rsidRPr="0018191D">
              <w:rPr>
                <w:rFonts w:ascii="Times New Roman" w:eastAsia="Times New Roman" w:hAnsi="Times New Roman" w:cs="Times New Roman"/>
                <w:sz w:val="24"/>
                <w:szCs w:val="24"/>
                <w:lang w:eastAsia="lt-LT"/>
              </w:rPr>
              <w:t xml:space="preserve"> „Vaikystės dvaras</w:t>
            </w:r>
            <w:r w:rsidRPr="008F5523">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 xml:space="preserve">Žiežmarių skyrius ,,Varpelis“ </w:t>
            </w:r>
            <w:r w:rsidRPr="008F5523">
              <w:rPr>
                <w:rFonts w:ascii="Times New Roman" w:eastAsia="Times New Roman" w:hAnsi="Times New Roman" w:cs="Times New Roman"/>
                <w:color w:val="000000" w:themeColor="text1"/>
                <w:sz w:val="24"/>
                <w:szCs w:val="24"/>
                <w:lang w:eastAsia="lt-LT"/>
              </w:rPr>
              <w:t>turi</w:t>
            </w:r>
            <w:r>
              <w:rPr>
                <w:rFonts w:ascii="Times New Roman" w:eastAsia="Times New Roman" w:hAnsi="Times New Roman" w:cs="Times New Roman"/>
                <w:color w:val="000000" w:themeColor="text1"/>
                <w:sz w:val="24"/>
                <w:szCs w:val="24"/>
                <w:lang w:eastAsia="lt-LT"/>
              </w:rPr>
              <w:t xml:space="preserve">: 5 nešiojamus kompiuterius, 5 stacionarius kompiuterius, 5 projektorius, 4 spausdintuvus, 2 </w:t>
            </w:r>
            <w:proofErr w:type="spellStart"/>
            <w:r>
              <w:rPr>
                <w:rFonts w:ascii="Times New Roman" w:eastAsia="Times New Roman" w:hAnsi="Times New Roman" w:cs="Times New Roman"/>
                <w:color w:val="000000" w:themeColor="text1"/>
                <w:sz w:val="24"/>
                <w:szCs w:val="24"/>
                <w:lang w:eastAsia="lt-LT"/>
              </w:rPr>
              <w:t>daugiafunkcijinius</w:t>
            </w:r>
            <w:proofErr w:type="spellEnd"/>
            <w:r>
              <w:rPr>
                <w:rFonts w:ascii="Times New Roman" w:eastAsia="Times New Roman" w:hAnsi="Times New Roman" w:cs="Times New Roman"/>
                <w:color w:val="000000" w:themeColor="text1"/>
                <w:sz w:val="24"/>
                <w:szCs w:val="24"/>
                <w:lang w:eastAsia="lt-LT"/>
              </w:rPr>
              <w:t xml:space="preserve"> kopijavimo aparatus, 2 magnetofonus, 2019 </w:t>
            </w:r>
            <w:proofErr w:type="spellStart"/>
            <w:r>
              <w:rPr>
                <w:rFonts w:ascii="Times New Roman" w:eastAsia="Times New Roman" w:hAnsi="Times New Roman" w:cs="Times New Roman"/>
                <w:color w:val="000000" w:themeColor="text1"/>
                <w:sz w:val="24"/>
                <w:szCs w:val="24"/>
                <w:lang w:eastAsia="lt-LT"/>
              </w:rPr>
              <w:t>m</w:t>
            </w:r>
            <w:proofErr w:type="spellEnd"/>
            <w:r>
              <w:rPr>
                <w:rFonts w:ascii="Times New Roman" w:eastAsia="Times New Roman" w:hAnsi="Times New Roman" w:cs="Times New Roman"/>
                <w:color w:val="000000" w:themeColor="text1"/>
                <w:sz w:val="24"/>
                <w:szCs w:val="24"/>
                <w:lang w:eastAsia="lt-LT"/>
              </w:rPr>
              <w:t>. gruodžio mėnesį įsigyti ir 4 išmanieji televizoriai.</w:t>
            </w:r>
          </w:p>
          <w:p w:rsidR="00B404C4" w:rsidRDefault="00B404C4" w:rsidP="00B404C4">
            <w:pPr>
              <w:spacing w:after="0" w:line="240" w:lineRule="auto"/>
              <w:jc w:val="both"/>
              <w:rPr>
                <w:rFonts w:ascii="Times New Roman" w:eastAsia="Times New Roman" w:hAnsi="Times New Roman" w:cs="Times New Roman"/>
                <w:color w:val="000000" w:themeColor="text1"/>
                <w:sz w:val="24"/>
                <w:szCs w:val="24"/>
                <w:lang w:eastAsia="lt-LT"/>
              </w:rPr>
            </w:pPr>
            <w:r w:rsidRPr="0018191D">
              <w:rPr>
                <w:rFonts w:ascii="Times New Roman" w:eastAsia="Times New Roman" w:hAnsi="Times New Roman" w:cs="Times New Roman"/>
                <w:sz w:val="24"/>
                <w:szCs w:val="24"/>
                <w:lang w:eastAsia="lt-LT"/>
              </w:rPr>
              <w:t>Žiežmarių mokykl</w:t>
            </w:r>
            <w:r>
              <w:rPr>
                <w:rFonts w:ascii="Times New Roman" w:eastAsia="Times New Roman" w:hAnsi="Times New Roman" w:cs="Times New Roman"/>
                <w:sz w:val="24"/>
                <w:szCs w:val="24"/>
                <w:lang w:eastAsia="lt-LT"/>
              </w:rPr>
              <w:t>os</w:t>
            </w:r>
            <w:r w:rsidRPr="0018191D">
              <w:rPr>
                <w:rFonts w:ascii="Times New Roman" w:eastAsia="Times New Roman" w:hAnsi="Times New Roman" w:cs="Times New Roman"/>
                <w:sz w:val="24"/>
                <w:szCs w:val="24"/>
                <w:lang w:eastAsia="lt-LT"/>
              </w:rPr>
              <w:t>-darželi</w:t>
            </w:r>
            <w:r>
              <w:rPr>
                <w:rFonts w:ascii="Times New Roman" w:eastAsia="Times New Roman" w:hAnsi="Times New Roman" w:cs="Times New Roman"/>
                <w:sz w:val="24"/>
                <w:szCs w:val="24"/>
                <w:lang w:eastAsia="lt-LT"/>
              </w:rPr>
              <w:t>o</w:t>
            </w:r>
            <w:r w:rsidRPr="0018191D">
              <w:rPr>
                <w:rFonts w:ascii="Times New Roman" w:eastAsia="Times New Roman" w:hAnsi="Times New Roman" w:cs="Times New Roman"/>
                <w:sz w:val="24"/>
                <w:szCs w:val="24"/>
                <w:lang w:eastAsia="lt-LT"/>
              </w:rPr>
              <w:t xml:space="preserve"> „Vaikystės dvaras</w:t>
            </w:r>
            <w:r w:rsidRPr="008F5523">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 xml:space="preserve">Pakertų skyrius </w:t>
            </w:r>
            <w:r w:rsidRPr="008F5523">
              <w:rPr>
                <w:rFonts w:ascii="Times New Roman" w:eastAsia="Times New Roman" w:hAnsi="Times New Roman" w:cs="Times New Roman"/>
                <w:color w:val="000000" w:themeColor="text1"/>
                <w:sz w:val="24"/>
                <w:szCs w:val="24"/>
                <w:lang w:eastAsia="lt-LT"/>
              </w:rPr>
              <w:t>turi</w:t>
            </w:r>
            <w:r>
              <w:rPr>
                <w:rFonts w:ascii="Times New Roman" w:eastAsia="Times New Roman" w:hAnsi="Times New Roman" w:cs="Times New Roman"/>
                <w:color w:val="000000" w:themeColor="text1"/>
                <w:sz w:val="24"/>
                <w:szCs w:val="24"/>
                <w:lang w:eastAsia="lt-LT"/>
              </w:rPr>
              <w:t>: 1 nešiojamąjį kompiuterį, 2 stacionarius kompiuterius, 1 projektorių, 2 spausdintuvus, 1 kopijavimo aparatą, 1 išmanųjį televizorių.</w:t>
            </w:r>
          </w:p>
          <w:p w:rsidR="0018191D" w:rsidRPr="0018191D" w:rsidRDefault="0018191D" w:rsidP="001228FF">
            <w:pPr>
              <w:spacing w:after="0" w:line="240" w:lineRule="auto"/>
              <w:jc w:val="both"/>
              <w:rPr>
                <w:rFonts w:ascii="Times New Roman" w:eastAsia="Times New Roman" w:hAnsi="Times New Roman" w:cs="Times New Roman"/>
                <w:b/>
                <w:color w:val="FF0000"/>
                <w:sz w:val="24"/>
                <w:szCs w:val="24"/>
                <w:lang w:eastAsia="lt-LT"/>
              </w:rPr>
            </w:pPr>
            <w:r w:rsidRPr="0018191D">
              <w:rPr>
                <w:rFonts w:ascii="Times New Roman" w:eastAsia="Times New Roman" w:hAnsi="Times New Roman" w:cs="Times New Roman"/>
                <w:sz w:val="24"/>
                <w:szCs w:val="24"/>
                <w:lang w:eastAsia="lt-LT"/>
              </w:rPr>
              <w:t xml:space="preserve">Mokykla-darželis „Vaikystės dvaras“ </w:t>
            </w:r>
            <w:r w:rsidR="00216841">
              <w:rPr>
                <w:rFonts w:ascii="Times New Roman" w:eastAsia="Times New Roman" w:hAnsi="Times New Roman" w:cs="Times New Roman"/>
                <w:sz w:val="24"/>
                <w:szCs w:val="24"/>
                <w:lang w:eastAsia="lt-LT"/>
              </w:rPr>
              <w:t xml:space="preserve">naudojasi </w:t>
            </w:r>
            <w:r w:rsidRPr="0018191D">
              <w:rPr>
                <w:rFonts w:ascii="Times New Roman" w:eastAsia="Times New Roman" w:hAnsi="Times New Roman" w:cs="Times New Roman"/>
                <w:sz w:val="24"/>
                <w:szCs w:val="24"/>
                <w:lang w:eastAsia="lt-LT"/>
              </w:rPr>
              <w:t>Te</w:t>
            </w:r>
            <w:r w:rsidR="00216841">
              <w:rPr>
                <w:rFonts w:ascii="Times New Roman" w:eastAsia="Times New Roman" w:hAnsi="Times New Roman" w:cs="Times New Roman"/>
                <w:sz w:val="24"/>
                <w:szCs w:val="24"/>
                <w:lang w:eastAsia="lt-LT"/>
              </w:rPr>
              <w:t>lia</w:t>
            </w:r>
            <w:r w:rsidRPr="0018191D">
              <w:rPr>
                <w:rFonts w:ascii="Times New Roman" w:eastAsia="Times New Roman" w:hAnsi="Times New Roman" w:cs="Times New Roman"/>
                <w:sz w:val="24"/>
                <w:szCs w:val="24"/>
                <w:lang w:eastAsia="lt-LT"/>
              </w:rPr>
              <w:t xml:space="preserve"> internetinio tinklo ir telefonijos paslaugų teikimo kompaniją, kuri užtikrina kokybišką stacionaraus ir </w:t>
            </w:r>
            <w:proofErr w:type="spellStart"/>
            <w:r w:rsidRPr="0018191D">
              <w:rPr>
                <w:rFonts w:ascii="Times New Roman" w:eastAsia="Times New Roman" w:hAnsi="Times New Roman" w:cs="Times New Roman"/>
                <w:sz w:val="24"/>
                <w:szCs w:val="24"/>
                <w:lang w:eastAsia="lt-LT"/>
              </w:rPr>
              <w:t>WiFi</w:t>
            </w:r>
            <w:proofErr w:type="spellEnd"/>
            <w:r w:rsidRPr="0018191D">
              <w:rPr>
                <w:rFonts w:ascii="Times New Roman" w:eastAsia="Times New Roman" w:hAnsi="Times New Roman" w:cs="Times New Roman"/>
                <w:sz w:val="24"/>
                <w:szCs w:val="24"/>
                <w:lang w:eastAsia="lt-LT"/>
              </w:rPr>
              <w:t xml:space="preserve"> tinklą visame mokyklos-darželio „Vaikystės dvaras“ pastate. Visi įstaigos pedagoginiai darbuotojai geba naudotis informacinėmis technologijomis ugdymo procese.  </w:t>
            </w:r>
            <w:r w:rsidR="00216841">
              <w:rPr>
                <w:rFonts w:ascii="Times New Roman" w:eastAsia="Times New Roman" w:hAnsi="Times New Roman" w:cs="Times New Roman"/>
                <w:sz w:val="24"/>
                <w:szCs w:val="24"/>
                <w:lang w:eastAsia="lt-LT"/>
              </w:rPr>
              <w:t>Įstaigoje įdiegti ir tikslingai naudojami elektroniniai dienynai „</w:t>
            </w:r>
            <w:proofErr w:type="spellStart"/>
            <w:r w:rsidR="00216841">
              <w:rPr>
                <w:rFonts w:ascii="Times New Roman" w:eastAsia="Times New Roman" w:hAnsi="Times New Roman" w:cs="Times New Roman"/>
                <w:sz w:val="24"/>
                <w:szCs w:val="24"/>
                <w:lang w:eastAsia="lt-LT"/>
              </w:rPr>
              <w:t>Tamo</w:t>
            </w:r>
            <w:proofErr w:type="spellEnd"/>
            <w:r w:rsidR="00216841">
              <w:rPr>
                <w:rFonts w:ascii="Times New Roman" w:eastAsia="Times New Roman" w:hAnsi="Times New Roman" w:cs="Times New Roman"/>
                <w:sz w:val="24"/>
                <w:szCs w:val="24"/>
                <w:lang w:eastAsia="lt-LT"/>
              </w:rPr>
              <w:t>“ ir „Mūsų darželis“</w:t>
            </w:r>
            <w:r w:rsidRPr="0018191D">
              <w:rPr>
                <w:rFonts w:ascii="Times New Roman" w:eastAsia="Times New Roman" w:hAnsi="Times New Roman" w:cs="Times New Roman"/>
                <w:sz w:val="24"/>
                <w:szCs w:val="24"/>
                <w:lang w:eastAsia="lt-LT"/>
              </w:rPr>
              <w:t xml:space="preserve">. Apie 80% ugdytinių tėvų nuolatos jungiasi prie elektroninių dienynų sistemos, apie 20% tėvų tai daro periodiškai arba nėra prisijungę. </w:t>
            </w:r>
            <w:r w:rsidR="006C153B">
              <w:rPr>
                <w:rFonts w:ascii="Times New Roman" w:eastAsia="Times New Roman" w:hAnsi="Times New Roman" w:cs="Times New Roman"/>
                <w:sz w:val="24"/>
                <w:szCs w:val="24"/>
                <w:lang w:eastAsia="lt-LT"/>
              </w:rPr>
              <w:t xml:space="preserve">Žiežmarių skyriuje „Varpelis“ ir Pakertų skyriuje tėvų aktyvumas jungiantis prie elektroninio dienyno „Mūsų darželis“ ženkliai mažesnis – nuolatos jungiasi apie 40 </w:t>
            </w:r>
            <w:proofErr w:type="spellStart"/>
            <w:r w:rsidR="006C153B">
              <w:rPr>
                <w:rFonts w:ascii="Times New Roman" w:eastAsia="Times New Roman" w:hAnsi="Times New Roman" w:cs="Times New Roman"/>
                <w:sz w:val="24"/>
                <w:szCs w:val="24"/>
                <w:lang w:eastAsia="lt-LT"/>
              </w:rPr>
              <w:t>proc</w:t>
            </w:r>
            <w:proofErr w:type="spellEnd"/>
            <w:r w:rsidR="006C153B">
              <w:rPr>
                <w:rFonts w:ascii="Times New Roman" w:eastAsia="Times New Roman" w:hAnsi="Times New Roman" w:cs="Times New Roman"/>
                <w:sz w:val="24"/>
                <w:szCs w:val="24"/>
                <w:lang w:eastAsia="lt-LT"/>
              </w:rPr>
              <w:t xml:space="preserve">. tėvų. </w:t>
            </w:r>
            <w:r w:rsidRPr="0018191D">
              <w:rPr>
                <w:rFonts w:ascii="Times New Roman" w:eastAsia="Times New Roman" w:hAnsi="Times New Roman" w:cs="Times New Roman"/>
                <w:sz w:val="24"/>
                <w:szCs w:val="24"/>
                <w:lang w:eastAsia="lt-LT"/>
              </w:rPr>
              <w:t>Mokyklos-darželio „Vaikystės dvaras“ bibliotekoje</w:t>
            </w:r>
            <w:r w:rsidRPr="0018191D">
              <w:rPr>
                <w:rFonts w:ascii="Times New Roman" w:eastAsia="Times New Roman" w:hAnsi="Times New Roman" w:cs="Times New Roman"/>
                <w:color w:val="FF0000"/>
                <w:sz w:val="24"/>
                <w:szCs w:val="24"/>
                <w:lang w:eastAsia="lt-LT"/>
              </w:rPr>
              <w:t xml:space="preserve"> </w:t>
            </w:r>
            <w:r w:rsidRPr="0018191D">
              <w:rPr>
                <w:rFonts w:ascii="Times New Roman" w:eastAsia="Times New Roman" w:hAnsi="Times New Roman" w:cs="Times New Roman"/>
                <w:sz w:val="24"/>
                <w:szCs w:val="24"/>
                <w:lang w:eastAsia="lt-LT"/>
              </w:rPr>
              <w:t>trūksta kompiuterizuotų vietų, nėra kompiuterių klasės.</w:t>
            </w:r>
          </w:p>
        </w:tc>
      </w:tr>
      <w:tr w:rsidR="0018191D" w:rsidRPr="0018191D" w:rsidTr="009614AA">
        <w:tc>
          <w:tcPr>
            <w:tcW w:w="10358"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bCs/>
                <w:sz w:val="24"/>
                <w:szCs w:val="24"/>
                <w:lang w:eastAsia="lt-LT"/>
              </w:rPr>
            </w:pPr>
            <w:r w:rsidRPr="0018191D">
              <w:rPr>
                <w:rFonts w:ascii="Times New Roman" w:eastAsia="Times New Roman" w:hAnsi="Times New Roman" w:cs="Times New Roman"/>
                <w:b/>
                <w:bCs/>
                <w:sz w:val="24"/>
                <w:szCs w:val="24"/>
                <w:lang w:eastAsia="lt-LT"/>
              </w:rPr>
              <w:lastRenderedPageBreak/>
              <w:t>Technologinių ir edukacinių veiksnių poveikis organizacijos strategijai</w:t>
            </w:r>
          </w:p>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Technologinė pažanga kelia naujų iššūkių – modernių informacinių technologijų integravimo į technologinį ugdymą visose ugdymo pakopose, alternatyvių komu</w:t>
            </w:r>
            <w:r w:rsidR="00A830ED">
              <w:rPr>
                <w:rFonts w:ascii="Times New Roman" w:eastAsia="Times New Roman" w:hAnsi="Times New Roman" w:cs="Times New Roman"/>
                <w:sz w:val="24"/>
                <w:szCs w:val="24"/>
                <w:lang w:eastAsia="lt-LT"/>
              </w:rPr>
              <w:t>nikacijos formų individualiame b</w:t>
            </w:r>
            <w:r w:rsidRPr="0018191D">
              <w:rPr>
                <w:rFonts w:ascii="Times New Roman" w:eastAsia="Times New Roman" w:hAnsi="Times New Roman" w:cs="Times New Roman"/>
                <w:sz w:val="24"/>
                <w:szCs w:val="24"/>
                <w:lang w:eastAsia="lt-LT"/>
              </w:rPr>
              <w:t xml:space="preserve">ei </w:t>
            </w:r>
            <w:proofErr w:type="spellStart"/>
            <w:r w:rsidRPr="0018191D">
              <w:rPr>
                <w:rFonts w:ascii="Times New Roman" w:eastAsia="Times New Roman" w:hAnsi="Times New Roman" w:cs="Times New Roman"/>
                <w:sz w:val="24"/>
                <w:szCs w:val="24"/>
                <w:lang w:eastAsia="lt-LT"/>
              </w:rPr>
              <w:t>tar</w:t>
            </w:r>
            <w:r w:rsidR="00A830ED">
              <w:rPr>
                <w:rFonts w:ascii="Times New Roman" w:eastAsia="Times New Roman" w:hAnsi="Times New Roman" w:cs="Times New Roman"/>
                <w:sz w:val="24"/>
                <w:szCs w:val="24"/>
                <w:lang w:eastAsia="lt-LT"/>
              </w:rPr>
              <w:t>p</w:t>
            </w:r>
            <w:r w:rsidRPr="0018191D">
              <w:rPr>
                <w:rFonts w:ascii="Times New Roman" w:eastAsia="Times New Roman" w:hAnsi="Times New Roman" w:cs="Times New Roman"/>
                <w:sz w:val="24"/>
                <w:szCs w:val="24"/>
                <w:lang w:eastAsia="lt-LT"/>
              </w:rPr>
              <w:t>instituciniame</w:t>
            </w:r>
            <w:proofErr w:type="spellEnd"/>
            <w:r w:rsidRPr="0018191D">
              <w:rPr>
                <w:rFonts w:ascii="Times New Roman" w:eastAsia="Times New Roman" w:hAnsi="Times New Roman" w:cs="Times New Roman"/>
                <w:sz w:val="24"/>
                <w:szCs w:val="24"/>
                <w:lang w:eastAsia="lt-LT"/>
              </w:rPr>
              <w:t xml:space="preserve"> lygmenyje paieškos, </w:t>
            </w:r>
            <w:proofErr w:type="spellStart"/>
            <w:r w:rsidRPr="0018191D">
              <w:rPr>
                <w:rFonts w:ascii="Times New Roman" w:eastAsia="Times New Roman" w:hAnsi="Times New Roman" w:cs="Times New Roman"/>
                <w:sz w:val="24"/>
                <w:szCs w:val="24"/>
                <w:lang w:eastAsia="lt-LT"/>
              </w:rPr>
              <w:t>inovatyvių</w:t>
            </w:r>
            <w:proofErr w:type="spellEnd"/>
            <w:r w:rsidRPr="0018191D">
              <w:rPr>
                <w:rFonts w:ascii="Times New Roman" w:eastAsia="Times New Roman" w:hAnsi="Times New Roman" w:cs="Times New Roman"/>
                <w:sz w:val="24"/>
                <w:szCs w:val="24"/>
                <w:lang w:eastAsia="lt-LT"/>
              </w:rPr>
              <w:t xml:space="preserve"> kvalifikacijos kėlimo formų paieškos. Kartu IKT plėtra padės pritaikyti ugdymo procesą visiems skirtingų poreikių ir gebėjimų ugdytiniams.</w:t>
            </w:r>
          </w:p>
          <w:p w:rsidR="0018191D" w:rsidRPr="0018191D" w:rsidRDefault="0018191D" w:rsidP="0018191D">
            <w:pPr>
              <w:spacing w:after="0" w:line="240" w:lineRule="auto"/>
              <w:jc w:val="both"/>
              <w:rPr>
                <w:rFonts w:ascii="Times New Roman" w:eastAsia="Times New Roman" w:hAnsi="Times New Roman" w:cs="Times New Roman"/>
                <w:color w:val="FF0000"/>
                <w:sz w:val="24"/>
                <w:szCs w:val="24"/>
                <w:lang w:eastAsia="lt-LT"/>
              </w:rPr>
            </w:pPr>
            <w:r w:rsidRPr="0018191D">
              <w:rPr>
                <w:rFonts w:ascii="Times New Roman" w:eastAsia="Times New Roman" w:hAnsi="Times New Roman" w:cs="Times New Roman"/>
                <w:sz w:val="24"/>
                <w:szCs w:val="24"/>
                <w:lang w:eastAsia="lt-LT"/>
              </w:rPr>
              <w:t>Žiežmarių mokykla-darželis „Vaikystės dvaras“ privalo: siekti geresnės ikimokyklinio, priešmokyklinio ir pradinio ugdymo turinio dermės; numatyti priemones, skirtas didinti ugdytinių tėvų/globėjų komunikacijos su mokykla-darželiu „Vaikystės dvaras“ galimybes, aktyvinti grįžtamąjį ryšį.</w:t>
            </w:r>
          </w:p>
        </w:tc>
      </w:tr>
      <w:tr w:rsidR="0018191D" w:rsidRPr="0018191D" w:rsidTr="009614AA">
        <w:tc>
          <w:tcPr>
            <w:tcW w:w="10358" w:type="dxa"/>
            <w:shd w:val="clear" w:color="auto" w:fill="auto"/>
          </w:tcPr>
          <w:p w:rsidR="0018191D" w:rsidRPr="0018191D" w:rsidRDefault="0018191D" w:rsidP="0018191D">
            <w:pPr>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VIDINĖS APLINKOS ANALIZĖ</w:t>
            </w:r>
          </w:p>
        </w:tc>
      </w:tr>
      <w:tr w:rsidR="0018191D" w:rsidRPr="0018191D" w:rsidTr="009614AA">
        <w:tc>
          <w:tcPr>
            <w:tcW w:w="10358" w:type="dxa"/>
            <w:shd w:val="clear" w:color="auto" w:fill="auto"/>
          </w:tcPr>
          <w:p w:rsidR="00496480"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Organizacinė struktūra.</w:t>
            </w:r>
            <w:r w:rsidR="006430F7">
              <w:rPr>
                <w:rFonts w:ascii="Times New Roman" w:eastAsia="Times New Roman" w:hAnsi="Times New Roman" w:cs="Times New Roman"/>
                <w:b/>
                <w:sz w:val="24"/>
                <w:szCs w:val="24"/>
                <w:lang w:eastAsia="lt-LT"/>
              </w:rPr>
              <w:t xml:space="preserve"> </w:t>
            </w:r>
          </w:p>
          <w:p w:rsidR="00496480" w:rsidRPr="00FC7BC5" w:rsidRDefault="00496480" w:rsidP="0018191D">
            <w:pPr>
              <w:spacing w:after="0" w:line="240" w:lineRule="auto"/>
              <w:jc w:val="both"/>
              <w:rPr>
                <w:rFonts w:ascii="Times New Roman" w:eastAsia="Times New Roman" w:hAnsi="Times New Roman" w:cs="Times New Roman"/>
                <w:sz w:val="24"/>
                <w:szCs w:val="24"/>
                <w:lang w:eastAsia="lt-LT"/>
              </w:rPr>
            </w:pPr>
            <w:r w:rsidRPr="00FC7BC5">
              <w:rPr>
                <w:rFonts w:ascii="Times New Roman" w:eastAsia="Times New Roman" w:hAnsi="Times New Roman" w:cs="Times New Roman"/>
                <w:sz w:val="24"/>
                <w:szCs w:val="24"/>
                <w:lang w:eastAsia="lt-LT"/>
              </w:rPr>
              <w:t>Kaišiadorių r. Žiežmarių mokyklos-darželio „Vaikystės dvaras“ veiklą vykdo</w:t>
            </w:r>
            <w:r w:rsidR="009C22E0" w:rsidRPr="00FC7BC5">
              <w:rPr>
                <w:rFonts w:ascii="Times New Roman" w:eastAsia="Times New Roman" w:hAnsi="Times New Roman" w:cs="Times New Roman"/>
                <w:sz w:val="24"/>
                <w:szCs w:val="24"/>
                <w:lang w:eastAsia="lt-LT"/>
              </w:rPr>
              <w:t>:</w:t>
            </w:r>
          </w:p>
          <w:p w:rsidR="009C22E0" w:rsidRDefault="009C22E0" w:rsidP="009C22E0">
            <w:r>
              <w:rPr>
                <w:noProof/>
                <w:lang w:val="en-US"/>
              </w:rPr>
              <mc:AlternateContent>
                <mc:Choice Requires="wps">
                  <w:drawing>
                    <wp:anchor distT="0" distB="0" distL="114300" distR="114300" simplePos="0" relativeHeight="251623936" behindDoc="0" locked="0" layoutInCell="1" allowOverlap="1" wp14:anchorId="284CDC13" wp14:editId="27A38BDC">
                      <wp:simplePos x="0" y="0"/>
                      <wp:positionH relativeFrom="column">
                        <wp:posOffset>329565</wp:posOffset>
                      </wp:positionH>
                      <wp:positionV relativeFrom="paragraph">
                        <wp:posOffset>78105</wp:posOffset>
                      </wp:positionV>
                      <wp:extent cx="5181600" cy="312420"/>
                      <wp:effectExtent l="0" t="0" r="19050" b="11430"/>
                      <wp:wrapNone/>
                      <wp:docPr id="4" name="Teksto laukas 4"/>
                      <wp:cNvGraphicFramePr/>
                      <a:graphic xmlns:a="http://schemas.openxmlformats.org/drawingml/2006/main">
                        <a:graphicData uri="http://schemas.microsoft.com/office/word/2010/wordprocessingShape">
                          <wps:wsp>
                            <wps:cNvSpPr txBox="1"/>
                            <wps:spPr>
                              <a:xfrm>
                                <a:off x="0" y="0"/>
                                <a:ext cx="5181600" cy="31242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62F9" w:rsidRPr="00EA632E" w:rsidRDefault="009062F9" w:rsidP="009C22E0">
                                  <w:pPr>
                                    <w:jc w:val="center"/>
                                    <w:rPr>
                                      <w:b/>
                                    </w:rPr>
                                  </w:pPr>
                                  <w:r w:rsidRPr="00EA632E">
                                    <w:rPr>
                                      <w:rFonts w:ascii="Times New Roman" w:eastAsia="Times New Roman" w:hAnsi="Times New Roman" w:cs="Times New Roman"/>
                                      <w:b/>
                                      <w:sz w:val="24"/>
                                      <w:szCs w:val="24"/>
                                      <w:lang w:eastAsia="lt-LT"/>
                                    </w:rPr>
                                    <w:t xml:space="preserve">Kaišiadorių r. Žiežmarių mokyklos-darželio „Vaikystės dvaras“ </w:t>
                                  </w:r>
                                  <w:r>
                                    <w:rPr>
                                      <w:rFonts w:ascii="Times New Roman" w:eastAsia="Times New Roman" w:hAnsi="Times New Roman" w:cs="Times New Roman"/>
                                      <w:b/>
                                      <w:sz w:val="24"/>
                                      <w:szCs w:val="24"/>
                                      <w:lang w:eastAsia="lt-LT"/>
                                    </w:rPr>
                                    <w:t>sandara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84CDC13" id="_x0000_t202" coordsize="21600,21600" o:spt="202" path="m,l,21600r21600,l21600,xe">
                      <v:stroke joinstyle="miter"/>
                      <v:path gradientshapeok="t" o:connecttype="rect"/>
                    </v:shapetype>
                    <v:shape id="Teksto laukas 4" o:spid="_x0000_s1055" type="#_x0000_t202" style="position:absolute;margin-left:25.95pt;margin-top:6.15pt;width:408pt;height:24.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" fillcolor="#92d050" strokeweight=".5pt">
                      <v:textbox>
                        <w:txbxContent>
                          <w:p w:rsidR="009062F9" w:rsidRPr="00EA632E" w:rsidRDefault="009062F9" w:rsidP="009C22E0">
                            <w:pPr>
                              <w:jc w:val="center"/>
                              <w:rPr>
                                <w:b/>
                              </w:rPr>
                            </w:pPr>
                            <w:r w:rsidRPr="00EA632E">
                              <w:rPr>
                                <w:rFonts w:ascii="Times New Roman" w:eastAsia="Times New Roman" w:hAnsi="Times New Roman" w:cs="Times New Roman"/>
                                <w:b/>
                                <w:sz w:val="24"/>
                                <w:szCs w:val="24"/>
                                <w:lang w:eastAsia="lt-LT"/>
                              </w:rPr>
                              <w:t xml:space="preserve">Kaišiadorių r. Žiežmarių mokyklos-darželio „Vaikystės dvaras“ </w:t>
                            </w:r>
                            <w:r>
                              <w:rPr>
                                <w:rFonts w:ascii="Times New Roman" w:eastAsia="Times New Roman" w:hAnsi="Times New Roman" w:cs="Times New Roman"/>
                                <w:b/>
                                <w:sz w:val="24"/>
                                <w:szCs w:val="24"/>
                                <w:lang w:eastAsia="lt-LT"/>
                              </w:rPr>
                              <w:t>sandara</w:t>
                            </w:r>
                          </w:p>
                        </w:txbxContent>
                      </v:textbox>
                    </v:shape>
                  </w:pict>
                </mc:Fallback>
              </mc:AlternateContent>
            </w:r>
          </w:p>
          <w:p w:rsidR="009C22E0" w:rsidRDefault="009C22E0" w:rsidP="009C22E0">
            <w:r>
              <w:rPr>
                <w:noProof/>
                <w:lang w:val="en-US"/>
              </w:rPr>
              <mc:AlternateContent>
                <mc:Choice Requires="wps">
                  <w:drawing>
                    <wp:anchor distT="0" distB="0" distL="114300" distR="114300" simplePos="0" relativeHeight="251679232" behindDoc="0" locked="0" layoutInCell="1" allowOverlap="1" wp14:anchorId="48395149" wp14:editId="59F0399B">
                      <wp:simplePos x="0" y="0"/>
                      <wp:positionH relativeFrom="column">
                        <wp:posOffset>4521835</wp:posOffset>
                      </wp:positionH>
                      <wp:positionV relativeFrom="paragraph">
                        <wp:posOffset>63500</wp:posOffset>
                      </wp:positionV>
                      <wp:extent cx="586740" cy="236220"/>
                      <wp:effectExtent l="38100" t="38100" r="60960" b="87630"/>
                      <wp:wrapNone/>
                      <wp:docPr id="45" name="Tiesioji jungtis 45"/>
                      <wp:cNvGraphicFramePr/>
                      <a:graphic xmlns:a="http://schemas.openxmlformats.org/drawingml/2006/main">
                        <a:graphicData uri="http://schemas.microsoft.com/office/word/2010/wordprocessingShape">
                          <wps:wsp>
                            <wps:cNvCnPr/>
                            <wps:spPr>
                              <a:xfrm>
                                <a:off x="0" y="0"/>
                                <a:ext cx="586740" cy="2362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DD56A09" id="Tiesioji jungtis 45"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356.05pt,5pt" to="402.2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" strokecolor="black [3200]" strokeweight="2pt">
                      <v:shadow on="t" color="black" opacity="24903f" origin=",.5" offset="0,.55556mm"/>
                    </v:line>
                  </w:pict>
                </mc:Fallback>
              </mc:AlternateContent>
            </w:r>
            <w:r>
              <w:rPr>
                <w:noProof/>
                <w:lang w:val="en-US"/>
              </w:rPr>
              <mc:AlternateContent>
                <mc:Choice Requires="wps">
                  <w:drawing>
                    <wp:anchor distT="0" distB="0" distL="114300" distR="114300" simplePos="0" relativeHeight="251673088" behindDoc="0" locked="0" layoutInCell="1" allowOverlap="1" wp14:anchorId="6FDED236" wp14:editId="523358D4">
                      <wp:simplePos x="0" y="0"/>
                      <wp:positionH relativeFrom="column">
                        <wp:posOffset>2891155</wp:posOffset>
                      </wp:positionH>
                      <wp:positionV relativeFrom="paragraph">
                        <wp:posOffset>63500</wp:posOffset>
                      </wp:positionV>
                      <wp:extent cx="0" cy="259080"/>
                      <wp:effectExtent l="57150" t="19050" r="76200" b="83820"/>
                      <wp:wrapNone/>
                      <wp:docPr id="44" name="Tiesioji jungtis 44"/>
                      <wp:cNvGraphicFramePr/>
                      <a:graphic xmlns:a="http://schemas.openxmlformats.org/drawingml/2006/main">
                        <a:graphicData uri="http://schemas.microsoft.com/office/word/2010/wordprocessingShape">
                          <wps:wsp>
                            <wps:cNvCnPr/>
                            <wps:spPr>
                              <a:xfrm>
                                <a:off x="0" y="0"/>
                                <a:ext cx="0" cy="2590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D1ADA50" id="Tiesioji jungtis 4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65pt,5pt" to="227.6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" strokecolor="black [3200]" strokeweight="2pt">
                      <v:shadow on="t" color="black" opacity="24903f" origin=",.5" offset="0,.55556mm"/>
                    </v:line>
                  </w:pict>
                </mc:Fallback>
              </mc:AlternateContent>
            </w:r>
            <w:r>
              <w:rPr>
                <w:noProof/>
                <w:lang w:val="en-US"/>
              </w:rPr>
              <mc:AlternateContent>
                <mc:Choice Requires="wps">
                  <w:drawing>
                    <wp:anchor distT="0" distB="0" distL="114300" distR="114300" simplePos="0" relativeHeight="251666944" behindDoc="0" locked="0" layoutInCell="1" allowOverlap="1" wp14:anchorId="16E3968F" wp14:editId="3413A1C0">
                      <wp:simplePos x="0" y="0"/>
                      <wp:positionH relativeFrom="column">
                        <wp:posOffset>848995</wp:posOffset>
                      </wp:positionH>
                      <wp:positionV relativeFrom="paragraph">
                        <wp:posOffset>63500</wp:posOffset>
                      </wp:positionV>
                      <wp:extent cx="457200" cy="236220"/>
                      <wp:effectExtent l="38100" t="19050" r="57150" b="87630"/>
                      <wp:wrapNone/>
                      <wp:docPr id="43" name="Tiesioji jungtis 43"/>
                      <wp:cNvGraphicFramePr/>
                      <a:graphic xmlns:a="http://schemas.openxmlformats.org/drawingml/2006/main">
                        <a:graphicData uri="http://schemas.microsoft.com/office/word/2010/wordprocessingShape">
                          <wps:wsp>
                            <wps:cNvCnPr/>
                            <wps:spPr>
                              <a:xfrm flipH="1">
                                <a:off x="0" y="0"/>
                                <a:ext cx="457200" cy="2362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83BB41D" id="Tiesioji jungtis 43" o:spid="_x0000_s1026" style="position:absolute;flip:x;z-index:251666944;visibility:visible;mso-wrap-style:square;mso-wrap-distance-left:9pt;mso-wrap-distance-top:0;mso-wrap-distance-right:9pt;mso-wrap-distance-bottom:0;mso-position-horizontal:absolute;mso-position-horizontal-relative:text;mso-position-vertical:absolute;mso-position-vertical-relative:text" from="66.85pt,5pt" to="102.8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" strokecolor="black [3200]" strokeweight="2pt">
                      <v:shadow on="t" color="black" opacity="24903f" origin=",.5" offset="0,.55556mm"/>
                    </v:line>
                  </w:pict>
                </mc:Fallback>
              </mc:AlternateContent>
            </w:r>
            <w:r>
              <w:rPr>
                <w:noProof/>
                <w:lang w:val="en-US"/>
              </w:rPr>
              <mc:AlternateContent>
                <mc:Choice Requires="wps">
                  <w:drawing>
                    <wp:anchor distT="0" distB="0" distL="114300" distR="114300" simplePos="0" relativeHeight="251642368" behindDoc="0" locked="0" layoutInCell="1" allowOverlap="1" wp14:anchorId="70310642" wp14:editId="23CA0512">
                      <wp:simplePos x="0" y="0"/>
                      <wp:positionH relativeFrom="column">
                        <wp:posOffset>4148455</wp:posOffset>
                      </wp:positionH>
                      <wp:positionV relativeFrom="paragraph">
                        <wp:posOffset>299085</wp:posOffset>
                      </wp:positionV>
                      <wp:extent cx="1584960" cy="594360"/>
                      <wp:effectExtent l="0" t="0" r="15240" b="15240"/>
                      <wp:wrapNone/>
                      <wp:docPr id="37" name="Teksto laukas 37"/>
                      <wp:cNvGraphicFramePr/>
                      <a:graphic xmlns:a="http://schemas.openxmlformats.org/drawingml/2006/main">
                        <a:graphicData uri="http://schemas.microsoft.com/office/word/2010/wordprocessingShape">
                          <wps:wsp>
                            <wps:cNvSpPr txBox="1"/>
                            <wps:spPr>
                              <a:xfrm>
                                <a:off x="0" y="0"/>
                                <a:ext cx="1584960" cy="59436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62F9" w:rsidRDefault="009062F9" w:rsidP="009C22E0">
                                  <w:pPr>
                                    <w:pStyle w:val="Betarp"/>
                                    <w:rPr>
                                      <w:rFonts w:ascii="Times New Roman" w:hAnsi="Times New Roman" w:cs="Times New Roman"/>
                                      <w:sz w:val="20"/>
                                      <w:szCs w:val="20"/>
                                    </w:rPr>
                                  </w:pPr>
                                  <w:r>
                                    <w:rPr>
                                      <w:rFonts w:ascii="Times New Roman" w:hAnsi="Times New Roman" w:cs="Times New Roman"/>
                                      <w:sz w:val="20"/>
                                      <w:szCs w:val="20"/>
                                    </w:rPr>
                                    <w:t xml:space="preserve">    </w:t>
                                  </w:r>
                                </w:p>
                                <w:p w:rsidR="009062F9" w:rsidRPr="00EA632E" w:rsidRDefault="009062F9" w:rsidP="009C22E0">
                                  <w:pPr>
                                    <w:pStyle w:val="Betarp"/>
                                    <w:rPr>
                                      <w:rFonts w:ascii="Times New Roman" w:hAnsi="Times New Roman" w:cs="Times New Roman"/>
                                      <w:sz w:val="20"/>
                                      <w:szCs w:val="20"/>
                                    </w:rPr>
                                  </w:pPr>
                                  <w:r>
                                    <w:rPr>
                                      <w:rFonts w:ascii="Times New Roman" w:hAnsi="Times New Roman" w:cs="Times New Roman"/>
                                      <w:sz w:val="20"/>
                                      <w:szCs w:val="20"/>
                                    </w:rPr>
                                    <w:t xml:space="preserve">       </w:t>
                                  </w:r>
                                  <w:r w:rsidRPr="00EA632E">
                                    <w:rPr>
                                      <w:rFonts w:ascii="Times New Roman" w:hAnsi="Times New Roman" w:cs="Times New Roman"/>
                                      <w:sz w:val="20"/>
                                      <w:szCs w:val="20"/>
                                    </w:rPr>
                                    <w:t>Pakertų skyrius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0310642" id="Teksto laukas 37" o:spid="_x0000_s1056" type="#_x0000_t202" style="position:absolute;margin-left:326.65pt;margin-top:23.55pt;width:124.8pt;height:46.8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" fillcolor="#92d050" strokeweight=".5pt">
                      <v:textbox>
                        <w:txbxContent>
                          <w:p w:rsidR="009062F9" w:rsidRDefault="009062F9" w:rsidP="009C22E0">
                            <w:pPr>
                              <w:pStyle w:val="Betarp"/>
                              <w:rPr>
                                <w:rFonts w:ascii="Times New Roman" w:hAnsi="Times New Roman" w:cs="Times New Roman"/>
                                <w:sz w:val="20"/>
                                <w:szCs w:val="20"/>
                              </w:rPr>
                            </w:pPr>
                            <w:r>
                              <w:rPr>
                                <w:rFonts w:ascii="Times New Roman" w:hAnsi="Times New Roman" w:cs="Times New Roman"/>
                                <w:sz w:val="20"/>
                                <w:szCs w:val="20"/>
                              </w:rPr>
                              <w:t xml:space="preserve">    </w:t>
                            </w:r>
                          </w:p>
                          <w:p w:rsidR="009062F9" w:rsidRPr="00EA632E" w:rsidRDefault="009062F9" w:rsidP="009C22E0">
                            <w:pPr>
                              <w:pStyle w:val="Betarp"/>
                              <w:rPr>
                                <w:rFonts w:ascii="Times New Roman" w:hAnsi="Times New Roman" w:cs="Times New Roman"/>
                                <w:sz w:val="20"/>
                                <w:szCs w:val="20"/>
                              </w:rPr>
                            </w:pPr>
                            <w:r>
                              <w:rPr>
                                <w:rFonts w:ascii="Times New Roman" w:hAnsi="Times New Roman" w:cs="Times New Roman"/>
                                <w:sz w:val="20"/>
                                <w:szCs w:val="20"/>
                              </w:rPr>
                              <w:t xml:space="preserve">       </w:t>
                            </w:r>
                            <w:r w:rsidRPr="00EA632E">
                              <w:rPr>
                                <w:rFonts w:ascii="Times New Roman" w:hAnsi="Times New Roman" w:cs="Times New Roman"/>
                                <w:sz w:val="20"/>
                                <w:szCs w:val="20"/>
                              </w:rPr>
                              <w:t>Pakertų skyrius</w:t>
                            </w:r>
                          </w:p>
                        </w:txbxContent>
                      </v:textbox>
                    </v:shape>
                  </w:pict>
                </mc:Fallback>
              </mc:AlternateContent>
            </w:r>
            <w:r>
              <w:rPr>
                <w:noProof/>
                <w:lang w:val="en-US"/>
              </w:rPr>
              <mc:AlternateContent>
                <mc:Choice Requires="wps">
                  <w:drawing>
                    <wp:anchor distT="0" distB="0" distL="114300" distR="114300" simplePos="0" relativeHeight="251630080" behindDoc="0" locked="0" layoutInCell="1" allowOverlap="1" wp14:anchorId="18313704" wp14:editId="33186620">
                      <wp:simplePos x="0" y="0"/>
                      <wp:positionH relativeFrom="column">
                        <wp:posOffset>155575</wp:posOffset>
                      </wp:positionH>
                      <wp:positionV relativeFrom="paragraph">
                        <wp:posOffset>299720</wp:posOffset>
                      </wp:positionV>
                      <wp:extent cx="1455420" cy="548640"/>
                      <wp:effectExtent l="0" t="0" r="11430" b="22860"/>
                      <wp:wrapNone/>
                      <wp:docPr id="35" name="Teksto laukas 35"/>
                      <wp:cNvGraphicFramePr/>
                      <a:graphic xmlns:a="http://schemas.openxmlformats.org/drawingml/2006/main">
                        <a:graphicData uri="http://schemas.microsoft.com/office/word/2010/wordprocessingShape">
                          <wps:wsp>
                            <wps:cNvSpPr txBox="1"/>
                            <wps:spPr>
                              <a:xfrm>
                                <a:off x="0" y="0"/>
                                <a:ext cx="1455420" cy="54864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62F9" w:rsidRPr="00EA632E" w:rsidRDefault="009062F9" w:rsidP="009C22E0">
                                  <w:pPr>
                                    <w:jc w:val="center"/>
                                    <w:rPr>
                                      <w:sz w:val="20"/>
                                      <w:szCs w:val="20"/>
                                    </w:rPr>
                                  </w:pPr>
                                  <w:r w:rsidRPr="00EA632E">
                                    <w:rPr>
                                      <w:rFonts w:ascii="Times New Roman" w:eastAsia="Times New Roman" w:hAnsi="Times New Roman" w:cs="Times New Roman"/>
                                      <w:sz w:val="20"/>
                                      <w:szCs w:val="20"/>
                                      <w:lang w:eastAsia="lt-LT"/>
                                    </w:rPr>
                                    <w:t>Žiežmarių mokykla-darželis „Vaikystės dvaras“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8313704" id="Teksto laukas 35" o:spid="_x0000_s1057" type="#_x0000_t202" style="position:absolute;margin-left:12.25pt;margin-top:23.6pt;width:114.6pt;height:43.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" fillcolor="#92d050" strokeweight=".5pt">
                      <v:textbox>
                        <w:txbxContent>
                          <w:p w:rsidR="009062F9" w:rsidRPr="00EA632E" w:rsidRDefault="009062F9" w:rsidP="009C22E0">
                            <w:pPr>
                              <w:jc w:val="center"/>
                              <w:rPr>
                                <w:sz w:val="20"/>
                                <w:szCs w:val="20"/>
                              </w:rPr>
                            </w:pPr>
                            <w:r w:rsidRPr="00EA632E">
                              <w:rPr>
                                <w:rFonts w:ascii="Times New Roman" w:eastAsia="Times New Roman" w:hAnsi="Times New Roman" w:cs="Times New Roman"/>
                                <w:sz w:val="20"/>
                                <w:szCs w:val="20"/>
                                <w:lang w:eastAsia="lt-LT"/>
                              </w:rPr>
                              <w:t>Žiežmarių mokykla-darželis „Vaikystės dvaras“</w:t>
                            </w:r>
                          </w:p>
                        </w:txbxContent>
                      </v:textbox>
                    </v:shape>
                  </w:pict>
                </mc:Fallback>
              </mc:AlternateContent>
            </w:r>
          </w:p>
          <w:p w:rsidR="009C22E0" w:rsidRDefault="009C22E0" w:rsidP="009C22E0">
            <w:pPr>
              <w:tabs>
                <w:tab w:val="left" w:pos="2820"/>
              </w:tabs>
            </w:pPr>
            <w:r>
              <w:rPr>
                <w:noProof/>
                <w:lang w:val="en-US"/>
              </w:rPr>
              <mc:AlternateContent>
                <mc:Choice Requires="wps">
                  <w:drawing>
                    <wp:anchor distT="0" distB="0" distL="114300" distR="114300" simplePos="0" relativeHeight="251636224" behindDoc="0" locked="0" layoutInCell="1" allowOverlap="1" wp14:anchorId="4A12B304" wp14:editId="4A6A6EAE">
                      <wp:simplePos x="0" y="0"/>
                      <wp:positionH relativeFrom="column">
                        <wp:posOffset>2182495</wp:posOffset>
                      </wp:positionH>
                      <wp:positionV relativeFrom="paragraph">
                        <wp:posOffset>-635</wp:posOffset>
                      </wp:positionV>
                      <wp:extent cx="1432560" cy="525780"/>
                      <wp:effectExtent l="0" t="0" r="15240" b="26670"/>
                      <wp:wrapNone/>
                      <wp:docPr id="3" name="Teksto laukas 3"/>
                      <wp:cNvGraphicFramePr/>
                      <a:graphic xmlns:a="http://schemas.openxmlformats.org/drawingml/2006/main">
                        <a:graphicData uri="http://schemas.microsoft.com/office/word/2010/wordprocessingShape">
                          <wps:wsp>
                            <wps:cNvSpPr txBox="1"/>
                            <wps:spPr>
                              <a:xfrm>
                                <a:off x="0" y="0"/>
                                <a:ext cx="1432560" cy="52578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62F9" w:rsidRPr="00EA632E" w:rsidRDefault="009062F9" w:rsidP="009C22E0">
                                  <w:pPr>
                                    <w:pStyle w:val="Betarp"/>
                                    <w:jc w:val="center"/>
                                    <w:rPr>
                                      <w:rFonts w:ascii="Times New Roman" w:hAnsi="Times New Roman" w:cs="Times New Roman"/>
                                      <w:sz w:val="20"/>
                                      <w:szCs w:val="20"/>
                                    </w:rPr>
                                  </w:pPr>
                                  <w:r w:rsidRPr="00EA632E">
                                    <w:rPr>
                                      <w:rFonts w:ascii="Times New Roman" w:hAnsi="Times New Roman" w:cs="Times New Roman"/>
                                      <w:sz w:val="20"/>
                                      <w:szCs w:val="20"/>
                                    </w:rPr>
                                    <w:t>Žiežmarių skyrius „Varpelis</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A12B304" id="Teksto laukas 3" o:spid="_x0000_s1058" type="#_x0000_t202" style="position:absolute;margin-left:171.85pt;margin-top:-.05pt;width:112.8pt;height:41.4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" fillcolor="#92d050" strokeweight=".5pt">
                      <v:textbox>
                        <w:txbxContent>
                          <w:p w:rsidR="009062F9" w:rsidRPr="00EA632E" w:rsidRDefault="009062F9" w:rsidP="009C22E0">
                            <w:pPr>
                              <w:pStyle w:val="Betarp"/>
                              <w:jc w:val="center"/>
                              <w:rPr>
                                <w:rFonts w:ascii="Times New Roman" w:hAnsi="Times New Roman" w:cs="Times New Roman"/>
                                <w:sz w:val="20"/>
                                <w:szCs w:val="20"/>
                              </w:rPr>
                            </w:pPr>
                            <w:r w:rsidRPr="00EA632E">
                              <w:rPr>
                                <w:rFonts w:ascii="Times New Roman" w:hAnsi="Times New Roman" w:cs="Times New Roman"/>
                                <w:sz w:val="20"/>
                                <w:szCs w:val="20"/>
                              </w:rPr>
                              <w:t>Žiežmarių skyrius „Varpelis</w:t>
                            </w:r>
                            <w:r>
                              <w:rPr>
                                <w:rFonts w:ascii="Times New Roman" w:hAnsi="Times New Roman" w:cs="Times New Roman"/>
                                <w:sz w:val="20"/>
                                <w:szCs w:val="20"/>
                              </w:rPr>
                              <w:t>“</w:t>
                            </w:r>
                          </w:p>
                        </w:txbxContent>
                      </v:textbox>
                    </v:shape>
                  </w:pict>
                </mc:Fallback>
              </mc:AlternateContent>
            </w:r>
            <w:r>
              <w:tab/>
            </w:r>
          </w:p>
          <w:p w:rsidR="009C22E0" w:rsidRPr="00A41B44" w:rsidRDefault="009C22E0" w:rsidP="009C22E0">
            <w:r>
              <w:rPr>
                <w:noProof/>
                <w:lang w:val="en-US"/>
              </w:rPr>
              <mc:AlternateContent>
                <mc:Choice Requires="wps">
                  <w:drawing>
                    <wp:anchor distT="0" distB="0" distL="114300" distR="114300" simplePos="0" relativeHeight="251697664" behindDoc="0" locked="0" layoutInCell="1" allowOverlap="1" wp14:anchorId="7024D4F6" wp14:editId="500AD3B5">
                      <wp:simplePos x="0" y="0"/>
                      <wp:positionH relativeFrom="column">
                        <wp:posOffset>4895215</wp:posOffset>
                      </wp:positionH>
                      <wp:positionV relativeFrom="paragraph">
                        <wp:posOffset>248285</wp:posOffset>
                      </wp:positionV>
                      <wp:extent cx="7620" cy="274320"/>
                      <wp:effectExtent l="57150" t="19050" r="68580" b="87630"/>
                      <wp:wrapNone/>
                      <wp:docPr id="48" name="Tiesioji jungtis 48"/>
                      <wp:cNvGraphicFramePr/>
                      <a:graphic xmlns:a="http://schemas.openxmlformats.org/drawingml/2006/main">
                        <a:graphicData uri="http://schemas.microsoft.com/office/word/2010/wordprocessingShape">
                          <wps:wsp>
                            <wps:cNvCnPr/>
                            <wps:spPr>
                              <a:xfrm>
                                <a:off x="0" y="0"/>
                                <a:ext cx="7620" cy="2743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31E18D9" id="Tiesioji jungtis 48"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385.45pt,19.55pt" to="386.0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" strokecolor="black [3200]" strokeweight="2pt">
                      <v:shadow on="t" color="black" opacity="24903f" origin=",.5" offset="0,.55556mm"/>
                    </v:line>
                  </w:pict>
                </mc:Fallback>
              </mc:AlternateContent>
            </w:r>
            <w:r>
              <w:rPr>
                <w:noProof/>
                <w:lang w:val="en-US"/>
              </w:rPr>
              <mc:AlternateContent>
                <mc:Choice Requires="wps">
                  <w:drawing>
                    <wp:anchor distT="0" distB="0" distL="114300" distR="114300" simplePos="0" relativeHeight="251691520" behindDoc="0" locked="0" layoutInCell="1" allowOverlap="1" wp14:anchorId="4A68A7A3" wp14:editId="2BF3ECBC">
                      <wp:simplePos x="0" y="0"/>
                      <wp:positionH relativeFrom="column">
                        <wp:posOffset>2883535</wp:posOffset>
                      </wp:positionH>
                      <wp:positionV relativeFrom="paragraph">
                        <wp:posOffset>202565</wp:posOffset>
                      </wp:positionV>
                      <wp:extent cx="0" cy="259080"/>
                      <wp:effectExtent l="57150" t="19050" r="76200" b="83820"/>
                      <wp:wrapNone/>
                      <wp:docPr id="47" name="Tiesioji jungtis 47"/>
                      <wp:cNvGraphicFramePr/>
                      <a:graphic xmlns:a="http://schemas.openxmlformats.org/drawingml/2006/main">
                        <a:graphicData uri="http://schemas.microsoft.com/office/word/2010/wordprocessingShape">
                          <wps:wsp>
                            <wps:cNvCnPr/>
                            <wps:spPr>
                              <a:xfrm>
                                <a:off x="0" y="0"/>
                                <a:ext cx="0" cy="2590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04204DB" id="Tiesioji jungtis 47" o:spid="_x0000_s1026" style="position:absolute;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7.05pt,15.95pt" to="227.0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" strokecolor="black [3200]" strokeweight="2pt">
                      <v:shadow on="t" color="black" opacity="24903f" origin=",.5" offset="0,.55556mm"/>
                    </v:line>
                  </w:pict>
                </mc:Fallback>
              </mc:AlternateContent>
            </w:r>
            <w:r>
              <w:rPr>
                <w:noProof/>
                <w:lang w:val="en-US"/>
              </w:rPr>
              <mc:AlternateContent>
                <mc:Choice Requires="wps">
                  <w:drawing>
                    <wp:anchor distT="0" distB="0" distL="114300" distR="114300" simplePos="0" relativeHeight="251685376" behindDoc="0" locked="0" layoutInCell="1" allowOverlap="1" wp14:anchorId="47CDBDF1" wp14:editId="3AFC91A1">
                      <wp:simplePos x="0" y="0"/>
                      <wp:positionH relativeFrom="column">
                        <wp:posOffset>810895</wp:posOffset>
                      </wp:positionH>
                      <wp:positionV relativeFrom="paragraph">
                        <wp:posOffset>202565</wp:posOffset>
                      </wp:positionV>
                      <wp:extent cx="0" cy="198120"/>
                      <wp:effectExtent l="57150" t="19050" r="76200" b="87630"/>
                      <wp:wrapNone/>
                      <wp:docPr id="46" name="Tiesioji jungtis 46"/>
                      <wp:cNvGraphicFramePr/>
                      <a:graphic xmlns:a="http://schemas.openxmlformats.org/drawingml/2006/main">
                        <a:graphicData uri="http://schemas.microsoft.com/office/word/2010/wordprocessingShape">
                          <wps:wsp>
                            <wps:cNvCnPr/>
                            <wps:spPr>
                              <a:xfrm>
                                <a:off x="0" y="0"/>
                                <a:ext cx="0" cy="1981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B038610" id="Tiesioji jungtis 46"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63.85pt,15.95pt" to="63.8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" strokecolor="black [3200]" strokeweight="2pt">
                      <v:shadow on="t" color="black" opacity="24903f" origin=",.5" offset="0,.55556mm"/>
                    </v:line>
                  </w:pict>
                </mc:Fallback>
              </mc:AlternateContent>
            </w:r>
          </w:p>
          <w:p w:rsidR="009C22E0" w:rsidRDefault="009C22E0" w:rsidP="009C22E0">
            <w:r>
              <w:rPr>
                <w:noProof/>
                <w:lang w:val="en-US"/>
              </w:rPr>
              <mc:AlternateContent>
                <mc:Choice Requires="wps">
                  <w:drawing>
                    <wp:anchor distT="0" distB="0" distL="114300" distR="114300" simplePos="0" relativeHeight="251660800" behindDoc="0" locked="0" layoutInCell="1" allowOverlap="1" wp14:anchorId="066BA77B" wp14:editId="6B04D2ED">
                      <wp:simplePos x="0" y="0"/>
                      <wp:positionH relativeFrom="column">
                        <wp:posOffset>4148455</wp:posOffset>
                      </wp:positionH>
                      <wp:positionV relativeFrom="paragraph">
                        <wp:posOffset>199390</wp:posOffset>
                      </wp:positionV>
                      <wp:extent cx="1508760" cy="891540"/>
                      <wp:effectExtent l="0" t="0" r="15240" b="22860"/>
                      <wp:wrapNone/>
                      <wp:docPr id="39" name="Teksto laukas 39"/>
                      <wp:cNvGraphicFramePr/>
                      <a:graphic xmlns:a="http://schemas.openxmlformats.org/drawingml/2006/main">
                        <a:graphicData uri="http://schemas.microsoft.com/office/word/2010/wordprocessingShape">
                          <wps:wsp>
                            <wps:cNvSpPr txBox="1"/>
                            <wps:spPr>
                              <a:xfrm>
                                <a:off x="0" y="0"/>
                                <a:ext cx="1508760" cy="89154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62F9" w:rsidRDefault="009062F9"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rsidR="009062F9" w:rsidRPr="00EA632E" w:rsidRDefault="009062F9" w:rsidP="009C22E0">
                                  <w:pPr>
                                    <w:pStyle w:val="Betarp"/>
                                    <w:rPr>
                                      <w:rFonts w:ascii="Times New Roman" w:hAnsi="Times New Roman" w:cs="Times New Roman"/>
                                      <w:sz w:val="20"/>
                                      <w:szCs w:val="20"/>
                                    </w:rPr>
                                  </w:pPr>
                                  <w:r w:rsidRPr="00EA632E">
                                    <w:rPr>
                                      <w:rFonts w:ascii="Times New Roman" w:hAnsi="Times New Roman" w:cs="Times New Roman"/>
                                      <w:sz w:val="20"/>
                                      <w:szCs w:val="20"/>
                                    </w:rPr>
                                    <w:t>1 ikimokyklinio ugdymo grupė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66BA77B" id="Teksto laukas 39" o:spid="_x0000_s1059" type="#_x0000_t202" style="position:absolute;margin-left:326.65pt;margin-top:15.7pt;width:118.8pt;height:7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" fillcolor="yellow" strokeweight=".5pt">
                      <v:textbox>
                        <w:txbxContent>
                          <w:p w:rsidR="009062F9" w:rsidRDefault="009062F9"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rsidR="009062F9" w:rsidRPr="00EA632E" w:rsidRDefault="009062F9" w:rsidP="009C22E0">
                            <w:pPr>
                              <w:pStyle w:val="Betarp"/>
                              <w:rPr>
                                <w:rFonts w:ascii="Times New Roman" w:hAnsi="Times New Roman" w:cs="Times New Roman"/>
                                <w:sz w:val="20"/>
                                <w:szCs w:val="20"/>
                              </w:rPr>
                            </w:pPr>
                            <w:r w:rsidRPr="00EA632E">
                              <w:rPr>
                                <w:rFonts w:ascii="Times New Roman" w:hAnsi="Times New Roman" w:cs="Times New Roman"/>
                                <w:sz w:val="20"/>
                                <w:szCs w:val="20"/>
                              </w:rPr>
                              <w:t>1 ikimokyklinio ugdymo grupė</w:t>
                            </w:r>
                          </w:p>
                        </w:txbxContent>
                      </v:textbox>
                    </v:shape>
                  </w:pict>
                </mc:Fallback>
              </mc:AlternateContent>
            </w:r>
            <w:r>
              <w:rPr>
                <w:noProof/>
                <w:lang w:val="en-US"/>
              </w:rPr>
              <mc:AlternateContent>
                <mc:Choice Requires="wps">
                  <w:drawing>
                    <wp:anchor distT="0" distB="0" distL="114300" distR="114300" simplePos="0" relativeHeight="251648512" behindDoc="0" locked="0" layoutInCell="1" allowOverlap="1" wp14:anchorId="331CC59C" wp14:editId="71D5C0B8">
                      <wp:simplePos x="0" y="0"/>
                      <wp:positionH relativeFrom="column">
                        <wp:posOffset>102235</wp:posOffset>
                      </wp:positionH>
                      <wp:positionV relativeFrom="paragraph">
                        <wp:posOffset>77470</wp:posOffset>
                      </wp:positionV>
                      <wp:extent cx="1470660" cy="1013460"/>
                      <wp:effectExtent l="0" t="0" r="15240" b="15240"/>
                      <wp:wrapNone/>
                      <wp:docPr id="41" name="Teksto laukas 41"/>
                      <wp:cNvGraphicFramePr/>
                      <a:graphic xmlns:a="http://schemas.openxmlformats.org/drawingml/2006/main">
                        <a:graphicData uri="http://schemas.microsoft.com/office/word/2010/wordprocessingShape">
                          <wps:wsp>
                            <wps:cNvSpPr txBox="1"/>
                            <wps:spPr>
                              <a:xfrm>
                                <a:off x="0" y="0"/>
                                <a:ext cx="1470660" cy="101346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62F9" w:rsidRDefault="009062F9"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rsidR="009062F9" w:rsidRDefault="009062F9" w:rsidP="009C22E0">
                                  <w:pPr>
                                    <w:pStyle w:val="Betarp"/>
                                    <w:rPr>
                                      <w:rFonts w:ascii="Times New Roman" w:hAnsi="Times New Roman" w:cs="Times New Roman"/>
                                      <w:sz w:val="20"/>
                                      <w:szCs w:val="20"/>
                                    </w:rPr>
                                  </w:pPr>
                                  <w:r w:rsidRPr="00EA632E">
                                    <w:rPr>
                                      <w:rFonts w:ascii="Times New Roman" w:hAnsi="Times New Roman" w:cs="Times New Roman"/>
                                      <w:sz w:val="20"/>
                                      <w:szCs w:val="20"/>
                                    </w:rPr>
                                    <w:t>4 ikimokyklinio ugdymo grupės, 1 priešmokyklinio ugdymo grupė</w:t>
                                  </w:r>
                                  <w:r>
                                    <w:rPr>
                                      <w:rFonts w:ascii="Times New Roman" w:hAnsi="Times New Roman" w:cs="Times New Roman"/>
                                      <w:sz w:val="20"/>
                                      <w:szCs w:val="20"/>
                                    </w:rPr>
                                    <w:t>,</w:t>
                                  </w:r>
                                  <w:r w:rsidRPr="00EA632E">
                                    <w:rPr>
                                      <w:rFonts w:ascii="Times New Roman" w:hAnsi="Times New Roman" w:cs="Times New Roman"/>
                                      <w:sz w:val="20"/>
                                      <w:szCs w:val="20"/>
                                    </w:rPr>
                                    <w:t xml:space="preserve"> </w:t>
                                  </w:r>
                                </w:p>
                                <w:p w:rsidR="009062F9" w:rsidRPr="00EA632E" w:rsidRDefault="009062F9" w:rsidP="009C22E0">
                                  <w:pPr>
                                    <w:pStyle w:val="Betarp"/>
                                    <w:rPr>
                                      <w:rFonts w:ascii="Times New Roman" w:hAnsi="Times New Roman" w:cs="Times New Roman"/>
                                      <w:sz w:val="20"/>
                                      <w:szCs w:val="20"/>
                                    </w:rPr>
                                  </w:pPr>
                                  <w:r w:rsidRPr="00EA632E">
                                    <w:rPr>
                                      <w:rFonts w:ascii="Times New Roman" w:hAnsi="Times New Roman" w:cs="Times New Roman"/>
                                      <w:sz w:val="20"/>
                                      <w:szCs w:val="20"/>
                                    </w:rPr>
                                    <w:t>1-4 klasių komplektai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31CC59C" id="Teksto laukas 41" o:spid="_x0000_s1060" type="#_x0000_t202" style="position:absolute;margin-left:8.05pt;margin-top:6.1pt;width:115.8pt;height:79.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" fillcolor="yellow" strokeweight=".5pt">
                      <v:textbox>
                        <w:txbxContent>
                          <w:p w:rsidR="009062F9" w:rsidRDefault="009062F9"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rsidR="009062F9" w:rsidRDefault="009062F9" w:rsidP="009C22E0">
                            <w:pPr>
                              <w:pStyle w:val="Betarp"/>
                              <w:rPr>
                                <w:rFonts w:ascii="Times New Roman" w:hAnsi="Times New Roman" w:cs="Times New Roman"/>
                                <w:sz w:val="20"/>
                                <w:szCs w:val="20"/>
                              </w:rPr>
                            </w:pPr>
                            <w:r w:rsidRPr="00EA632E">
                              <w:rPr>
                                <w:rFonts w:ascii="Times New Roman" w:hAnsi="Times New Roman" w:cs="Times New Roman"/>
                                <w:sz w:val="20"/>
                                <w:szCs w:val="20"/>
                              </w:rPr>
                              <w:t>4 ikimokyklinio ugdymo grupės, 1 priešmokyklinio ugdymo grupė</w:t>
                            </w:r>
                            <w:r>
                              <w:rPr>
                                <w:rFonts w:ascii="Times New Roman" w:hAnsi="Times New Roman" w:cs="Times New Roman"/>
                                <w:sz w:val="20"/>
                                <w:szCs w:val="20"/>
                              </w:rPr>
                              <w:t>,</w:t>
                            </w:r>
                            <w:r w:rsidRPr="00EA632E">
                              <w:rPr>
                                <w:rFonts w:ascii="Times New Roman" w:hAnsi="Times New Roman" w:cs="Times New Roman"/>
                                <w:sz w:val="20"/>
                                <w:szCs w:val="20"/>
                              </w:rPr>
                              <w:t xml:space="preserve"> </w:t>
                            </w:r>
                          </w:p>
                          <w:p w:rsidR="009062F9" w:rsidRPr="00EA632E" w:rsidRDefault="009062F9" w:rsidP="009C22E0">
                            <w:pPr>
                              <w:pStyle w:val="Betarp"/>
                              <w:rPr>
                                <w:rFonts w:ascii="Times New Roman" w:hAnsi="Times New Roman" w:cs="Times New Roman"/>
                                <w:sz w:val="20"/>
                                <w:szCs w:val="20"/>
                              </w:rPr>
                            </w:pPr>
                            <w:r w:rsidRPr="00EA632E">
                              <w:rPr>
                                <w:rFonts w:ascii="Times New Roman" w:hAnsi="Times New Roman" w:cs="Times New Roman"/>
                                <w:sz w:val="20"/>
                                <w:szCs w:val="20"/>
                              </w:rPr>
                              <w:t>1-4 klasių komplektai</w:t>
                            </w:r>
                          </w:p>
                        </w:txbxContent>
                      </v:textbox>
                    </v:shape>
                  </w:pict>
                </mc:Fallback>
              </mc:AlternateContent>
            </w:r>
            <w:r>
              <w:rPr>
                <w:noProof/>
                <w:lang w:val="en-US"/>
              </w:rPr>
              <mc:AlternateContent>
                <mc:Choice Requires="wps">
                  <w:drawing>
                    <wp:anchor distT="0" distB="0" distL="114300" distR="114300" simplePos="0" relativeHeight="251654656" behindDoc="0" locked="0" layoutInCell="1" allowOverlap="1" wp14:anchorId="304F44E3" wp14:editId="6C127D79">
                      <wp:simplePos x="0" y="0"/>
                      <wp:positionH relativeFrom="column">
                        <wp:posOffset>2182495</wp:posOffset>
                      </wp:positionH>
                      <wp:positionV relativeFrom="paragraph">
                        <wp:posOffset>138430</wp:posOffset>
                      </wp:positionV>
                      <wp:extent cx="1432560" cy="952500"/>
                      <wp:effectExtent l="0" t="0" r="15240" b="19050"/>
                      <wp:wrapNone/>
                      <wp:docPr id="40" name="Teksto laukas 40"/>
                      <wp:cNvGraphicFramePr/>
                      <a:graphic xmlns:a="http://schemas.openxmlformats.org/drawingml/2006/main">
                        <a:graphicData uri="http://schemas.microsoft.com/office/word/2010/wordprocessingShape">
                          <wps:wsp>
                            <wps:cNvSpPr txBox="1"/>
                            <wps:spPr>
                              <a:xfrm>
                                <a:off x="0" y="0"/>
                                <a:ext cx="1432560" cy="9525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62F9" w:rsidRDefault="009062F9"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rsidR="009062F9" w:rsidRPr="00EA632E" w:rsidRDefault="009062F9" w:rsidP="009C22E0">
                                  <w:pPr>
                                    <w:pStyle w:val="Betarp"/>
                                    <w:rPr>
                                      <w:rFonts w:ascii="Times New Roman" w:hAnsi="Times New Roman" w:cs="Times New Roman"/>
                                      <w:sz w:val="20"/>
                                      <w:szCs w:val="20"/>
                                    </w:rPr>
                                  </w:pPr>
                                  <w:r w:rsidRPr="00EA632E">
                                    <w:rPr>
                                      <w:rFonts w:ascii="Times New Roman" w:hAnsi="Times New Roman" w:cs="Times New Roman"/>
                                      <w:sz w:val="20"/>
                                      <w:szCs w:val="20"/>
                                    </w:rPr>
                                    <w:t>4 ikimokyklinio ugdymo grupės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04F44E3" id="Teksto laukas 40" o:spid="_x0000_s1061" type="#_x0000_t202" style="position:absolute;margin-left:171.85pt;margin-top:10.9pt;width:112.8pt;height: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" fillcolor="yellow" strokeweight=".5pt">
                      <v:textbox>
                        <w:txbxContent>
                          <w:p w:rsidR="009062F9" w:rsidRDefault="009062F9"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rsidR="009062F9" w:rsidRPr="00EA632E" w:rsidRDefault="009062F9" w:rsidP="009C22E0">
                            <w:pPr>
                              <w:pStyle w:val="Betarp"/>
                              <w:rPr>
                                <w:rFonts w:ascii="Times New Roman" w:hAnsi="Times New Roman" w:cs="Times New Roman"/>
                                <w:sz w:val="20"/>
                                <w:szCs w:val="20"/>
                              </w:rPr>
                            </w:pPr>
                            <w:r w:rsidRPr="00EA632E">
                              <w:rPr>
                                <w:rFonts w:ascii="Times New Roman" w:hAnsi="Times New Roman" w:cs="Times New Roman"/>
                                <w:sz w:val="20"/>
                                <w:szCs w:val="20"/>
                              </w:rPr>
                              <w:t>4 ikimokyklinio ugdymo grupės</w:t>
                            </w:r>
                          </w:p>
                        </w:txbxContent>
                      </v:textbox>
                    </v:shape>
                  </w:pict>
                </mc:Fallback>
              </mc:AlternateContent>
            </w:r>
          </w:p>
          <w:p w:rsidR="009C22E0" w:rsidRPr="00A41B44" w:rsidRDefault="009C22E0" w:rsidP="009C22E0"/>
          <w:p w:rsidR="00496480" w:rsidRDefault="00496480" w:rsidP="0018191D">
            <w:pPr>
              <w:spacing w:after="0" w:line="240" w:lineRule="auto"/>
              <w:jc w:val="both"/>
              <w:rPr>
                <w:rFonts w:ascii="Times New Roman" w:eastAsia="Times New Roman" w:hAnsi="Times New Roman" w:cs="Times New Roman"/>
                <w:b/>
                <w:sz w:val="24"/>
                <w:szCs w:val="24"/>
                <w:lang w:eastAsia="lt-LT"/>
              </w:rPr>
            </w:pPr>
          </w:p>
          <w:p w:rsidR="009C22E0" w:rsidRDefault="009C22E0" w:rsidP="0018191D">
            <w:pPr>
              <w:spacing w:after="0" w:line="240" w:lineRule="auto"/>
              <w:jc w:val="both"/>
              <w:rPr>
                <w:rFonts w:ascii="Times New Roman" w:eastAsia="Times New Roman" w:hAnsi="Times New Roman" w:cs="Times New Roman"/>
                <w:b/>
                <w:sz w:val="24"/>
                <w:szCs w:val="24"/>
                <w:lang w:eastAsia="lt-LT"/>
              </w:rPr>
            </w:pPr>
          </w:p>
          <w:p w:rsidR="009C22E0" w:rsidRDefault="009C22E0" w:rsidP="0018191D">
            <w:pPr>
              <w:spacing w:after="0" w:line="240" w:lineRule="auto"/>
              <w:jc w:val="both"/>
              <w:rPr>
                <w:rFonts w:ascii="Times New Roman" w:eastAsia="Times New Roman" w:hAnsi="Times New Roman" w:cs="Times New Roman"/>
                <w:b/>
                <w:sz w:val="24"/>
                <w:szCs w:val="24"/>
                <w:lang w:eastAsia="lt-LT"/>
              </w:rPr>
            </w:pPr>
          </w:p>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Kaišiadorių r. Žiežmarių mokyklos-darželio „Vaikystės dvaras“ organizacinę struktūrą sudaro du valdymo lygmenys: nuolatinis ir savivalda. Nuolatinis valdymas organizuojamas dviem lygmenimis: pirmasis valdymo lygmuo – direktorius, antrasis – direktoriaus pavaduotojas ugdymui ir direktoriaus pavaduotojas ūkio ir bendriesiems reikalams. Mokyklos-darželio „Vaikystės dvaras“ savivaldą sudaro: Mokyklos taryba, Pedagogų taryba, </w:t>
            </w:r>
            <w:r w:rsidR="001222FE" w:rsidRPr="006C153B">
              <w:rPr>
                <w:rFonts w:ascii="Times New Roman" w:eastAsia="Times New Roman" w:hAnsi="Times New Roman" w:cs="Times New Roman"/>
                <w:color w:val="000000" w:themeColor="text1"/>
                <w:sz w:val="24"/>
                <w:szCs w:val="24"/>
                <w:lang w:eastAsia="lt-LT"/>
              </w:rPr>
              <w:t>Darbo taryba</w:t>
            </w:r>
            <w:r w:rsidR="001222FE" w:rsidRPr="001222FE">
              <w:rPr>
                <w:rFonts w:ascii="Times New Roman" w:eastAsia="Times New Roman" w:hAnsi="Times New Roman" w:cs="Times New Roman"/>
                <w:color w:val="7030A0"/>
                <w:sz w:val="24"/>
                <w:szCs w:val="24"/>
                <w:lang w:eastAsia="lt-LT"/>
              </w:rPr>
              <w:t xml:space="preserve">, </w:t>
            </w:r>
            <w:r w:rsidRPr="0018191D">
              <w:rPr>
                <w:rFonts w:ascii="Times New Roman" w:eastAsia="Times New Roman" w:hAnsi="Times New Roman" w:cs="Times New Roman"/>
                <w:sz w:val="24"/>
                <w:szCs w:val="24"/>
                <w:lang w:eastAsia="lt-LT"/>
              </w:rPr>
              <w:t>Mokyklos tėvų komitetas, Mokinių prezidentūra, klasių/grupių tėvų komitetai.</w:t>
            </w:r>
          </w:p>
          <w:p w:rsidR="0018191D" w:rsidRPr="0018191D" w:rsidRDefault="0018191D" w:rsidP="009C22E0">
            <w:pPr>
              <w:spacing w:after="0" w:line="240" w:lineRule="auto"/>
              <w:jc w:val="both"/>
              <w:rPr>
                <w:rFonts w:ascii="Times New Roman" w:eastAsia="Times New Roman" w:hAnsi="Times New Roman" w:cs="Times New Roman"/>
                <w:color w:val="FF0000"/>
                <w:sz w:val="24"/>
                <w:szCs w:val="24"/>
                <w:lang w:eastAsia="lt-LT"/>
              </w:rPr>
            </w:pPr>
            <w:r w:rsidRPr="0018191D">
              <w:rPr>
                <w:rFonts w:ascii="Times New Roman" w:eastAsia="Times New Roman" w:hAnsi="Times New Roman" w:cs="Times New Roman"/>
                <w:sz w:val="24"/>
                <w:szCs w:val="24"/>
                <w:lang w:eastAsia="lt-LT"/>
              </w:rPr>
              <w:t>Funkcinė Žiežmarių mokyklos-darželio „Vaikystės dvaras“ valdymo struktūra su pavaldumo ryšiais ir atskaitomybe numatyta Kaišiadorių r. Žiežmarių mokyklos-darželio „</w:t>
            </w:r>
            <w:r w:rsidRPr="009C22E0">
              <w:rPr>
                <w:rFonts w:ascii="Times New Roman" w:eastAsia="Times New Roman" w:hAnsi="Times New Roman" w:cs="Times New Roman"/>
                <w:sz w:val="24"/>
                <w:szCs w:val="24"/>
                <w:lang w:eastAsia="lt-LT"/>
              </w:rPr>
              <w:t xml:space="preserve">Vaikystės dvaras“ nuostatuose, patvirtintuose Kaišiadorių rajono savivaldybės </w:t>
            </w:r>
            <w:r w:rsidR="00584102" w:rsidRPr="009C22E0">
              <w:rPr>
                <w:rFonts w:ascii="Times New Roman" w:eastAsia="Times New Roman" w:hAnsi="Times New Roman" w:cs="Times New Roman"/>
                <w:sz w:val="24"/>
                <w:szCs w:val="24"/>
                <w:lang w:eastAsia="lt-LT"/>
              </w:rPr>
              <w:t>a</w:t>
            </w:r>
            <w:r w:rsidRPr="009C22E0">
              <w:rPr>
                <w:rFonts w:ascii="Times New Roman" w:eastAsia="Times New Roman" w:hAnsi="Times New Roman" w:cs="Times New Roman"/>
                <w:sz w:val="24"/>
                <w:szCs w:val="24"/>
                <w:lang w:eastAsia="lt-LT"/>
              </w:rPr>
              <w:t>dministracijos direktoriaus pavad</w:t>
            </w:r>
            <w:r w:rsidR="009C22E0" w:rsidRPr="009C22E0">
              <w:rPr>
                <w:rFonts w:ascii="Times New Roman" w:eastAsia="Times New Roman" w:hAnsi="Times New Roman" w:cs="Times New Roman"/>
                <w:sz w:val="24"/>
                <w:szCs w:val="24"/>
                <w:lang w:eastAsia="lt-LT"/>
              </w:rPr>
              <w:t xml:space="preserve">uotojo 2019 </w:t>
            </w:r>
            <w:proofErr w:type="spellStart"/>
            <w:r w:rsidR="009C22E0" w:rsidRPr="009C22E0">
              <w:rPr>
                <w:rFonts w:ascii="Times New Roman" w:eastAsia="Times New Roman" w:hAnsi="Times New Roman" w:cs="Times New Roman"/>
                <w:sz w:val="24"/>
                <w:szCs w:val="24"/>
                <w:lang w:eastAsia="lt-LT"/>
              </w:rPr>
              <w:t>m</w:t>
            </w:r>
            <w:proofErr w:type="spellEnd"/>
            <w:r w:rsidR="009C22E0" w:rsidRPr="009C22E0">
              <w:rPr>
                <w:rFonts w:ascii="Times New Roman" w:eastAsia="Times New Roman" w:hAnsi="Times New Roman" w:cs="Times New Roman"/>
                <w:sz w:val="24"/>
                <w:szCs w:val="24"/>
                <w:lang w:eastAsia="lt-LT"/>
              </w:rPr>
              <w:t xml:space="preserve">. kovo 29 </w:t>
            </w:r>
            <w:proofErr w:type="spellStart"/>
            <w:r w:rsidR="009C22E0" w:rsidRPr="009C22E0">
              <w:rPr>
                <w:rFonts w:ascii="Times New Roman" w:eastAsia="Times New Roman" w:hAnsi="Times New Roman" w:cs="Times New Roman"/>
                <w:sz w:val="24"/>
                <w:szCs w:val="24"/>
                <w:lang w:eastAsia="lt-LT"/>
              </w:rPr>
              <w:t>d</w:t>
            </w:r>
            <w:proofErr w:type="spellEnd"/>
            <w:r w:rsidR="009C22E0" w:rsidRPr="009C22E0">
              <w:rPr>
                <w:rFonts w:ascii="Times New Roman" w:eastAsia="Times New Roman" w:hAnsi="Times New Roman" w:cs="Times New Roman"/>
                <w:sz w:val="24"/>
                <w:szCs w:val="24"/>
                <w:lang w:eastAsia="lt-LT"/>
              </w:rPr>
              <w:t xml:space="preserve">. įsakymu </w:t>
            </w:r>
            <w:proofErr w:type="spellStart"/>
            <w:r w:rsidR="009C22E0" w:rsidRPr="009C22E0">
              <w:rPr>
                <w:rFonts w:ascii="Times New Roman" w:eastAsia="Times New Roman" w:hAnsi="Times New Roman" w:cs="Times New Roman"/>
                <w:sz w:val="24"/>
                <w:szCs w:val="24"/>
                <w:lang w:eastAsia="lt-LT"/>
              </w:rPr>
              <w:t>Nr</w:t>
            </w:r>
            <w:proofErr w:type="spellEnd"/>
            <w:r w:rsidR="009C22E0" w:rsidRPr="009C22E0">
              <w:rPr>
                <w:rFonts w:ascii="Times New Roman" w:eastAsia="Times New Roman" w:hAnsi="Times New Roman" w:cs="Times New Roman"/>
                <w:sz w:val="24"/>
                <w:szCs w:val="24"/>
                <w:lang w:eastAsia="lt-LT"/>
              </w:rPr>
              <w:t>. V17-72</w:t>
            </w:r>
            <w:r w:rsidRPr="009C22E0">
              <w:rPr>
                <w:rFonts w:ascii="Times New Roman" w:eastAsia="Times New Roman" w:hAnsi="Times New Roman" w:cs="Times New Roman"/>
                <w:sz w:val="24"/>
                <w:szCs w:val="24"/>
                <w:lang w:eastAsia="lt-LT"/>
              </w:rPr>
              <w:t>.</w:t>
            </w:r>
            <w:r w:rsidR="009C22E0" w:rsidRPr="009C22E0">
              <w:rPr>
                <w:rFonts w:ascii="Arial" w:hAnsi="Arial" w:cs="Arial"/>
                <w:sz w:val="21"/>
                <w:szCs w:val="21"/>
                <w:shd w:val="clear" w:color="auto" w:fill="FFFFFF"/>
              </w:rPr>
              <w:t xml:space="preserve"> </w:t>
            </w:r>
          </w:p>
        </w:tc>
      </w:tr>
      <w:tr w:rsidR="0018191D" w:rsidRPr="0018191D" w:rsidTr="00543783">
        <w:trPr>
          <w:trHeight w:val="4395"/>
        </w:trPr>
        <w:tc>
          <w:tcPr>
            <w:tcW w:w="10358" w:type="dxa"/>
            <w:shd w:val="clear" w:color="auto" w:fill="auto"/>
          </w:tcPr>
          <w:p w:rsidR="0018191D" w:rsidRPr="00461845" w:rsidRDefault="0018191D" w:rsidP="0018191D">
            <w:pPr>
              <w:spacing w:after="0" w:line="240" w:lineRule="auto"/>
              <w:jc w:val="both"/>
              <w:rPr>
                <w:rFonts w:ascii="Times New Roman" w:eastAsia="Times New Roman" w:hAnsi="Times New Roman" w:cs="Times New Roman"/>
                <w:b/>
                <w:sz w:val="24"/>
                <w:szCs w:val="24"/>
                <w:lang w:eastAsia="lt-LT"/>
              </w:rPr>
            </w:pPr>
            <w:r w:rsidRPr="00461845">
              <w:rPr>
                <w:rFonts w:ascii="Times New Roman" w:eastAsia="Times New Roman" w:hAnsi="Times New Roman" w:cs="Times New Roman"/>
                <w:b/>
                <w:sz w:val="24"/>
                <w:szCs w:val="24"/>
                <w:lang w:eastAsia="lt-LT"/>
              </w:rPr>
              <w:lastRenderedPageBreak/>
              <w:t>Žmogiškieji ištekliai.</w:t>
            </w:r>
          </w:p>
          <w:p w:rsidR="009062F9" w:rsidRDefault="009062F9" w:rsidP="009062F9">
            <w:pPr>
              <w:jc w:val="both"/>
              <w:rPr>
                <w:rFonts w:ascii="Times New Roman" w:eastAsia="Times New Roman" w:hAnsi="Times New Roman" w:cs="Times New Roman"/>
                <w:sz w:val="24"/>
                <w:szCs w:val="24"/>
                <w:lang w:eastAsia="lt-LT"/>
              </w:rPr>
            </w:pPr>
            <w:r w:rsidRPr="00DB7E10">
              <w:rPr>
                <w:rFonts w:ascii="Times New Roman" w:eastAsia="Times New Roman" w:hAnsi="Times New Roman" w:cs="Times New Roman"/>
                <w:sz w:val="24"/>
                <w:szCs w:val="24"/>
                <w:lang w:eastAsia="lt-LT"/>
              </w:rPr>
              <w:t xml:space="preserve">Žiežmarių mokykloje-darželyje „Vaikystės dvaras“ dirba kompetentingi darbuotojai, kurių kvalifikacija ir išsilavinimas užtikrina ugdytinių </w:t>
            </w:r>
            <w:proofErr w:type="spellStart"/>
            <w:r w:rsidRPr="00DB7E10">
              <w:rPr>
                <w:rFonts w:ascii="Times New Roman" w:eastAsia="Times New Roman" w:hAnsi="Times New Roman" w:cs="Times New Roman"/>
                <w:sz w:val="24"/>
                <w:szCs w:val="24"/>
                <w:lang w:eastAsia="lt-LT"/>
              </w:rPr>
              <w:t>ugdymo(si</w:t>
            </w:r>
            <w:proofErr w:type="spellEnd"/>
            <w:r w:rsidRPr="00DB7E10">
              <w:rPr>
                <w:rFonts w:ascii="Times New Roman" w:eastAsia="Times New Roman" w:hAnsi="Times New Roman" w:cs="Times New Roman"/>
                <w:sz w:val="24"/>
                <w:szCs w:val="24"/>
                <w:lang w:eastAsia="lt-LT"/>
              </w:rPr>
              <w:t>) poreikius (</w:t>
            </w:r>
            <w:proofErr w:type="spellStart"/>
            <w:r w:rsidRPr="00DB7E10">
              <w:rPr>
                <w:rFonts w:ascii="Times New Roman" w:eastAsia="Times New Roman" w:hAnsi="Times New Roman" w:cs="Times New Roman"/>
                <w:sz w:val="24"/>
                <w:szCs w:val="24"/>
                <w:lang w:eastAsia="lt-LT"/>
              </w:rPr>
              <w:t>žr</w:t>
            </w:r>
            <w:proofErr w:type="spellEnd"/>
            <w:r w:rsidRPr="00DB7E10">
              <w:rPr>
                <w:rFonts w:ascii="Times New Roman" w:eastAsia="Times New Roman" w:hAnsi="Times New Roman" w:cs="Times New Roman"/>
                <w:sz w:val="24"/>
                <w:szCs w:val="24"/>
                <w:lang w:eastAsia="lt-LT"/>
              </w:rPr>
              <w:t xml:space="preserve">. 6 </w:t>
            </w:r>
            <w:proofErr w:type="spellStart"/>
            <w:r w:rsidRPr="00DB7E10">
              <w:rPr>
                <w:rFonts w:ascii="Times New Roman" w:eastAsia="Times New Roman" w:hAnsi="Times New Roman" w:cs="Times New Roman"/>
                <w:sz w:val="24"/>
                <w:szCs w:val="24"/>
                <w:lang w:eastAsia="lt-LT"/>
              </w:rPr>
              <w:t>pav</w:t>
            </w:r>
            <w:proofErr w:type="spellEnd"/>
            <w:r w:rsidRPr="00DB7E10">
              <w:rPr>
                <w:rFonts w:ascii="Times New Roman" w:eastAsia="Times New Roman" w:hAnsi="Times New Roman" w:cs="Times New Roman"/>
                <w:sz w:val="24"/>
                <w:szCs w:val="24"/>
                <w:lang w:eastAsia="lt-LT"/>
              </w:rPr>
              <w:t xml:space="preserve">.). Įstaigoje (su skyriais) iš viso dirba </w:t>
            </w:r>
            <w:r w:rsidRPr="00C31224">
              <w:rPr>
                <w:rFonts w:ascii="Times New Roman" w:eastAsia="Times New Roman" w:hAnsi="Times New Roman" w:cs="Times New Roman"/>
                <w:sz w:val="24"/>
                <w:szCs w:val="24"/>
                <w:lang w:eastAsia="lt-LT"/>
              </w:rPr>
              <w:t>63</w:t>
            </w:r>
            <w:r w:rsidRPr="00DB7E10">
              <w:rPr>
                <w:rFonts w:ascii="Times New Roman" w:eastAsia="Times New Roman" w:hAnsi="Times New Roman" w:cs="Times New Roman"/>
                <w:b/>
                <w:sz w:val="24"/>
                <w:szCs w:val="24"/>
                <w:lang w:eastAsia="lt-LT"/>
              </w:rPr>
              <w:t xml:space="preserve"> </w:t>
            </w:r>
            <w:r w:rsidRPr="00DB7E10">
              <w:rPr>
                <w:rFonts w:ascii="Times New Roman" w:eastAsia="Times New Roman" w:hAnsi="Times New Roman" w:cs="Times New Roman"/>
                <w:sz w:val="24"/>
                <w:szCs w:val="24"/>
                <w:lang w:eastAsia="lt-LT"/>
              </w:rPr>
              <w:t xml:space="preserve">darbuotojai. Ugdymo turinį įgyvendina 32 kompetentingų pedagogų, turinčių reikiamą išsilavinimą (mokytojų metodininkų - 4, vyresniųjų mokytojų – 5, mokytojų – 4, mokytoja metodininkė, dirbanti pagal ikimokyklinio ugdymo programą – 1, dirbančių vyresniųjų auklėtojų – 5, auklėtoja – 11,  </w:t>
            </w:r>
            <w:proofErr w:type="spellStart"/>
            <w:r w:rsidRPr="00DB7E10">
              <w:rPr>
                <w:rFonts w:ascii="Times New Roman" w:eastAsia="Times New Roman" w:hAnsi="Times New Roman" w:cs="Times New Roman"/>
                <w:sz w:val="24"/>
                <w:szCs w:val="24"/>
                <w:lang w:eastAsia="lt-LT"/>
              </w:rPr>
              <w:t>vyr</w:t>
            </w:r>
            <w:proofErr w:type="spellEnd"/>
            <w:r w:rsidRPr="00DB7E10">
              <w:rPr>
                <w:rFonts w:ascii="Times New Roman" w:eastAsia="Times New Roman" w:hAnsi="Times New Roman" w:cs="Times New Roman"/>
                <w:sz w:val="24"/>
                <w:szCs w:val="24"/>
                <w:lang w:eastAsia="lt-LT"/>
              </w:rPr>
              <w:t xml:space="preserve">. logopedas – 1, logopedas - 1). </w:t>
            </w:r>
          </w:p>
          <w:p w:rsidR="00543783" w:rsidRDefault="00543783" w:rsidP="00461845">
            <w:pPr>
              <w:jc w:val="both"/>
              <w:rPr>
                <w:rFonts w:ascii="Times New Roman" w:eastAsia="Times New Roman" w:hAnsi="Times New Roman" w:cs="Times New Roman"/>
                <w:sz w:val="24"/>
                <w:szCs w:val="24"/>
                <w:lang w:eastAsia="lt-LT"/>
              </w:rPr>
            </w:pPr>
            <w:r>
              <w:rPr>
                <w:noProof/>
                <w:lang w:val="en-US"/>
              </w:rPr>
              <w:drawing>
                <wp:inline distT="0" distB="0" distL="0" distR="0" wp14:anchorId="2E104718" wp14:editId="05DC0F6C">
                  <wp:extent cx="6073140" cy="1981200"/>
                  <wp:effectExtent l="0" t="0" r="22860" b="19050"/>
                  <wp:docPr id="49" name="Diagrama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8191D" w:rsidRPr="009062F9" w:rsidRDefault="0018191D" w:rsidP="0018191D">
            <w:pPr>
              <w:spacing w:after="0" w:line="240" w:lineRule="auto"/>
              <w:jc w:val="both"/>
              <w:rPr>
                <w:rFonts w:ascii="Times New Roman" w:eastAsia="Times New Roman" w:hAnsi="Times New Roman" w:cs="Times New Roman"/>
                <w:i/>
                <w:color w:val="000000" w:themeColor="text1"/>
                <w:sz w:val="20"/>
                <w:szCs w:val="20"/>
                <w:lang w:eastAsia="lt-LT"/>
              </w:rPr>
            </w:pPr>
            <w:r w:rsidRPr="009062F9">
              <w:rPr>
                <w:rFonts w:ascii="Times New Roman" w:eastAsia="Times New Roman" w:hAnsi="Times New Roman" w:cs="Times New Roman"/>
                <w:i/>
                <w:color w:val="000000" w:themeColor="text1"/>
                <w:sz w:val="20"/>
                <w:szCs w:val="20"/>
                <w:lang w:eastAsia="lt-LT"/>
              </w:rPr>
              <w:t xml:space="preserve">6 </w:t>
            </w:r>
            <w:proofErr w:type="spellStart"/>
            <w:r w:rsidRPr="009062F9">
              <w:rPr>
                <w:rFonts w:ascii="Times New Roman" w:eastAsia="Times New Roman" w:hAnsi="Times New Roman" w:cs="Times New Roman"/>
                <w:i/>
                <w:color w:val="000000" w:themeColor="text1"/>
                <w:sz w:val="20"/>
                <w:szCs w:val="20"/>
                <w:lang w:eastAsia="lt-LT"/>
              </w:rPr>
              <w:t>pav</w:t>
            </w:r>
            <w:proofErr w:type="spellEnd"/>
            <w:r w:rsidRPr="009062F9">
              <w:rPr>
                <w:rFonts w:ascii="Times New Roman" w:eastAsia="Times New Roman" w:hAnsi="Times New Roman" w:cs="Times New Roman"/>
                <w:i/>
                <w:color w:val="000000" w:themeColor="text1"/>
                <w:sz w:val="20"/>
                <w:szCs w:val="20"/>
                <w:lang w:eastAsia="lt-LT"/>
              </w:rPr>
              <w:t>. Pedagogų kvalifikacija.</w:t>
            </w:r>
          </w:p>
          <w:p w:rsidR="00415944" w:rsidRPr="00461845" w:rsidRDefault="00415944" w:rsidP="0018191D">
            <w:pPr>
              <w:spacing w:after="0" w:line="240" w:lineRule="auto"/>
              <w:jc w:val="both"/>
              <w:rPr>
                <w:rFonts w:ascii="Times New Roman" w:eastAsia="Times New Roman" w:hAnsi="Times New Roman" w:cs="Times New Roman"/>
                <w:i/>
                <w:color w:val="FF0000"/>
                <w:sz w:val="24"/>
                <w:szCs w:val="24"/>
                <w:lang w:eastAsia="lt-LT"/>
              </w:rPr>
            </w:pPr>
          </w:p>
        </w:tc>
      </w:tr>
      <w:tr w:rsidR="0018191D" w:rsidRPr="0018191D" w:rsidTr="009614AA">
        <w:tc>
          <w:tcPr>
            <w:tcW w:w="10358" w:type="dxa"/>
            <w:shd w:val="clear" w:color="auto" w:fill="auto"/>
          </w:tcPr>
          <w:p w:rsidR="0018191D" w:rsidRPr="0018191D" w:rsidRDefault="0018191D" w:rsidP="0018191D">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bCs/>
                <w:sz w:val="24"/>
                <w:szCs w:val="24"/>
                <w:lang w:eastAsia="lt-LT"/>
              </w:rPr>
              <w:t>Planavimo sistema.</w:t>
            </w:r>
          </w:p>
          <w:p w:rsidR="0018191D" w:rsidRPr="0018191D" w:rsidRDefault="0018191D" w:rsidP="0018191D">
            <w:pPr>
              <w:widowControl w:val="0"/>
              <w:autoSpaceDE w:val="0"/>
              <w:autoSpaceDN w:val="0"/>
              <w:adjustRightInd w:val="0"/>
              <w:spacing w:after="0" w:line="53" w:lineRule="exact"/>
              <w:rPr>
                <w:rFonts w:ascii="Times New Roman" w:eastAsia="Times New Roman" w:hAnsi="Times New Roman" w:cs="Times New Roman"/>
                <w:sz w:val="24"/>
                <w:szCs w:val="24"/>
                <w:lang w:eastAsia="lt-LT"/>
              </w:rPr>
            </w:pPr>
          </w:p>
          <w:p w:rsidR="0018191D" w:rsidRPr="0018191D" w:rsidRDefault="0018191D" w:rsidP="0018191D">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Žiežmarių mokyklos-darželio „Vaikystės dvaras“ planavimo sistemą sudaro: strateginis planas, metinis veiklos planas, mokslo metų ugdymo planas ir kitos programos (ikimokyklinio ir priešmokyklinio  ugdymo programos, pedagogų atestacijos programa, Vaiko gerovės komisijos, pedagogų ilgalaikiai, mėnesiniai planai).</w:t>
            </w:r>
          </w:p>
          <w:p w:rsidR="0018191D" w:rsidRPr="0018191D" w:rsidRDefault="00DF420D" w:rsidP="0018191D">
            <w:pPr>
              <w:widowControl w:val="0"/>
              <w:overflowPunct w:val="0"/>
              <w:autoSpaceDE w:val="0"/>
              <w:autoSpaceDN w:val="0"/>
              <w:adjustRightInd w:val="0"/>
              <w:spacing w:after="0" w:line="214" w:lineRule="auto"/>
              <w:jc w:val="both"/>
              <w:rPr>
                <w:rFonts w:ascii="Times New Roman" w:eastAsia="Times New Roman" w:hAnsi="Times New Roman" w:cs="Times New Roman"/>
                <w:b/>
                <w:bCs/>
                <w:sz w:val="24"/>
                <w:szCs w:val="24"/>
                <w:lang w:eastAsia="lt-LT"/>
              </w:rPr>
            </w:pPr>
            <w:r w:rsidRPr="00DB7E10">
              <w:rPr>
                <w:rFonts w:ascii="Times New Roman" w:eastAsia="Times New Roman" w:hAnsi="Times New Roman" w:cs="Times New Roman"/>
                <w:sz w:val="24"/>
                <w:szCs w:val="24"/>
                <w:lang w:eastAsia="lt-LT"/>
              </w:rPr>
              <w:t>Finansinė ir ūkinė veikla planuojama rengiant savivaldybės biudžeto, mokinio krepšelio, specialiųjų ir paramos lėšų panaudojimo sąmatas.</w:t>
            </w:r>
          </w:p>
        </w:tc>
      </w:tr>
      <w:tr w:rsidR="0018191D" w:rsidRPr="0018191D" w:rsidTr="009614AA">
        <w:tc>
          <w:tcPr>
            <w:tcW w:w="10358" w:type="dxa"/>
            <w:shd w:val="clear" w:color="auto" w:fill="auto"/>
          </w:tcPr>
          <w:p w:rsidR="0018191D" w:rsidRPr="0018191D" w:rsidRDefault="0018191D" w:rsidP="0018191D">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bCs/>
                <w:sz w:val="24"/>
                <w:szCs w:val="24"/>
                <w:lang w:eastAsia="lt-LT"/>
              </w:rPr>
              <w:t>Finansiniai ištekliai.</w:t>
            </w:r>
          </w:p>
          <w:p w:rsidR="0018191D" w:rsidRPr="0018191D" w:rsidRDefault="0018191D" w:rsidP="0018191D">
            <w:pPr>
              <w:widowControl w:val="0"/>
              <w:autoSpaceDE w:val="0"/>
              <w:autoSpaceDN w:val="0"/>
              <w:adjustRightInd w:val="0"/>
              <w:spacing w:after="0" w:line="53" w:lineRule="exact"/>
              <w:rPr>
                <w:rFonts w:ascii="Times New Roman" w:eastAsia="Times New Roman" w:hAnsi="Times New Roman" w:cs="Times New Roman"/>
                <w:color w:val="FF0000"/>
                <w:sz w:val="24"/>
                <w:szCs w:val="24"/>
                <w:lang w:eastAsia="lt-LT"/>
              </w:rPr>
            </w:pPr>
          </w:p>
          <w:p w:rsidR="0018191D" w:rsidRPr="0018191D" w:rsidRDefault="0018191D" w:rsidP="0018191D">
            <w:pPr>
              <w:spacing w:after="0" w:line="240" w:lineRule="auto"/>
              <w:jc w:val="both"/>
              <w:rPr>
                <w:rFonts w:ascii="TimesLT" w:eastAsia="Calibri" w:hAnsi="TimesLT" w:cs="Times New Roman"/>
                <w:bCs/>
                <w:color w:val="FF0000"/>
                <w:sz w:val="28"/>
                <w:szCs w:val="24"/>
              </w:rPr>
            </w:pPr>
            <w:r w:rsidRPr="0018191D">
              <w:rPr>
                <w:rFonts w:ascii="Times New Roman" w:eastAsia="Calibri" w:hAnsi="Times New Roman" w:cs="Times New Roman"/>
                <w:color w:val="000000"/>
                <w:sz w:val="24"/>
                <w:szCs w:val="24"/>
              </w:rPr>
              <w:t>Mokykla finansiškai savarankiška. V</w:t>
            </w:r>
            <w:r w:rsidRPr="0018191D">
              <w:rPr>
                <w:rFonts w:ascii="Times New Roman" w:eastAsia="Calibri" w:hAnsi="Times New Roman" w:cs="Times New Roman"/>
                <w:sz w:val="24"/>
                <w:szCs w:val="24"/>
              </w:rPr>
              <w:t xml:space="preserve">eikla finansuojama iš savivaldybės biudžeto ir mokinio krepšelio lėšų. Papildomos lėšos gaunamos iš rėmėjų ir 2 </w:t>
            </w:r>
            <w:proofErr w:type="spellStart"/>
            <w:r w:rsidRPr="0018191D">
              <w:rPr>
                <w:rFonts w:ascii="Times New Roman" w:eastAsia="Calibri" w:hAnsi="Times New Roman" w:cs="Times New Roman"/>
                <w:sz w:val="24"/>
                <w:szCs w:val="24"/>
              </w:rPr>
              <w:t>proc</w:t>
            </w:r>
            <w:proofErr w:type="spellEnd"/>
            <w:r w:rsidRPr="0018191D">
              <w:rPr>
                <w:rFonts w:ascii="Times New Roman" w:eastAsia="Calibri" w:hAnsi="Times New Roman" w:cs="Times New Roman"/>
                <w:sz w:val="24"/>
                <w:szCs w:val="24"/>
              </w:rPr>
              <w:t>. GPM .  Mokykla turi paramos gavėjo statusą.</w:t>
            </w:r>
          </w:p>
        </w:tc>
      </w:tr>
      <w:tr w:rsidR="0018191D" w:rsidRPr="0018191D" w:rsidTr="009614AA">
        <w:tc>
          <w:tcPr>
            <w:tcW w:w="10358" w:type="dxa"/>
            <w:shd w:val="clear" w:color="auto" w:fill="auto"/>
          </w:tcPr>
          <w:p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bCs/>
                <w:sz w:val="24"/>
                <w:szCs w:val="24"/>
                <w:lang w:eastAsia="lt-LT"/>
              </w:rPr>
              <w:t>Ryšių sistema, informacinės ir komunikavimo sistemos.</w:t>
            </w:r>
          </w:p>
          <w:p w:rsidR="0018191D" w:rsidRPr="0018191D" w:rsidRDefault="0018191D" w:rsidP="0018191D">
            <w:pPr>
              <w:widowControl w:val="0"/>
              <w:autoSpaceDE w:val="0"/>
              <w:autoSpaceDN w:val="0"/>
              <w:adjustRightInd w:val="0"/>
              <w:spacing w:after="0" w:line="53" w:lineRule="exact"/>
              <w:jc w:val="both"/>
              <w:rPr>
                <w:rFonts w:ascii="Times New Roman" w:eastAsia="Times New Roman" w:hAnsi="Times New Roman" w:cs="Times New Roman"/>
                <w:sz w:val="24"/>
                <w:szCs w:val="24"/>
                <w:lang w:eastAsia="lt-LT"/>
              </w:rPr>
            </w:pPr>
          </w:p>
          <w:p w:rsidR="0018191D" w:rsidRPr="00152964" w:rsidRDefault="0018191D" w:rsidP="0018191D">
            <w:pPr>
              <w:shd w:val="clear" w:color="auto" w:fill="FFFFFF"/>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Žiežmarių mokyklos-darželio „Vaikystės dvaras“ </w:t>
            </w:r>
            <w:r w:rsidR="00DA1DAC">
              <w:rPr>
                <w:rFonts w:ascii="Times New Roman" w:eastAsia="Times New Roman" w:hAnsi="Times New Roman" w:cs="Times New Roman"/>
                <w:sz w:val="24"/>
                <w:szCs w:val="24"/>
                <w:lang w:eastAsia="lt-LT"/>
              </w:rPr>
              <w:t xml:space="preserve">ir jo skyrių </w:t>
            </w:r>
            <w:r w:rsidRPr="0018191D">
              <w:rPr>
                <w:rFonts w:ascii="Times New Roman" w:eastAsia="Times New Roman" w:hAnsi="Times New Roman" w:cs="Times New Roman"/>
                <w:sz w:val="24"/>
                <w:szCs w:val="24"/>
                <w:lang w:eastAsia="lt-LT"/>
              </w:rPr>
              <w:t xml:space="preserve">kompiuteriai prijungti prie </w:t>
            </w:r>
            <w:hyperlink r:id="rId18" w:history="1">
              <w:r w:rsidR="006430F7" w:rsidRPr="00152964">
                <w:rPr>
                  <w:rFonts w:ascii="Times New Roman" w:eastAsia="Times New Roman" w:hAnsi="Times New Roman" w:cs="Times New Roman"/>
                  <w:sz w:val="24"/>
                  <w:szCs w:val="24"/>
                  <w:lang w:eastAsia="lt-LT"/>
                </w:rPr>
                <w:t>Telia</w:t>
              </w:r>
              <w:r w:rsidRPr="00152964">
                <w:rPr>
                  <w:rFonts w:ascii="Times New Roman" w:eastAsia="Times New Roman" w:hAnsi="Times New Roman" w:cs="Times New Roman"/>
                  <w:sz w:val="24"/>
                  <w:szCs w:val="24"/>
                  <w:lang w:eastAsia="lt-LT"/>
                </w:rPr>
                <w:t xml:space="preserve"> - </w:t>
              </w:r>
            </w:hyperlink>
            <w:r w:rsidRPr="00152964">
              <w:rPr>
                <w:rFonts w:ascii="Times New Roman" w:eastAsia="Times New Roman" w:hAnsi="Times New Roman" w:cs="Times New Roman"/>
                <w:sz w:val="24"/>
                <w:szCs w:val="24"/>
                <w:lang w:eastAsia="lt-LT"/>
              </w:rPr>
              <w:t xml:space="preserve">informacinių ir ryšių technologijų bendrovės, teikiančios integruotas telekomunikacijų, IT ir televizijos paslaugas. Yra </w:t>
            </w:r>
            <w:r w:rsidR="00C94C43">
              <w:rPr>
                <w:rFonts w:ascii="Times New Roman" w:eastAsia="Times New Roman" w:hAnsi="Times New Roman" w:cs="Times New Roman"/>
                <w:sz w:val="24"/>
                <w:szCs w:val="24"/>
                <w:lang w:eastAsia="lt-LT"/>
              </w:rPr>
              <w:t>6</w:t>
            </w:r>
            <w:r w:rsidRPr="00152964">
              <w:rPr>
                <w:rFonts w:ascii="Times New Roman" w:eastAsia="Times New Roman" w:hAnsi="Times New Roman" w:cs="Times New Roman"/>
                <w:sz w:val="24"/>
                <w:szCs w:val="24"/>
                <w:lang w:eastAsia="lt-LT"/>
              </w:rPr>
              <w:t xml:space="preserve"> telefono abonentai, </w:t>
            </w:r>
            <w:r w:rsidR="00C94C43">
              <w:rPr>
                <w:rFonts w:ascii="Times New Roman" w:eastAsia="Times New Roman" w:hAnsi="Times New Roman" w:cs="Times New Roman"/>
                <w:sz w:val="24"/>
                <w:szCs w:val="24"/>
                <w:lang w:eastAsia="lt-LT"/>
              </w:rPr>
              <w:t xml:space="preserve">2 </w:t>
            </w:r>
            <w:r w:rsidRPr="00152964">
              <w:rPr>
                <w:rFonts w:ascii="Times New Roman" w:eastAsia="Times New Roman" w:hAnsi="Times New Roman" w:cs="Times New Roman"/>
                <w:sz w:val="24"/>
                <w:szCs w:val="24"/>
                <w:lang w:eastAsia="lt-LT"/>
              </w:rPr>
              <w:t>fakso aparata</w:t>
            </w:r>
            <w:r w:rsidR="00DA1DAC">
              <w:rPr>
                <w:rFonts w:ascii="Times New Roman" w:eastAsia="Times New Roman" w:hAnsi="Times New Roman" w:cs="Times New Roman"/>
                <w:sz w:val="24"/>
                <w:szCs w:val="24"/>
                <w:lang w:eastAsia="lt-LT"/>
              </w:rPr>
              <w:t>i</w:t>
            </w:r>
            <w:r w:rsidRPr="00152964">
              <w:rPr>
                <w:rFonts w:ascii="Times New Roman" w:eastAsia="Times New Roman" w:hAnsi="Times New Roman" w:cs="Times New Roman"/>
                <w:sz w:val="24"/>
                <w:szCs w:val="24"/>
                <w:lang w:eastAsia="lt-LT"/>
              </w:rPr>
              <w:t>.</w:t>
            </w:r>
          </w:p>
          <w:p w:rsidR="0018191D" w:rsidRPr="00152964" w:rsidRDefault="0018191D" w:rsidP="0018191D">
            <w:pPr>
              <w:widowControl w:val="0"/>
              <w:autoSpaceDE w:val="0"/>
              <w:autoSpaceDN w:val="0"/>
              <w:adjustRightInd w:val="0"/>
              <w:spacing w:after="0" w:line="64" w:lineRule="exact"/>
              <w:jc w:val="both"/>
              <w:rPr>
                <w:rFonts w:ascii="Times New Roman" w:eastAsia="Times New Roman" w:hAnsi="Times New Roman" w:cs="Times New Roman"/>
                <w:sz w:val="24"/>
                <w:szCs w:val="24"/>
                <w:lang w:eastAsia="lt-LT"/>
              </w:rPr>
            </w:pPr>
          </w:p>
          <w:p w:rsidR="0018191D" w:rsidRPr="0018191D" w:rsidRDefault="0018191D" w:rsidP="0018191D">
            <w:pPr>
              <w:widowControl w:val="0"/>
              <w:overflowPunct w:val="0"/>
              <w:autoSpaceDE w:val="0"/>
              <w:autoSpaceDN w:val="0"/>
              <w:adjustRightInd w:val="0"/>
              <w:spacing w:after="0" w:line="229" w:lineRule="auto"/>
              <w:jc w:val="both"/>
              <w:rPr>
                <w:rFonts w:ascii="Times New Roman" w:eastAsia="Times New Roman" w:hAnsi="Times New Roman" w:cs="Times New Roman"/>
                <w:b/>
                <w:bCs/>
                <w:sz w:val="24"/>
                <w:szCs w:val="24"/>
                <w:lang w:eastAsia="lt-LT"/>
              </w:rPr>
            </w:pPr>
            <w:r w:rsidRPr="0018191D">
              <w:rPr>
                <w:rFonts w:ascii="Times New Roman" w:eastAsia="Times New Roman" w:hAnsi="Times New Roman" w:cs="Times New Roman"/>
                <w:sz w:val="24"/>
                <w:szCs w:val="24"/>
                <w:lang w:eastAsia="lt-LT"/>
              </w:rPr>
              <w:t xml:space="preserve">Naudojamasi elektroninio pašto paslaugomis, mokinių ir mokytojų duomenų bazėmis, švietimo valdymo informacine sistema ŠVIS. Banko pavedimai, vietiniai ir tarpiniai mokėjimai bei kitos operacijos atliekamos naudojant bankų internetines sistemas. Mokiniams, jų tėvams (globėjams, rūpintojams) žinios apie mokyklos-darželio „Vaikystės dvaras“ veiklą skelbiamos interneto tinklalapyje, vietos spaudoje, </w:t>
            </w:r>
            <w:r w:rsidRPr="0018191D">
              <w:rPr>
                <w:rFonts w:ascii="Times New Roman" w:eastAsia="Times New Roman" w:hAnsi="Times New Roman" w:cs="Times New Roman"/>
                <w:sz w:val="24"/>
                <w:szCs w:val="24"/>
                <w:lang w:eastAsia="lt-LT"/>
              </w:rPr>
              <w:lastRenderedPageBreak/>
              <w:t>respublikiniuose internetiniuose portaluose.</w:t>
            </w:r>
          </w:p>
        </w:tc>
      </w:tr>
      <w:tr w:rsidR="0018191D" w:rsidRPr="0018191D" w:rsidTr="009614AA">
        <w:tc>
          <w:tcPr>
            <w:tcW w:w="10358" w:type="dxa"/>
            <w:shd w:val="clear" w:color="auto" w:fill="auto"/>
          </w:tcPr>
          <w:p w:rsidR="0018191D" w:rsidRPr="0018191D" w:rsidRDefault="0018191D" w:rsidP="0018191D">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Vidaus darbo kontrolės sistema.</w:t>
            </w:r>
          </w:p>
          <w:p w:rsidR="0018191D" w:rsidRPr="0018191D" w:rsidRDefault="0018191D" w:rsidP="0018191D">
            <w:pPr>
              <w:widowControl w:val="0"/>
              <w:autoSpaceDE w:val="0"/>
              <w:autoSpaceDN w:val="0"/>
              <w:adjustRightInd w:val="0"/>
              <w:spacing w:after="0" w:line="58" w:lineRule="exact"/>
              <w:rPr>
                <w:rFonts w:ascii="Times New Roman" w:eastAsia="Times New Roman" w:hAnsi="Times New Roman" w:cs="Times New Roman"/>
                <w:sz w:val="24"/>
                <w:szCs w:val="24"/>
                <w:lang w:eastAsia="lt-LT"/>
              </w:rPr>
            </w:pPr>
          </w:p>
          <w:p w:rsidR="0018191D" w:rsidRPr="0018191D" w:rsidRDefault="0018191D" w:rsidP="006C153B">
            <w:pPr>
              <w:widowControl w:val="0"/>
              <w:overflowPunct w:val="0"/>
              <w:autoSpaceDE w:val="0"/>
              <w:autoSpaceDN w:val="0"/>
              <w:adjustRightInd w:val="0"/>
              <w:spacing w:after="0" w:line="233" w:lineRule="auto"/>
              <w:jc w:val="both"/>
              <w:rPr>
                <w:rFonts w:ascii="Times New Roman" w:eastAsia="Times New Roman" w:hAnsi="Times New Roman" w:cs="Times New Roman"/>
                <w:b/>
                <w:bCs/>
                <w:sz w:val="24"/>
                <w:szCs w:val="24"/>
                <w:lang w:eastAsia="lt-LT"/>
              </w:rPr>
            </w:pPr>
            <w:r w:rsidRPr="0018191D">
              <w:rPr>
                <w:rFonts w:ascii="Times New Roman" w:eastAsia="Times New Roman" w:hAnsi="Times New Roman" w:cs="Times New Roman"/>
                <w:sz w:val="24"/>
                <w:szCs w:val="24"/>
                <w:lang w:eastAsia="lt-LT"/>
              </w:rPr>
              <w:t xml:space="preserve">Darbuotojai dirba pagal direktoriaus patvirtintus pareigybių aprašymus, darbo tvarkos taisykles, Žiežmarių mokyklos-darželio „Vaikystės dvaras“ nuostatus bei darbo planus. Vidaus darbo kontrolė organizuojama pagal administracijos suskirstytas kuruojamas veiklos sritis – pavaduotojos ugdymui ir direktoriaus pavaduotojo ūkio ir bendriesiems reikalams, jų darbo individualius planus ir vykdoma pagal metinį veiklos planą ir mėnesinius veiklos planus. Mokykloje-darželyje „Vaikystės dvaras“ vykdoma pedagoginės veiklos, finansinės būklės, ūkinės materialinės veiklos priežiūra, įstaigos veiklos kokybės įsivertinimas. Finansinę veiklą kontroliuoja mokyklos-darželio „Vaikystės dvaras“ direktorius. Vidaus darbo kontrolės rezultatai aptariami Mokyklos tarybos, </w:t>
            </w:r>
            <w:r w:rsidR="006C153B">
              <w:rPr>
                <w:rFonts w:ascii="Times New Roman" w:eastAsia="Times New Roman" w:hAnsi="Times New Roman" w:cs="Times New Roman"/>
                <w:sz w:val="24"/>
                <w:szCs w:val="24"/>
                <w:lang w:eastAsia="lt-LT"/>
              </w:rPr>
              <w:t>Mokytojų</w:t>
            </w:r>
            <w:r w:rsidRPr="0018191D">
              <w:rPr>
                <w:rFonts w:ascii="Times New Roman" w:eastAsia="Times New Roman" w:hAnsi="Times New Roman" w:cs="Times New Roman"/>
                <w:sz w:val="24"/>
                <w:szCs w:val="24"/>
                <w:lang w:eastAsia="lt-LT"/>
              </w:rPr>
              <w:t xml:space="preserve"> tarybos posėdžiuose, </w:t>
            </w:r>
            <w:r w:rsidR="00662048">
              <w:rPr>
                <w:rFonts w:ascii="Times New Roman" w:eastAsia="Times New Roman" w:hAnsi="Times New Roman" w:cs="Times New Roman"/>
                <w:sz w:val="24"/>
                <w:szCs w:val="24"/>
                <w:lang w:eastAsia="lt-LT"/>
              </w:rPr>
              <w:t xml:space="preserve">administracijos </w:t>
            </w:r>
            <w:r w:rsidRPr="00662048">
              <w:rPr>
                <w:rFonts w:ascii="Times New Roman" w:eastAsia="Times New Roman" w:hAnsi="Times New Roman" w:cs="Times New Roman"/>
                <w:sz w:val="24"/>
                <w:szCs w:val="24"/>
                <w:lang w:eastAsia="lt-LT"/>
              </w:rPr>
              <w:t xml:space="preserve">pasitarimuose. </w:t>
            </w:r>
            <w:r w:rsidRPr="0018191D">
              <w:rPr>
                <w:rFonts w:ascii="Times New Roman" w:eastAsia="Times New Roman" w:hAnsi="Times New Roman" w:cs="Times New Roman"/>
                <w:sz w:val="24"/>
                <w:szCs w:val="24"/>
                <w:lang w:eastAsia="lt-LT"/>
              </w:rPr>
              <w:t xml:space="preserve">Apibendrintą informaciją, išvadas ir pasiūlymus veiklai tobulinti pateikia direktoriaus pavaduotoja ugdymui </w:t>
            </w:r>
            <w:r w:rsidR="006C153B">
              <w:rPr>
                <w:rFonts w:ascii="Times New Roman" w:eastAsia="Times New Roman" w:hAnsi="Times New Roman" w:cs="Times New Roman"/>
                <w:sz w:val="24"/>
                <w:szCs w:val="24"/>
                <w:lang w:eastAsia="lt-LT"/>
              </w:rPr>
              <w:t>M</w:t>
            </w:r>
            <w:r w:rsidRPr="0018191D">
              <w:rPr>
                <w:rFonts w:ascii="Times New Roman" w:eastAsia="Times New Roman" w:hAnsi="Times New Roman" w:cs="Times New Roman"/>
                <w:sz w:val="24"/>
                <w:szCs w:val="24"/>
                <w:lang w:eastAsia="lt-LT"/>
              </w:rPr>
              <w:t>okytojų tarybos posėdyje prieš naujus mokslo metus.</w:t>
            </w:r>
          </w:p>
        </w:tc>
      </w:tr>
    </w:tbl>
    <w:p w:rsidR="0018191D" w:rsidRPr="0018191D" w:rsidRDefault="0018191D" w:rsidP="0018191D">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lt-LT"/>
        </w:rPr>
      </w:pPr>
    </w:p>
    <w:p w:rsidR="00C66080" w:rsidRDefault="0018191D" w:rsidP="00C660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t-LT"/>
        </w:rPr>
      </w:pPr>
      <w:r w:rsidRPr="00785A8B">
        <w:rPr>
          <w:rFonts w:ascii="Times New Roman" w:eastAsia="Times New Roman" w:hAnsi="Times New Roman" w:cs="Times New Roman"/>
          <w:sz w:val="24"/>
          <w:szCs w:val="24"/>
          <w:lang w:eastAsia="lt-LT"/>
        </w:rPr>
        <w:t xml:space="preserve">Siekiant užtikrinti maksimalaus įsivertinimo proceso efektyvumo bei duomenimis grįstos vadybos taikymo įstaigoje, </w:t>
      </w:r>
      <w:r w:rsidR="001B7479" w:rsidRPr="00785A8B">
        <w:rPr>
          <w:rFonts w:ascii="Times New Roman" w:eastAsia="Times New Roman" w:hAnsi="Times New Roman" w:cs="Times New Roman"/>
          <w:sz w:val="24"/>
          <w:szCs w:val="24"/>
          <w:lang w:eastAsia="lt-LT"/>
        </w:rPr>
        <w:t>2019</w:t>
      </w:r>
      <w:r w:rsidR="00C66080" w:rsidRPr="00785A8B">
        <w:rPr>
          <w:rFonts w:ascii="Times New Roman" w:eastAsia="Times New Roman" w:hAnsi="Times New Roman" w:cs="Times New Roman"/>
          <w:sz w:val="24"/>
          <w:szCs w:val="24"/>
          <w:lang w:eastAsia="lt-LT"/>
        </w:rPr>
        <w:t xml:space="preserve"> mokslo metais atliktas </w:t>
      </w:r>
      <w:r w:rsidR="001B7479" w:rsidRPr="00785A8B">
        <w:rPr>
          <w:rFonts w:ascii="Times New Roman" w:eastAsia="Times New Roman" w:hAnsi="Times New Roman" w:cs="Times New Roman"/>
          <w:sz w:val="24"/>
          <w:szCs w:val="24"/>
          <w:lang w:eastAsia="lt-LT"/>
        </w:rPr>
        <w:t>platusis</w:t>
      </w:r>
      <w:r w:rsidR="00C66080" w:rsidRPr="00785A8B">
        <w:rPr>
          <w:rFonts w:ascii="Times New Roman" w:eastAsia="Times New Roman" w:hAnsi="Times New Roman" w:cs="Times New Roman"/>
          <w:sz w:val="24"/>
          <w:szCs w:val="24"/>
          <w:lang w:eastAsia="lt-LT"/>
        </w:rPr>
        <w:t xml:space="preserve"> veiklos kokybės įsivertinimas </w:t>
      </w:r>
      <w:r w:rsidR="001B7479" w:rsidRPr="00785A8B">
        <w:rPr>
          <w:rFonts w:ascii="Times New Roman" w:eastAsia="Times New Roman" w:hAnsi="Times New Roman" w:cs="Times New Roman"/>
          <w:sz w:val="24"/>
          <w:szCs w:val="24"/>
          <w:lang w:eastAsia="lt-LT"/>
        </w:rPr>
        <w:t>ir pasirinktas tobulintini veiklos aspekta</w:t>
      </w:r>
      <w:r w:rsidR="00C66080" w:rsidRPr="00785A8B">
        <w:rPr>
          <w:rFonts w:ascii="Times New Roman" w:eastAsia="Times New Roman" w:hAnsi="Times New Roman" w:cs="Times New Roman"/>
          <w:sz w:val="24"/>
          <w:szCs w:val="24"/>
          <w:lang w:eastAsia="lt-LT"/>
        </w:rPr>
        <w:t>s:</w:t>
      </w:r>
    </w:p>
    <w:p w:rsidR="00AB597C" w:rsidRPr="00785A8B" w:rsidRDefault="00AB597C" w:rsidP="00C660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t-LT"/>
        </w:rPr>
      </w:pPr>
    </w:p>
    <w:tbl>
      <w:tblPr>
        <w:tblStyle w:val="Lentelstinklelis1"/>
        <w:tblW w:w="0" w:type="auto"/>
        <w:tblLook w:val="04A0" w:firstRow="1" w:lastRow="0" w:firstColumn="1" w:lastColumn="0" w:noHBand="0" w:noVBand="1"/>
      </w:tblPr>
      <w:tblGrid>
        <w:gridCol w:w="3510"/>
        <w:gridCol w:w="3544"/>
        <w:gridCol w:w="3285"/>
      </w:tblGrid>
      <w:tr w:rsidR="00C66080" w:rsidRPr="00785A8B" w:rsidTr="00E467C6">
        <w:tc>
          <w:tcPr>
            <w:tcW w:w="3510" w:type="dxa"/>
          </w:tcPr>
          <w:p w:rsidR="00C66080" w:rsidRPr="00785A8B" w:rsidRDefault="00C66080" w:rsidP="00E467C6">
            <w:pPr>
              <w:rPr>
                <w:rFonts w:ascii="Times New Roman" w:hAnsi="Times New Roman" w:cs="Times New Roman"/>
                <w:b/>
                <w:sz w:val="24"/>
                <w:szCs w:val="24"/>
              </w:rPr>
            </w:pPr>
            <w:r w:rsidRPr="00785A8B">
              <w:rPr>
                <w:rFonts w:ascii="Times New Roman" w:hAnsi="Times New Roman" w:cs="Times New Roman"/>
                <w:b/>
                <w:sz w:val="24"/>
                <w:szCs w:val="24"/>
              </w:rPr>
              <w:t>Stiprieji veiklos aspektai</w:t>
            </w:r>
          </w:p>
          <w:p w:rsidR="00C66080" w:rsidRPr="00785A8B" w:rsidRDefault="00C66080" w:rsidP="00E467C6">
            <w:pPr>
              <w:rPr>
                <w:rFonts w:ascii="Times New Roman" w:hAnsi="Times New Roman" w:cs="Times New Roman"/>
                <w:sz w:val="24"/>
                <w:szCs w:val="24"/>
              </w:rPr>
            </w:pPr>
            <w:r w:rsidRPr="00785A8B">
              <w:rPr>
                <w:rFonts w:ascii="Times New Roman" w:hAnsi="Times New Roman" w:cs="Times New Roman"/>
                <w:b/>
                <w:sz w:val="24"/>
                <w:szCs w:val="24"/>
              </w:rPr>
              <w:t>3-4 lygis</w:t>
            </w:r>
          </w:p>
        </w:tc>
        <w:tc>
          <w:tcPr>
            <w:tcW w:w="3544" w:type="dxa"/>
          </w:tcPr>
          <w:p w:rsidR="00C66080" w:rsidRPr="00785A8B" w:rsidRDefault="00C66080" w:rsidP="00E467C6">
            <w:pPr>
              <w:rPr>
                <w:rFonts w:ascii="Times New Roman" w:hAnsi="Times New Roman" w:cs="Times New Roman"/>
                <w:b/>
                <w:sz w:val="24"/>
                <w:szCs w:val="24"/>
              </w:rPr>
            </w:pPr>
            <w:r w:rsidRPr="00785A8B">
              <w:rPr>
                <w:rFonts w:ascii="Times New Roman" w:hAnsi="Times New Roman" w:cs="Times New Roman"/>
                <w:b/>
                <w:sz w:val="24"/>
                <w:szCs w:val="24"/>
              </w:rPr>
              <w:t>Silpnieji veiklos aspektai</w:t>
            </w:r>
          </w:p>
          <w:p w:rsidR="00C66080" w:rsidRPr="00785A8B" w:rsidRDefault="00C66080" w:rsidP="00E467C6">
            <w:pPr>
              <w:rPr>
                <w:rFonts w:ascii="Times New Roman" w:hAnsi="Times New Roman" w:cs="Times New Roman"/>
                <w:sz w:val="24"/>
                <w:szCs w:val="24"/>
              </w:rPr>
            </w:pPr>
            <w:r w:rsidRPr="00785A8B">
              <w:rPr>
                <w:rFonts w:ascii="Times New Roman" w:hAnsi="Times New Roman" w:cs="Times New Roman"/>
                <w:b/>
                <w:sz w:val="24"/>
                <w:szCs w:val="24"/>
              </w:rPr>
              <w:t>2 lygis</w:t>
            </w:r>
          </w:p>
        </w:tc>
        <w:tc>
          <w:tcPr>
            <w:tcW w:w="3285" w:type="dxa"/>
          </w:tcPr>
          <w:p w:rsidR="00C66080" w:rsidRPr="00785A8B" w:rsidRDefault="00C66080" w:rsidP="00E467C6">
            <w:pPr>
              <w:rPr>
                <w:rFonts w:ascii="Times New Roman" w:hAnsi="Times New Roman" w:cs="Times New Roman"/>
                <w:b/>
                <w:sz w:val="24"/>
                <w:szCs w:val="24"/>
              </w:rPr>
            </w:pPr>
            <w:r w:rsidRPr="00785A8B">
              <w:rPr>
                <w:rFonts w:ascii="Times New Roman" w:hAnsi="Times New Roman" w:cs="Times New Roman"/>
                <w:b/>
                <w:sz w:val="24"/>
                <w:szCs w:val="24"/>
              </w:rPr>
              <w:t>Tobulinti pasirinkti veiklos aspektai</w:t>
            </w:r>
          </w:p>
        </w:tc>
      </w:tr>
      <w:tr w:rsidR="00C66080" w:rsidRPr="00785A8B" w:rsidTr="00E467C6">
        <w:tc>
          <w:tcPr>
            <w:tcW w:w="3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94"/>
            </w:tblGrid>
            <w:tr w:rsidR="00785A8B" w:rsidRPr="00785A8B">
              <w:trPr>
                <w:trHeight w:val="75"/>
              </w:trPr>
              <w:tc>
                <w:tcPr>
                  <w:tcW w:w="0" w:type="auto"/>
                  <w:tcBorders>
                    <w:top w:val="nil"/>
                    <w:left w:val="nil"/>
                    <w:bottom w:val="nil"/>
                    <w:right w:val="nil"/>
                  </w:tcBorders>
                </w:tcPr>
                <w:p w:rsidR="001B7479" w:rsidRPr="00785A8B" w:rsidRDefault="001B7479" w:rsidP="00785A8B">
                  <w:pPr>
                    <w:pStyle w:val="Betarp"/>
                    <w:rPr>
                      <w:rFonts w:ascii="Times New Roman" w:hAnsi="Times New Roman" w:cs="Times New Roman"/>
                      <w:sz w:val="24"/>
                      <w:szCs w:val="24"/>
                    </w:rPr>
                  </w:pPr>
                  <w:r w:rsidRPr="00785A8B">
                    <w:rPr>
                      <w:rFonts w:ascii="Times New Roman" w:hAnsi="Times New Roman" w:cs="Times New Roman"/>
                      <w:sz w:val="24"/>
                      <w:szCs w:val="24"/>
                    </w:rPr>
                    <w:t xml:space="preserve">4.8 </w:t>
                  </w:r>
                  <w:r w:rsidR="00785A8B" w:rsidRPr="00785A8B">
                    <w:rPr>
                      <w:rFonts w:ascii="Times New Roman" w:hAnsi="Times New Roman" w:cs="Times New Roman"/>
                      <w:sz w:val="24"/>
                      <w:szCs w:val="24"/>
                    </w:rPr>
                    <w:t>–</w:t>
                  </w:r>
                  <w:r w:rsidRPr="00785A8B">
                    <w:rPr>
                      <w:rFonts w:ascii="Times New Roman" w:hAnsi="Times New Roman" w:cs="Times New Roman"/>
                      <w:sz w:val="24"/>
                      <w:szCs w:val="24"/>
                    </w:rPr>
                    <w:t xml:space="preserve"> Nuolatinis profesinis tobulėjimas </w:t>
                  </w:r>
                </w:p>
              </w:tc>
            </w:tr>
            <w:tr w:rsidR="00785A8B" w:rsidRPr="00785A8B">
              <w:trPr>
                <w:trHeight w:val="75"/>
              </w:trPr>
              <w:tc>
                <w:tcPr>
                  <w:tcW w:w="0" w:type="auto"/>
                  <w:tcBorders>
                    <w:top w:val="nil"/>
                    <w:left w:val="nil"/>
                    <w:bottom w:val="nil"/>
                    <w:right w:val="nil"/>
                  </w:tcBorders>
                </w:tcPr>
                <w:p w:rsidR="00C51C46" w:rsidRPr="00785A8B" w:rsidRDefault="001B7479" w:rsidP="00785A8B">
                  <w:pPr>
                    <w:pStyle w:val="Betarp"/>
                    <w:rPr>
                      <w:rFonts w:ascii="Times New Roman" w:hAnsi="Times New Roman" w:cs="Times New Roman"/>
                      <w:sz w:val="24"/>
                      <w:szCs w:val="24"/>
                    </w:rPr>
                  </w:pPr>
                  <w:r w:rsidRPr="00785A8B">
                    <w:rPr>
                      <w:rFonts w:ascii="Times New Roman" w:hAnsi="Times New Roman" w:cs="Times New Roman"/>
                      <w:sz w:val="24"/>
                      <w:szCs w:val="24"/>
                    </w:rPr>
                    <w:t xml:space="preserve"> </w:t>
                  </w:r>
                  <w:r w:rsidR="00C51C46" w:rsidRPr="00785A8B">
                    <w:rPr>
                      <w:rFonts w:ascii="Times New Roman" w:hAnsi="Times New Roman" w:cs="Times New Roman"/>
                      <w:sz w:val="24"/>
                      <w:szCs w:val="24"/>
                    </w:rPr>
                    <w:t xml:space="preserve">1.3 </w:t>
                  </w:r>
                  <w:r w:rsidR="00785A8B" w:rsidRPr="00785A8B">
                    <w:rPr>
                      <w:rFonts w:ascii="Times New Roman" w:hAnsi="Times New Roman" w:cs="Times New Roman"/>
                      <w:sz w:val="24"/>
                      <w:szCs w:val="24"/>
                    </w:rPr>
                    <w:t>–</w:t>
                  </w:r>
                  <w:r w:rsidR="00C51C46" w:rsidRPr="00785A8B">
                    <w:rPr>
                      <w:rFonts w:ascii="Times New Roman" w:hAnsi="Times New Roman" w:cs="Times New Roman"/>
                      <w:sz w:val="24"/>
                      <w:szCs w:val="24"/>
                    </w:rPr>
                    <w:t xml:space="preserve"> Mokyklos pasiekimai ir pažanga </w:t>
                  </w:r>
                </w:p>
              </w:tc>
            </w:tr>
            <w:tr w:rsidR="00785A8B" w:rsidRPr="00785A8B">
              <w:trPr>
                <w:trHeight w:val="75"/>
              </w:trPr>
              <w:tc>
                <w:tcPr>
                  <w:tcW w:w="0" w:type="auto"/>
                  <w:tcBorders>
                    <w:top w:val="nil"/>
                    <w:left w:val="nil"/>
                    <w:bottom w:val="nil"/>
                    <w:right w:val="nil"/>
                  </w:tcBorders>
                </w:tcPr>
                <w:p w:rsidR="00C51C46" w:rsidRPr="00785A8B" w:rsidRDefault="00C51C46" w:rsidP="00785A8B">
                  <w:pPr>
                    <w:pStyle w:val="Betarp"/>
                    <w:rPr>
                      <w:rFonts w:ascii="Times New Roman" w:hAnsi="Times New Roman" w:cs="Times New Roman"/>
                      <w:sz w:val="24"/>
                      <w:szCs w:val="24"/>
                    </w:rPr>
                  </w:pPr>
                  <w:r w:rsidRPr="00785A8B">
                    <w:rPr>
                      <w:rFonts w:ascii="Times New Roman" w:hAnsi="Times New Roman" w:cs="Times New Roman"/>
                      <w:sz w:val="24"/>
                      <w:szCs w:val="24"/>
                    </w:rPr>
                    <w:t xml:space="preserve">4.7 </w:t>
                  </w:r>
                  <w:r w:rsidR="00785A8B" w:rsidRPr="00785A8B">
                    <w:rPr>
                      <w:rFonts w:ascii="Times New Roman" w:hAnsi="Times New Roman" w:cs="Times New Roman"/>
                      <w:sz w:val="24"/>
                      <w:szCs w:val="24"/>
                    </w:rPr>
                    <w:t>–</w:t>
                  </w:r>
                  <w:r w:rsidRPr="00785A8B">
                    <w:rPr>
                      <w:rFonts w:ascii="Times New Roman" w:hAnsi="Times New Roman" w:cs="Times New Roman"/>
                      <w:sz w:val="24"/>
                      <w:szCs w:val="24"/>
                    </w:rPr>
                    <w:t xml:space="preserve"> Kompetencija </w:t>
                  </w:r>
                </w:p>
              </w:tc>
            </w:tr>
            <w:tr w:rsidR="00785A8B" w:rsidRPr="00785A8B">
              <w:trPr>
                <w:trHeight w:val="75"/>
              </w:trPr>
              <w:tc>
                <w:tcPr>
                  <w:tcW w:w="0" w:type="auto"/>
                  <w:tcBorders>
                    <w:top w:val="nil"/>
                    <w:left w:val="nil"/>
                    <w:bottom w:val="nil"/>
                    <w:right w:val="nil"/>
                  </w:tcBorders>
                </w:tcPr>
                <w:p w:rsidR="00C51C46" w:rsidRPr="00785A8B" w:rsidRDefault="00C51C46" w:rsidP="00785A8B">
                  <w:pPr>
                    <w:pStyle w:val="Betarp"/>
                    <w:rPr>
                      <w:rFonts w:ascii="Times New Roman" w:hAnsi="Times New Roman" w:cs="Times New Roman"/>
                      <w:sz w:val="24"/>
                      <w:szCs w:val="24"/>
                    </w:rPr>
                  </w:pPr>
                  <w:r w:rsidRPr="00785A8B">
                    <w:rPr>
                      <w:rFonts w:ascii="Times New Roman" w:hAnsi="Times New Roman" w:cs="Times New Roman"/>
                      <w:sz w:val="24"/>
                      <w:szCs w:val="24"/>
                    </w:rPr>
                    <w:t xml:space="preserve">4.5 </w:t>
                  </w:r>
                  <w:r w:rsidR="00785A8B" w:rsidRPr="00785A8B">
                    <w:rPr>
                      <w:rFonts w:ascii="Times New Roman" w:hAnsi="Times New Roman" w:cs="Times New Roman"/>
                      <w:sz w:val="24"/>
                      <w:szCs w:val="24"/>
                    </w:rPr>
                    <w:t>–</w:t>
                  </w:r>
                  <w:r w:rsidRPr="00785A8B">
                    <w:rPr>
                      <w:rFonts w:ascii="Times New Roman" w:hAnsi="Times New Roman" w:cs="Times New Roman"/>
                      <w:sz w:val="24"/>
                      <w:szCs w:val="24"/>
                    </w:rPr>
                    <w:t xml:space="preserve"> Bendradarbiavimas su tėvais </w:t>
                  </w:r>
                </w:p>
              </w:tc>
            </w:tr>
          </w:tbl>
          <w:p w:rsidR="00C66080" w:rsidRPr="00785A8B" w:rsidRDefault="00785A8B" w:rsidP="00785A8B">
            <w:pPr>
              <w:pStyle w:val="Betarp"/>
              <w:rPr>
                <w:rFonts w:ascii="Times New Roman" w:hAnsi="Times New Roman" w:cs="Times New Roman"/>
                <w:sz w:val="24"/>
                <w:szCs w:val="24"/>
              </w:rPr>
            </w:pPr>
            <w:r w:rsidRPr="00785A8B">
              <w:rPr>
                <w:rFonts w:ascii="Times New Roman" w:hAnsi="Times New Roman" w:cs="Times New Roman"/>
                <w:sz w:val="24"/>
                <w:szCs w:val="24"/>
              </w:rPr>
              <w:t xml:space="preserve">2.1. – </w:t>
            </w:r>
            <w:proofErr w:type="spellStart"/>
            <w:r w:rsidRPr="00785A8B">
              <w:rPr>
                <w:rFonts w:ascii="Times New Roman" w:hAnsi="Times New Roman" w:cs="Times New Roman"/>
                <w:sz w:val="24"/>
                <w:szCs w:val="24"/>
              </w:rPr>
              <w:t>Ugdymos(si</w:t>
            </w:r>
            <w:proofErr w:type="spellEnd"/>
            <w:r w:rsidRPr="00785A8B">
              <w:rPr>
                <w:rFonts w:ascii="Times New Roman" w:hAnsi="Times New Roman" w:cs="Times New Roman"/>
                <w:sz w:val="24"/>
                <w:szCs w:val="24"/>
              </w:rPr>
              <w:t>) tikslai</w:t>
            </w:r>
          </w:p>
        </w:tc>
        <w:tc>
          <w:tcPr>
            <w:tcW w:w="3544" w:type="dxa"/>
          </w:tcPr>
          <w:p w:rsidR="00C66080" w:rsidRPr="00785A8B" w:rsidRDefault="00785A8B" w:rsidP="00785A8B">
            <w:pPr>
              <w:tabs>
                <w:tab w:val="left" w:pos="14105"/>
              </w:tabs>
              <w:rPr>
                <w:rFonts w:ascii="Times New Roman" w:hAnsi="Times New Roman" w:cs="Times New Roman"/>
                <w:sz w:val="24"/>
                <w:szCs w:val="24"/>
              </w:rPr>
            </w:pPr>
            <w:r w:rsidRPr="00785A8B">
              <w:rPr>
                <w:rFonts w:ascii="Times New Roman" w:hAnsi="Times New Roman" w:cs="Times New Roman"/>
                <w:sz w:val="24"/>
                <w:szCs w:val="24"/>
              </w:rPr>
              <w:t>4.2. – Lyderystė</w:t>
            </w:r>
          </w:p>
          <w:p w:rsidR="00785A8B" w:rsidRPr="00785A8B" w:rsidRDefault="00785A8B" w:rsidP="00785A8B">
            <w:pPr>
              <w:tabs>
                <w:tab w:val="left" w:pos="14105"/>
              </w:tabs>
              <w:rPr>
                <w:rFonts w:ascii="Times New Roman" w:hAnsi="Times New Roman" w:cs="Times New Roman"/>
                <w:sz w:val="24"/>
                <w:szCs w:val="24"/>
              </w:rPr>
            </w:pPr>
            <w:r w:rsidRPr="00785A8B">
              <w:rPr>
                <w:rFonts w:ascii="Times New Roman" w:hAnsi="Times New Roman" w:cs="Times New Roman"/>
                <w:sz w:val="24"/>
                <w:szCs w:val="24"/>
              </w:rPr>
              <w:t>3.2. – Pastatas ir jo aplinka</w:t>
            </w:r>
          </w:p>
          <w:p w:rsidR="00785A8B" w:rsidRPr="00785A8B" w:rsidRDefault="00785A8B" w:rsidP="00785A8B">
            <w:pPr>
              <w:tabs>
                <w:tab w:val="left" w:pos="14105"/>
              </w:tabs>
              <w:rPr>
                <w:rFonts w:ascii="Times New Roman" w:hAnsi="Times New Roman" w:cs="Times New Roman"/>
                <w:sz w:val="24"/>
                <w:szCs w:val="24"/>
              </w:rPr>
            </w:pPr>
            <w:r w:rsidRPr="00785A8B">
              <w:rPr>
                <w:rFonts w:ascii="Times New Roman" w:hAnsi="Times New Roman" w:cs="Times New Roman"/>
                <w:sz w:val="24"/>
                <w:szCs w:val="24"/>
              </w:rPr>
              <w:t>4.3. – Mokyklos savivalda</w:t>
            </w:r>
          </w:p>
          <w:p w:rsidR="00785A8B" w:rsidRPr="00785A8B" w:rsidRDefault="00785A8B" w:rsidP="00785A8B">
            <w:pPr>
              <w:tabs>
                <w:tab w:val="left" w:pos="14105"/>
              </w:tabs>
              <w:rPr>
                <w:rFonts w:ascii="Times New Roman" w:hAnsi="Times New Roman" w:cs="Times New Roman"/>
                <w:sz w:val="24"/>
                <w:szCs w:val="24"/>
              </w:rPr>
            </w:pPr>
            <w:r w:rsidRPr="00785A8B">
              <w:rPr>
                <w:rFonts w:ascii="Times New Roman" w:hAnsi="Times New Roman" w:cs="Times New Roman"/>
                <w:sz w:val="24"/>
                <w:szCs w:val="24"/>
              </w:rPr>
              <w:t>1.1. – Asmenybės tapsmas</w:t>
            </w:r>
          </w:p>
          <w:p w:rsidR="00785A8B" w:rsidRPr="00785A8B" w:rsidRDefault="00785A8B" w:rsidP="00785A8B">
            <w:pPr>
              <w:tabs>
                <w:tab w:val="left" w:pos="14105"/>
              </w:tabs>
              <w:rPr>
                <w:rFonts w:ascii="Times New Roman" w:hAnsi="Times New Roman" w:cs="Times New Roman"/>
                <w:sz w:val="24"/>
                <w:szCs w:val="24"/>
              </w:rPr>
            </w:pPr>
            <w:r w:rsidRPr="00785A8B">
              <w:rPr>
                <w:rFonts w:ascii="Times New Roman" w:hAnsi="Times New Roman" w:cs="Times New Roman"/>
                <w:sz w:val="24"/>
                <w:szCs w:val="24"/>
              </w:rPr>
              <w:t>2.6. – Mokymasis</w:t>
            </w:r>
          </w:p>
        </w:tc>
        <w:tc>
          <w:tcPr>
            <w:tcW w:w="3285" w:type="dxa"/>
          </w:tcPr>
          <w:p w:rsidR="00C66080" w:rsidRPr="00785A8B" w:rsidRDefault="00785A8B" w:rsidP="00E467C6">
            <w:pPr>
              <w:rPr>
                <w:rFonts w:ascii="Times New Roman" w:hAnsi="Times New Roman" w:cs="Times New Roman"/>
                <w:sz w:val="24"/>
                <w:szCs w:val="24"/>
              </w:rPr>
            </w:pPr>
            <w:r w:rsidRPr="00785A8B">
              <w:rPr>
                <w:rFonts w:ascii="Times New Roman" w:hAnsi="Times New Roman" w:cs="Times New Roman"/>
                <w:sz w:val="24"/>
                <w:szCs w:val="24"/>
              </w:rPr>
              <w:t xml:space="preserve">2.6. </w:t>
            </w:r>
            <w:r>
              <w:rPr>
                <w:rFonts w:ascii="Times New Roman" w:hAnsi="Times New Roman" w:cs="Times New Roman"/>
                <w:sz w:val="24"/>
                <w:szCs w:val="24"/>
              </w:rPr>
              <w:t>–</w:t>
            </w:r>
            <w:r w:rsidRPr="00785A8B">
              <w:rPr>
                <w:rFonts w:ascii="Times New Roman" w:hAnsi="Times New Roman" w:cs="Times New Roman"/>
                <w:sz w:val="24"/>
                <w:szCs w:val="24"/>
              </w:rPr>
              <w:t xml:space="preserve"> </w:t>
            </w:r>
            <w:r>
              <w:rPr>
                <w:rFonts w:ascii="Times New Roman" w:hAnsi="Times New Roman" w:cs="Times New Roman"/>
                <w:sz w:val="24"/>
                <w:szCs w:val="24"/>
              </w:rPr>
              <w:t>M</w:t>
            </w:r>
            <w:r w:rsidRPr="00785A8B">
              <w:rPr>
                <w:rFonts w:ascii="Times New Roman" w:hAnsi="Times New Roman" w:cs="Times New Roman"/>
                <w:sz w:val="24"/>
                <w:szCs w:val="24"/>
              </w:rPr>
              <w:t>okymasis</w:t>
            </w:r>
          </w:p>
        </w:tc>
      </w:tr>
    </w:tbl>
    <w:p w:rsidR="00415944" w:rsidRPr="006430F7" w:rsidRDefault="00415944" w:rsidP="00C66080">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lt-LT"/>
        </w:rPr>
      </w:pPr>
    </w:p>
    <w:tbl>
      <w:tblPr>
        <w:tblStyle w:val="Lentelstinklelis2"/>
        <w:tblW w:w="0" w:type="auto"/>
        <w:tblLook w:val="04A0" w:firstRow="1" w:lastRow="0" w:firstColumn="1" w:lastColumn="0" w:noHBand="0" w:noVBand="1"/>
      </w:tblPr>
      <w:tblGrid>
        <w:gridCol w:w="3510"/>
        <w:gridCol w:w="3544"/>
        <w:gridCol w:w="3285"/>
      </w:tblGrid>
      <w:tr w:rsidR="006430F7" w:rsidRPr="006430F7" w:rsidTr="00E467C6">
        <w:tc>
          <w:tcPr>
            <w:tcW w:w="3510" w:type="dxa"/>
          </w:tcPr>
          <w:p w:rsidR="00C66080" w:rsidRPr="00E5719A" w:rsidRDefault="00C66080" w:rsidP="00E467C6">
            <w:pPr>
              <w:jc w:val="center"/>
              <w:rPr>
                <w:rFonts w:ascii="Times New Roman" w:eastAsia="Times New Roman" w:hAnsi="Times New Roman" w:cs="Times New Roman"/>
                <w:b/>
                <w:bCs/>
                <w:sz w:val="24"/>
                <w:szCs w:val="20"/>
              </w:rPr>
            </w:pPr>
            <w:r w:rsidRPr="00E5719A">
              <w:rPr>
                <w:rFonts w:ascii="Times New Roman" w:eastAsia="Times New Roman" w:hAnsi="Times New Roman" w:cs="Times New Roman"/>
                <w:b/>
                <w:bCs/>
                <w:sz w:val="24"/>
                <w:szCs w:val="20"/>
              </w:rPr>
              <w:t>Tobulinti pasirinkti veiklos aspektai</w:t>
            </w:r>
          </w:p>
          <w:p w:rsidR="00C66080" w:rsidRPr="006430F7" w:rsidRDefault="00C66080" w:rsidP="00E467C6">
            <w:pPr>
              <w:widowControl w:val="0"/>
              <w:autoSpaceDE w:val="0"/>
              <w:autoSpaceDN w:val="0"/>
              <w:adjustRightInd w:val="0"/>
              <w:jc w:val="both"/>
              <w:rPr>
                <w:rFonts w:ascii="Times New Roman" w:eastAsia="Times New Roman" w:hAnsi="Times New Roman" w:cs="Times New Roman"/>
                <w:color w:val="FF0000"/>
                <w:sz w:val="24"/>
                <w:szCs w:val="24"/>
                <w:lang w:eastAsia="lt-LT"/>
              </w:rPr>
            </w:pPr>
          </w:p>
        </w:tc>
        <w:tc>
          <w:tcPr>
            <w:tcW w:w="3544" w:type="dxa"/>
          </w:tcPr>
          <w:p w:rsidR="00C66080" w:rsidRPr="001222FE" w:rsidRDefault="00C66080" w:rsidP="00E467C6">
            <w:pPr>
              <w:jc w:val="center"/>
              <w:rPr>
                <w:rFonts w:ascii="Times New Roman" w:eastAsia="Times New Roman" w:hAnsi="Times New Roman" w:cs="Times New Roman"/>
                <w:sz w:val="24"/>
                <w:szCs w:val="24"/>
                <w:lang w:eastAsia="lt-LT"/>
              </w:rPr>
            </w:pPr>
            <w:r w:rsidRPr="001222FE">
              <w:rPr>
                <w:rFonts w:ascii="Times New Roman" w:eastAsia="Times New Roman" w:hAnsi="Times New Roman" w:cs="Times New Roman"/>
                <w:b/>
                <w:bCs/>
                <w:sz w:val="24"/>
                <w:szCs w:val="20"/>
              </w:rPr>
              <w:t>Tobulinti pasirinkti veiklos aspekto raktinių žodžių specifinė sritis</w:t>
            </w:r>
          </w:p>
        </w:tc>
        <w:tc>
          <w:tcPr>
            <w:tcW w:w="3285" w:type="dxa"/>
          </w:tcPr>
          <w:p w:rsidR="00C66080" w:rsidRPr="006C153B" w:rsidRDefault="00C66080" w:rsidP="00E467C6">
            <w:pPr>
              <w:jc w:val="center"/>
              <w:rPr>
                <w:rFonts w:ascii="Times New Roman" w:eastAsia="Times New Roman" w:hAnsi="Times New Roman" w:cs="Times New Roman"/>
                <w:b/>
                <w:bCs/>
                <w:color w:val="000000" w:themeColor="text1"/>
                <w:sz w:val="24"/>
                <w:szCs w:val="20"/>
              </w:rPr>
            </w:pPr>
            <w:r w:rsidRPr="006C153B">
              <w:rPr>
                <w:rFonts w:ascii="Times New Roman" w:eastAsia="Times New Roman" w:hAnsi="Times New Roman" w:cs="Times New Roman"/>
                <w:b/>
                <w:bCs/>
                <w:color w:val="000000" w:themeColor="text1"/>
                <w:sz w:val="24"/>
                <w:szCs w:val="20"/>
              </w:rPr>
              <w:t>Laukiami rezultatai</w:t>
            </w:r>
          </w:p>
          <w:p w:rsidR="00C66080" w:rsidRPr="006430F7" w:rsidRDefault="00C66080" w:rsidP="00E467C6">
            <w:pPr>
              <w:widowControl w:val="0"/>
              <w:autoSpaceDE w:val="0"/>
              <w:autoSpaceDN w:val="0"/>
              <w:adjustRightInd w:val="0"/>
              <w:jc w:val="both"/>
              <w:rPr>
                <w:rFonts w:ascii="Times New Roman" w:eastAsia="Times New Roman" w:hAnsi="Times New Roman" w:cs="Times New Roman"/>
                <w:color w:val="FF0000"/>
                <w:sz w:val="24"/>
                <w:szCs w:val="24"/>
                <w:lang w:eastAsia="lt-LT"/>
              </w:rPr>
            </w:pPr>
          </w:p>
        </w:tc>
      </w:tr>
      <w:tr w:rsidR="006430F7" w:rsidRPr="006430F7" w:rsidTr="00E467C6">
        <w:tc>
          <w:tcPr>
            <w:tcW w:w="3510" w:type="dxa"/>
          </w:tcPr>
          <w:p w:rsidR="00785A8B" w:rsidRPr="00C64EEB" w:rsidRDefault="00785A8B" w:rsidP="00785A8B">
            <w:pPr>
              <w:pStyle w:val="Betarp"/>
              <w:rPr>
                <w:rFonts w:ascii="Times New Roman" w:hAnsi="Times New Roman" w:cs="Times New Roman"/>
                <w:b/>
                <w:sz w:val="24"/>
                <w:szCs w:val="24"/>
              </w:rPr>
            </w:pPr>
            <w:r w:rsidRPr="00C64EEB">
              <w:rPr>
                <w:rFonts w:ascii="Times New Roman" w:hAnsi="Times New Roman" w:cs="Times New Roman"/>
                <w:b/>
                <w:sz w:val="24"/>
                <w:szCs w:val="24"/>
              </w:rPr>
              <w:t>SRITIS</w:t>
            </w:r>
          </w:p>
          <w:p w:rsidR="00785A8B" w:rsidRPr="00C64EEB" w:rsidRDefault="00785A8B" w:rsidP="00785A8B">
            <w:pPr>
              <w:pStyle w:val="Betarp"/>
              <w:rPr>
                <w:rFonts w:ascii="Times New Roman" w:hAnsi="Times New Roman" w:cs="Times New Roman"/>
                <w:bCs/>
                <w:sz w:val="24"/>
                <w:szCs w:val="24"/>
              </w:rPr>
            </w:pPr>
            <w:r w:rsidRPr="00C64EEB">
              <w:rPr>
                <w:rFonts w:ascii="Times New Roman" w:hAnsi="Times New Roman" w:cs="Times New Roman"/>
                <w:bCs/>
                <w:sz w:val="24"/>
                <w:szCs w:val="24"/>
              </w:rPr>
              <w:t xml:space="preserve">2. </w:t>
            </w:r>
            <w:proofErr w:type="spellStart"/>
            <w:r w:rsidRPr="00C64EEB">
              <w:rPr>
                <w:rFonts w:ascii="Times New Roman" w:hAnsi="Times New Roman" w:cs="Times New Roman"/>
                <w:bCs/>
                <w:sz w:val="24"/>
                <w:szCs w:val="24"/>
              </w:rPr>
              <w:t>Ugdymas(is</w:t>
            </w:r>
            <w:proofErr w:type="spellEnd"/>
            <w:r w:rsidRPr="00C64EEB">
              <w:rPr>
                <w:rFonts w:ascii="Times New Roman" w:hAnsi="Times New Roman" w:cs="Times New Roman"/>
                <w:bCs/>
                <w:sz w:val="24"/>
                <w:szCs w:val="24"/>
              </w:rPr>
              <w:t>) ir mokinių patirtys</w:t>
            </w:r>
          </w:p>
          <w:p w:rsidR="00785A8B" w:rsidRPr="00C64EEB" w:rsidRDefault="00785A8B" w:rsidP="00785A8B">
            <w:pPr>
              <w:pStyle w:val="Betarp"/>
              <w:rPr>
                <w:rFonts w:ascii="Times New Roman" w:hAnsi="Times New Roman" w:cs="Times New Roman"/>
                <w:b/>
                <w:sz w:val="24"/>
                <w:szCs w:val="24"/>
              </w:rPr>
            </w:pPr>
            <w:r w:rsidRPr="00C64EEB">
              <w:rPr>
                <w:rFonts w:ascii="Times New Roman" w:hAnsi="Times New Roman" w:cs="Times New Roman"/>
                <w:b/>
                <w:sz w:val="24"/>
                <w:szCs w:val="24"/>
              </w:rPr>
              <w:t>TEMA</w:t>
            </w:r>
          </w:p>
          <w:p w:rsidR="00785A8B" w:rsidRPr="00C64EEB" w:rsidRDefault="00785A8B" w:rsidP="00785A8B">
            <w:pPr>
              <w:pStyle w:val="Betarp"/>
              <w:rPr>
                <w:rFonts w:ascii="Times New Roman" w:hAnsi="Times New Roman" w:cs="Times New Roman"/>
                <w:bCs/>
                <w:sz w:val="24"/>
                <w:szCs w:val="24"/>
              </w:rPr>
            </w:pPr>
            <w:r w:rsidRPr="00C64EEB">
              <w:rPr>
                <w:rFonts w:ascii="Times New Roman" w:hAnsi="Times New Roman" w:cs="Times New Roman"/>
                <w:bCs/>
                <w:sz w:val="24"/>
                <w:szCs w:val="24"/>
              </w:rPr>
              <w:t xml:space="preserve">2.1. </w:t>
            </w:r>
            <w:proofErr w:type="spellStart"/>
            <w:r w:rsidRPr="00C64EEB">
              <w:rPr>
                <w:rFonts w:ascii="Times New Roman" w:hAnsi="Times New Roman" w:cs="Times New Roman"/>
                <w:bCs/>
                <w:sz w:val="24"/>
                <w:szCs w:val="24"/>
              </w:rPr>
              <w:t>Ugdymo(si</w:t>
            </w:r>
            <w:proofErr w:type="spellEnd"/>
            <w:r w:rsidRPr="00C64EEB">
              <w:rPr>
                <w:rFonts w:ascii="Times New Roman" w:hAnsi="Times New Roman" w:cs="Times New Roman"/>
                <w:bCs/>
                <w:sz w:val="24"/>
                <w:szCs w:val="24"/>
              </w:rPr>
              <w:t>) planavimas</w:t>
            </w:r>
          </w:p>
          <w:p w:rsidR="00785A8B" w:rsidRPr="00C64EEB" w:rsidRDefault="00785A8B" w:rsidP="00785A8B">
            <w:pPr>
              <w:pStyle w:val="Betarp"/>
              <w:rPr>
                <w:rFonts w:ascii="Times New Roman" w:hAnsi="Times New Roman" w:cs="Times New Roman"/>
                <w:b/>
                <w:sz w:val="24"/>
                <w:szCs w:val="24"/>
              </w:rPr>
            </w:pPr>
            <w:r w:rsidRPr="00C64EEB">
              <w:rPr>
                <w:rFonts w:ascii="Times New Roman" w:hAnsi="Times New Roman" w:cs="Times New Roman"/>
                <w:b/>
                <w:sz w:val="24"/>
                <w:szCs w:val="24"/>
              </w:rPr>
              <w:t>VEIKLOS RODIKLIS</w:t>
            </w:r>
          </w:p>
          <w:p w:rsidR="00785A8B" w:rsidRPr="00C64EEB" w:rsidRDefault="00785A8B" w:rsidP="00785A8B">
            <w:pPr>
              <w:pStyle w:val="Betarp"/>
              <w:rPr>
                <w:rFonts w:ascii="Times New Roman" w:hAnsi="Times New Roman" w:cs="Times New Roman"/>
                <w:bCs/>
                <w:sz w:val="24"/>
                <w:szCs w:val="24"/>
              </w:rPr>
            </w:pPr>
            <w:r w:rsidRPr="00C64EEB">
              <w:rPr>
                <w:rFonts w:ascii="Times New Roman" w:hAnsi="Times New Roman" w:cs="Times New Roman"/>
                <w:bCs/>
                <w:sz w:val="24"/>
                <w:szCs w:val="24"/>
              </w:rPr>
              <w:t>2.3.1. Mokymasis</w:t>
            </w:r>
          </w:p>
          <w:p w:rsidR="00C66080" w:rsidRPr="006430F7" w:rsidRDefault="00C66080" w:rsidP="00E467C6">
            <w:pPr>
              <w:widowControl w:val="0"/>
              <w:autoSpaceDE w:val="0"/>
              <w:autoSpaceDN w:val="0"/>
              <w:adjustRightInd w:val="0"/>
              <w:rPr>
                <w:rFonts w:ascii="Times New Roman" w:eastAsia="Times New Roman" w:hAnsi="Times New Roman" w:cs="Times New Roman"/>
                <w:color w:val="FF0000"/>
                <w:sz w:val="24"/>
                <w:szCs w:val="24"/>
                <w:lang w:eastAsia="lt-LT"/>
              </w:rPr>
            </w:pPr>
          </w:p>
        </w:tc>
        <w:tc>
          <w:tcPr>
            <w:tcW w:w="3544" w:type="dxa"/>
          </w:tcPr>
          <w:p w:rsidR="00C66080" w:rsidRPr="009C6631" w:rsidRDefault="00C64EEB" w:rsidP="00E467C6">
            <w:pPr>
              <w:widowControl w:val="0"/>
              <w:autoSpaceDE w:val="0"/>
              <w:autoSpaceDN w:val="0"/>
              <w:adjustRightInd w:val="0"/>
              <w:jc w:val="both"/>
              <w:rPr>
                <w:rFonts w:ascii="Times New Roman" w:eastAsia="Times New Roman" w:hAnsi="Times New Roman" w:cs="Times New Roman"/>
                <w:sz w:val="24"/>
                <w:szCs w:val="24"/>
                <w:lang w:val="en-US" w:eastAsia="lt-LT"/>
              </w:rPr>
            </w:pPr>
            <w:r w:rsidRPr="001222FE">
              <w:rPr>
                <w:rFonts w:ascii="Times New Roman" w:eastAsia="Times New Roman" w:hAnsi="Times New Roman" w:cs="Times New Roman"/>
                <w:sz w:val="24"/>
                <w:szCs w:val="24"/>
                <w:lang w:eastAsia="lt-LT"/>
              </w:rPr>
              <w:t>Mokėjimas mokytis</w:t>
            </w:r>
          </w:p>
        </w:tc>
        <w:tc>
          <w:tcPr>
            <w:tcW w:w="3285" w:type="dxa"/>
          </w:tcPr>
          <w:p w:rsidR="001222FE" w:rsidRPr="006F5135" w:rsidRDefault="001222FE" w:rsidP="00E467C6">
            <w:pPr>
              <w:widowControl w:val="0"/>
              <w:autoSpaceDE w:val="0"/>
              <w:autoSpaceDN w:val="0"/>
              <w:adjustRightInd w:val="0"/>
              <w:rPr>
                <w:rFonts w:ascii="Times New Roman" w:eastAsia="Times New Roman" w:hAnsi="Times New Roman" w:cs="Times New Roman"/>
                <w:color w:val="000000" w:themeColor="text1"/>
                <w:sz w:val="24"/>
                <w:szCs w:val="24"/>
                <w:lang w:eastAsia="lt-LT"/>
              </w:rPr>
            </w:pPr>
            <w:r w:rsidRPr="006F5135">
              <w:rPr>
                <w:rFonts w:ascii="Times New Roman" w:eastAsia="Times New Roman" w:hAnsi="Times New Roman" w:cs="Times New Roman"/>
                <w:color w:val="000000" w:themeColor="text1"/>
                <w:sz w:val="24"/>
                <w:szCs w:val="24"/>
                <w:lang w:eastAsia="lt-LT"/>
              </w:rPr>
              <w:t>Pagerės pasiekimų ir pažangos rodikliai.</w:t>
            </w:r>
          </w:p>
          <w:p w:rsidR="00C3781C" w:rsidRPr="006F5135" w:rsidRDefault="00C3781C" w:rsidP="00E467C6">
            <w:pPr>
              <w:widowControl w:val="0"/>
              <w:autoSpaceDE w:val="0"/>
              <w:autoSpaceDN w:val="0"/>
              <w:adjustRightInd w:val="0"/>
              <w:rPr>
                <w:rFonts w:ascii="Times New Roman" w:eastAsia="Times New Roman" w:hAnsi="Times New Roman" w:cs="Times New Roman"/>
                <w:color w:val="000000" w:themeColor="text1"/>
                <w:sz w:val="24"/>
                <w:szCs w:val="24"/>
                <w:lang w:eastAsia="lt-LT"/>
              </w:rPr>
            </w:pPr>
            <w:r w:rsidRPr="006F5135">
              <w:rPr>
                <w:rFonts w:ascii="Times New Roman" w:eastAsia="Times New Roman" w:hAnsi="Times New Roman" w:cs="Times New Roman"/>
                <w:color w:val="000000" w:themeColor="text1"/>
                <w:sz w:val="24"/>
                <w:szCs w:val="24"/>
                <w:lang w:eastAsia="lt-LT"/>
              </w:rPr>
              <w:t xml:space="preserve">Efektyviau naudojant </w:t>
            </w:r>
            <w:proofErr w:type="spellStart"/>
            <w:r w:rsidRPr="006F5135">
              <w:rPr>
                <w:rFonts w:ascii="Times New Roman" w:eastAsia="Times New Roman" w:hAnsi="Times New Roman" w:cs="Times New Roman"/>
                <w:color w:val="000000" w:themeColor="text1"/>
                <w:sz w:val="24"/>
                <w:szCs w:val="24"/>
                <w:lang w:eastAsia="lt-LT"/>
              </w:rPr>
              <w:t>inovatyvaus</w:t>
            </w:r>
            <w:proofErr w:type="spellEnd"/>
            <w:r w:rsidRPr="006F5135">
              <w:rPr>
                <w:rFonts w:ascii="Times New Roman" w:eastAsia="Times New Roman" w:hAnsi="Times New Roman" w:cs="Times New Roman"/>
                <w:color w:val="000000" w:themeColor="text1"/>
                <w:sz w:val="24"/>
                <w:szCs w:val="24"/>
                <w:lang w:eastAsia="lt-LT"/>
              </w:rPr>
              <w:t xml:space="preserve"> </w:t>
            </w:r>
            <w:proofErr w:type="spellStart"/>
            <w:r w:rsidRPr="006F5135">
              <w:rPr>
                <w:rFonts w:ascii="Times New Roman" w:eastAsia="Times New Roman" w:hAnsi="Times New Roman" w:cs="Times New Roman"/>
                <w:color w:val="000000" w:themeColor="text1"/>
                <w:sz w:val="24"/>
                <w:szCs w:val="24"/>
                <w:lang w:eastAsia="lt-LT"/>
              </w:rPr>
              <w:t>ugdymo(si</w:t>
            </w:r>
            <w:proofErr w:type="spellEnd"/>
            <w:r w:rsidRPr="006F5135">
              <w:rPr>
                <w:rFonts w:ascii="Times New Roman" w:eastAsia="Times New Roman" w:hAnsi="Times New Roman" w:cs="Times New Roman"/>
                <w:color w:val="000000" w:themeColor="text1"/>
                <w:sz w:val="24"/>
                <w:szCs w:val="24"/>
                <w:lang w:eastAsia="lt-LT"/>
              </w:rPr>
              <w:t xml:space="preserve">) priemones (išmaniosios lentos, planšetės, </w:t>
            </w:r>
            <w:proofErr w:type="spellStart"/>
            <w:r w:rsidRPr="006F5135">
              <w:rPr>
                <w:rFonts w:ascii="Times New Roman" w:eastAsia="Times New Roman" w:hAnsi="Times New Roman" w:cs="Times New Roman"/>
                <w:color w:val="000000" w:themeColor="text1"/>
                <w:sz w:val="24"/>
                <w:szCs w:val="24"/>
                <w:lang w:eastAsia="lt-LT"/>
              </w:rPr>
              <w:t>multimedijos</w:t>
            </w:r>
            <w:proofErr w:type="spellEnd"/>
            <w:r w:rsidRPr="006F5135">
              <w:rPr>
                <w:rFonts w:ascii="Times New Roman" w:eastAsia="Times New Roman" w:hAnsi="Times New Roman" w:cs="Times New Roman"/>
                <w:color w:val="000000" w:themeColor="text1"/>
                <w:sz w:val="24"/>
                <w:szCs w:val="24"/>
                <w:lang w:eastAsia="lt-LT"/>
              </w:rPr>
              <w:t xml:space="preserve">, išmanieji kubai) pagerės NMPP rezultatai.  </w:t>
            </w:r>
          </w:p>
          <w:p w:rsidR="001222FE" w:rsidRPr="006F5135" w:rsidRDefault="00C3781C" w:rsidP="00E467C6">
            <w:pPr>
              <w:widowControl w:val="0"/>
              <w:autoSpaceDE w:val="0"/>
              <w:autoSpaceDN w:val="0"/>
              <w:adjustRightInd w:val="0"/>
              <w:rPr>
                <w:rFonts w:ascii="Times New Roman" w:eastAsia="Times New Roman" w:hAnsi="Times New Roman" w:cs="Times New Roman"/>
                <w:color w:val="000000" w:themeColor="text1"/>
                <w:sz w:val="24"/>
                <w:szCs w:val="24"/>
                <w:lang w:eastAsia="lt-LT"/>
              </w:rPr>
            </w:pPr>
            <w:r w:rsidRPr="006F5135">
              <w:rPr>
                <w:rFonts w:ascii="Times New Roman" w:eastAsia="Times New Roman" w:hAnsi="Times New Roman" w:cs="Times New Roman"/>
                <w:color w:val="000000" w:themeColor="text1"/>
                <w:sz w:val="24"/>
                <w:szCs w:val="24"/>
                <w:lang w:eastAsia="lt-LT"/>
              </w:rPr>
              <w:t>Vykdomas tęstinis</w:t>
            </w:r>
            <w:r w:rsidR="00C66080" w:rsidRPr="006F5135">
              <w:rPr>
                <w:rFonts w:ascii="Times New Roman" w:eastAsia="Times New Roman" w:hAnsi="Times New Roman" w:cs="Times New Roman"/>
                <w:color w:val="000000" w:themeColor="text1"/>
                <w:sz w:val="24"/>
                <w:szCs w:val="24"/>
                <w:lang w:eastAsia="lt-LT"/>
              </w:rPr>
              <w:t xml:space="preserve"> (nuo 2016 </w:t>
            </w:r>
            <w:proofErr w:type="spellStart"/>
            <w:r w:rsidR="00C66080" w:rsidRPr="006F5135">
              <w:rPr>
                <w:rFonts w:ascii="Times New Roman" w:eastAsia="Times New Roman" w:hAnsi="Times New Roman" w:cs="Times New Roman"/>
                <w:color w:val="000000" w:themeColor="text1"/>
                <w:sz w:val="24"/>
                <w:szCs w:val="24"/>
                <w:lang w:eastAsia="lt-LT"/>
              </w:rPr>
              <w:t>m</w:t>
            </w:r>
            <w:proofErr w:type="spellEnd"/>
            <w:r w:rsidR="00C66080" w:rsidRPr="006F5135">
              <w:rPr>
                <w:rFonts w:ascii="Times New Roman" w:eastAsia="Times New Roman" w:hAnsi="Times New Roman" w:cs="Times New Roman"/>
                <w:color w:val="000000" w:themeColor="text1"/>
                <w:sz w:val="24"/>
                <w:szCs w:val="24"/>
                <w:lang w:eastAsia="lt-LT"/>
              </w:rPr>
              <w:t xml:space="preserve">. rugsėjo </w:t>
            </w:r>
            <w:r w:rsidRPr="006F5135">
              <w:rPr>
                <w:rFonts w:ascii="Times New Roman" w:eastAsia="Times New Roman" w:hAnsi="Times New Roman" w:cs="Times New Roman"/>
                <w:color w:val="000000" w:themeColor="text1"/>
                <w:sz w:val="24"/>
                <w:szCs w:val="24"/>
                <w:lang w:eastAsia="lt-LT"/>
              </w:rPr>
              <w:t>1d.) integralaus ugdymo projektas</w:t>
            </w:r>
            <w:r w:rsidR="00C66080" w:rsidRPr="006F5135">
              <w:rPr>
                <w:rFonts w:ascii="Times New Roman" w:eastAsia="Times New Roman" w:hAnsi="Times New Roman" w:cs="Times New Roman"/>
                <w:color w:val="000000" w:themeColor="text1"/>
                <w:sz w:val="24"/>
                <w:szCs w:val="24"/>
                <w:lang w:eastAsia="lt-LT"/>
              </w:rPr>
              <w:t xml:space="preserve"> „V</w:t>
            </w:r>
            <w:r w:rsidRPr="006F5135">
              <w:rPr>
                <w:rFonts w:ascii="Times New Roman" w:eastAsia="Times New Roman" w:hAnsi="Times New Roman" w:cs="Times New Roman"/>
                <w:color w:val="000000" w:themeColor="text1"/>
                <w:sz w:val="24"/>
                <w:szCs w:val="24"/>
                <w:lang w:eastAsia="lt-LT"/>
              </w:rPr>
              <w:t xml:space="preserve">anduo“ ir „Žemė – mūsų planeta“. </w:t>
            </w:r>
          </w:p>
          <w:p w:rsidR="00C66080" w:rsidRPr="006F5135" w:rsidRDefault="00C66080" w:rsidP="00E467C6">
            <w:pPr>
              <w:widowControl w:val="0"/>
              <w:autoSpaceDE w:val="0"/>
              <w:autoSpaceDN w:val="0"/>
              <w:adjustRightInd w:val="0"/>
              <w:rPr>
                <w:rFonts w:ascii="Times New Roman" w:eastAsia="Times New Roman" w:hAnsi="Times New Roman" w:cs="Times New Roman"/>
                <w:color w:val="000000" w:themeColor="text1"/>
                <w:sz w:val="24"/>
                <w:szCs w:val="24"/>
                <w:lang w:eastAsia="lt-LT"/>
              </w:rPr>
            </w:pPr>
            <w:r w:rsidRPr="006F5135">
              <w:rPr>
                <w:rFonts w:ascii="Times New Roman" w:eastAsia="Times New Roman" w:hAnsi="Times New Roman" w:cs="Times New Roman"/>
                <w:color w:val="000000" w:themeColor="text1"/>
                <w:sz w:val="24"/>
                <w:szCs w:val="24"/>
                <w:lang w:eastAsia="lt-LT"/>
              </w:rPr>
              <w:t xml:space="preserve">2018 </w:t>
            </w:r>
            <w:proofErr w:type="spellStart"/>
            <w:r w:rsidRPr="006F5135">
              <w:rPr>
                <w:rFonts w:ascii="Times New Roman" w:eastAsia="Times New Roman" w:hAnsi="Times New Roman" w:cs="Times New Roman"/>
                <w:color w:val="000000" w:themeColor="text1"/>
                <w:sz w:val="24"/>
                <w:szCs w:val="24"/>
                <w:lang w:eastAsia="lt-LT"/>
              </w:rPr>
              <w:t>m</w:t>
            </w:r>
            <w:proofErr w:type="spellEnd"/>
            <w:r w:rsidRPr="006F5135">
              <w:rPr>
                <w:rFonts w:ascii="Times New Roman" w:eastAsia="Times New Roman" w:hAnsi="Times New Roman" w:cs="Times New Roman"/>
                <w:color w:val="000000" w:themeColor="text1"/>
                <w:sz w:val="24"/>
                <w:szCs w:val="24"/>
                <w:lang w:eastAsia="lt-LT"/>
              </w:rPr>
              <w:t>. žurnalo „Reitingai“ pradinio ugdymo mokyklų lentelėje „Vaikystės dvaro“ 4-os klasės mokinių pasiekimai – 10 Lietuvoje.</w:t>
            </w:r>
          </w:p>
          <w:p w:rsidR="00C66080" w:rsidRPr="006F5135" w:rsidRDefault="00C66080" w:rsidP="00E467C6">
            <w:pPr>
              <w:widowControl w:val="0"/>
              <w:autoSpaceDE w:val="0"/>
              <w:autoSpaceDN w:val="0"/>
              <w:adjustRightInd w:val="0"/>
              <w:rPr>
                <w:rFonts w:ascii="Times New Roman" w:eastAsia="Times New Roman" w:hAnsi="Times New Roman" w:cs="Times New Roman"/>
                <w:color w:val="000000" w:themeColor="text1"/>
                <w:sz w:val="24"/>
                <w:szCs w:val="24"/>
                <w:lang w:eastAsia="lt-LT"/>
              </w:rPr>
            </w:pPr>
            <w:r w:rsidRPr="006F5135">
              <w:rPr>
                <w:rFonts w:ascii="Times New Roman" w:eastAsia="Times New Roman" w:hAnsi="Times New Roman" w:cs="Times New Roman"/>
                <w:color w:val="000000" w:themeColor="text1"/>
                <w:sz w:val="24"/>
                <w:szCs w:val="24"/>
                <w:lang w:eastAsia="lt-LT"/>
              </w:rPr>
              <w:t>Siekiamybė – 8 vieta.</w:t>
            </w:r>
          </w:p>
          <w:p w:rsidR="001222FE" w:rsidRPr="006F5135" w:rsidRDefault="001222FE" w:rsidP="00E467C6">
            <w:pPr>
              <w:widowControl w:val="0"/>
              <w:autoSpaceDE w:val="0"/>
              <w:autoSpaceDN w:val="0"/>
              <w:adjustRightInd w:val="0"/>
              <w:rPr>
                <w:rFonts w:ascii="Times New Roman" w:eastAsia="Times New Roman" w:hAnsi="Times New Roman" w:cs="Times New Roman"/>
                <w:color w:val="000000" w:themeColor="text1"/>
                <w:sz w:val="24"/>
                <w:szCs w:val="24"/>
                <w:lang w:eastAsia="lt-LT"/>
              </w:rPr>
            </w:pPr>
            <w:r w:rsidRPr="006F5135">
              <w:rPr>
                <w:rFonts w:ascii="Times New Roman" w:eastAsia="Times New Roman" w:hAnsi="Times New Roman" w:cs="Times New Roman"/>
                <w:color w:val="000000" w:themeColor="text1"/>
                <w:sz w:val="24"/>
                <w:szCs w:val="24"/>
                <w:lang w:eastAsia="lt-LT"/>
              </w:rPr>
              <w:t>Taps respublikinio projekto „Sveikatą stiprinanti mokykla“ dalyviu.</w:t>
            </w:r>
          </w:p>
        </w:tc>
      </w:tr>
    </w:tbl>
    <w:p w:rsidR="00562E41" w:rsidRPr="0018191D" w:rsidRDefault="00562E41" w:rsidP="0018191D">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5357"/>
        <w:gridCol w:w="111"/>
      </w:tblGrid>
      <w:tr w:rsidR="0018191D" w:rsidRPr="0018191D" w:rsidTr="002072A2">
        <w:trPr>
          <w:gridAfter w:val="1"/>
          <w:wAfter w:w="144" w:type="dxa"/>
        </w:trPr>
        <w:tc>
          <w:tcPr>
            <w:tcW w:w="10374" w:type="dxa"/>
            <w:gridSpan w:val="2"/>
          </w:tcPr>
          <w:p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SSGG (stiprybių, silpnybių, galimybių ir grėsmių) analizė</w:t>
            </w:r>
          </w:p>
        </w:tc>
      </w:tr>
      <w:tr w:rsidR="0018191D" w:rsidRPr="0018191D" w:rsidTr="002072A2">
        <w:trPr>
          <w:gridAfter w:val="1"/>
          <w:wAfter w:w="144" w:type="dxa"/>
        </w:trPr>
        <w:tc>
          <w:tcPr>
            <w:tcW w:w="4928" w:type="dxa"/>
          </w:tcPr>
          <w:p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STIPRYBĖS</w:t>
            </w:r>
          </w:p>
        </w:tc>
        <w:tc>
          <w:tcPr>
            <w:tcW w:w="5446" w:type="dxa"/>
          </w:tcPr>
          <w:p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SILPNYBĖS</w:t>
            </w:r>
          </w:p>
        </w:tc>
      </w:tr>
      <w:tr w:rsidR="0018191D" w:rsidRPr="0018191D" w:rsidTr="002072A2">
        <w:trPr>
          <w:gridAfter w:val="1"/>
          <w:wAfter w:w="144" w:type="dxa"/>
        </w:trPr>
        <w:tc>
          <w:tcPr>
            <w:tcW w:w="4928" w:type="dxa"/>
          </w:tcPr>
          <w:p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 Mokyklos aplinkos jaukumas, tradicijos ir ritualai.</w:t>
            </w:r>
          </w:p>
          <w:p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Užtikrinamas ugdymo proceso tęstinumas, ugdymo planų dermė.</w:t>
            </w:r>
          </w:p>
          <w:p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3. Bendroji rūpinimosi mokiniais politika.</w:t>
            </w:r>
          </w:p>
          <w:p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4. Mokyklos vaidmuo vietos bendruomenėje.</w:t>
            </w:r>
          </w:p>
          <w:p w:rsidR="0018191D" w:rsidRPr="0018191D" w:rsidRDefault="006430F7" w:rsidP="001819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lt-LT"/>
              </w:rPr>
              <w:t>5. Elektroninių dienynų „</w:t>
            </w:r>
            <w:proofErr w:type="spellStart"/>
            <w:r>
              <w:rPr>
                <w:rFonts w:ascii="Times New Roman" w:eastAsia="Calibri" w:hAnsi="Times New Roman" w:cs="Times New Roman"/>
                <w:sz w:val="24"/>
                <w:szCs w:val="24"/>
                <w:lang w:eastAsia="lt-LT"/>
              </w:rPr>
              <w:t>Tamo.lt</w:t>
            </w:r>
            <w:proofErr w:type="spellEnd"/>
            <w:r>
              <w:rPr>
                <w:rFonts w:ascii="Times New Roman" w:eastAsia="Calibri" w:hAnsi="Times New Roman" w:cs="Times New Roman"/>
                <w:sz w:val="24"/>
                <w:szCs w:val="24"/>
                <w:lang w:eastAsia="lt-LT"/>
              </w:rPr>
              <w:t>“ ir „M</w:t>
            </w:r>
            <w:r w:rsidR="0018191D" w:rsidRPr="0018191D">
              <w:rPr>
                <w:rFonts w:ascii="Times New Roman" w:eastAsia="Calibri" w:hAnsi="Times New Roman" w:cs="Times New Roman"/>
                <w:sz w:val="24"/>
                <w:szCs w:val="24"/>
                <w:lang w:eastAsia="lt-LT"/>
              </w:rPr>
              <w:t xml:space="preserve">ūsų darželis“ įdiegimas ir jo racionalus naudojimas užtikrina efektyvesnį tėvų informavimą apie vaiko ugdymo (si) pasiekimus, daromą pažangą. </w:t>
            </w:r>
          </w:p>
          <w:p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6. Kryptingai organizuojamas neformalusis švietimas.</w:t>
            </w:r>
          </w:p>
          <w:p w:rsidR="0018191D" w:rsidRPr="0018191D" w:rsidRDefault="0018191D" w:rsidP="0018191D">
            <w:pPr>
              <w:tabs>
                <w:tab w:val="left" w:pos="993"/>
              </w:tabs>
              <w:spacing w:after="6"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7. Užtikrintas mokinių pavėžėjimas, socialiai remtinų mokinių nemokamas maitinimas. </w:t>
            </w:r>
          </w:p>
          <w:p w:rsidR="0018191D" w:rsidRDefault="0018191D" w:rsidP="0018191D">
            <w:pPr>
              <w:tabs>
                <w:tab w:val="left" w:pos="993"/>
              </w:tabs>
              <w:spacing w:after="6"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8. Kryptingai ir paveikiai organizuojamas ugdytinių amžiaus tarpsnius atitinkantis integralusis ugdymas.  </w:t>
            </w:r>
          </w:p>
          <w:p w:rsidR="005C69FA" w:rsidRPr="0018191D" w:rsidRDefault="005C69FA" w:rsidP="0018191D">
            <w:pPr>
              <w:tabs>
                <w:tab w:val="left" w:pos="993"/>
              </w:tabs>
              <w:spacing w:after="6"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 xml:space="preserve">9. Sukurta šiuolaikiška, </w:t>
            </w:r>
            <w:proofErr w:type="spellStart"/>
            <w:r>
              <w:rPr>
                <w:rFonts w:ascii="Times New Roman" w:eastAsia="Times New Roman" w:hAnsi="Times New Roman" w:cs="Times New Roman"/>
                <w:sz w:val="24"/>
                <w:szCs w:val="24"/>
                <w:lang w:eastAsia="lt-LT"/>
              </w:rPr>
              <w:t>inovatyvi</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ugdymo(si</w:t>
            </w:r>
            <w:proofErr w:type="spellEnd"/>
            <w:r>
              <w:rPr>
                <w:rFonts w:ascii="Times New Roman" w:eastAsia="Times New Roman" w:hAnsi="Times New Roman" w:cs="Times New Roman"/>
                <w:sz w:val="24"/>
                <w:szCs w:val="24"/>
                <w:lang w:eastAsia="lt-LT"/>
              </w:rPr>
              <w:t>) bazė.</w:t>
            </w:r>
          </w:p>
        </w:tc>
        <w:tc>
          <w:tcPr>
            <w:tcW w:w="5446" w:type="dxa"/>
          </w:tcPr>
          <w:p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 Pedagoginė, socialinė pagalba</w:t>
            </w:r>
            <w:r w:rsidR="006F5135">
              <w:rPr>
                <w:rFonts w:ascii="Times New Roman" w:eastAsia="Times New Roman" w:hAnsi="Times New Roman" w:cs="Times New Roman"/>
                <w:sz w:val="24"/>
                <w:szCs w:val="24"/>
                <w:lang w:eastAsia="lt-LT"/>
              </w:rPr>
              <w:t xml:space="preserve">, </w:t>
            </w:r>
            <w:proofErr w:type="spellStart"/>
            <w:r w:rsidR="006F5135">
              <w:rPr>
                <w:rFonts w:ascii="Times New Roman" w:eastAsia="Times New Roman" w:hAnsi="Times New Roman" w:cs="Times New Roman"/>
                <w:sz w:val="24"/>
                <w:szCs w:val="24"/>
                <w:lang w:eastAsia="lt-LT"/>
              </w:rPr>
              <w:t>logopedinė</w:t>
            </w:r>
            <w:proofErr w:type="spellEnd"/>
            <w:r w:rsidRPr="0018191D">
              <w:rPr>
                <w:rFonts w:ascii="Times New Roman" w:eastAsia="Times New Roman" w:hAnsi="Times New Roman" w:cs="Times New Roman"/>
                <w:sz w:val="24"/>
                <w:szCs w:val="24"/>
                <w:lang w:eastAsia="lt-LT"/>
              </w:rPr>
              <w:t>.</w:t>
            </w:r>
          </w:p>
          <w:p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Lyderystės kaip atsakomybės ir pasitikėjimo kultūros formavimas.</w:t>
            </w:r>
          </w:p>
          <w:p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3. Nepakankama tėvų atsakomybė už mokinių mokymąsi ir elgesį.</w:t>
            </w:r>
          </w:p>
          <w:p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4. Mokyklos įsivertinimo procesas, rezultatų naudojimas veiklos kokybės tobulinimui.</w:t>
            </w:r>
          </w:p>
          <w:p w:rsidR="0018191D" w:rsidRPr="0018191D" w:rsidRDefault="0018191D" w:rsidP="0018191D">
            <w:pPr>
              <w:tabs>
                <w:tab w:val="left" w:pos="993"/>
              </w:tabs>
              <w:spacing w:after="6"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5. Mokyklos vidaus patalpų trūkumas.</w:t>
            </w:r>
          </w:p>
          <w:p w:rsidR="0018191D" w:rsidRPr="00AB597C" w:rsidRDefault="0018191D" w:rsidP="0018191D">
            <w:pPr>
              <w:tabs>
                <w:tab w:val="left" w:pos="993"/>
              </w:tabs>
              <w:spacing w:after="6" w:line="240" w:lineRule="auto"/>
              <w:rPr>
                <w:rFonts w:ascii="Times New Roman" w:eastAsia="Times New Roman" w:hAnsi="Times New Roman" w:cs="Times New Roman"/>
                <w:color w:val="000000" w:themeColor="text1"/>
                <w:sz w:val="24"/>
                <w:szCs w:val="24"/>
                <w:lang w:eastAsia="lt-LT"/>
              </w:rPr>
            </w:pPr>
            <w:r w:rsidRPr="0018191D">
              <w:rPr>
                <w:rFonts w:ascii="Times New Roman" w:eastAsia="Times New Roman" w:hAnsi="Times New Roman" w:cs="Times New Roman"/>
                <w:sz w:val="24"/>
                <w:szCs w:val="24"/>
                <w:lang w:eastAsia="lt-LT"/>
              </w:rPr>
              <w:t xml:space="preserve">6. </w:t>
            </w:r>
            <w:r w:rsidR="005C69FA">
              <w:rPr>
                <w:rFonts w:ascii="Times New Roman" w:eastAsia="Times New Roman" w:hAnsi="Times New Roman" w:cs="Times New Roman"/>
                <w:sz w:val="24"/>
                <w:szCs w:val="24"/>
                <w:lang w:eastAsia="lt-LT"/>
              </w:rPr>
              <w:t>Higienos normų reikalavimus atitinkančios s</w:t>
            </w:r>
            <w:r w:rsidRPr="0018191D">
              <w:rPr>
                <w:rFonts w:ascii="Times New Roman" w:eastAsia="Times New Roman" w:hAnsi="Times New Roman" w:cs="Times New Roman"/>
                <w:sz w:val="24"/>
                <w:szCs w:val="24"/>
                <w:lang w:eastAsia="lt-LT"/>
              </w:rPr>
              <w:t xml:space="preserve">porto salės nebuvimas sąlygoja nepakankamai kokybiškų </w:t>
            </w:r>
            <w:r w:rsidR="00C3781C">
              <w:rPr>
                <w:rFonts w:ascii="Times New Roman" w:eastAsia="Times New Roman" w:hAnsi="Times New Roman" w:cs="Times New Roman"/>
                <w:sz w:val="24"/>
                <w:szCs w:val="24"/>
                <w:lang w:eastAsia="lt-LT"/>
              </w:rPr>
              <w:t>fizinio ugdymo</w:t>
            </w:r>
            <w:r w:rsidRPr="0018191D">
              <w:rPr>
                <w:rFonts w:ascii="Times New Roman" w:eastAsia="Times New Roman" w:hAnsi="Times New Roman" w:cs="Times New Roman"/>
                <w:sz w:val="24"/>
                <w:szCs w:val="24"/>
                <w:lang w:eastAsia="lt-LT"/>
              </w:rPr>
              <w:t xml:space="preserve"> pamokų vykdymą.</w:t>
            </w:r>
          </w:p>
          <w:p w:rsidR="0018191D" w:rsidRPr="0018191D" w:rsidRDefault="00C3781C" w:rsidP="00C3781C">
            <w:pPr>
              <w:tabs>
                <w:tab w:val="left" w:pos="993"/>
              </w:tabs>
              <w:spacing w:after="6" w:line="240" w:lineRule="auto"/>
              <w:rPr>
                <w:rFonts w:ascii="Times New Roman" w:eastAsia="Times New Roman" w:hAnsi="Times New Roman" w:cs="Times New Roman"/>
                <w:color w:val="000000"/>
                <w:sz w:val="24"/>
                <w:szCs w:val="24"/>
                <w:lang w:eastAsia="lt-LT"/>
              </w:rPr>
            </w:pPr>
            <w:r w:rsidRPr="00AB597C">
              <w:rPr>
                <w:rFonts w:ascii="Times New Roman" w:eastAsia="Times New Roman" w:hAnsi="Times New Roman" w:cs="Times New Roman"/>
                <w:color w:val="000000" w:themeColor="text1"/>
                <w:sz w:val="24"/>
                <w:szCs w:val="24"/>
                <w:lang w:eastAsia="lt-LT"/>
              </w:rPr>
              <w:t>7. Nepakankamas dėmesys savarankiškumo bei atsakomybės ugdymui</w:t>
            </w:r>
            <w:r w:rsidR="00662048" w:rsidRPr="00AB597C">
              <w:rPr>
                <w:rFonts w:ascii="Times New Roman" w:eastAsia="Times New Roman" w:hAnsi="Times New Roman" w:cs="Times New Roman"/>
                <w:color w:val="000000" w:themeColor="text1"/>
                <w:sz w:val="24"/>
                <w:szCs w:val="24"/>
                <w:lang w:eastAsia="lt-LT"/>
              </w:rPr>
              <w:t>,</w:t>
            </w:r>
            <w:r w:rsidRPr="00AB597C">
              <w:rPr>
                <w:rFonts w:ascii="Times New Roman" w:eastAsia="Times New Roman" w:hAnsi="Times New Roman" w:cs="Times New Roman"/>
                <w:color w:val="000000" w:themeColor="text1"/>
                <w:sz w:val="24"/>
                <w:szCs w:val="24"/>
                <w:lang w:eastAsia="lt-LT"/>
              </w:rPr>
              <w:t xml:space="preserve"> mokėjimui mokytis.</w:t>
            </w:r>
          </w:p>
        </w:tc>
      </w:tr>
      <w:tr w:rsidR="0018191D" w:rsidRPr="0018191D" w:rsidTr="002072A2">
        <w:trPr>
          <w:gridAfter w:val="1"/>
          <w:wAfter w:w="144" w:type="dxa"/>
        </w:trPr>
        <w:tc>
          <w:tcPr>
            <w:tcW w:w="4928" w:type="dxa"/>
          </w:tcPr>
          <w:p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GALIMYBĖS</w:t>
            </w:r>
          </w:p>
        </w:tc>
        <w:tc>
          <w:tcPr>
            <w:tcW w:w="5446" w:type="dxa"/>
          </w:tcPr>
          <w:p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GRĖSMĖS</w:t>
            </w:r>
          </w:p>
        </w:tc>
      </w:tr>
      <w:tr w:rsidR="0018191D" w:rsidRPr="0018191D" w:rsidTr="002072A2">
        <w:trPr>
          <w:gridAfter w:val="1"/>
          <w:wAfter w:w="144" w:type="dxa"/>
        </w:trPr>
        <w:tc>
          <w:tcPr>
            <w:tcW w:w="4928" w:type="dxa"/>
          </w:tcPr>
          <w:p w:rsidR="0018191D" w:rsidRPr="0018191D" w:rsidRDefault="0018191D" w:rsidP="0018191D">
            <w:pPr>
              <w:spacing w:after="0" w:line="240" w:lineRule="auto"/>
              <w:rPr>
                <w:rFonts w:ascii="Times New Roman" w:eastAsia="Calibri" w:hAnsi="Times New Roman" w:cs="Times New Roman"/>
                <w:sz w:val="24"/>
                <w:szCs w:val="24"/>
                <w:lang w:eastAsia="lt-LT"/>
              </w:rPr>
            </w:pPr>
            <w:r w:rsidRPr="0018191D">
              <w:rPr>
                <w:rFonts w:ascii="Times New Roman" w:eastAsia="Calibri" w:hAnsi="Times New Roman" w:cs="Times New Roman"/>
                <w:sz w:val="24"/>
                <w:szCs w:val="24"/>
                <w:lang w:eastAsia="lt-LT"/>
              </w:rPr>
              <w:t xml:space="preserve">1.Ugdytinių individualių </w:t>
            </w:r>
            <w:proofErr w:type="spellStart"/>
            <w:r w:rsidRPr="0018191D">
              <w:rPr>
                <w:rFonts w:ascii="Times New Roman" w:eastAsia="Calibri" w:hAnsi="Times New Roman" w:cs="Times New Roman"/>
                <w:sz w:val="24"/>
                <w:szCs w:val="24"/>
                <w:lang w:eastAsia="lt-LT"/>
              </w:rPr>
              <w:t>ugdymo(si</w:t>
            </w:r>
            <w:proofErr w:type="spellEnd"/>
            <w:r w:rsidRPr="0018191D">
              <w:rPr>
                <w:rFonts w:ascii="Times New Roman" w:eastAsia="Calibri" w:hAnsi="Times New Roman" w:cs="Times New Roman"/>
                <w:sz w:val="24"/>
                <w:szCs w:val="24"/>
                <w:lang w:eastAsia="lt-LT"/>
              </w:rPr>
              <w:t>) poreikių tenkinimas didinant ugdymo turinio individualizavimą ir diferencijavimą.</w:t>
            </w:r>
          </w:p>
          <w:p w:rsidR="0018191D" w:rsidRPr="0018191D" w:rsidRDefault="0018191D" w:rsidP="0018191D">
            <w:pPr>
              <w:autoSpaceDE w:val="0"/>
              <w:autoSpaceDN w:val="0"/>
              <w:adjustRightInd w:val="0"/>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2. Kurti </w:t>
            </w:r>
            <w:proofErr w:type="spellStart"/>
            <w:r w:rsidRPr="0018191D">
              <w:rPr>
                <w:rFonts w:ascii="Times New Roman" w:eastAsia="Times New Roman" w:hAnsi="Times New Roman" w:cs="Times New Roman"/>
                <w:sz w:val="24"/>
                <w:szCs w:val="24"/>
                <w:lang w:eastAsia="lt-LT"/>
              </w:rPr>
              <w:t>ugdymo(si</w:t>
            </w:r>
            <w:proofErr w:type="spellEnd"/>
            <w:r w:rsidRPr="0018191D">
              <w:rPr>
                <w:rFonts w:ascii="Times New Roman" w:eastAsia="Times New Roman" w:hAnsi="Times New Roman" w:cs="Times New Roman"/>
                <w:sz w:val="24"/>
                <w:szCs w:val="24"/>
                <w:lang w:eastAsia="lt-LT"/>
              </w:rPr>
              <w:t>) aplinkas įgyvendinant edukacines programas su rajono, šalies kultūros įstaigomis (muziejai, dvarai ), šalia mokyklos esančiu dvaru.</w:t>
            </w:r>
          </w:p>
          <w:p w:rsidR="0018191D" w:rsidRPr="0018191D" w:rsidRDefault="0018191D" w:rsidP="0018191D">
            <w:pPr>
              <w:autoSpaceDE w:val="0"/>
              <w:autoSpaceDN w:val="0"/>
              <w:adjustRightInd w:val="0"/>
              <w:spacing w:after="0" w:line="240" w:lineRule="auto"/>
              <w:rPr>
                <w:rFonts w:ascii="Times New Roman" w:eastAsia="Calibri" w:hAnsi="Times New Roman" w:cs="Times New Roman"/>
                <w:color w:val="000000"/>
                <w:sz w:val="24"/>
                <w:szCs w:val="24"/>
              </w:rPr>
            </w:pPr>
            <w:r w:rsidRPr="0018191D">
              <w:rPr>
                <w:rFonts w:ascii="Times New Roman" w:eastAsia="Calibri" w:hAnsi="Times New Roman" w:cs="Times New Roman"/>
                <w:color w:val="000000"/>
                <w:sz w:val="24"/>
                <w:szCs w:val="24"/>
              </w:rPr>
              <w:t xml:space="preserve">3. Pedagogų kvalifikacijos kėlimo kursai užsienyje, dalyvavimas šalies bei tarptautiniuose projektuose, gerosios patirties sklaida. </w:t>
            </w:r>
          </w:p>
          <w:p w:rsidR="0018191D" w:rsidRPr="0018191D" w:rsidRDefault="0018191D" w:rsidP="0018191D">
            <w:pPr>
              <w:spacing w:after="0" w:line="240" w:lineRule="auto"/>
              <w:rPr>
                <w:rFonts w:ascii="Times New Roman" w:eastAsia="Calibri" w:hAnsi="Times New Roman" w:cs="Times New Roman"/>
                <w:sz w:val="24"/>
                <w:szCs w:val="24"/>
                <w:lang w:eastAsia="lt-LT"/>
              </w:rPr>
            </w:pPr>
            <w:r w:rsidRPr="0018191D">
              <w:rPr>
                <w:rFonts w:ascii="Times New Roman" w:eastAsia="Calibri" w:hAnsi="Times New Roman" w:cs="Times New Roman"/>
                <w:sz w:val="24"/>
                <w:szCs w:val="24"/>
                <w:lang w:eastAsia="lt-LT"/>
              </w:rPr>
              <w:t>4. Nebiudžetinių lėšų pritraukimas ir tikslingas jų panaudojimas.</w:t>
            </w:r>
          </w:p>
          <w:p w:rsidR="0018191D" w:rsidRPr="0018191D" w:rsidRDefault="0018191D" w:rsidP="0018191D">
            <w:pPr>
              <w:tabs>
                <w:tab w:val="left" w:pos="993"/>
              </w:tabs>
              <w:spacing w:after="6" w:line="240" w:lineRule="auto"/>
              <w:rPr>
                <w:rFonts w:ascii="Times New Roman" w:eastAsia="Times New Roman" w:hAnsi="Times New Roman" w:cs="Times New Roman"/>
                <w:color w:val="000000"/>
                <w:sz w:val="24"/>
                <w:szCs w:val="24"/>
                <w:lang w:eastAsia="lt-LT"/>
              </w:rPr>
            </w:pPr>
            <w:r w:rsidRPr="0018191D">
              <w:rPr>
                <w:rFonts w:ascii="Times New Roman" w:eastAsia="Calibri" w:hAnsi="Times New Roman" w:cs="Times New Roman"/>
                <w:sz w:val="24"/>
                <w:szCs w:val="24"/>
                <w:lang w:eastAsia="lt-LT"/>
              </w:rPr>
              <w:t>5. Įtraukti ugdytinių tėvus į mokyklos veiklos įsivertinimo procesą.</w:t>
            </w:r>
          </w:p>
        </w:tc>
        <w:tc>
          <w:tcPr>
            <w:tcW w:w="5446" w:type="dxa"/>
          </w:tcPr>
          <w:p w:rsidR="0018191D" w:rsidRPr="006F5135" w:rsidRDefault="0018191D" w:rsidP="0018191D">
            <w:pPr>
              <w:autoSpaceDE w:val="0"/>
              <w:autoSpaceDN w:val="0"/>
              <w:adjustRightInd w:val="0"/>
              <w:spacing w:after="0" w:line="240" w:lineRule="auto"/>
              <w:rPr>
                <w:rFonts w:ascii="Times New Roman" w:eastAsia="Calibri" w:hAnsi="Times New Roman" w:cs="Times New Roman"/>
                <w:color w:val="000000" w:themeColor="text1"/>
                <w:sz w:val="24"/>
                <w:szCs w:val="24"/>
                <w:lang w:eastAsia="lt-LT"/>
              </w:rPr>
            </w:pPr>
            <w:r w:rsidRPr="0018191D">
              <w:rPr>
                <w:rFonts w:ascii="Times New Roman" w:eastAsia="Calibri" w:hAnsi="Times New Roman" w:cs="Times New Roman"/>
                <w:sz w:val="24"/>
                <w:szCs w:val="24"/>
                <w:lang w:eastAsia="lt-LT"/>
              </w:rPr>
              <w:t xml:space="preserve">1. Lietuvos demografinė padėtis ir emigracija. </w:t>
            </w:r>
          </w:p>
          <w:p w:rsidR="0018191D" w:rsidRPr="009C6631" w:rsidRDefault="0018191D" w:rsidP="0018191D">
            <w:pPr>
              <w:autoSpaceDE w:val="0"/>
              <w:autoSpaceDN w:val="0"/>
              <w:adjustRightInd w:val="0"/>
              <w:spacing w:after="0" w:line="240" w:lineRule="auto"/>
              <w:rPr>
                <w:rFonts w:ascii="Times New Roman" w:eastAsia="Times New Roman" w:hAnsi="Times New Roman" w:cs="Times New Roman"/>
                <w:color w:val="7030A0"/>
                <w:sz w:val="24"/>
                <w:szCs w:val="24"/>
                <w:lang w:eastAsia="lt-LT" w:bidi="he-IL"/>
              </w:rPr>
            </w:pPr>
            <w:r w:rsidRPr="006F5135">
              <w:rPr>
                <w:rFonts w:ascii="Times New Roman" w:eastAsia="Times New Roman" w:hAnsi="Times New Roman" w:cs="Times New Roman"/>
                <w:color w:val="000000" w:themeColor="text1"/>
                <w:sz w:val="24"/>
                <w:szCs w:val="24"/>
                <w:lang w:eastAsia="lt-LT" w:bidi="he-IL"/>
              </w:rPr>
              <w:t>2. Stebima vaikų sergamumo didėjimo tendencija</w:t>
            </w:r>
            <w:r w:rsidRPr="0097696C">
              <w:rPr>
                <w:rFonts w:ascii="Times New Roman" w:eastAsia="Times New Roman" w:hAnsi="Times New Roman" w:cs="Times New Roman"/>
                <w:color w:val="FF0000"/>
                <w:sz w:val="24"/>
                <w:szCs w:val="24"/>
                <w:lang w:eastAsia="lt-LT" w:bidi="he-IL"/>
              </w:rPr>
              <w:t xml:space="preserve">. </w:t>
            </w:r>
            <w:r w:rsidR="0097696C">
              <w:rPr>
                <w:rFonts w:ascii="Times New Roman" w:eastAsia="Times New Roman" w:hAnsi="Times New Roman" w:cs="Times New Roman"/>
                <w:color w:val="FF0000"/>
                <w:sz w:val="24"/>
                <w:szCs w:val="24"/>
                <w:lang w:eastAsia="lt-LT" w:bidi="he-IL"/>
              </w:rPr>
              <w:t xml:space="preserve"> </w:t>
            </w:r>
          </w:p>
          <w:p w:rsidR="0018191D" w:rsidRPr="0018191D" w:rsidRDefault="0018191D" w:rsidP="0018191D">
            <w:pPr>
              <w:autoSpaceDE w:val="0"/>
              <w:autoSpaceDN w:val="0"/>
              <w:adjustRightInd w:val="0"/>
              <w:spacing w:after="0" w:line="240" w:lineRule="auto"/>
              <w:rPr>
                <w:rFonts w:ascii="Calibri" w:eastAsia="Calibri" w:hAnsi="Calibri" w:cs="Times New Roman"/>
                <w:lang w:eastAsia="lt-LT" w:bidi="he-IL"/>
              </w:rPr>
            </w:pPr>
            <w:r w:rsidRPr="0018191D">
              <w:rPr>
                <w:rFonts w:ascii="Times New Roman" w:eastAsia="Times New Roman" w:hAnsi="Times New Roman" w:cs="Times New Roman"/>
                <w:sz w:val="24"/>
                <w:szCs w:val="24"/>
                <w:lang w:eastAsia="lt-LT" w:bidi="he-IL"/>
              </w:rPr>
              <w:t>3. Daugėja ugdytinių, turinčių kalbos ir komunikacijos sutrikimų</w:t>
            </w:r>
            <w:r w:rsidRPr="0018191D">
              <w:rPr>
                <w:rFonts w:ascii="Times New Roman" w:eastAsia="Times New Roman" w:hAnsi="Times New Roman" w:cs="Times New Roman"/>
                <w:sz w:val="24"/>
                <w:szCs w:val="20"/>
                <w:lang w:eastAsia="lt-LT" w:bidi="he-IL"/>
              </w:rPr>
              <w:t>.</w:t>
            </w:r>
          </w:p>
          <w:p w:rsidR="0018191D" w:rsidRPr="0018191D" w:rsidRDefault="0018191D" w:rsidP="0018191D">
            <w:pPr>
              <w:tabs>
                <w:tab w:val="left" w:pos="993"/>
              </w:tabs>
              <w:spacing w:after="6" w:line="240" w:lineRule="auto"/>
              <w:rPr>
                <w:rFonts w:ascii="TimesNewRoman" w:eastAsia="Times New Roman" w:hAnsi="TimesNewRoman" w:cs="TimesNewRoman"/>
                <w:sz w:val="24"/>
                <w:szCs w:val="24"/>
                <w:lang w:eastAsia="lt-LT"/>
              </w:rPr>
            </w:pPr>
            <w:r w:rsidRPr="0018191D">
              <w:rPr>
                <w:rFonts w:ascii="TimesNewRoman" w:eastAsia="Times New Roman" w:hAnsi="TimesNewRoman" w:cs="TimesNewRoman"/>
                <w:sz w:val="24"/>
                <w:szCs w:val="24"/>
                <w:lang w:eastAsia="lt-LT"/>
              </w:rPr>
              <w:t>4. Tėvams stinga psichologinių ir pedagoginių žinių bendravimo su vaiku bei vaiko pažinimo klausimais, todėl silpnėja tėvų pagalba vaikui.</w:t>
            </w:r>
          </w:p>
          <w:p w:rsidR="0018191D" w:rsidRPr="0018191D" w:rsidRDefault="0018191D" w:rsidP="0018191D">
            <w:pPr>
              <w:tabs>
                <w:tab w:val="left" w:pos="993"/>
              </w:tabs>
              <w:spacing w:after="6" w:line="240" w:lineRule="auto"/>
              <w:rPr>
                <w:rFonts w:ascii="Times New Roman" w:eastAsia="Times New Roman" w:hAnsi="Times New Roman" w:cs="Times New Roman"/>
                <w:color w:val="000000"/>
                <w:sz w:val="24"/>
                <w:szCs w:val="24"/>
                <w:lang w:eastAsia="lt-LT"/>
              </w:rPr>
            </w:pPr>
            <w:r w:rsidRPr="0018191D">
              <w:rPr>
                <w:rFonts w:ascii="TimesNewRoman" w:eastAsia="Times New Roman" w:hAnsi="TimesNewRoman" w:cs="TimesNewRoman"/>
                <w:sz w:val="24"/>
                <w:szCs w:val="24"/>
                <w:lang w:eastAsia="lt-LT"/>
              </w:rPr>
              <w:t>5. Nepakankamas švietimo programų, aplinkos išlaikymo finansavimas.</w:t>
            </w:r>
          </w:p>
        </w:tc>
      </w:tr>
      <w:tr w:rsidR="0018191D" w:rsidRPr="0018191D" w:rsidTr="00152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962"/>
        </w:trPr>
        <w:tc>
          <w:tcPr>
            <w:tcW w:w="10518" w:type="dxa"/>
            <w:gridSpan w:val="3"/>
            <w:tcBorders>
              <w:top w:val="nil"/>
              <w:left w:val="nil"/>
              <w:bottom w:val="single" w:sz="8" w:space="0" w:color="auto"/>
              <w:right w:val="nil"/>
            </w:tcBorders>
            <w:vAlign w:val="bottom"/>
          </w:tcPr>
          <w:p w:rsidR="0018191D" w:rsidRPr="00031820"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b/>
                <w:bCs/>
                <w:color w:val="000000" w:themeColor="text1"/>
                <w:sz w:val="24"/>
                <w:szCs w:val="24"/>
                <w:lang w:eastAsia="lt-LT"/>
              </w:rPr>
            </w:pPr>
            <w:r w:rsidRPr="00031820">
              <w:rPr>
                <w:rFonts w:ascii="Times New Roman" w:eastAsia="Times New Roman" w:hAnsi="Times New Roman" w:cs="Times New Roman"/>
                <w:b/>
                <w:bCs/>
                <w:color w:val="000000" w:themeColor="text1"/>
                <w:sz w:val="24"/>
                <w:szCs w:val="24"/>
                <w:lang w:eastAsia="lt-LT"/>
              </w:rPr>
              <w:lastRenderedPageBreak/>
              <w:t>Žiežmarių mokyklos-darželio tikslai ir efekto kriterijai:</w:t>
            </w:r>
          </w:p>
          <w:p w:rsidR="0018191D" w:rsidRPr="007379DC"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color w:val="FF0000"/>
                <w:sz w:val="24"/>
                <w:szCs w:val="24"/>
                <w:lang w:eastAsia="lt-LT"/>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248"/>
              <w:gridCol w:w="3672"/>
              <w:gridCol w:w="1540"/>
              <w:gridCol w:w="1540"/>
              <w:gridCol w:w="1557"/>
            </w:tblGrid>
            <w:tr w:rsidR="0018191D" w:rsidRPr="0018191D" w:rsidTr="009614AA">
              <w:trPr>
                <w:trHeight w:val="296"/>
              </w:trPr>
              <w:tc>
                <w:tcPr>
                  <w:tcW w:w="2077" w:type="dxa"/>
                  <w:gridSpan w:val="2"/>
                </w:tcPr>
                <w:p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8309" w:type="dxa"/>
                  <w:gridSpan w:val="4"/>
                </w:tcPr>
                <w:p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Strateginio tikslo pavadinimas:</w:t>
                  </w:r>
                </w:p>
              </w:tc>
            </w:tr>
            <w:tr w:rsidR="0018191D" w:rsidRPr="0018191D" w:rsidTr="009614AA">
              <w:trPr>
                <w:trHeight w:val="296"/>
              </w:trPr>
              <w:tc>
                <w:tcPr>
                  <w:tcW w:w="2077" w:type="dxa"/>
                  <w:gridSpan w:val="2"/>
                </w:tcPr>
                <w:p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01</w:t>
                  </w:r>
                </w:p>
              </w:tc>
              <w:tc>
                <w:tcPr>
                  <w:tcW w:w="8309" w:type="dxa"/>
                  <w:gridSpan w:val="4"/>
                </w:tcPr>
                <w:p w:rsidR="0018191D" w:rsidRPr="0018191D" w:rsidRDefault="0018191D" w:rsidP="0018191D">
                  <w:pPr>
                    <w:spacing w:after="6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0"/>
                      <w:lang w:eastAsia="lt-LT"/>
                    </w:rPr>
                    <w:t>Ugdymo kokybės gerinimas, orientuojantis į ugdytinių amžiaus tarpsnius atitinkantį integralųjį ugdymą.</w:t>
                  </w:r>
                </w:p>
              </w:tc>
            </w:tr>
            <w:tr w:rsidR="0018191D" w:rsidRPr="0018191D" w:rsidTr="009614AA">
              <w:trPr>
                <w:trHeight w:val="296"/>
              </w:trPr>
              <w:tc>
                <w:tcPr>
                  <w:tcW w:w="10386" w:type="dxa"/>
                  <w:gridSpan w:val="6"/>
                </w:tcPr>
                <w:p w:rsidR="0018191D" w:rsidRPr="00844DD9" w:rsidRDefault="0018191D" w:rsidP="006F5135">
                  <w:pPr>
                    <w:spacing w:after="60" w:line="240" w:lineRule="auto"/>
                    <w:ind w:firstLine="851"/>
                    <w:jc w:val="both"/>
                    <w:rPr>
                      <w:rFonts w:ascii="Times New Roman" w:eastAsia="Times New Roman" w:hAnsi="Times New Roman" w:cs="Times New Roman"/>
                      <w:sz w:val="24"/>
                      <w:szCs w:val="24"/>
                      <w:lang w:eastAsia="lt-LT"/>
                    </w:rPr>
                  </w:pPr>
                  <w:r w:rsidRPr="00844DD9">
                    <w:rPr>
                      <w:rFonts w:ascii="Times New Roman" w:eastAsia="Times New Roman" w:hAnsi="Times New Roman" w:cs="Times New Roman"/>
                      <w:b/>
                      <w:sz w:val="24"/>
                      <w:szCs w:val="24"/>
                      <w:lang w:eastAsia="lt-LT"/>
                    </w:rPr>
                    <w:t xml:space="preserve">Strateginio tikslo aprašymas: </w:t>
                  </w:r>
                  <w:r w:rsidRPr="00844DD9">
                    <w:rPr>
                      <w:rFonts w:ascii="Times New Roman" w:eastAsia="Times New Roman" w:hAnsi="Times New Roman" w:cs="Times New Roman"/>
                      <w:sz w:val="24"/>
                      <w:szCs w:val="24"/>
                      <w:lang w:eastAsia="lt-LT"/>
                    </w:rPr>
                    <w:t>vadovaujantis ikimokyklinio, priešmokyklinio ir pradinio ugdymo Bendrosiomis programomis, Lietuvos higienos normomis 75:2016 ir 21:201</w:t>
                  </w:r>
                  <w:r w:rsidR="006F5135">
                    <w:rPr>
                      <w:rFonts w:ascii="Times New Roman" w:eastAsia="Times New Roman" w:hAnsi="Times New Roman" w:cs="Times New Roman"/>
                      <w:sz w:val="24"/>
                      <w:szCs w:val="24"/>
                      <w:lang w:eastAsia="lt-LT"/>
                    </w:rPr>
                    <w:t>7</w:t>
                  </w:r>
                  <w:r w:rsidRPr="00844DD9">
                    <w:rPr>
                      <w:rFonts w:ascii="Times New Roman" w:eastAsia="Times New Roman" w:hAnsi="Times New Roman" w:cs="Times New Roman"/>
                      <w:sz w:val="24"/>
                      <w:szCs w:val="24"/>
                      <w:lang w:eastAsia="lt-LT"/>
                    </w:rPr>
                    <w:t xml:space="preserve">, atsižvelgiant į Lietuvos pažangos strategijoje „Lietuva 2030“, Valstybinės švietimo 2013-2022 metų strategijoje, </w:t>
                  </w:r>
                  <w:r w:rsidR="00A0241C" w:rsidRPr="00A0241C">
                    <w:rPr>
                      <w:rFonts w:ascii="Times New Roman" w:eastAsia="Times New Roman" w:hAnsi="Times New Roman" w:cs="Times New Roman"/>
                      <w:iCs/>
                      <w:sz w:val="24"/>
                      <w:szCs w:val="24"/>
                      <w:lang w:eastAsia="lt-LT"/>
                    </w:rPr>
                    <w:t xml:space="preserve">Kaišiadorių  rajono savivaldybės  strateginiame 2019-2021 metų veiklos plane, patvirtintame Kaišiadorių rajono savivaldybės tarybos 2019 </w:t>
                  </w:r>
                  <w:proofErr w:type="spellStart"/>
                  <w:r w:rsidR="00A0241C" w:rsidRPr="00A0241C">
                    <w:rPr>
                      <w:rFonts w:ascii="Times New Roman" w:eastAsia="Times New Roman" w:hAnsi="Times New Roman" w:cs="Times New Roman"/>
                      <w:iCs/>
                      <w:sz w:val="24"/>
                      <w:szCs w:val="24"/>
                      <w:lang w:eastAsia="lt-LT"/>
                    </w:rPr>
                    <w:t>m</w:t>
                  </w:r>
                  <w:proofErr w:type="spellEnd"/>
                  <w:r w:rsidR="00A0241C" w:rsidRPr="00A0241C">
                    <w:rPr>
                      <w:rFonts w:ascii="Times New Roman" w:eastAsia="Times New Roman" w:hAnsi="Times New Roman" w:cs="Times New Roman"/>
                      <w:iCs/>
                      <w:sz w:val="24"/>
                      <w:szCs w:val="24"/>
                      <w:lang w:eastAsia="lt-LT"/>
                    </w:rPr>
                    <w:t xml:space="preserve">. vasario 21 </w:t>
                  </w:r>
                  <w:proofErr w:type="spellStart"/>
                  <w:r w:rsidR="00A0241C" w:rsidRPr="00A0241C">
                    <w:rPr>
                      <w:rFonts w:ascii="Times New Roman" w:eastAsia="Times New Roman" w:hAnsi="Times New Roman" w:cs="Times New Roman"/>
                      <w:iCs/>
                      <w:sz w:val="24"/>
                      <w:szCs w:val="24"/>
                      <w:lang w:eastAsia="lt-LT"/>
                    </w:rPr>
                    <w:t>d</w:t>
                  </w:r>
                  <w:proofErr w:type="spellEnd"/>
                  <w:r w:rsidR="00A0241C" w:rsidRPr="00A0241C">
                    <w:rPr>
                      <w:rFonts w:ascii="Times New Roman" w:eastAsia="Times New Roman" w:hAnsi="Times New Roman" w:cs="Times New Roman"/>
                      <w:iCs/>
                      <w:sz w:val="24"/>
                      <w:szCs w:val="24"/>
                      <w:lang w:eastAsia="lt-LT"/>
                    </w:rPr>
                    <w:t xml:space="preserve">. sprendimu </w:t>
                  </w:r>
                  <w:proofErr w:type="spellStart"/>
                  <w:r w:rsidR="00A0241C" w:rsidRPr="00A0241C">
                    <w:rPr>
                      <w:rFonts w:ascii="Times New Roman" w:eastAsia="Times New Roman" w:hAnsi="Times New Roman" w:cs="Times New Roman"/>
                      <w:iCs/>
                      <w:sz w:val="24"/>
                      <w:szCs w:val="24"/>
                      <w:lang w:eastAsia="lt-LT"/>
                    </w:rPr>
                    <w:t>Nr</w:t>
                  </w:r>
                  <w:proofErr w:type="spellEnd"/>
                  <w:r w:rsidR="00A0241C" w:rsidRPr="00A0241C">
                    <w:rPr>
                      <w:rFonts w:ascii="Times New Roman" w:eastAsia="Times New Roman" w:hAnsi="Times New Roman" w:cs="Times New Roman"/>
                      <w:iCs/>
                      <w:sz w:val="24"/>
                      <w:szCs w:val="24"/>
                      <w:lang w:eastAsia="lt-LT"/>
                    </w:rPr>
                    <w:t>. V17-</w:t>
                  </w:r>
                  <w:r w:rsidR="00A0241C" w:rsidRPr="00A0241C">
                    <w:rPr>
                      <w:rFonts w:ascii="Times New Roman" w:eastAsia="Times New Roman" w:hAnsi="Times New Roman" w:cs="Times New Roman"/>
                      <w:iCs/>
                      <w:color w:val="000000" w:themeColor="text1"/>
                      <w:sz w:val="24"/>
                      <w:szCs w:val="24"/>
                      <w:lang w:eastAsia="lt-LT"/>
                    </w:rPr>
                    <w:t>24</w:t>
                  </w:r>
                  <w:r w:rsidR="00844DD9" w:rsidRPr="00A0241C">
                    <w:rPr>
                      <w:rFonts w:ascii="Times New Roman" w:eastAsia="Times New Roman" w:hAnsi="Times New Roman" w:cs="Times New Roman"/>
                      <w:iCs/>
                      <w:color w:val="000000" w:themeColor="text1"/>
                      <w:sz w:val="24"/>
                      <w:szCs w:val="24"/>
                      <w:lang w:eastAsia="lt-LT"/>
                    </w:rPr>
                    <w:t xml:space="preserve"> </w:t>
                  </w:r>
                  <w:r w:rsidRPr="00A0241C">
                    <w:rPr>
                      <w:rFonts w:ascii="Times New Roman" w:eastAsia="Times New Roman" w:hAnsi="Times New Roman" w:cs="Times New Roman"/>
                      <w:color w:val="000000" w:themeColor="text1"/>
                      <w:sz w:val="24"/>
                      <w:szCs w:val="24"/>
                      <w:lang w:eastAsia="lt-LT"/>
                    </w:rPr>
                    <w:t xml:space="preserve">išdėstytus prioritetus, tikslus ir uždavinius, Žiežmarių mokykla-darželis „Vaikystės dvaras“ rengia savo </w:t>
                  </w:r>
                  <w:r w:rsidRPr="00844DD9">
                    <w:rPr>
                      <w:rFonts w:ascii="Times New Roman" w:eastAsia="Times New Roman" w:hAnsi="Times New Roman" w:cs="Times New Roman"/>
                      <w:sz w:val="24"/>
                      <w:szCs w:val="24"/>
                      <w:lang w:eastAsia="lt-LT"/>
                    </w:rPr>
                    <w:t>strateginį veiklos planą ir ugdymo planą, įgyvendina ikimokyklinio, priešmokyklinio ir pradinio ugdymo programas, siekdama u</w:t>
                  </w:r>
                  <w:r w:rsidRPr="00844DD9">
                    <w:rPr>
                      <w:rFonts w:ascii="Times New Roman" w:eastAsia="Times New Roman" w:hAnsi="Times New Roman" w:cs="Times New Roman"/>
                      <w:sz w:val="24"/>
                      <w:szCs w:val="20"/>
                      <w:lang w:eastAsia="lt-LT"/>
                    </w:rPr>
                    <w:t>gdymo kokybės gerinimo, orientuojantis į ugdytinių amžiaus tarpsnius atitinkantį integralųjį ugdymą.</w:t>
                  </w:r>
                </w:p>
              </w:tc>
            </w:tr>
            <w:tr w:rsidR="0018191D" w:rsidRPr="0018191D" w:rsidTr="009614AA">
              <w:trPr>
                <w:trHeight w:val="296"/>
              </w:trPr>
              <w:tc>
                <w:tcPr>
                  <w:tcW w:w="10386" w:type="dxa"/>
                  <w:gridSpan w:val="6"/>
                </w:tcPr>
                <w:p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Vykdomos programos:</w:t>
                  </w:r>
                </w:p>
                <w:p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Ugdymo turinio įgyvendinimo programa (01)</w:t>
                  </w:r>
                </w:p>
                <w:p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Žmogiškųjų išteklių tobulinimo programa (02)</w:t>
                  </w:r>
                </w:p>
                <w:p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Ugdymo aplinkos tobulinimo programa (03)</w:t>
                  </w:r>
                </w:p>
              </w:tc>
            </w:tr>
            <w:tr w:rsidR="0018191D" w:rsidRPr="0018191D" w:rsidTr="009614AA">
              <w:trPr>
                <w:trHeight w:val="296"/>
              </w:trPr>
              <w:tc>
                <w:tcPr>
                  <w:tcW w:w="10386" w:type="dxa"/>
                  <w:gridSpan w:val="6"/>
                </w:tcPr>
                <w:p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b/>
                      <w:color w:val="000000" w:themeColor="text1"/>
                      <w:sz w:val="24"/>
                      <w:szCs w:val="24"/>
                      <w:lang w:eastAsia="lt-LT"/>
                    </w:rPr>
                  </w:pPr>
                  <w:r w:rsidRPr="008E5452">
                    <w:rPr>
                      <w:rFonts w:ascii="Times New Roman" w:eastAsia="Times New Roman" w:hAnsi="Times New Roman" w:cs="Times New Roman"/>
                      <w:b/>
                      <w:color w:val="000000" w:themeColor="text1"/>
                      <w:sz w:val="24"/>
                      <w:szCs w:val="24"/>
                      <w:lang w:eastAsia="lt-LT"/>
                    </w:rPr>
                    <w:t>Efekto kriterijus:</w:t>
                  </w:r>
                </w:p>
                <w:p w:rsidR="0018191D" w:rsidRPr="008E5452" w:rsidRDefault="0018191D" w:rsidP="0018191D">
                  <w:pPr>
                    <w:widowControl w:val="0"/>
                    <w:autoSpaceDE w:val="0"/>
                    <w:autoSpaceDN w:val="0"/>
                    <w:adjustRightInd w:val="0"/>
                    <w:spacing w:after="0" w:line="260" w:lineRule="exact"/>
                    <w:jc w:val="both"/>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(01) Ugdytinių tėvų dalis (</w:t>
                  </w:r>
                  <w:proofErr w:type="spellStart"/>
                  <w:r w:rsidRPr="008E5452">
                    <w:rPr>
                      <w:rFonts w:ascii="Times New Roman" w:eastAsia="Times New Roman" w:hAnsi="Times New Roman" w:cs="Times New Roman"/>
                      <w:color w:val="000000" w:themeColor="text1"/>
                      <w:sz w:val="24"/>
                      <w:szCs w:val="24"/>
                      <w:lang w:eastAsia="lt-LT"/>
                    </w:rPr>
                    <w:t>proc</w:t>
                  </w:r>
                  <w:proofErr w:type="spellEnd"/>
                  <w:r w:rsidRPr="008E5452">
                    <w:rPr>
                      <w:rFonts w:ascii="Times New Roman" w:eastAsia="Times New Roman" w:hAnsi="Times New Roman" w:cs="Times New Roman"/>
                      <w:color w:val="000000" w:themeColor="text1"/>
                      <w:sz w:val="24"/>
                      <w:szCs w:val="24"/>
                      <w:lang w:eastAsia="lt-LT"/>
                    </w:rPr>
                    <w:t>.) nuo bendro tėvų skaičiaus, ne žemesniu kaip 3 lygiu vertina vykdomą mokyklos-darželio</w:t>
                  </w:r>
                  <w:r w:rsidR="00844DD9" w:rsidRPr="008E5452">
                    <w:rPr>
                      <w:rFonts w:ascii="Times New Roman" w:eastAsia="Times New Roman" w:hAnsi="Times New Roman" w:cs="Times New Roman"/>
                      <w:color w:val="000000" w:themeColor="text1"/>
                      <w:sz w:val="24"/>
                      <w:szCs w:val="24"/>
                      <w:lang w:eastAsia="lt-LT"/>
                    </w:rPr>
                    <w:t xml:space="preserve"> „Vaikystės dvaras“</w:t>
                  </w:r>
                  <w:r w:rsidRPr="008E5452">
                    <w:rPr>
                      <w:rFonts w:ascii="Times New Roman" w:eastAsia="Times New Roman" w:hAnsi="Times New Roman" w:cs="Times New Roman"/>
                      <w:color w:val="000000" w:themeColor="text1"/>
                      <w:sz w:val="24"/>
                      <w:szCs w:val="24"/>
                      <w:lang w:eastAsia="lt-LT"/>
                    </w:rPr>
                    <w:t xml:space="preserve"> „</w:t>
                  </w:r>
                  <w:proofErr w:type="spellStart"/>
                  <w:r w:rsidRPr="008E5452">
                    <w:rPr>
                      <w:rFonts w:ascii="Times New Roman" w:eastAsia="Times New Roman" w:hAnsi="Times New Roman" w:cs="Times New Roman"/>
                      <w:i/>
                      <w:color w:val="000000" w:themeColor="text1"/>
                      <w:sz w:val="24"/>
                      <w:szCs w:val="24"/>
                      <w:lang w:eastAsia="lt-LT"/>
                    </w:rPr>
                    <w:t>ugdymas(is</w:t>
                  </w:r>
                  <w:proofErr w:type="spellEnd"/>
                  <w:r w:rsidRPr="008E5452">
                    <w:rPr>
                      <w:rFonts w:ascii="Times New Roman" w:eastAsia="Times New Roman" w:hAnsi="Times New Roman" w:cs="Times New Roman"/>
                      <w:i/>
                      <w:color w:val="000000" w:themeColor="text1"/>
                      <w:sz w:val="24"/>
                      <w:szCs w:val="24"/>
                      <w:lang w:eastAsia="lt-LT"/>
                    </w:rPr>
                    <w:t>) ir mokinių patirtys“</w:t>
                  </w:r>
                  <w:r w:rsidRPr="008E5452">
                    <w:rPr>
                      <w:rFonts w:ascii="Times New Roman" w:eastAsia="Times New Roman" w:hAnsi="Times New Roman" w:cs="Times New Roman"/>
                      <w:color w:val="000000" w:themeColor="text1"/>
                      <w:sz w:val="24"/>
                      <w:szCs w:val="24"/>
                      <w:lang w:eastAsia="lt-LT"/>
                    </w:rPr>
                    <w:t xml:space="preserve"> (2 sritis pagal veiklos rodiklius) veiklą ikimokyklinio, priešmokyklinio ir pradinio ugdymo pakopose.</w:t>
                  </w:r>
                </w:p>
              </w:tc>
            </w:tr>
            <w:tr w:rsidR="0018191D" w:rsidRPr="0018191D" w:rsidTr="009614AA">
              <w:trPr>
                <w:trHeight w:val="296"/>
              </w:trPr>
              <w:tc>
                <w:tcPr>
                  <w:tcW w:w="1829" w:type="dxa"/>
                </w:tcPr>
                <w:p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Vertinimo kriterijaus kodas</w:t>
                  </w:r>
                </w:p>
              </w:tc>
              <w:tc>
                <w:tcPr>
                  <w:tcW w:w="3920" w:type="dxa"/>
                  <w:gridSpan w:val="2"/>
                </w:tcPr>
                <w:p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p>
                <w:p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Efekto vertinimo kriterijaus pavadinimas</w:t>
                  </w:r>
                </w:p>
              </w:tc>
              <w:tc>
                <w:tcPr>
                  <w:tcW w:w="1540" w:type="dxa"/>
                </w:tcPr>
                <w:p w:rsidR="0018191D" w:rsidRPr="008E5452" w:rsidRDefault="0097696C" w:rsidP="00844DD9">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2020</w:t>
                  </w:r>
                  <w:r w:rsidR="0018191D" w:rsidRPr="008E5452">
                    <w:rPr>
                      <w:rFonts w:ascii="Times New Roman" w:eastAsia="Times New Roman" w:hAnsi="Times New Roman" w:cs="Times New Roman"/>
                      <w:color w:val="000000" w:themeColor="text1"/>
                      <w:sz w:val="24"/>
                      <w:szCs w:val="24"/>
                      <w:lang w:eastAsia="lt-LT"/>
                    </w:rPr>
                    <w:t>-ųjų metų</w:t>
                  </w:r>
                </w:p>
              </w:tc>
              <w:tc>
                <w:tcPr>
                  <w:tcW w:w="1540" w:type="dxa"/>
                </w:tcPr>
                <w:p w:rsidR="0018191D" w:rsidRPr="008E5452" w:rsidRDefault="0018191D" w:rsidP="00844DD9">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20</w:t>
                  </w:r>
                  <w:r w:rsidR="0097696C" w:rsidRPr="008E5452">
                    <w:rPr>
                      <w:rFonts w:ascii="Times New Roman" w:eastAsia="Times New Roman" w:hAnsi="Times New Roman" w:cs="Times New Roman"/>
                      <w:color w:val="000000" w:themeColor="text1"/>
                      <w:sz w:val="24"/>
                      <w:szCs w:val="24"/>
                      <w:lang w:eastAsia="lt-LT"/>
                    </w:rPr>
                    <w:t>21</w:t>
                  </w:r>
                  <w:r w:rsidRPr="008E5452">
                    <w:rPr>
                      <w:rFonts w:ascii="Times New Roman" w:eastAsia="Times New Roman" w:hAnsi="Times New Roman" w:cs="Times New Roman"/>
                      <w:color w:val="000000" w:themeColor="text1"/>
                      <w:sz w:val="24"/>
                      <w:szCs w:val="24"/>
                      <w:lang w:eastAsia="lt-LT"/>
                    </w:rPr>
                    <w:t>-ųjų metų</w:t>
                  </w:r>
                </w:p>
              </w:tc>
              <w:tc>
                <w:tcPr>
                  <w:tcW w:w="1557" w:type="dxa"/>
                </w:tcPr>
                <w:p w:rsidR="0018191D" w:rsidRPr="008E5452" w:rsidRDefault="0018191D" w:rsidP="00844DD9">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202</w:t>
                  </w:r>
                  <w:r w:rsidR="0097696C" w:rsidRPr="008E5452">
                    <w:rPr>
                      <w:rFonts w:ascii="Times New Roman" w:eastAsia="Times New Roman" w:hAnsi="Times New Roman" w:cs="Times New Roman"/>
                      <w:color w:val="000000" w:themeColor="text1"/>
                      <w:sz w:val="24"/>
                      <w:szCs w:val="24"/>
                      <w:lang w:eastAsia="lt-LT"/>
                    </w:rPr>
                    <w:t>2</w:t>
                  </w:r>
                  <w:r w:rsidRPr="008E5452">
                    <w:rPr>
                      <w:rFonts w:ascii="Times New Roman" w:eastAsia="Times New Roman" w:hAnsi="Times New Roman" w:cs="Times New Roman"/>
                      <w:color w:val="000000" w:themeColor="text1"/>
                      <w:sz w:val="24"/>
                      <w:szCs w:val="24"/>
                      <w:lang w:eastAsia="lt-LT"/>
                    </w:rPr>
                    <w:t>-ųjų metų</w:t>
                  </w:r>
                </w:p>
              </w:tc>
            </w:tr>
            <w:tr w:rsidR="0018191D" w:rsidRPr="0018191D" w:rsidTr="009614AA">
              <w:trPr>
                <w:trHeight w:val="296"/>
              </w:trPr>
              <w:tc>
                <w:tcPr>
                  <w:tcW w:w="1829" w:type="dxa"/>
                </w:tcPr>
                <w:p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E-01-01</w:t>
                  </w:r>
                </w:p>
              </w:tc>
              <w:tc>
                <w:tcPr>
                  <w:tcW w:w="3920" w:type="dxa"/>
                  <w:gridSpan w:val="2"/>
                </w:tcPr>
                <w:p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Ugdytinių tėvų dalis (</w:t>
                  </w:r>
                  <w:proofErr w:type="spellStart"/>
                  <w:r w:rsidRPr="008E5452">
                    <w:rPr>
                      <w:rFonts w:ascii="Times New Roman" w:eastAsia="Times New Roman" w:hAnsi="Times New Roman" w:cs="Times New Roman"/>
                      <w:color w:val="000000" w:themeColor="text1"/>
                      <w:sz w:val="24"/>
                      <w:szCs w:val="24"/>
                      <w:lang w:eastAsia="lt-LT"/>
                    </w:rPr>
                    <w:t>proc</w:t>
                  </w:r>
                  <w:proofErr w:type="spellEnd"/>
                  <w:r w:rsidRPr="008E5452">
                    <w:rPr>
                      <w:rFonts w:ascii="Times New Roman" w:eastAsia="Times New Roman" w:hAnsi="Times New Roman" w:cs="Times New Roman"/>
                      <w:color w:val="000000" w:themeColor="text1"/>
                      <w:sz w:val="24"/>
                      <w:szCs w:val="24"/>
                      <w:lang w:eastAsia="lt-LT"/>
                    </w:rPr>
                    <w:t>.) nuo bendro tėvų skaičiaus, ne žemesniu kaip 3 lygiu vertina vykdomą mokyklos-darželio</w:t>
                  </w:r>
                  <w:r w:rsidR="00844DD9" w:rsidRPr="008E5452">
                    <w:rPr>
                      <w:rFonts w:ascii="Times New Roman" w:eastAsia="Times New Roman" w:hAnsi="Times New Roman" w:cs="Times New Roman"/>
                      <w:color w:val="000000" w:themeColor="text1"/>
                      <w:sz w:val="24"/>
                      <w:szCs w:val="24"/>
                      <w:lang w:eastAsia="lt-LT"/>
                    </w:rPr>
                    <w:t xml:space="preserve"> „Vaikystės dvaras“</w:t>
                  </w:r>
                  <w:r w:rsidRPr="008E5452">
                    <w:rPr>
                      <w:rFonts w:ascii="Times New Roman" w:eastAsia="Times New Roman" w:hAnsi="Times New Roman" w:cs="Times New Roman"/>
                      <w:color w:val="000000" w:themeColor="text1"/>
                      <w:sz w:val="24"/>
                      <w:szCs w:val="24"/>
                      <w:lang w:eastAsia="lt-LT"/>
                    </w:rPr>
                    <w:t xml:space="preserve"> </w:t>
                  </w:r>
                  <w:proofErr w:type="spellStart"/>
                  <w:r w:rsidRPr="008E5452">
                    <w:rPr>
                      <w:rFonts w:ascii="Times New Roman" w:eastAsia="Times New Roman" w:hAnsi="Times New Roman" w:cs="Times New Roman"/>
                      <w:i/>
                      <w:color w:val="000000" w:themeColor="text1"/>
                      <w:sz w:val="24"/>
                      <w:szCs w:val="24"/>
                      <w:lang w:eastAsia="lt-LT"/>
                    </w:rPr>
                    <w:t>ugdymas(is</w:t>
                  </w:r>
                  <w:proofErr w:type="spellEnd"/>
                  <w:r w:rsidRPr="008E5452">
                    <w:rPr>
                      <w:rFonts w:ascii="Times New Roman" w:eastAsia="Times New Roman" w:hAnsi="Times New Roman" w:cs="Times New Roman"/>
                      <w:i/>
                      <w:color w:val="000000" w:themeColor="text1"/>
                      <w:sz w:val="24"/>
                      <w:szCs w:val="24"/>
                      <w:lang w:eastAsia="lt-LT"/>
                    </w:rPr>
                    <w:t>) ir mokinių patirtys</w:t>
                  </w:r>
                  <w:r w:rsidRPr="008E5452">
                    <w:rPr>
                      <w:rFonts w:ascii="Times New Roman" w:eastAsia="Times New Roman" w:hAnsi="Times New Roman" w:cs="Times New Roman"/>
                      <w:color w:val="000000" w:themeColor="text1"/>
                      <w:sz w:val="24"/>
                      <w:szCs w:val="24"/>
                      <w:lang w:eastAsia="lt-LT"/>
                    </w:rPr>
                    <w:t xml:space="preserve"> (pagal veiklos kokybės vertinimo rodiklius) veiklą ikimokyklinio, priešmokyklinio ir pradinio ugdymo pakopose.</w:t>
                  </w:r>
                </w:p>
              </w:tc>
              <w:tc>
                <w:tcPr>
                  <w:tcW w:w="1540" w:type="dxa"/>
                </w:tcPr>
                <w:p w:rsidR="0018191D" w:rsidRPr="008E5452" w:rsidRDefault="0018191D" w:rsidP="0018191D">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p>
                <w:p w:rsidR="0018191D" w:rsidRPr="008E5452" w:rsidRDefault="0018191D" w:rsidP="00C558A0">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8</w:t>
                  </w:r>
                  <w:r w:rsidR="00C558A0" w:rsidRPr="008E5452">
                    <w:rPr>
                      <w:rFonts w:ascii="Times New Roman" w:eastAsia="Times New Roman" w:hAnsi="Times New Roman" w:cs="Times New Roman"/>
                      <w:color w:val="000000" w:themeColor="text1"/>
                      <w:sz w:val="24"/>
                      <w:szCs w:val="24"/>
                      <w:lang w:eastAsia="lt-LT"/>
                    </w:rPr>
                    <w:t>0</w:t>
                  </w:r>
                </w:p>
              </w:tc>
              <w:tc>
                <w:tcPr>
                  <w:tcW w:w="1540" w:type="dxa"/>
                </w:tcPr>
                <w:p w:rsidR="0018191D" w:rsidRPr="008E5452" w:rsidRDefault="0018191D" w:rsidP="0018191D">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p>
                <w:p w:rsidR="0018191D" w:rsidRPr="008E5452" w:rsidRDefault="0018191D" w:rsidP="0018191D">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90</w:t>
                  </w:r>
                </w:p>
              </w:tc>
              <w:tc>
                <w:tcPr>
                  <w:tcW w:w="1557" w:type="dxa"/>
                </w:tcPr>
                <w:p w:rsidR="0018191D" w:rsidRPr="008E5452" w:rsidRDefault="0018191D" w:rsidP="0018191D">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p>
                <w:p w:rsidR="0018191D" w:rsidRPr="008E5452" w:rsidRDefault="0018191D" w:rsidP="00C558A0">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9</w:t>
                  </w:r>
                  <w:r w:rsidR="00C558A0" w:rsidRPr="008E5452">
                    <w:rPr>
                      <w:rFonts w:ascii="Times New Roman" w:eastAsia="Times New Roman" w:hAnsi="Times New Roman" w:cs="Times New Roman"/>
                      <w:color w:val="000000" w:themeColor="text1"/>
                      <w:sz w:val="24"/>
                      <w:szCs w:val="24"/>
                      <w:lang w:eastAsia="lt-LT"/>
                    </w:rPr>
                    <w:t>5</w:t>
                  </w:r>
                </w:p>
              </w:tc>
            </w:tr>
          </w:tbl>
          <w:p w:rsidR="0018191D" w:rsidRP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sz w:val="24"/>
                <w:szCs w:val="24"/>
                <w:lang w:eastAsia="lt-LT"/>
              </w:rPr>
            </w:pPr>
          </w:p>
          <w:p w:rsid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Bendras lėšų poreikis ir numatomi finansavimo šaltiniai (</w:t>
            </w:r>
            <w:proofErr w:type="spellStart"/>
            <w:r w:rsidRPr="0018191D">
              <w:rPr>
                <w:rFonts w:ascii="Times New Roman" w:eastAsia="Times New Roman" w:hAnsi="Times New Roman" w:cs="Times New Roman"/>
                <w:b/>
                <w:sz w:val="24"/>
                <w:szCs w:val="24"/>
                <w:lang w:eastAsia="lt-LT"/>
              </w:rPr>
              <w:t>tūkst</w:t>
            </w:r>
            <w:proofErr w:type="spellEnd"/>
            <w:r w:rsidRPr="0018191D">
              <w:rPr>
                <w:rFonts w:ascii="Times New Roman" w:eastAsia="Times New Roman" w:hAnsi="Times New Roman" w:cs="Times New Roman"/>
                <w:b/>
                <w:sz w:val="24"/>
                <w:szCs w:val="24"/>
                <w:lang w:eastAsia="lt-LT"/>
              </w:rPr>
              <w:t>. Eurų)</w:t>
            </w:r>
          </w:p>
          <w:tbl>
            <w:tblPr>
              <w:tblW w:w="1019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1843"/>
              <w:gridCol w:w="1984"/>
              <w:gridCol w:w="1677"/>
            </w:tblGrid>
            <w:tr w:rsidR="00DF420D" w:rsidRPr="00F35E1F" w:rsidTr="00B160CD">
              <w:trPr>
                <w:trHeight w:val="222"/>
              </w:trPr>
              <w:tc>
                <w:tcPr>
                  <w:tcW w:w="4687" w:type="dxa"/>
                </w:tcPr>
                <w:p w:rsidR="00DF420D"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p>
                <w:p w:rsidR="00DF420D" w:rsidRPr="00215D47"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FINANSAVIMAS</w:t>
                  </w:r>
                </w:p>
              </w:tc>
              <w:tc>
                <w:tcPr>
                  <w:tcW w:w="1843" w:type="dxa"/>
                </w:tcPr>
                <w:p w:rsidR="00DF420D"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p>
                <w:p w:rsidR="00DF420D" w:rsidRPr="00215D47"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Pr>
                      <w:rFonts w:ascii="Times New Roman" w:hAnsi="Times New Roman" w:cs="Times New Roman"/>
                      <w:b/>
                      <w:sz w:val="24"/>
                      <w:szCs w:val="24"/>
                    </w:rPr>
                    <w:t>2020</w:t>
                  </w:r>
                  <w:r w:rsidRPr="00215D47">
                    <w:rPr>
                      <w:rFonts w:ascii="Times New Roman" w:hAnsi="Times New Roman" w:cs="Times New Roman"/>
                      <w:b/>
                      <w:sz w:val="24"/>
                      <w:szCs w:val="24"/>
                    </w:rPr>
                    <w:t xml:space="preserve"> metų projektas</w:t>
                  </w:r>
                </w:p>
              </w:tc>
              <w:tc>
                <w:tcPr>
                  <w:tcW w:w="1984" w:type="dxa"/>
                </w:tcPr>
                <w:p w:rsidR="00DF420D" w:rsidRPr="00215D47"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p>
                <w:p w:rsidR="00DF420D" w:rsidRPr="00215D47"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Pr>
                      <w:rFonts w:ascii="Times New Roman" w:hAnsi="Times New Roman" w:cs="Times New Roman"/>
                      <w:b/>
                      <w:sz w:val="24"/>
                      <w:szCs w:val="24"/>
                    </w:rPr>
                    <w:t>2021</w:t>
                  </w:r>
                  <w:r w:rsidRPr="00215D47">
                    <w:rPr>
                      <w:rFonts w:ascii="Times New Roman" w:hAnsi="Times New Roman" w:cs="Times New Roman"/>
                      <w:b/>
                      <w:sz w:val="24"/>
                      <w:szCs w:val="24"/>
                    </w:rPr>
                    <w:t xml:space="preserve"> metų projektas</w:t>
                  </w:r>
                </w:p>
              </w:tc>
              <w:tc>
                <w:tcPr>
                  <w:tcW w:w="1677" w:type="dxa"/>
                </w:tcPr>
                <w:p w:rsidR="00DF420D" w:rsidRPr="00215D47"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p>
                <w:p w:rsidR="00DF420D" w:rsidRPr="00215D47"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Pr>
                      <w:rFonts w:ascii="Times New Roman" w:hAnsi="Times New Roman" w:cs="Times New Roman"/>
                      <w:b/>
                      <w:sz w:val="24"/>
                      <w:szCs w:val="24"/>
                    </w:rPr>
                    <w:t>2022</w:t>
                  </w:r>
                  <w:r w:rsidRPr="00215D47">
                    <w:rPr>
                      <w:rFonts w:ascii="Times New Roman" w:hAnsi="Times New Roman" w:cs="Times New Roman"/>
                      <w:b/>
                      <w:sz w:val="24"/>
                      <w:szCs w:val="24"/>
                    </w:rPr>
                    <w:t xml:space="preserve"> metų projektas</w:t>
                  </w:r>
                </w:p>
              </w:tc>
            </w:tr>
            <w:tr w:rsidR="00DF420D" w:rsidRPr="00F35E1F" w:rsidTr="00B160CD">
              <w:trPr>
                <w:trHeight w:val="222"/>
              </w:trPr>
              <w:tc>
                <w:tcPr>
                  <w:tcW w:w="4687" w:type="dxa"/>
                  <w:shd w:val="clear" w:color="auto" w:fill="92D050"/>
                </w:tcPr>
                <w:p w:rsidR="00DF420D" w:rsidRPr="00215D47" w:rsidRDefault="00DF420D" w:rsidP="00DF420D">
                  <w:pPr>
                    <w:widowControl w:val="0"/>
                    <w:autoSpaceDE w:val="0"/>
                    <w:autoSpaceDN w:val="0"/>
                    <w:adjustRightInd w:val="0"/>
                    <w:spacing w:after="0" w:line="260" w:lineRule="exact"/>
                    <w:rPr>
                      <w:rFonts w:ascii="Times New Roman" w:hAnsi="Times New Roman" w:cs="Times New Roman"/>
                      <w:b/>
                      <w:sz w:val="24"/>
                      <w:szCs w:val="24"/>
                    </w:rPr>
                  </w:pPr>
                  <w:r w:rsidRPr="00215D47">
                    <w:rPr>
                      <w:rFonts w:ascii="Times New Roman" w:hAnsi="Times New Roman" w:cs="Times New Roman"/>
                      <w:b/>
                      <w:sz w:val="24"/>
                      <w:szCs w:val="24"/>
                    </w:rPr>
                    <w:t>1. Finansavimo šaltiniai iš viso:</w:t>
                  </w:r>
                </w:p>
              </w:tc>
              <w:tc>
                <w:tcPr>
                  <w:tcW w:w="1843" w:type="dxa"/>
                  <w:shd w:val="clear" w:color="auto" w:fill="92D05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779,0</w:t>
                  </w:r>
                </w:p>
              </w:tc>
              <w:tc>
                <w:tcPr>
                  <w:tcW w:w="1984" w:type="dxa"/>
                  <w:shd w:val="clear" w:color="auto" w:fill="92D05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783,5</w:t>
                  </w:r>
                </w:p>
              </w:tc>
              <w:tc>
                <w:tcPr>
                  <w:tcW w:w="1677" w:type="dxa"/>
                  <w:shd w:val="clear" w:color="auto" w:fill="92D05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788,1</w:t>
                  </w:r>
                </w:p>
              </w:tc>
            </w:tr>
            <w:tr w:rsidR="00DF420D" w:rsidRPr="00F35E1F" w:rsidTr="00B160CD">
              <w:trPr>
                <w:trHeight w:val="222"/>
              </w:trPr>
              <w:tc>
                <w:tcPr>
                  <w:tcW w:w="4687" w:type="dxa"/>
                  <w:shd w:val="clear" w:color="auto" w:fill="FFFF00"/>
                </w:tcPr>
                <w:p w:rsidR="00DF420D" w:rsidRPr="00215D47" w:rsidRDefault="00DF420D" w:rsidP="00DF420D">
                  <w:pPr>
                    <w:widowControl w:val="0"/>
                    <w:autoSpaceDE w:val="0"/>
                    <w:autoSpaceDN w:val="0"/>
                    <w:adjustRightInd w:val="0"/>
                    <w:spacing w:after="0" w:line="260" w:lineRule="exact"/>
                    <w:rPr>
                      <w:rFonts w:ascii="Times New Roman" w:hAnsi="Times New Roman" w:cs="Times New Roman"/>
                      <w:b/>
                      <w:sz w:val="24"/>
                      <w:szCs w:val="24"/>
                    </w:rPr>
                  </w:pPr>
                  <w:r w:rsidRPr="00215D47">
                    <w:rPr>
                      <w:rFonts w:ascii="Times New Roman" w:hAnsi="Times New Roman" w:cs="Times New Roman"/>
                      <w:b/>
                      <w:sz w:val="24"/>
                      <w:szCs w:val="24"/>
                    </w:rPr>
                    <w:t>1.1. Savivaldybės lėšos (iš viso):</w:t>
                  </w:r>
                </w:p>
              </w:tc>
              <w:tc>
                <w:tcPr>
                  <w:tcW w:w="1843"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705,0</w:t>
                  </w:r>
                </w:p>
              </w:tc>
              <w:tc>
                <w:tcPr>
                  <w:tcW w:w="1984"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709,0</w:t>
                  </w:r>
                </w:p>
              </w:tc>
              <w:tc>
                <w:tcPr>
                  <w:tcW w:w="1677"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713,0</w:t>
                  </w:r>
                </w:p>
              </w:tc>
            </w:tr>
            <w:tr w:rsidR="00DF420D" w:rsidRPr="00F35E1F" w:rsidTr="00B160CD">
              <w:trPr>
                <w:trHeight w:val="222"/>
              </w:trPr>
              <w:tc>
                <w:tcPr>
                  <w:tcW w:w="4687" w:type="dxa"/>
                </w:tcPr>
                <w:p w:rsidR="00DF420D" w:rsidRPr="00215D47" w:rsidRDefault="00DF420D" w:rsidP="00DF420D">
                  <w:pPr>
                    <w:widowControl w:val="0"/>
                    <w:autoSpaceDE w:val="0"/>
                    <w:autoSpaceDN w:val="0"/>
                    <w:adjustRightInd w:val="0"/>
                    <w:spacing w:after="0" w:line="260" w:lineRule="exact"/>
                    <w:rPr>
                      <w:rFonts w:ascii="Times New Roman" w:hAnsi="Times New Roman" w:cs="Times New Roman"/>
                      <w:sz w:val="24"/>
                      <w:szCs w:val="24"/>
                    </w:rPr>
                  </w:pPr>
                  <w:r w:rsidRPr="00215D47">
                    <w:rPr>
                      <w:rFonts w:ascii="Times New Roman" w:hAnsi="Times New Roman" w:cs="Times New Roman"/>
                      <w:sz w:val="24"/>
                      <w:szCs w:val="24"/>
                    </w:rPr>
                    <w:t>1.1.1. Savivaldybės biudžeto lėšos</w:t>
                  </w:r>
                </w:p>
              </w:tc>
              <w:tc>
                <w:tcPr>
                  <w:tcW w:w="1843" w:type="dxa"/>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355,0</w:t>
                  </w:r>
                </w:p>
              </w:tc>
              <w:tc>
                <w:tcPr>
                  <w:tcW w:w="1984" w:type="dxa"/>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357,0</w:t>
                  </w:r>
                </w:p>
              </w:tc>
              <w:tc>
                <w:tcPr>
                  <w:tcW w:w="1677" w:type="dxa"/>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359,0</w:t>
                  </w:r>
                </w:p>
              </w:tc>
            </w:tr>
            <w:tr w:rsidR="00DF420D" w:rsidRPr="00F35E1F" w:rsidTr="00B160CD">
              <w:trPr>
                <w:trHeight w:val="222"/>
              </w:trPr>
              <w:tc>
                <w:tcPr>
                  <w:tcW w:w="4687" w:type="dxa"/>
                </w:tcPr>
                <w:p w:rsidR="00DF420D" w:rsidRPr="00215D47" w:rsidRDefault="00DF420D" w:rsidP="00DF420D">
                  <w:pPr>
                    <w:widowControl w:val="0"/>
                    <w:autoSpaceDE w:val="0"/>
                    <w:autoSpaceDN w:val="0"/>
                    <w:adjustRightInd w:val="0"/>
                    <w:spacing w:after="0" w:line="260" w:lineRule="exact"/>
                    <w:rPr>
                      <w:rFonts w:ascii="Times New Roman" w:hAnsi="Times New Roman" w:cs="Times New Roman"/>
                      <w:sz w:val="24"/>
                      <w:szCs w:val="24"/>
                    </w:rPr>
                  </w:pPr>
                  <w:r w:rsidRPr="00215D47">
                    <w:rPr>
                      <w:rFonts w:ascii="Times New Roman" w:hAnsi="Times New Roman" w:cs="Times New Roman"/>
                      <w:sz w:val="24"/>
                      <w:szCs w:val="24"/>
                    </w:rPr>
                    <w:t xml:space="preserve">1.1.2. Valstybės biudžeto specialiosios tikslinės dotacijos </w:t>
                  </w:r>
                </w:p>
              </w:tc>
              <w:tc>
                <w:tcPr>
                  <w:tcW w:w="1843" w:type="dxa"/>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350,0</w:t>
                  </w:r>
                </w:p>
              </w:tc>
              <w:tc>
                <w:tcPr>
                  <w:tcW w:w="1984" w:type="dxa"/>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352,0</w:t>
                  </w:r>
                </w:p>
              </w:tc>
              <w:tc>
                <w:tcPr>
                  <w:tcW w:w="1677" w:type="dxa"/>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354,0</w:t>
                  </w:r>
                </w:p>
              </w:tc>
            </w:tr>
            <w:tr w:rsidR="00DF420D" w:rsidRPr="00F35E1F" w:rsidTr="00B160CD">
              <w:trPr>
                <w:trHeight w:val="222"/>
              </w:trPr>
              <w:tc>
                <w:tcPr>
                  <w:tcW w:w="4687" w:type="dxa"/>
                  <w:shd w:val="clear" w:color="auto" w:fill="FFFF00"/>
                </w:tcPr>
                <w:p w:rsidR="00DF420D" w:rsidRPr="00215D47" w:rsidRDefault="00DF420D" w:rsidP="00DF420D">
                  <w:pPr>
                    <w:widowControl w:val="0"/>
                    <w:autoSpaceDE w:val="0"/>
                    <w:autoSpaceDN w:val="0"/>
                    <w:adjustRightInd w:val="0"/>
                    <w:spacing w:after="0" w:line="260" w:lineRule="exact"/>
                    <w:rPr>
                      <w:rFonts w:ascii="Times New Roman" w:hAnsi="Times New Roman" w:cs="Times New Roman"/>
                      <w:b/>
                      <w:sz w:val="24"/>
                      <w:szCs w:val="24"/>
                    </w:rPr>
                  </w:pPr>
                  <w:r w:rsidRPr="00215D47">
                    <w:rPr>
                      <w:rFonts w:ascii="Times New Roman" w:hAnsi="Times New Roman" w:cs="Times New Roman"/>
                      <w:b/>
                      <w:sz w:val="24"/>
                      <w:szCs w:val="24"/>
                    </w:rPr>
                    <w:t>1.2. Valstybės biudžeto lėšos</w:t>
                  </w:r>
                </w:p>
              </w:tc>
              <w:tc>
                <w:tcPr>
                  <w:tcW w:w="1843"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3,5</w:t>
                  </w:r>
                </w:p>
              </w:tc>
              <w:tc>
                <w:tcPr>
                  <w:tcW w:w="1984"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3,5</w:t>
                  </w:r>
                </w:p>
              </w:tc>
              <w:tc>
                <w:tcPr>
                  <w:tcW w:w="1677"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3,6</w:t>
                  </w:r>
                </w:p>
              </w:tc>
            </w:tr>
            <w:tr w:rsidR="00DF420D" w:rsidRPr="00F35E1F" w:rsidTr="00B160CD">
              <w:trPr>
                <w:trHeight w:val="222"/>
              </w:trPr>
              <w:tc>
                <w:tcPr>
                  <w:tcW w:w="4687" w:type="dxa"/>
                  <w:shd w:val="clear" w:color="auto" w:fill="FFFF00"/>
                </w:tcPr>
                <w:p w:rsidR="00DF420D" w:rsidRPr="00215D47" w:rsidRDefault="00DF420D" w:rsidP="00DF420D">
                  <w:pPr>
                    <w:widowControl w:val="0"/>
                    <w:autoSpaceDE w:val="0"/>
                    <w:autoSpaceDN w:val="0"/>
                    <w:adjustRightInd w:val="0"/>
                    <w:spacing w:after="0" w:line="260" w:lineRule="exact"/>
                    <w:rPr>
                      <w:rFonts w:ascii="Times New Roman" w:hAnsi="Times New Roman" w:cs="Times New Roman"/>
                      <w:b/>
                      <w:sz w:val="24"/>
                      <w:szCs w:val="24"/>
                    </w:rPr>
                  </w:pPr>
                  <w:r w:rsidRPr="00215D47">
                    <w:rPr>
                      <w:rFonts w:ascii="Times New Roman" w:hAnsi="Times New Roman" w:cs="Times New Roman"/>
                      <w:b/>
                      <w:sz w:val="24"/>
                      <w:szCs w:val="24"/>
                    </w:rPr>
                    <w:t>1.3 Įstaigos uždirbtos pajamos</w:t>
                  </w:r>
                </w:p>
              </w:tc>
              <w:tc>
                <w:tcPr>
                  <w:tcW w:w="1843"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68,5</w:t>
                  </w:r>
                </w:p>
              </w:tc>
              <w:tc>
                <w:tcPr>
                  <w:tcW w:w="1984"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69,0</w:t>
                  </w:r>
                </w:p>
              </w:tc>
              <w:tc>
                <w:tcPr>
                  <w:tcW w:w="1677"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69,0</w:t>
                  </w:r>
                </w:p>
              </w:tc>
            </w:tr>
            <w:tr w:rsidR="00DF420D" w:rsidRPr="00F35E1F" w:rsidTr="00B160CD">
              <w:trPr>
                <w:trHeight w:val="222"/>
              </w:trPr>
              <w:tc>
                <w:tcPr>
                  <w:tcW w:w="4687" w:type="dxa"/>
                  <w:shd w:val="clear" w:color="auto" w:fill="FFFF00"/>
                </w:tcPr>
                <w:p w:rsidR="00DF420D" w:rsidRPr="00215D47" w:rsidRDefault="00DF420D" w:rsidP="00DF420D">
                  <w:pPr>
                    <w:widowControl w:val="0"/>
                    <w:autoSpaceDE w:val="0"/>
                    <w:autoSpaceDN w:val="0"/>
                    <w:adjustRightInd w:val="0"/>
                    <w:spacing w:after="0" w:line="260" w:lineRule="exact"/>
                    <w:rPr>
                      <w:rFonts w:ascii="Times New Roman" w:hAnsi="Times New Roman" w:cs="Times New Roman"/>
                      <w:b/>
                      <w:sz w:val="24"/>
                      <w:szCs w:val="24"/>
                    </w:rPr>
                  </w:pPr>
                  <w:r w:rsidRPr="00215D47">
                    <w:rPr>
                      <w:rFonts w:ascii="Times New Roman" w:hAnsi="Times New Roman" w:cs="Times New Roman"/>
                      <w:b/>
                      <w:sz w:val="24"/>
                      <w:szCs w:val="24"/>
                    </w:rPr>
                    <w:t>1.4. Europos Sąjungos paramos lėšos</w:t>
                  </w:r>
                </w:p>
              </w:tc>
              <w:tc>
                <w:tcPr>
                  <w:tcW w:w="1843"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1,0</w:t>
                  </w:r>
                </w:p>
              </w:tc>
              <w:tc>
                <w:tcPr>
                  <w:tcW w:w="1984"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1,0</w:t>
                  </w:r>
                </w:p>
              </w:tc>
              <w:tc>
                <w:tcPr>
                  <w:tcW w:w="1677"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1,0</w:t>
                  </w:r>
                </w:p>
              </w:tc>
            </w:tr>
            <w:tr w:rsidR="00DF420D" w:rsidRPr="00F35E1F" w:rsidTr="00B160CD">
              <w:trPr>
                <w:trHeight w:val="222"/>
              </w:trPr>
              <w:tc>
                <w:tcPr>
                  <w:tcW w:w="4687" w:type="dxa"/>
                  <w:shd w:val="clear" w:color="auto" w:fill="FFFF00"/>
                </w:tcPr>
                <w:p w:rsidR="00DF420D" w:rsidRPr="00215D47" w:rsidRDefault="00DF420D" w:rsidP="00DF420D">
                  <w:pPr>
                    <w:widowControl w:val="0"/>
                    <w:autoSpaceDE w:val="0"/>
                    <w:autoSpaceDN w:val="0"/>
                    <w:adjustRightInd w:val="0"/>
                    <w:spacing w:after="0" w:line="260" w:lineRule="exact"/>
                    <w:rPr>
                      <w:rFonts w:ascii="Times New Roman" w:hAnsi="Times New Roman" w:cs="Times New Roman"/>
                      <w:b/>
                      <w:sz w:val="24"/>
                      <w:szCs w:val="24"/>
                    </w:rPr>
                  </w:pPr>
                  <w:r w:rsidRPr="00215D47">
                    <w:rPr>
                      <w:rFonts w:ascii="Times New Roman" w:hAnsi="Times New Roman" w:cs="Times New Roman"/>
                      <w:b/>
                      <w:sz w:val="24"/>
                      <w:szCs w:val="24"/>
                    </w:rPr>
                    <w:t>1.5. Kiti finansavimo šaltiniai (viso)</w:t>
                  </w:r>
                </w:p>
              </w:tc>
              <w:tc>
                <w:tcPr>
                  <w:tcW w:w="1843"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1,0</w:t>
                  </w:r>
                </w:p>
              </w:tc>
              <w:tc>
                <w:tcPr>
                  <w:tcW w:w="1984"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1,0</w:t>
                  </w:r>
                </w:p>
              </w:tc>
              <w:tc>
                <w:tcPr>
                  <w:tcW w:w="1677"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1,5</w:t>
                  </w:r>
                </w:p>
              </w:tc>
            </w:tr>
            <w:tr w:rsidR="00DF420D" w:rsidRPr="00F35E1F" w:rsidTr="00B160CD">
              <w:trPr>
                <w:trHeight w:val="222"/>
              </w:trPr>
              <w:tc>
                <w:tcPr>
                  <w:tcW w:w="4687" w:type="dxa"/>
                </w:tcPr>
                <w:p w:rsidR="00DF420D" w:rsidRPr="00215D47" w:rsidRDefault="00DF420D" w:rsidP="00DF420D">
                  <w:pPr>
                    <w:widowControl w:val="0"/>
                    <w:autoSpaceDE w:val="0"/>
                    <w:autoSpaceDN w:val="0"/>
                    <w:adjustRightInd w:val="0"/>
                    <w:spacing w:after="0" w:line="260" w:lineRule="exact"/>
                    <w:rPr>
                      <w:rFonts w:ascii="Times New Roman" w:hAnsi="Times New Roman" w:cs="Times New Roman"/>
                      <w:sz w:val="24"/>
                      <w:szCs w:val="24"/>
                    </w:rPr>
                  </w:pPr>
                  <w:r w:rsidRPr="00215D47">
                    <w:rPr>
                      <w:rFonts w:ascii="Times New Roman" w:hAnsi="Times New Roman" w:cs="Times New Roman"/>
                      <w:sz w:val="24"/>
                      <w:szCs w:val="24"/>
                    </w:rPr>
                    <w:t>1.5.1. Rėmimo lėšos</w:t>
                  </w:r>
                </w:p>
              </w:tc>
              <w:tc>
                <w:tcPr>
                  <w:tcW w:w="1843" w:type="dxa"/>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0,5</w:t>
                  </w:r>
                </w:p>
              </w:tc>
              <w:tc>
                <w:tcPr>
                  <w:tcW w:w="1984" w:type="dxa"/>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0,5</w:t>
                  </w:r>
                </w:p>
              </w:tc>
              <w:tc>
                <w:tcPr>
                  <w:tcW w:w="1677" w:type="dxa"/>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1,0</w:t>
                  </w:r>
                </w:p>
              </w:tc>
            </w:tr>
            <w:tr w:rsidR="00DF420D" w:rsidRPr="00F35E1F" w:rsidTr="00B160CD">
              <w:trPr>
                <w:trHeight w:val="222"/>
              </w:trPr>
              <w:tc>
                <w:tcPr>
                  <w:tcW w:w="4687" w:type="dxa"/>
                </w:tcPr>
                <w:p w:rsidR="00DF420D" w:rsidRPr="00215D47" w:rsidRDefault="00DF420D" w:rsidP="00DF420D">
                  <w:pPr>
                    <w:widowControl w:val="0"/>
                    <w:autoSpaceDE w:val="0"/>
                    <w:autoSpaceDN w:val="0"/>
                    <w:adjustRightInd w:val="0"/>
                    <w:spacing w:after="0" w:line="260" w:lineRule="exact"/>
                    <w:rPr>
                      <w:rFonts w:ascii="Times New Roman" w:hAnsi="Times New Roman" w:cs="Times New Roman"/>
                      <w:sz w:val="24"/>
                      <w:szCs w:val="24"/>
                    </w:rPr>
                  </w:pPr>
                  <w:r w:rsidRPr="00215D47">
                    <w:rPr>
                      <w:rFonts w:ascii="Times New Roman" w:hAnsi="Times New Roman" w:cs="Times New Roman"/>
                      <w:sz w:val="24"/>
                      <w:szCs w:val="24"/>
                    </w:rPr>
                    <w:t>1.5.2. Finansavimas iš kitų šaltinių</w:t>
                  </w:r>
                </w:p>
              </w:tc>
              <w:tc>
                <w:tcPr>
                  <w:tcW w:w="1843" w:type="dxa"/>
                </w:tcPr>
                <w:p w:rsidR="00DF420D" w:rsidRPr="00215D47"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Pr>
                      <w:rFonts w:ascii="Times New Roman" w:hAnsi="Times New Roman" w:cs="Times New Roman"/>
                      <w:b/>
                      <w:sz w:val="24"/>
                      <w:szCs w:val="24"/>
                    </w:rPr>
                    <w:t>0,5</w:t>
                  </w:r>
                </w:p>
              </w:tc>
              <w:tc>
                <w:tcPr>
                  <w:tcW w:w="1984" w:type="dxa"/>
                </w:tcPr>
                <w:p w:rsidR="00DF420D" w:rsidRPr="00215D47"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0,5</w:t>
                  </w:r>
                </w:p>
              </w:tc>
              <w:tc>
                <w:tcPr>
                  <w:tcW w:w="1677" w:type="dxa"/>
                </w:tcPr>
                <w:p w:rsidR="00DF420D" w:rsidRPr="00215D47"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0,5</w:t>
                  </w:r>
                </w:p>
              </w:tc>
            </w:tr>
          </w:tbl>
          <w:p w:rsidR="00215D47" w:rsidRDefault="00215D47"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p w:rsidR="00DF420D" w:rsidRDefault="00DF420D"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p w:rsidR="00031820" w:rsidRDefault="00031820"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p w:rsid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Programų asignavimai</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833"/>
              <w:gridCol w:w="1481"/>
              <w:gridCol w:w="834"/>
              <w:gridCol w:w="1481"/>
              <w:gridCol w:w="834"/>
              <w:gridCol w:w="1543"/>
            </w:tblGrid>
            <w:tr w:rsidR="00DF420D" w:rsidRPr="00F35E1F" w:rsidTr="00B160CD">
              <w:trPr>
                <w:trHeight w:val="304"/>
              </w:trPr>
              <w:tc>
                <w:tcPr>
                  <w:tcW w:w="3315" w:type="dxa"/>
                </w:tcPr>
                <w:p w:rsidR="00DF420D" w:rsidRPr="00042786" w:rsidRDefault="00DF420D" w:rsidP="00DF420D">
                  <w:pPr>
                    <w:widowControl w:val="0"/>
                    <w:autoSpaceDE w:val="0"/>
                    <w:autoSpaceDN w:val="0"/>
                    <w:adjustRightInd w:val="0"/>
                    <w:spacing w:after="0" w:line="260" w:lineRule="exact"/>
                    <w:rPr>
                      <w:rFonts w:ascii="Times New Roman" w:hAnsi="Times New Roman" w:cs="Times New Roman"/>
                      <w:b/>
                      <w:sz w:val="24"/>
                      <w:szCs w:val="24"/>
                    </w:rPr>
                  </w:pPr>
                </w:p>
                <w:p w:rsidR="00DF420D" w:rsidRPr="00042786" w:rsidRDefault="00DF420D" w:rsidP="00DF420D">
                  <w:pPr>
                    <w:widowControl w:val="0"/>
                    <w:autoSpaceDE w:val="0"/>
                    <w:autoSpaceDN w:val="0"/>
                    <w:adjustRightInd w:val="0"/>
                    <w:spacing w:after="0" w:line="260" w:lineRule="exact"/>
                    <w:rPr>
                      <w:rFonts w:ascii="Times New Roman" w:hAnsi="Times New Roman" w:cs="Times New Roman"/>
                      <w:b/>
                      <w:sz w:val="24"/>
                      <w:szCs w:val="24"/>
                    </w:rPr>
                  </w:pPr>
                </w:p>
                <w:p w:rsidR="00DF420D" w:rsidRPr="00042786" w:rsidRDefault="00DF420D" w:rsidP="00DF420D">
                  <w:pPr>
                    <w:widowControl w:val="0"/>
                    <w:autoSpaceDE w:val="0"/>
                    <w:autoSpaceDN w:val="0"/>
                    <w:adjustRightInd w:val="0"/>
                    <w:spacing w:after="0" w:line="260" w:lineRule="exact"/>
                    <w:rPr>
                      <w:rFonts w:ascii="Times New Roman" w:hAnsi="Times New Roman" w:cs="Times New Roman"/>
                      <w:b/>
                      <w:sz w:val="24"/>
                      <w:szCs w:val="24"/>
                    </w:rPr>
                  </w:pPr>
                </w:p>
              </w:tc>
              <w:tc>
                <w:tcPr>
                  <w:tcW w:w="2314" w:type="dxa"/>
                  <w:gridSpan w:val="2"/>
                </w:tcPr>
                <w:p w:rsidR="00DF420D" w:rsidRPr="00042786"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Pr>
                      <w:rFonts w:ascii="Times New Roman" w:hAnsi="Times New Roman" w:cs="Times New Roman"/>
                      <w:b/>
                      <w:sz w:val="24"/>
                      <w:szCs w:val="24"/>
                    </w:rPr>
                    <w:t>2020</w:t>
                  </w:r>
                  <w:r w:rsidRPr="00042786">
                    <w:rPr>
                      <w:rFonts w:ascii="Times New Roman" w:hAnsi="Times New Roman" w:cs="Times New Roman"/>
                      <w:b/>
                      <w:sz w:val="24"/>
                      <w:szCs w:val="24"/>
                    </w:rPr>
                    <w:t>-tų metų asignavimai  projektas</w:t>
                  </w:r>
                </w:p>
              </w:tc>
              <w:tc>
                <w:tcPr>
                  <w:tcW w:w="2315" w:type="dxa"/>
                  <w:gridSpan w:val="2"/>
                </w:tcPr>
                <w:p w:rsidR="00DF420D" w:rsidRPr="00042786"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Pr>
                      <w:rFonts w:ascii="Times New Roman" w:hAnsi="Times New Roman" w:cs="Times New Roman"/>
                      <w:b/>
                      <w:sz w:val="24"/>
                      <w:szCs w:val="24"/>
                    </w:rPr>
                    <w:t>2021</w:t>
                  </w:r>
                  <w:r w:rsidRPr="00042786">
                    <w:rPr>
                      <w:rFonts w:ascii="Times New Roman" w:hAnsi="Times New Roman" w:cs="Times New Roman"/>
                      <w:b/>
                      <w:sz w:val="24"/>
                      <w:szCs w:val="24"/>
                    </w:rPr>
                    <w:t>-tų metų asignavimai  projektas</w:t>
                  </w:r>
                </w:p>
              </w:tc>
              <w:tc>
                <w:tcPr>
                  <w:tcW w:w="2377" w:type="dxa"/>
                  <w:gridSpan w:val="2"/>
                </w:tcPr>
                <w:p w:rsidR="00DF420D" w:rsidRPr="00042786"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Pr>
                      <w:rFonts w:ascii="Times New Roman" w:hAnsi="Times New Roman" w:cs="Times New Roman"/>
                      <w:b/>
                      <w:sz w:val="24"/>
                      <w:szCs w:val="24"/>
                    </w:rPr>
                    <w:t>2022</w:t>
                  </w:r>
                  <w:r w:rsidRPr="00042786">
                    <w:rPr>
                      <w:rFonts w:ascii="Times New Roman" w:hAnsi="Times New Roman" w:cs="Times New Roman"/>
                      <w:b/>
                      <w:sz w:val="24"/>
                      <w:szCs w:val="24"/>
                    </w:rPr>
                    <w:t>-tų metų asignavimai projektas</w:t>
                  </w:r>
                </w:p>
              </w:tc>
            </w:tr>
            <w:tr w:rsidR="00DF420D" w:rsidRPr="00F35E1F" w:rsidTr="00B160CD">
              <w:trPr>
                <w:trHeight w:val="304"/>
              </w:trPr>
              <w:tc>
                <w:tcPr>
                  <w:tcW w:w="3315" w:type="dxa"/>
                </w:tcPr>
                <w:p w:rsidR="00DF420D" w:rsidRPr="00042786" w:rsidRDefault="00DF420D" w:rsidP="00DF420D">
                  <w:pPr>
                    <w:widowControl w:val="0"/>
                    <w:autoSpaceDE w:val="0"/>
                    <w:autoSpaceDN w:val="0"/>
                    <w:adjustRightInd w:val="0"/>
                    <w:spacing w:after="0" w:line="260" w:lineRule="exact"/>
                    <w:rPr>
                      <w:rFonts w:ascii="Times New Roman" w:hAnsi="Times New Roman" w:cs="Times New Roman"/>
                      <w:b/>
                      <w:sz w:val="24"/>
                      <w:szCs w:val="24"/>
                    </w:rPr>
                  </w:pPr>
                </w:p>
              </w:tc>
              <w:tc>
                <w:tcPr>
                  <w:tcW w:w="833" w:type="dxa"/>
                </w:tcPr>
                <w:p w:rsidR="00DF420D" w:rsidRPr="00042786"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Iš viso</w:t>
                  </w:r>
                </w:p>
              </w:tc>
              <w:tc>
                <w:tcPr>
                  <w:tcW w:w="1481" w:type="dxa"/>
                </w:tcPr>
                <w:p w:rsidR="00DF420D" w:rsidRPr="00042786"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Iš jų darbo užmokesčiui</w:t>
                  </w:r>
                </w:p>
              </w:tc>
              <w:tc>
                <w:tcPr>
                  <w:tcW w:w="834" w:type="dxa"/>
                </w:tcPr>
                <w:p w:rsidR="00DF420D" w:rsidRPr="00042786"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Iš viso</w:t>
                  </w:r>
                </w:p>
              </w:tc>
              <w:tc>
                <w:tcPr>
                  <w:tcW w:w="1481" w:type="dxa"/>
                </w:tcPr>
                <w:p w:rsidR="00DF420D" w:rsidRPr="00042786"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Iš jų darbo užmokesčiui</w:t>
                  </w:r>
                </w:p>
              </w:tc>
              <w:tc>
                <w:tcPr>
                  <w:tcW w:w="834" w:type="dxa"/>
                </w:tcPr>
                <w:p w:rsidR="00DF420D" w:rsidRPr="00042786"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Iš viso</w:t>
                  </w:r>
                </w:p>
              </w:tc>
              <w:tc>
                <w:tcPr>
                  <w:tcW w:w="1543" w:type="dxa"/>
                </w:tcPr>
                <w:p w:rsidR="00DF420D" w:rsidRPr="00042786"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Iš jų darbo užmokesčiui</w:t>
                  </w:r>
                </w:p>
              </w:tc>
            </w:tr>
            <w:tr w:rsidR="00DF420D" w:rsidRPr="00F35E1F" w:rsidTr="00B160CD">
              <w:trPr>
                <w:trHeight w:val="304"/>
              </w:trPr>
              <w:tc>
                <w:tcPr>
                  <w:tcW w:w="3315" w:type="dxa"/>
                </w:tcPr>
                <w:p w:rsidR="00DF420D" w:rsidRPr="00042786" w:rsidRDefault="00DF420D" w:rsidP="00DF420D">
                  <w:pPr>
                    <w:widowControl w:val="0"/>
                    <w:autoSpaceDE w:val="0"/>
                    <w:autoSpaceDN w:val="0"/>
                    <w:adjustRightInd w:val="0"/>
                    <w:spacing w:after="0" w:line="260" w:lineRule="exact"/>
                    <w:rPr>
                      <w:rFonts w:ascii="Times New Roman" w:hAnsi="Times New Roman" w:cs="Times New Roman"/>
                      <w:b/>
                      <w:sz w:val="24"/>
                      <w:szCs w:val="24"/>
                    </w:rPr>
                  </w:pPr>
                  <w:r w:rsidRPr="00042786">
                    <w:rPr>
                      <w:rFonts w:ascii="Times New Roman" w:hAnsi="Times New Roman" w:cs="Times New Roman"/>
                      <w:b/>
                      <w:sz w:val="24"/>
                      <w:szCs w:val="24"/>
                    </w:rPr>
                    <w:t>Ugdymo turinio įgyvendinimo programa (01)</w:t>
                  </w:r>
                </w:p>
              </w:tc>
              <w:tc>
                <w:tcPr>
                  <w:tcW w:w="833"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482,0</w:t>
                  </w:r>
                </w:p>
              </w:tc>
              <w:tc>
                <w:tcPr>
                  <w:tcW w:w="1481"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312,0</w:t>
                  </w:r>
                </w:p>
              </w:tc>
              <w:tc>
                <w:tcPr>
                  <w:tcW w:w="834"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484,0</w:t>
                  </w:r>
                </w:p>
              </w:tc>
              <w:tc>
                <w:tcPr>
                  <w:tcW w:w="1481"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314,0</w:t>
                  </w:r>
                </w:p>
              </w:tc>
              <w:tc>
                <w:tcPr>
                  <w:tcW w:w="834"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486,0</w:t>
                  </w:r>
                </w:p>
              </w:tc>
              <w:tc>
                <w:tcPr>
                  <w:tcW w:w="1543"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314,0</w:t>
                  </w:r>
                </w:p>
              </w:tc>
            </w:tr>
            <w:tr w:rsidR="00DF420D" w:rsidRPr="00F35E1F" w:rsidTr="00B160CD">
              <w:trPr>
                <w:trHeight w:val="304"/>
              </w:trPr>
              <w:tc>
                <w:tcPr>
                  <w:tcW w:w="3315" w:type="dxa"/>
                </w:tcPr>
                <w:p w:rsidR="00DF420D" w:rsidRPr="00042786" w:rsidRDefault="00DF420D" w:rsidP="00DF420D">
                  <w:pPr>
                    <w:widowControl w:val="0"/>
                    <w:autoSpaceDE w:val="0"/>
                    <w:autoSpaceDN w:val="0"/>
                    <w:adjustRightInd w:val="0"/>
                    <w:spacing w:after="0" w:line="260" w:lineRule="exact"/>
                    <w:rPr>
                      <w:rFonts w:ascii="Times New Roman" w:hAnsi="Times New Roman" w:cs="Times New Roman"/>
                      <w:b/>
                      <w:sz w:val="24"/>
                      <w:szCs w:val="24"/>
                    </w:rPr>
                  </w:pPr>
                  <w:r w:rsidRPr="00042786">
                    <w:rPr>
                      <w:rFonts w:ascii="Times New Roman" w:hAnsi="Times New Roman" w:cs="Times New Roman"/>
                      <w:b/>
                      <w:sz w:val="24"/>
                      <w:szCs w:val="24"/>
                    </w:rPr>
                    <w:t>Žmogiškųjų išteklių tobulinimo programa (02)</w:t>
                  </w:r>
                </w:p>
              </w:tc>
              <w:tc>
                <w:tcPr>
                  <w:tcW w:w="833"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5,0</w:t>
                  </w:r>
                </w:p>
              </w:tc>
              <w:tc>
                <w:tcPr>
                  <w:tcW w:w="1481"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w:t>
                  </w:r>
                </w:p>
              </w:tc>
              <w:tc>
                <w:tcPr>
                  <w:tcW w:w="834"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5,5</w:t>
                  </w:r>
                </w:p>
              </w:tc>
              <w:tc>
                <w:tcPr>
                  <w:tcW w:w="1481"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w:t>
                  </w:r>
                </w:p>
              </w:tc>
              <w:tc>
                <w:tcPr>
                  <w:tcW w:w="834"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6,5</w:t>
                  </w:r>
                </w:p>
              </w:tc>
              <w:tc>
                <w:tcPr>
                  <w:tcW w:w="1543"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w:t>
                  </w:r>
                </w:p>
              </w:tc>
            </w:tr>
            <w:tr w:rsidR="00DF420D" w:rsidRPr="00F35E1F" w:rsidTr="00B160CD">
              <w:trPr>
                <w:trHeight w:val="304"/>
              </w:trPr>
              <w:tc>
                <w:tcPr>
                  <w:tcW w:w="3315" w:type="dxa"/>
                </w:tcPr>
                <w:p w:rsidR="00DF420D" w:rsidRPr="00042786" w:rsidRDefault="00DF420D" w:rsidP="00DF420D">
                  <w:pPr>
                    <w:widowControl w:val="0"/>
                    <w:autoSpaceDE w:val="0"/>
                    <w:autoSpaceDN w:val="0"/>
                    <w:adjustRightInd w:val="0"/>
                    <w:spacing w:after="0" w:line="260" w:lineRule="exact"/>
                    <w:rPr>
                      <w:rFonts w:ascii="Times New Roman" w:hAnsi="Times New Roman" w:cs="Times New Roman"/>
                      <w:b/>
                      <w:sz w:val="24"/>
                      <w:szCs w:val="24"/>
                    </w:rPr>
                  </w:pPr>
                  <w:r w:rsidRPr="00042786">
                    <w:rPr>
                      <w:rFonts w:ascii="Times New Roman" w:hAnsi="Times New Roman" w:cs="Times New Roman"/>
                      <w:b/>
                      <w:sz w:val="24"/>
                      <w:szCs w:val="24"/>
                    </w:rPr>
                    <w:t>Aplinkos aprūpinimo programa (03)</w:t>
                  </w:r>
                </w:p>
              </w:tc>
              <w:tc>
                <w:tcPr>
                  <w:tcW w:w="833"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292,0</w:t>
                  </w:r>
                </w:p>
              </w:tc>
              <w:tc>
                <w:tcPr>
                  <w:tcW w:w="1481"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175,0</w:t>
                  </w:r>
                </w:p>
              </w:tc>
              <w:tc>
                <w:tcPr>
                  <w:tcW w:w="834"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294,0</w:t>
                  </w:r>
                </w:p>
              </w:tc>
              <w:tc>
                <w:tcPr>
                  <w:tcW w:w="1481"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176,0</w:t>
                  </w:r>
                </w:p>
              </w:tc>
              <w:tc>
                <w:tcPr>
                  <w:tcW w:w="834"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295,6</w:t>
                  </w:r>
                </w:p>
              </w:tc>
              <w:tc>
                <w:tcPr>
                  <w:tcW w:w="1543"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176</w:t>
                  </w:r>
                  <w:r>
                    <w:rPr>
                      <w:rFonts w:ascii="Times New Roman" w:hAnsi="Times New Roman" w:cs="Times New Roman"/>
                      <w:sz w:val="24"/>
                      <w:szCs w:val="24"/>
                    </w:rPr>
                    <w:t>,0</w:t>
                  </w:r>
                </w:p>
              </w:tc>
            </w:tr>
          </w:tbl>
          <w:p w:rsidR="008857A0" w:rsidRDefault="008857A0"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p w:rsidR="00DF420D" w:rsidRDefault="00DF420D"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p w:rsidR="0018191D" w:rsidRP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tbl>
            <w:tblP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5188"/>
              <w:gridCol w:w="37"/>
              <w:gridCol w:w="1437"/>
              <w:gridCol w:w="350"/>
              <w:gridCol w:w="143"/>
              <w:gridCol w:w="1458"/>
            </w:tblGrid>
            <w:tr w:rsidR="0018191D" w:rsidRPr="0018191D" w:rsidTr="00161499">
              <w:tc>
                <w:tcPr>
                  <w:tcW w:w="10559" w:type="dxa"/>
                  <w:gridSpan w:val="7"/>
                  <w:shd w:val="clear" w:color="auto" w:fill="auto"/>
                </w:tcPr>
                <w:p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UGDYMO TURINIO ĮGYVENDINIMO PROGRAMA (01)</w:t>
                  </w:r>
                </w:p>
              </w:tc>
            </w:tr>
            <w:tr w:rsidR="0018191D" w:rsidRPr="0018191D" w:rsidTr="00161499">
              <w:tc>
                <w:tcPr>
                  <w:tcW w:w="194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730"/>
                  </w:tblGrid>
                  <w:tr w:rsidR="0018191D" w:rsidRPr="0018191D" w:rsidTr="009614AA">
                    <w:trPr>
                      <w:trHeight w:val="107"/>
                    </w:trPr>
                    <w:tc>
                      <w:tcPr>
                        <w:tcW w:w="2090" w:type="dxa"/>
                      </w:tcPr>
                      <w:p w:rsidR="0018191D" w:rsidRPr="0018191D" w:rsidRDefault="0018191D" w:rsidP="0018191D">
                        <w:pPr>
                          <w:autoSpaceDE w:val="0"/>
                          <w:autoSpaceDN w:val="0"/>
                          <w:adjustRightInd w:val="0"/>
                          <w:spacing w:after="0" w:line="240" w:lineRule="auto"/>
                          <w:ind w:left="-113"/>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b/>
                            <w:bCs/>
                            <w:color w:val="000000"/>
                            <w:sz w:val="24"/>
                            <w:szCs w:val="24"/>
                            <w:lang w:eastAsia="lt-LT"/>
                          </w:rPr>
                          <w:t xml:space="preserve">Biudžetiniai metai </w:t>
                        </w:r>
                      </w:p>
                    </w:tc>
                  </w:tr>
                </w:tbl>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p>
              </w:tc>
              <w:tc>
                <w:tcPr>
                  <w:tcW w:w="8613" w:type="dxa"/>
                  <w:gridSpan w:val="6"/>
                  <w:shd w:val="clear" w:color="auto" w:fill="auto"/>
                </w:tcPr>
                <w:p w:rsidR="0018191D" w:rsidRPr="0018191D" w:rsidRDefault="0097696C" w:rsidP="0018191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0018191D" w:rsidRPr="0018191D">
                    <w:rPr>
                      <w:rFonts w:ascii="Times New Roman" w:eastAsia="Times New Roman" w:hAnsi="Times New Roman" w:cs="Times New Roman"/>
                      <w:sz w:val="24"/>
                      <w:szCs w:val="24"/>
                      <w:lang w:eastAsia="lt-LT"/>
                    </w:rPr>
                    <w:t xml:space="preserve"> metai</w:t>
                  </w:r>
                </w:p>
              </w:tc>
            </w:tr>
            <w:tr w:rsidR="0018191D" w:rsidRPr="0018191D" w:rsidTr="00161499">
              <w:tc>
                <w:tcPr>
                  <w:tcW w:w="1946"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Asignavimų valdytojas</w:t>
                  </w:r>
                </w:p>
              </w:tc>
              <w:tc>
                <w:tcPr>
                  <w:tcW w:w="8613" w:type="dxa"/>
                  <w:gridSpan w:val="6"/>
                  <w:shd w:val="clear" w:color="auto" w:fill="auto"/>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Eglė </w:t>
                  </w:r>
                  <w:proofErr w:type="spellStart"/>
                  <w:r w:rsidRPr="0018191D">
                    <w:rPr>
                      <w:rFonts w:ascii="Times New Roman" w:eastAsia="Times New Roman" w:hAnsi="Times New Roman" w:cs="Times New Roman"/>
                      <w:sz w:val="24"/>
                      <w:szCs w:val="24"/>
                      <w:lang w:eastAsia="lt-LT"/>
                    </w:rPr>
                    <w:t>Raudeliūnienė</w:t>
                  </w:r>
                  <w:proofErr w:type="spellEnd"/>
                  <w:r w:rsidRPr="0018191D">
                    <w:rPr>
                      <w:rFonts w:ascii="Times New Roman" w:eastAsia="Times New Roman" w:hAnsi="Times New Roman" w:cs="Times New Roman"/>
                      <w:sz w:val="24"/>
                      <w:szCs w:val="24"/>
                      <w:lang w:eastAsia="lt-LT"/>
                    </w:rPr>
                    <w:t xml:space="preserve">, Žiežmarių mokyklos-darželio „Vaikystės dvaras“ direktorė </w:t>
                  </w:r>
                </w:p>
              </w:tc>
            </w:tr>
            <w:tr w:rsidR="0018191D" w:rsidRPr="0018191D" w:rsidTr="00161499">
              <w:tc>
                <w:tcPr>
                  <w:tcW w:w="1946"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Vykdytojas (-ai)</w:t>
                  </w:r>
                </w:p>
              </w:tc>
              <w:tc>
                <w:tcPr>
                  <w:tcW w:w="8613" w:type="dxa"/>
                  <w:gridSpan w:val="6"/>
                  <w:shd w:val="clear" w:color="auto" w:fill="auto"/>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„Vaikystės dvaras“ pedagogai</w:t>
                  </w:r>
                </w:p>
              </w:tc>
            </w:tr>
            <w:tr w:rsidR="0018191D" w:rsidRPr="0018191D" w:rsidTr="00161499">
              <w:tc>
                <w:tcPr>
                  <w:tcW w:w="1946" w:type="dxa"/>
                  <w:shd w:val="clear" w:color="auto" w:fill="auto"/>
                </w:tcPr>
                <w:p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Pareigybių skaičius, reikalingas įgyvendinti šią programą</w:t>
                  </w:r>
                </w:p>
              </w:tc>
              <w:tc>
                <w:tcPr>
                  <w:tcW w:w="8613" w:type="dxa"/>
                  <w:gridSpan w:val="6"/>
                  <w:shd w:val="clear" w:color="auto" w:fill="auto"/>
                </w:tcPr>
                <w:p w:rsidR="007548CD" w:rsidRPr="00DF420D" w:rsidRDefault="00DF420D" w:rsidP="007548CD">
                  <w:pPr>
                    <w:spacing w:after="0" w:line="240" w:lineRule="auto"/>
                    <w:jc w:val="both"/>
                    <w:rPr>
                      <w:rFonts w:ascii="Times New Roman" w:eastAsia="Times New Roman" w:hAnsi="Times New Roman" w:cs="Times New Roman"/>
                      <w:color w:val="000000" w:themeColor="text1"/>
                      <w:sz w:val="24"/>
                      <w:szCs w:val="24"/>
                      <w:lang w:eastAsia="lt-LT"/>
                    </w:rPr>
                  </w:pPr>
                  <w:r w:rsidRPr="00DF420D">
                    <w:rPr>
                      <w:rFonts w:ascii="Times New Roman" w:eastAsia="Times New Roman" w:hAnsi="Times New Roman" w:cs="Times New Roman"/>
                      <w:color w:val="000000" w:themeColor="text1"/>
                      <w:sz w:val="24"/>
                      <w:szCs w:val="24"/>
                      <w:lang w:eastAsia="lt-LT"/>
                    </w:rPr>
                    <w:t xml:space="preserve">28,75 </w:t>
                  </w:r>
                  <w:r w:rsidR="007548CD" w:rsidRPr="00DF420D">
                    <w:rPr>
                      <w:rFonts w:ascii="Times New Roman" w:eastAsia="Times New Roman" w:hAnsi="Times New Roman" w:cs="Times New Roman"/>
                      <w:color w:val="000000" w:themeColor="text1"/>
                      <w:sz w:val="24"/>
                      <w:szCs w:val="24"/>
                      <w:lang w:eastAsia="lt-LT"/>
                    </w:rPr>
                    <w:t>pedagoginių pareigybių.</w:t>
                  </w:r>
                  <w:r w:rsidR="008E5452" w:rsidRPr="00DF420D">
                    <w:rPr>
                      <w:rFonts w:ascii="Times New Roman" w:eastAsia="Times New Roman" w:hAnsi="Times New Roman" w:cs="Times New Roman"/>
                      <w:color w:val="000000" w:themeColor="text1"/>
                      <w:sz w:val="24"/>
                      <w:szCs w:val="24"/>
                      <w:lang w:eastAsia="lt-LT"/>
                    </w:rPr>
                    <w:t xml:space="preserve"> </w:t>
                  </w:r>
                </w:p>
                <w:p w:rsidR="0018191D" w:rsidRPr="00DF420D" w:rsidRDefault="0018191D" w:rsidP="0018191D">
                  <w:pPr>
                    <w:spacing w:after="0" w:line="240" w:lineRule="auto"/>
                    <w:jc w:val="both"/>
                    <w:rPr>
                      <w:rFonts w:ascii="Times New Roman" w:eastAsia="Times New Roman" w:hAnsi="Times New Roman" w:cs="Times New Roman"/>
                      <w:color w:val="000000" w:themeColor="text1"/>
                      <w:sz w:val="24"/>
                      <w:szCs w:val="24"/>
                      <w:lang w:eastAsia="lt-LT"/>
                    </w:rPr>
                  </w:pPr>
                </w:p>
              </w:tc>
            </w:tr>
            <w:tr w:rsidR="0018191D" w:rsidRPr="0018191D" w:rsidTr="00161499">
              <w:tc>
                <w:tcPr>
                  <w:tcW w:w="1946"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koordinatorius</w:t>
                  </w:r>
                </w:p>
              </w:tc>
              <w:tc>
                <w:tcPr>
                  <w:tcW w:w="8613" w:type="dxa"/>
                  <w:gridSpan w:val="6"/>
                  <w:shd w:val="clear" w:color="auto" w:fill="auto"/>
                </w:tcPr>
                <w:p w:rsidR="0018191D" w:rsidRPr="0018191D" w:rsidRDefault="008857A0" w:rsidP="0018191D">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Jūratė </w:t>
                  </w:r>
                  <w:proofErr w:type="spellStart"/>
                  <w:r>
                    <w:rPr>
                      <w:rFonts w:ascii="Times New Roman" w:eastAsia="Times New Roman" w:hAnsi="Times New Roman" w:cs="Times New Roman"/>
                      <w:color w:val="000000"/>
                      <w:sz w:val="24"/>
                      <w:szCs w:val="24"/>
                      <w:lang w:eastAsia="lt-LT"/>
                    </w:rPr>
                    <w:t>Filmanavičienė</w:t>
                  </w:r>
                  <w:proofErr w:type="spellEnd"/>
                  <w:r w:rsidR="0018191D" w:rsidRPr="0018191D">
                    <w:rPr>
                      <w:rFonts w:ascii="Times New Roman" w:eastAsia="Times New Roman" w:hAnsi="Times New Roman" w:cs="Times New Roman"/>
                      <w:color w:val="000000"/>
                      <w:sz w:val="24"/>
                      <w:szCs w:val="24"/>
                      <w:lang w:eastAsia="lt-LT"/>
                    </w:rPr>
                    <w:t>, Žiežmarių mokyklos-darželio „Vaikystės dvaras“ direktorės pavaduotoja ugdymui</w:t>
                  </w:r>
                </w:p>
              </w:tc>
            </w:tr>
            <w:tr w:rsidR="0018191D" w:rsidRPr="0018191D" w:rsidTr="00161499">
              <w:trPr>
                <w:trHeight w:val="2180"/>
              </w:trPr>
              <w:tc>
                <w:tcPr>
                  <w:tcW w:w="1946" w:type="dxa"/>
                  <w:shd w:val="clear" w:color="auto" w:fill="auto"/>
                </w:tcPr>
                <w:p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Šia programa įgyvendinamas savivaldybės strateginis tikslas</w:t>
                  </w:r>
                </w:p>
              </w:tc>
              <w:tc>
                <w:tcPr>
                  <w:tcW w:w="5188" w:type="dxa"/>
                  <w:shd w:val="clear" w:color="auto" w:fill="auto"/>
                </w:tcPr>
                <w:p w:rsidR="0018191D" w:rsidRPr="00AB597C" w:rsidRDefault="0018191D" w:rsidP="00AB597C">
                  <w:pPr>
                    <w:spacing w:after="0" w:line="240" w:lineRule="auto"/>
                    <w:jc w:val="both"/>
                    <w:rPr>
                      <w:rFonts w:ascii="Times New Roman" w:eastAsia="Times New Roman" w:hAnsi="Times New Roman" w:cs="Times New Roman"/>
                      <w:sz w:val="24"/>
                      <w:szCs w:val="24"/>
                      <w:lang w:eastAsia="lt-LT"/>
                    </w:rPr>
                  </w:pPr>
                  <w:r w:rsidRPr="00AB597C">
                    <w:rPr>
                      <w:rFonts w:ascii="Times New Roman" w:eastAsia="Times New Roman" w:hAnsi="Times New Roman" w:cs="Times New Roman"/>
                      <w:color w:val="000000" w:themeColor="text1"/>
                      <w:sz w:val="24"/>
                      <w:szCs w:val="24"/>
                      <w:lang w:eastAsia="lt-LT"/>
                    </w:rPr>
                    <w:t xml:space="preserve">Programa įgyvendina </w:t>
                  </w:r>
                  <w:r w:rsidR="00AB597C" w:rsidRPr="00AB597C">
                    <w:rPr>
                      <w:rFonts w:ascii="Times New Roman" w:eastAsia="Times New Roman" w:hAnsi="Times New Roman" w:cs="Times New Roman"/>
                      <w:iCs/>
                      <w:color w:val="000000" w:themeColor="text1"/>
                      <w:sz w:val="24"/>
                      <w:szCs w:val="24"/>
                      <w:lang w:eastAsia="lt-LT"/>
                    </w:rPr>
                    <w:t>Kaišiadorių  rajono savivaldybės  strateginio 2019-2021 metų veiklos plano</w:t>
                  </w:r>
                  <w:r w:rsidRPr="00AB597C">
                    <w:rPr>
                      <w:rFonts w:ascii="Times New Roman" w:eastAsia="Times New Roman" w:hAnsi="Times New Roman" w:cs="Times New Roman"/>
                      <w:color w:val="000000" w:themeColor="text1"/>
                      <w:sz w:val="24"/>
                      <w:szCs w:val="24"/>
                      <w:lang w:eastAsia="lt-LT"/>
                    </w:rPr>
                    <w:t xml:space="preserve"> švietimo programos tiksl</w:t>
                  </w:r>
                  <w:r w:rsidR="00AB597C">
                    <w:rPr>
                      <w:rFonts w:ascii="Times New Roman" w:eastAsia="Times New Roman" w:hAnsi="Times New Roman" w:cs="Times New Roman"/>
                      <w:color w:val="000000" w:themeColor="text1"/>
                      <w:sz w:val="24"/>
                      <w:szCs w:val="24"/>
                      <w:lang w:eastAsia="lt-LT"/>
                    </w:rPr>
                    <w:t>ą „</w:t>
                  </w:r>
                  <w:r w:rsidR="00FF19F1" w:rsidRPr="00FF19F1">
                    <w:rPr>
                      <w:rFonts w:ascii="Times New Roman" w:eastAsia="Times New Roman" w:hAnsi="Times New Roman" w:cs="Times New Roman"/>
                      <w:sz w:val="24"/>
                      <w:szCs w:val="24"/>
                      <w:lang w:eastAsia="lt-LT"/>
                    </w:rPr>
                    <w:t>Užtikrinti gyventojams kokybiškas ir prieinamas švietimo ir sporto paslaugas</w:t>
                  </w:r>
                  <w:r w:rsidR="00AB597C" w:rsidRPr="00FF19F1">
                    <w:rPr>
                      <w:rFonts w:ascii="Times New Roman" w:eastAsia="Times New Roman" w:hAnsi="Times New Roman" w:cs="Times New Roman"/>
                      <w:sz w:val="24"/>
                      <w:szCs w:val="24"/>
                      <w:lang w:eastAsia="lt-LT"/>
                    </w:rPr>
                    <w:t>“.</w:t>
                  </w:r>
                </w:p>
              </w:tc>
              <w:tc>
                <w:tcPr>
                  <w:tcW w:w="1824" w:type="dxa"/>
                  <w:gridSpan w:val="3"/>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1601" w:type="dxa"/>
                  <w:gridSpan w:val="2"/>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02</w:t>
                  </w:r>
                </w:p>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02.01</w:t>
                  </w:r>
                </w:p>
              </w:tc>
            </w:tr>
            <w:tr w:rsidR="0018191D" w:rsidRPr="0018191D" w:rsidTr="00161499">
              <w:trPr>
                <w:trHeight w:val="683"/>
              </w:trPr>
              <w:tc>
                <w:tcPr>
                  <w:tcW w:w="1946"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tikslas</w:t>
                  </w:r>
                </w:p>
              </w:tc>
              <w:tc>
                <w:tcPr>
                  <w:tcW w:w="5225" w:type="dxa"/>
                  <w:gridSpan w:val="2"/>
                  <w:shd w:val="clear" w:color="auto" w:fill="auto"/>
                </w:tcPr>
                <w:p w:rsidR="0018191D" w:rsidRPr="0018191D" w:rsidRDefault="0018191D" w:rsidP="0018191D">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Užtikrinti kokybišką ikimokyklinį, priešmokyklinį ir pradinį ugdymą bei neformaliojo ugdymo plėtrą.</w:t>
                  </w:r>
                </w:p>
              </w:tc>
              <w:tc>
                <w:tcPr>
                  <w:tcW w:w="1787" w:type="dxa"/>
                  <w:gridSpan w:val="2"/>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1601" w:type="dxa"/>
                  <w:gridSpan w:val="2"/>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01</w:t>
                  </w:r>
                </w:p>
              </w:tc>
            </w:tr>
            <w:tr w:rsidR="0018191D" w:rsidRPr="0018191D" w:rsidTr="00AB597C">
              <w:trPr>
                <w:trHeight w:val="710"/>
              </w:trPr>
              <w:tc>
                <w:tcPr>
                  <w:tcW w:w="10559" w:type="dxa"/>
                  <w:gridSpan w:val="7"/>
                  <w:shd w:val="clear" w:color="auto" w:fill="auto"/>
                </w:tcPr>
                <w:p w:rsidR="0018191D" w:rsidRPr="00C750DE" w:rsidRDefault="0018191D" w:rsidP="0018191D">
                  <w:pPr>
                    <w:tabs>
                      <w:tab w:val="left" w:pos="1128"/>
                    </w:tabs>
                    <w:spacing w:after="0" w:line="240" w:lineRule="auto"/>
                    <w:jc w:val="both"/>
                    <w:rPr>
                      <w:rFonts w:ascii="Times New Roman" w:eastAsia="Times New Roman" w:hAnsi="Times New Roman" w:cs="Times New Roman"/>
                      <w:b/>
                      <w:color w:val="FF0000"/>
                      <w:sz w:val="24"/>
                      <w:szCs w:val="24"/>
                      <w:lang w:eastAsia="lt-LT"/>
                    </w:rPr>
                  </w:pPr>
                  <w:r w:rsidRPr="00415944">
                    <w:rPr>
                      <w:rFonts w:ascii="Times New Roman" w:eastAsia="Times New Roman" w:hAnsi="Times New Roman" w:cs="Times New Roman"/>
                      <w:b/>
                      <w:sz w:val="24"/>
                      <w:szCs w:val="24"/>
                      <w:lang w:eastAsia="lt-LT"/>
                    </w:rPr>
                    <w:t>Rezultato kriterijai:</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 Mokyklos-darželio ikimokyklinio ugdymo vaikų dalis tęsianti ugdymąsi priešmokyklinėje grupėje</w:t>
                  </w:r>
                  <w:r w:rsidR="00415944">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t>(</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Mokyklos-darželio priešmokyklinio ugdymo vaikų dalis tęsianti ugdymąsi pradinio ugdymo pakopoje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 xml:space="preserve">.) </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3. Įgijusių pradinį išsilavinimą mokinių dalis nuo baigusių pradinio ugdymo programą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01.01. Uždavinys. Siekti ikimokyklinio, priešmokyklinio ir pradinio ugdymo turinio programų dermės, siejant ugdymo turinį su gyvenimo praktika ir orientuojantis į kiekvieno vaiko gebėjimus ir poreikius.</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Produkto kriterijus:</w:t>
                  </w:r>
                </w:p>
                <w:p w:rsidR="0018191D" w:rsidRPr="0018191D" w:rsidRDefault="0018191D" w:rsidP="0018191D">
                  <w:pPr>
                    <w:tabs>
                      <w:tab w:val="left" w:pos="1128"/>
                    </w:tabs>
                    <w:spacing w:after="0" w:line="240" w:lineRule="auto"/>
                    <w:jc w:val="both"/>
                    <w:rPr>
                      <w:rFonts w:ascii="Times New Roman" w:eastAsia="Times New Roman" w:hAnsi="Times New Roman" w:cs="Times New Roman"/>
                      <w:bCs/>
                      <w:color w:val="000000"/>
                      <w:sz w:val="24"/>
                      <w:szCs w:val="24"/>
                      <w:lang w:eastAsia="lt-LT"/>
                    </w:rPr>
                  </w:pPr>
                  <w:r w:rsidRPr="0018191D">
                    <w:rPr>
                      <w:rFonts w:ascii="Times New Roman" w:eastAsia="Times New Roman" w:hAnsi="Times New Roman" w:cs="Times New Roman"/>
                      <w:bCs/>
                      <w:sz w:val="24"/>
                      <w:szCs w:val="24"/>
                      <w:lang w:eastAsia="lt-LT"/>
                    </w:rPr>
                    <w:t xml:space="preserve">1. </w:t>
                  </w:r>
                  <w:r w:rsidRPr="0018191D">
                    <w:rPr>
                      <w:rFonts w:ascii="Times New Roman" w:eastAsia="Times New Roman" w:hAnsi="Times New Roman" w:cs="Times New Roman"/>
                      <w:bCs/>
                      <w:color w:val="000000"/>
                      <w:sz w:val="24"/>
                      <w:szCs w:val="24"/>
                      <w:lang w:eastAsia="lt-LT"/>
                    </w:rPr>
                    <w:t>Ugdytinių dalis, ugdomų pagal ikimokyklinio ir priešmokyklinio ugdymo programas padarė pažangą (</w:t>
                  </w:r>
                  <w:proofErr w:type="spellStart"/>
                  <w:r w:rsidRPr="0018191D">
                    <w:rPr>
                      <w:rFonts w:ascii="Times New Roman" w:eastAsia="Times New Roman" w:hAnsi="Times New Roman" w:cs="Times New Roman"/>
                      <w:bCs/>
                      <w:color w:val="000000"/>
                      <w:sz w:val="24"/>
                      <w:szCs w:val="24"/>
                      <w:lang w:eastAsia="lt-LT"/>
                    </w:rPr>
                    <w:t>proc</w:t>
                  </w:r>
                  <w:proofErr w:type="spellEnd"/>
                  <w:r w:rsidRPr="0018191D">
                    <w:rPr>
                      <w:rFonts w:ascii="Times New Roman" w:eastAsia="Times New Roman" w:hAnsi="Times New Roman" w:cs="Times New Roman"/>
                      <w:bCs/>
                      <w:color w:val="000000"/>
                      <w:sz w:val="24"/>
                      <w:szCs w:val="24"/>
                      <w:lang w:eastAsia="lt-LT"/>
                    </w:rPr>
                    <w:t>.).</w:t>
                  </w:r>
                </w:p>
                <w:p w:rsidR="0018191D" w:rsidRPr="0018191D" w:rsidRDefault="0018191D" w:rsidP="0018191D">
                  <w:pPr>
                    <w:tabs>
                      <w:tab w:val="left" w:pos="1128"/>
                    </w:tabs>
                    <w:spacing w:after="0" w:line="240" w:lineRule="auto"/>
                    <w:jc w:val="both"/>
                    <w:rPr>
                      <w:rFonts w:ascii="Times New Roman" w:eastAsia="Times New Roman" w:hAnsi="Times New Roman" w:cs="Times New Roman"/>
                      <w:bCs/>
                      <w:color w:val="000000"/>
                      <w:sz w:val="24"/>
                      <w:szCs w:val="24"/>
                      <w:lang w:eastAsia="lt-LT"/>
                    </w:rPr>
                  </w:pPr>
                  <w:r w:rsidRPr="0018191D">
                    <w:rPr>
                      <w:rFonts w:ascii="Times New Roman" w:eastAsia="Times New Roman" w:hAnsi="Times New Roman" w:cs="Times New Roman"/>
                      <w:bCs/>
                      <w:color w:val="000000"/>
                      <w:sz w:val="24"/>
                      <w:szCs w:val="24"/>
                      <w:lang w:eastAsia="lt-LT"/>
                    </w:rPr>
                    <w:lastRenderedPageBreak/>
                    <w:t>2. Ugdytinių dalis, ugdomų pagal pradinio ugdymo programą pasiekė aukštesnįjį ir pagrindinį lygius (</w:t>
                  </w:r>
                  <w:proofErr w:type="spellStart"/>
                  <w:r w:rsidRPr="0018191D">
                    <w:rPr>
                      <w:rFonts w:ascii="Times New Roman" w:eastAsia="Times New Roman" w:hAnsi="Times New Roman" w:cs="Times New Roman"/>
                      <w:bCs/>
                      <w:color w:val="000000"/>
                      <w:sz w:val="24"/>
                      <w:szCs w:val="24"/>
                      <w:lang w:eastAsia="lt-LT"/>
                    </w:rPr>
                    <w:t>proc</w:t>
                  </w:r>
                  <w:proofErr w:type="spellEnd"/>
                  <w:r w:rsidRPr="0018191D">
                    <w:rPr>
                      <w:rFonts w:ascii="Times New Roman" w:eastAsia="Times New Roman" w:hAnsi="Times New Roman" w:cs="Times New Roman"/>
                      <w:bCs/>
                      <w:color w:val="000000"/>
                      <w:sz w:val="24"/>
                      <w:szCs w:val="24"/>
                      <w:lang w:eastAsia="lt-LT"/>
                    </w:rPr>
                    <w:t>.)</w:t>
                  </w:r>
                </w:p>
                <w:p w:rsidR="0018191D" w:rsidRPr="0018191D" w:rsidRDefault="0018191D" w:rsidP="0018191D">
                  <w:pPr>
                    <w:tabs>
                      <w:tab w:val="left" w:pos="1128"/>
                    </w:tabs>
                    <w:spacing w:after="0" w:line="240" w:lineRule="auto"/>
                    <w:jc w:val="both"/>
                    <w:rPr>
                      <w:rFonts w:ascii="Times New Roman" w:eastAsia="Times New Roman" w:hAnsi="Times New Roman" w:cs="Times New Roman"/>
                      <w:bCs/>
                      <w:sz w:val="24"/>
                      <w:szCs w:val="24"/>
                      <w:lang w:eastAsia="lt-LT"/>
                    </w:rPr>
                  </w:pPr>
                </w:p>
                <w:p w:rsidR="0018191D" w:rsidRPr="001E7D0C" w:rsidRDefault="0018191D" w:rsidP="001E7D0C">
                  <w:pPr>
                    <w:pStyle w:val="Sraopastraipa"/>
                    <w:numPr>
                      <w:ilvl w:val="2"/>
                      <w:numId w:val="22"/>
                    </w:numPr>
                    <w:tabs>
                      <w:tab w:val="left" w:pos="-5"/>
                      <w:tab w:val="left" w:pos="1129"/>
                    </w:tabs>
                    <w:spacing w:after="0" w:line="240" w:lineRule="auto"/>
                    <w:ind w:left="-5" w:firstLine="0"/>
                    <w:jc w:val="both"/>
                    <w:rPr>
                      <w:rFonts w:ascii="Times New Roman" w:eastAsia="Times New Roman" w:hAnsi="Times New Roman" w:cs="Times New Roman"/>
                      <w:sz w:val="24"/>
                      <w:szCs w:val="24"/>
                      <w:lang w:eastAsia="lt-LT"/>
                    </w:rPr>
                  </w:pPr>
                  <w:r w:rsidRPr="001E7D0C">
                    <w:rPr>
                      <w:rFonts w:ascii="Times New Roman" w:eastAsia="Times New Roman" w:hAnsi="Times New Roman" w:cs="Times New Roman"/>
                      <w:b/>
                      <w:sz w:val="24"/>
                      <w:szCs w:val="24"/>
                      <w:lang w:eastAsia="lt-LT"/>
                    </w:rPr>
                    <w:t>Priemonė.</w:t>
                  </w:r>
                  <w:r w:rsidRPr="001E7D0C">
                    <w:rPr>
                      <w:rFonts w:ascii="Times New Roman" w:eastAsia="Times New Roman" w:hAnsi="Times New Roman" w:cs="Times New Roman"/>
                      <w:sz w:val="24"/>
                      <w:szCs w:val="24"/>
                      <w:lang w:eastAsia="lt-LT"/>
                    </w:rPr>
                    <w:t xml:space="preserve">  Užtikrinti  </w:t>
                  </w:r>
                  <w:r w:rsidR="001E7D0C">
                    <w:rPr>
                      <w:rFonts w:ascii="Times New Roman" w:eastAsia="Times New Roman" w:hAnsi="Times New Roman" w:cs="Times New Roman"/>
                      <w:sz w:val="24"/>
                      <w:szCs w:val="24"/>
                      <w:lang w:eastAsia="lt-LT"/>
                    </w:rPr>
                    <w:t xml:space="preserve">ikimokyklinio, priešmokyklinio ir pradinio ugdymo ugdytinių asmeninės pažangos </w:t>
                  </w:r>
                  <w:proofErr w:type="spellStart"/>
                  <w:r w:rsidR="001E7D0C">
                    <w:rPr>
                      <w:rFonts w:ascii="Times New Roman" w:eastAsia="Times New Roman" w:hAnsi="Times New Roman" w:cs="Times New Roman"/>
                      <w:sz w:val="24"/>
                      <w:szCs w:val="24"/>
                      <w:lang w:eastAsia="lt-LT"/>
                    </w:rPr>
                    <w:t>ūgtį</w:t>
                  </w:r>
                  <w:proofErr w:type="spellEnd"/>
                  <w:r w:rsidR="001E7D0C">
                    <w:rPr>
                      <w:rFonts w:ascii="Times New Roman" w:eastAsia="Times New Roman" w:hAnsi="Times New Roman" w:cs="Times New Roman"/>
                      <w:sz w:val="24"/>
                      <w:szCs w:val="24"/>
                      <w:lang w:eastAsia="lt-LT"/>
                    </w:rPr>
                    <w:t>, taikant įsivertinimą, kai</w:t>
                  </w:r>
                  <w:r w:rsidR="00E42282">
                    <w:rPr>
                      <w:rFonts w:ascii="Times New Roman" w:eastAsia="Times New Roman" w:hAnsi="Times New Roman" w:cs="Times New Roman"/>
                      <w:sz w:val="24"/>
                      <w:szCs w:val="24"/>
                      <w:lang w:eastAsia="lt-LT"/>
                    </w:rPr>
                    <w:t xml:space="preserve">p instrumentą savarankiškumo, </w:t>
                  </w:r>
                  <w:r w:rsidR="001E7D0C">
                    <w:rPr>
                      <w:rFonts w:ascii="Times New Roman" w:eastAsia="Times New Roman" w:hAnsi="Times New Roman" w:cs="Times New Roman"/>
                      <w:sz w:val="24"/>
                      <w:szCs w:val="24"/>
                      <w:lang w:eastAsia="lt-LT"/>
                    </w:rPr>
                    <w:t xml:space="preserve">atsakomybės </w:t>
                  </w:r>
                  <w:r w:rsidR="00E42282">
                    <w:rPr>
                      <w:rFonts w:ascii="Times New Roman" w:eastAsia="Times New Roman" w:hAnsi="Times New Roman" w:cs="Times New Roman"/>
                      <w:sz w:val="24"/>
                      <w:szCs w:val="24"/>
                      <w:lang w:eastAsia="lt-LT"/>
                    </w:rPr>
                    <w:t xml:space="preserve">bei </w:t>
                  </w:r>
                  <w:r w:rsidR="00E42282" w:rsidRPr="00AB597C">
                    <w:rPr>
                      <w:rFonts w:ascii="Times New Roman" w:eastAsia="Times New Roman" w:hAnsi="Times New Roman" w:cs="Times New Roman"/>
                      <w:color w:val="000000" w:themeColor="text1"/>
                      <w:sz w:val="24"/>
                      <w:szCs w:val="24"/>
                      <w:lang w:eastAsia="lt-LT"/>
                    </w:rPr>
                    <w:t xml:space="preserve">mokėjimo mokytis </w:t>
                  </w:r>
                  <w:r w:rsidR="001E7D0C">
                    <w:rPr>
                      <w:rFonts w:ascii="Times New Roman" w:eastAsia="Times New Roman" w:hAnsi="Times New Roman" w:cs="Times New Roman"/>
                      <w:sz w:val="24"/>
                      <w:szCs w:val="24"/>
                      <w:lang w:eastAsia="lt-LT"/>
                    </w:rPr>
                    <w:t>ugdymui</w:t>
                  </w:r>
                  <w:r w:rsidR="00E42282">
                    <w:rPr>
                      <w:rFonts w:ascii="Times New Roman" w:eastAsia="Times New Roman" w:hAnsi="Times New Roman" w:cs="Times New Roman"/>
                      <w:sz w:val="24"/>
                      <w:szCs w:val="24"/>
                      <w:lang w:eastAsia="lt-LT"/>
                    </w:rPr>
                    <w:t xml:space="preserve"> </w:t>
                  </w:r>
                  <w:r w:rsidR="001E7D0C">
                    <w:rPr>
                      <w:rFonts w:ascii="Times New Roman" w:eastAsia="Times New Roman" w:hAnsi="Times New Roman" w:cs="Times New Roman"/>
                      <w:sz w:val="24"/>
                      <w:szCs w:val="24"/>
                      <w:lang w:eastAsia="lt-LT"/>
                    </w:rPr>
                    <w:t>.</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01.01.02. Priemonė. </w:t>
                  </w:r>
                  <w:r w:rsidRPr="0018191D">
                    <w:rPr>
                      <w:rFonts w:ascii="Times New Roman" w:eastAsia="Times New Roman" w:hAnsi="Times New Roman" w:cs="Times New Roman"/>
                      <w:sz w:val="24"/>
                      <w:szCs w:val="24"/>
                      <w:lang w:eastAsia="lt-LT"/>
                    </w:rPr>
                    <w:t>Užtikrinti ikimokyklinio, priešmokyklinio ir pradinio ugdymo plano įgyvendinimą organizuojant integruotas (temines) dienas, pamokas/veiklas vedant netradicinėse edukacinėse aplinkose.</w:t>
                  </w:r>
                  <w:r w:rsidRPr="0018191D">
                    <w:rPr>
                      <w:rFonts w:ascii="Times New Roman" w:eastAsia="Times New Roman" w:hAnsi="Times New Roman" w:cs="Times New Roman"/>
                      <w:b/>
                      <w:sz w:val="24"/>
                      <w:szCs w:val="24"/>
                      <w:lang w:eastAsia="lt-LT"/>
                    </w:rPr>
                    <w:t xml:space="preserve"> 01.01.03.</w:t>
                  </w:r>
                  <w:r w:rsidRPr="0018191D">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b/>
                      <w:sz w:val="24"/>
                      <w:szCs w:val="24"/>
                      <w:lang w:eastAsia="lt-LT"/>
                    </w:rPr>
                    <w:t>Priemonė.</w:t>
                  </w:r>
                  <w:r w:rsidRPr="0018191D">
                    <w:rPr>
                      <w:rFonts w:ascii="Times New Roman" w:eastAsia="Times New Roman" w:hAnsi="Times New Roman" w:cs="Times New Roman"/>
                      <w:sz w:val="24"/>
                      <w:szCs w:val="24"/>
                      <w:lang w:eastAsia="lt-LT"/>
                    </w:rPr>
                    <w:t xml:space="preserve"> Tiriamosios, eksperimentų, praktinės veiklos organizavimas ugdant bendrąsias ir dalykines kompetencijas įtraukiant trijų pakopų ugdytinius, tėvus (globėjus) ir bendruomenę.</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01.01.04. Priemonė. </w:t>
                  </w:r>
                  <w:r w:rsidRPr="0018191D">
                    <w:rPr>
                      <w:rFonts w:ascii="Times New Roman" w:eastAsia="Times New Roman" w:hAnsi="Times New Roman" w:cs="Times New Roman"/>
                      <w:sz w:val="24"/>
                      <w:szCs w:val="24"/>
                      <w:lang w:eastAsia="lt-LT"/>
                    </w:rPr>
                    <w:t>Vykdyti veiklos kokybės įsivertinimo procesą ir užtikrinti duomenimis grįstą ugdymo įstaigos vadybą.</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 xml:space="preserve">01.02. Uždavinys. Plėsti mokinių saviraiškos ir užimtumo įvairovės pasiūlą, užtikrinant kokybišką neformaliojo vaikų švietimo organizavimą. </w:t>
                  </w:r>
                </w:p>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Produkto kriterijai:</w:t>
                  </w:r>
                </w:p>
                <w:p w:rsidR="0018191D" w:rsidRPr="00AB597C" w:rsidRDefault="0018191D" w:rsidP="0018191D">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r w:rsidRPr="0018191D">
                    <w:rPr>
                      <w:rFonts w:ascii="Times New Roman" w:eastAsia="Times New Roman" w:hAnsi="Times New Roman" w:cs="Times New Roman"/>
                      <w:sz w:val="24"/>
                      <w:szCs w:val="24"/>
                      <w:lang w:eastAsia="lt-LT"/>
                    </w:rPr>
                    <w:t>1. U</w:t>
                  </w:r>
                  <w:r w:rsidRPr="0018191D">
                    <w:rPr>
                      <w:rFonts w:ascii="Times New Roman" w:eastAsia="Times New Roman" w:hAnsi="Times New Roman" w:cs="Times New Roman"/>
                      <w:color w:val="000000"/>
                      <w:sz w:val="24"/>
                      <w:szCs w:val="24"/>
                      <w:lang w:eastAsia="lt-LT"/>
                    </w:rPr>
                    <w:t>gdytinių dalis, dalyvaujančių neformaliuose anglų kalbos</w:t>
                  </w:r>
                  <w:r w:rsidR="0097696C">
                    <w:rPr>
                      <w:rFonts w:ascii="Times New Roman" w:eastAsia="Times New Roman" w:hAnsi="Times New Roman" w:cs="Times New Roman"/>
                      <w:color w:val="000000"/>
                      <w:sz w:val="24"/>
                      <w:szCs w:val="24"/>
                      <w:lang w:eastAsia="lt-LT"/>
                    </w:rPr>
                    <w:t xml:space="preserve">, </w:t>
                  </w:r>
                  <w:r w:rsidR="0097696C" w:rsidRPr="00AB597C">
                    <w:rPr>
                      <w:rFonts w:ascii="Times New Roman" w:eastAsia="Times New Roman" w:hAnsi="Times New Roman" w:cs="Times New Roman"/>
                      <w:color w:val="000000" w:themeColor="text1"/>
                      <w:sz w:val="24"/>
                      <w:szCs w:val="24"/>
                      <w:lang w:eastAsia="lt-LT"/>
                    </w:rPr>
                    <w:t>vokiečių</w:t>
                  </w:r>
                  <w:r w:rsidR="00662048" w:rsidRPr="00AB597C">
                    <w:rPr>
                      <w:rFonts w:ascii="Times New Roman" w:eastAsia="Times New Roman" w:hAnsi="Times New Roman" w:cs="Times New Roman"/>
                      <w:color w:val="000000" w:themeColor="text1"/>
                      <w:sz w:val="24"/>
                      <w:szCs w:val="24"/>
                      <w:lang w:eastAsia="lt-LT"/>
                    </w:rPr>
                    <w:t xml:space="preserve"> kalbos</w:t>
                  </w:r>
                  <w:r w:rsidRPr="00AB597C">
                    <w:rPr>
                      <w:rFonts w:ascii="Times New Roman" w:eastAsia="Times New Roman" w:hAnsi="Times New Roman" w:cs="Times New Roman"/>
                      <w:color w:val="000000" w:themeColor="text1"/>
                      <w:sz w:val="24"/>
                      <w:szCs w:val="24"/>
                      <w:lang w:eastAsia="lt-LT"/>
                    </w:rPr>
                    <w:t xml:space="preserve"> užsiėmimuose. </w:t>
                  </w:r>
                </w:p>
                <w:p w:rsidR="0018191D" w:rsidRPr="0018191D" w:rsidRDefault="0018191D" w:rsidP="0018191D">
                  <w:pPr>
                    <w:tabs>
                      <w:tab w:val="left" w:pos="1128"/>
                    </w:tabs>
                    <w:spacing w:after="0" w:line="240" w:lineRule="auto"/>
                    <w:jc w:val="both"/>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color w:val="000000"/>
                      <w:sz w:val="24"/>
                      <w:szCs w:val="24"/>
                      <w:lang w:eastAsia="lt-LT"/>
                    </w:rPr>
                    <w:t>2. Ugdytinių dalis, dalyvaujančių neformaliojo vaikų švietimo veiklose  mokykloje (</w:t>
                  </w:r>
                  <w:proofErr w:type="spellStart"/>
                  <w:r w:rsidRPr="0018191D">
                    <w:rPr>
                      <w:rFonts w:ascii="Times New Roman" w:eastAsia="Times New Roman" w:hAnsi="Times New Roman" w:cs="Times New Roman"/>
                      <w:color w:val="000000"/>
                      <w:sz w:val="24"/>
                      <w:szCs w:val="24"/>
                      <w:lang w:eastAsia="lt-LT"/>
                    </w:rPr>
                    <w:t>proc</w:t>
                  </w:r>
                  <w:proofErr w:type="spellEnd"/>
                  <w:r w:rsidR="0097696C">
                    <w:rPr>
                      <w:rFonts w:ascii="Times New Roman" w:eastAsia="Times New Roman" w:hAnsi="Times New Roman" w:cs="Times New Roman"/>
                      <w:color w:val="000000"/>
                      <w:sz w:val="24"/>
                      <w:szCs w:val="24"/>
                      <w:lang w:eastAsia="lt-LT"/>
                    </w:rPr>
                    <w:t>.</w:t>
                  </w:r>
                  <w:r w:rsidRPr="0018191D">
                    <w:rPr>
                      <w:rFonts w:ascii="Times New Roman" w:eastAsia="Times New Roman" w:hAnsi="Times New Roman" w:cs="Times New Roman"/>
                      <w:color w:val="000000"/>
                      <w:sz w:val="24"/>
                      <w:szCs w:val="24"/>
                      <w:lang w:eastAsia="lt-LT"/>
                    </w:rPr>
                    <w:t>) ir už jos ribų (</w:t>
                  </w:r>
                  <w:proofErr w:type="spellStart"/>
                  <w:r w:rsidRPr="0018191D">
                    <w:rPr>
                      <w:rFonts w:ascii="Times New Roman" w:eastAsia="Times New Roman" w:hAnsi="Times New Roman" w:cs="Times New Roman"/>
                      <w:color w:val="000000"/>
                      <w:sz w:val="24"/>
                      <w:szCs w:val="24"/>
                      <w:lang w:eastAsia="lt-LT"/>
                    </w:rPr>
                    <w:t>proc</w:t>
                  </w:r>
                  <w:proofErr w:type="spellEnd"/>
                  <w:r w:rsidR="0097696C">
                    <w:rPr>
                      <w:rFonts w:ascii="Times New Roman" w:eastAsia="Times New Roman" w:hAnsi="Times New Roman" w:cs="Times New Roman"/>
                      <w:color w:val="000000"/>
                      <w:sz w:val="24"/>
                      <w:szCs w:val="24"/>
                      <w:lang w:eastAsia="lt-LT"/>
                    </w:rPr>
                    <w:t>.</w:t>
                  </w:r>
                  <w:r w:rsidRPr="0018191D">
                    <w:rPr>
                      <w:rFonts w:ascii="Times New Roman" w:eastAsia="Times New Roman" w:hAnsi="Times New Roman" w:cs="Times New Roman"/>
                      <w:color w:val="000000"/>
                      <w:sz w:val="24"/>
                      <w:szCs w:val="24"/>
                      <w:lang w:eastAsia="lt-LT"/>
                    </w:rPr>
                    <w:t>).</w:t>
                  </w:r>
                </w:p>
                <w:p w:rsidR="0018191D" w:rsidRPr="0018191D" w:rsidRDefault="0018191D" w:rsidP="0018191D">
                  <w:pPr>
                    <w:tabs>
                      <w:tab w:val="left" w:pos="1128"/>
                    </w:tabs>
                    <w:spacing w:after="0" w:line="240" w:lineRule="auto"/>
                    <w:jc w:val="both"/>
                    <w:rPr>
                      <w:rFonts w:ascii="Times New Roman" w:eastAsia="Times New Roman" w:hAnsi="Times New Roman" w:cs="Times New Roman"/>
                      <w:bCs/>
                      <w:color w:val="000000"/>
                      <w:sz w:val="24"/>
                      <w:szCs w:val="24"/>
                      <w:lang w:eastAsia="lt-LT"/>
                    </w:rPr>
                  </w:pPr>
                  <w:r w:rsidRPr="0018191D">
                    <w:rPr>
                      <w:rFonts w:ascii="Times New Roman" w:eastAsia="Times New Roman" w:hAnsi="Times New Roman" w:cs="Times New Roman"/>
                      <w:color w:val="000000"/>
                      <w:sz w:val="24"/>
                      <w:szCs w:val="24"/>
                      <w:lang w:eastAsia="lt-LT"/>
                    </w:rPr>
                    <w:t>3. U</w:t>
                  </w:r>
                  <w:r w:rsidRPr="0018191D">
                    <w:rPr>
                      <w:rFonts w:ascii="Times New Roman" w:eastAsia="Times New Roman" w:hAnsi="Times New Roman" w:cs="Times New Roman"/>
                      <w:bCs/>
                      <w:color w:val="000000"/>
                      <w:sz w:val="24"/>
                      <w:szCs w:val="24"/>
                      <w:lang w:eastAsia="lt-LT"/>
                    </w:rPr>
                    <w:t>gdytinių ir tėvų/globėjų dalis, dalyvaujančių bendruose renginiuose bei veiklose.</w:t>
                  </w:r>
                </w:p>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01.02.01.</w:t>
                  </w:r>
                  <w:r w:rsidRPr="0018191D">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b/>
                      <w:sz w:val="24"/>
                      <w:szCs w:val="24"/>
                      <w:lang w:eastAsia="lt-LT"/>
                    </w:rPr>
                    <w:t>Priemonė.</w:t>
                  </w:r>
                  <w:r w:rsidRPr="0018191D">
                    <w:rPr>
                      <w:rFonts w:ascii="Times New Roman" w:eastAsia="Times New Roman" w:hAnsi="Times New Roman" w:cs="Times New Roman"/>
                      <w:sz w:val="24"/>
                      <w:szCs w:val="24"/>
                      <w:lang w:eastAsia="lt-LT"/>
                    </w:rPr>
                    <w:t xml:space="preserve"> Sudaryti ir užtikrinti sąlygas visų amžiaus grupių ugdytiniams dalyvauti anglų kalbos</w:t>
                  </w:r>
                  <w:r w:rsidR="0097696C">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t xml:space="preserve"> ir kituose neformaliojo vaikų švietimo užsiėmimuose</w:t>
                  </w:r>
                  <w:r w:rsidR="00AB597C">
                    <w:rPr>
                      <w:rFonts w:ascii="Times New Roman" w:eastAsia="Times New Roman" w:hAnsi="Times New Roman" w:cs="Times New Roman"/>
                      <w:sz w:val="24"/>
                      <w:szCs w:val="24"/>
                      <w:lang w:eastAsia="lt-LT"/>
                    </w:rPr>
                    <w:t xml:space="preserve"> bei dalyvauti vokiečių kalbos užsiėmimuose ikimokyklinio ir priešmokyklinio ugdymo vaikams</w:t>
                  </w:r>
                  <w:r w:rsidR="003D234B">
                    <w:rPr>
                      <w:rFonts w:ascii="Times New Roman" w:eastAsia="Times New Roman" w:hAnsi="Times New Roman" w:cs="Times New Roman"/>
                      <w:sz w:val="24"/>
                      <w:szCs w:val="24"/>
                      <w:lang w:eastAsia="lt-LT"/>
                    </w:rPr>
                    <w:t>.</w:t>
                  </w:r>
                </w:p>
                <w:p w:rsidR="0018191D" w:rsidRPr="0018191D" w:rsidRDefault="0018191D" w:rsidP="002072A2">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01.02.02. Priemonė. </w:t>
                  </w:r>
                  <w:r w:rsidRPr="0018191D">
                    <w:rPr>
                      <w:rFonts w:ascii="Times New Roman" w:eastAsia="Times New Roman" w:hAnsi="Times New Roman" w:cs="Times New Roman"/>
                      <w:sz w:val="24"/>
                      <w:szCs w:val="24"/>
                      <w:lang w:eastAsia="lt-LT"/>
                    </w:rPr>
                    <w:t xml:space="preserve">Sudaryti sąlygas ugdytiniams įgytas žinias ir įgūdžius panaudoti bendradarbiaujant su socialiniais šalies ir užsienio partneriais. </w:t>
                  </w:r>
                </w:p>
              </w:tc>
            </w:tr>
            <w:tr w:rsidR="0018191D" w:rsidRPr="0018191D" w:rsidTr="00161499">
              <w:tc>
                <w:tcPr>
                  <w:tcW w:w="10559" w:type="dxa"/>
                  <w:gridSpan w:val="7"/>
                  <w:shd w:val="clear" w:color="auto" w:fill="auto"/>
                </w:tcPr>
                <w:p w:rsidR="0018191D" w:rsidRPr="0018191D" w:rsidRDefault="0018191D" w:rsidP="0018191D">
                  <w:pPr>
                    <w:spacing w:after="0" w:line="360" w:lineRule="atLeast"/>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ŽMOGIŠKŲJŲ IŠTEKLIŲ TOBULINIMO PROGRAMA (02)</w:t>
                  </w:r>
                </w:p>
              </w:tc>
            </w:tr>
            <w:tr w:rsidR="0018191D" w:rsidRPr="0018191D" w:rsidTr="00161499">
              <w:tc>
                <w:tcPr>
                  <w:tcW w:w="194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730"/>
                  </w:tblGrid>
                  <w:tr w:rsidR="0018191D" w:rsidRPr="0018191D" w:rsidTr="009614AA">
                    <w:trPr>
                      <w:trHeight w:val="107"/>
                    </w:trPr>
                    <w:tc>
                      <w:tcPr>
                        <w:tcW w:w="2090" w:type="dxa"/>
                      </w:tcPr>
                      <w:p w:rsidR="0018191D" w:rsidRPr="0018191D" w:rsidRDefault="0018191D" w:rsidP="0018191D">
                        <w:pPr>
                          <w:autoSpaceDE w:val="0"/>
                          <w:autoSpaceDN w:val="0"/>
                          <w:adjustRightInd w:val="0"/>
                          <w:spacing w:after="0" w:line="240" w:lineRule="auto"/>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bCs/>
                            <w:color w:val="000000"/>
                            <w:sz w:val="24"/>
                            <w:szCs w:val="24"/>
                            <w:lang w:eastAsia="lt-LT"/>
                          </w:rPr>
                          <w:t xml:space="preserve">Biudžetiniai metai </w:t>
                        </w:r>
                      </w:p>
                    </w:tc>
                  </w:tr>
                </w:tbl>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tc>
              <w:tc>
                <w:tcPr>
                  <w:tcW w:w="8613" w:type="dxa"/>
                  <w:gridSpan w:val="6"/>
                  <w:shd w:val="clear" w:color="auto" w:fill="auto"/>
                </w:tcPr>
                <w:p w:rsidR="0018191D" w:rsidRPr="0018191D" w:rsidRDefault="0097696C" w:rsidP="0018191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0018191D" w:rsidRPr="0018191D">
                    <w:rPr>
                      <w:rFonts w:ascii="Times New Roman" w:eastAsia="Times New Roman" w:hAnsi="Times New Roman" w:cs="Times New Roman"/>
                      <w:sz w:val="24"/>
                      <w:szCs w:val="24"/>
                      <w:lang w:eastAsia="lt-LT"/>
                    </w:rPr>
                    <w:t xml:space="preserve"> metai.</w:t>
                  </w:r>
                </w:p>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Tęstinė programa</w:t>
                  </w:r>
                </w:p>
              </w:tc>
            </w:tr>
            <w:tr w:rsidR="0018191D" w:rsidRPr="0018191D" w:rsidTr="00161499">
              <w:tc>
                <w:tcPr>
                  <w:tcW w:w="1946"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Asignavimų valdytojas</w:t>
                  </w:r>
                </w:p>
              </w:tc>
              <w:tc>
                <w:tcPr>
                  <w:tcW w:w="8613" w:type="dxa"/>
                  <w:gridSpan w:val="6"/>
                  <w:shd w:val="clear" w:color="auto" w:fill="auto"/>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Eglė </w:t>
                  </w:r>
                  <w:proofErr w:type="spellStart"/>
                  <w:r w:rsidRPr="0018191D">
                    <w:rPr>
                      <w:rFonts w:ascii="Times New Roman" w:eastAsia="Times New Roman" w:hAnsi="Times New Roman" w:cs="Times New Roman"/>
                      <w:sz w:val="24"/>
                      <w:szCs w:val="24"/>
                      <w:lang w:eastAsia="lt-LT"/>
                    </w:rPr>
                    <w:t>Raudeliūnienė</w:t>
                  </w:r>
                  <w:proofErr w:type="spellEnd"/>
                  <w:r w:rsidRPr="0018191D">
                    <w:rPr>
                      <w:rFonts w:ascii="Times New Roman" w:eastAsia="Times New Roman" w:hAnsi="Times New Roman" w:cs="Times New Roman"/>
                      <w:sz w:val="24"/>
                      <w:szCs w:val="24"/>
                      <w:lang w:eastAsia="lt-LT"/>
                    </w:rPr>
                    <w:t xml:space="preserve">, Žiežmarių mokyklos-darželio „Vaikystės dvaras“ direktorė </w:t>
                  </w:r>
                </w:p>
              </w:tc>
            </w:tr>
            <w:tr w:rsidR="0018191D" w:rsidRPr="0018191D" w:rsidTr="00161499">
              <w:tc>
                <w:tcPr>
                  <w:tcW w:w="1946"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Vykdytojas (-ai)</w:t>
                  </w:r>
                </w:p>
              </w:tc>
              <w:tc>
                <w:tcPr>
                  <w:tcW w:w="8613" w:type="dxa"/>
                  <w:gridSpan w:val="6"/>
                  <w:shd w:val="clear" w:color="auto" w:fill="auto"/>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„Vaikystės dvaras“ darbuotojai</w:t>
                  </w:r>
                </w:p>
              </w:tc>
            </w:tr>
            <w:tr w:rsidR="0018191D" w:rsidRPr="0018191D" w:rsidTr="00161499">
              <w:tc>
                <w:tcPr>
                  <w:tcW w:w="1946" w:type="dxa"/>
                  <w:shd w:val="clear" w:color="auto" w:fill="auto"/>
                </w:tcPr>
                <w:p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Pareigybių skaičius, reikalingas įgyvendinti šią programą</w:t>
                  </w:r>
                </w:p>
              </w:tc>
              <w:tc>
                <w:tcPr>
                  <w:tcW w:w="8613" w:type="dxa"/>
                  <w:gridSpan w:val="6"/>
                  <w:shd w:val="clear" w:color="auto" w:fill="auto"/>
                </w:tcPr>
                <w:p w:rsidR="0018191D" w:rsidRPr="007548CD" w:rsidRDefault="007548CD" w:rsidP="00DF420D">
                  <w:pPr>
                    <w:spacing w:after="0" w:line="240" w:lineRule="auto"/>
                    <w:jc w:val="both"/>
                    <w:rPr>
                      <w:rFonts w:ascii="Times New Roman" w:eastAsia="Times New Roman" w:hAnsi="Times New Roman" w:cs="Times New Roman"/>
                      <w:sz w:val="24"/>
                      <w:szCs w:val="24"/>
                      <w:lang w:eastAsia="lt-LT"/>
                    </w:rPr>
                  </w:pPr>
                  <w:r w:rsidRPr="00DF420D">
                    <w:rPr>
                      <w:rFonts w:ascii="Times New Roman" w:hAnsi="Times New Roman" w:cs="Times New Roman"/>
                      <w:color w:val="000000" w:themeColor="text1"/>
                      <w:sz w:val="24"/>
                      <w:szCs w:val="24"/>
                    </w:rPr>
                    <w:t xml:space="preserve">Iki </w:t>
                  </w:r>
                  <w:r w:rsidR="00DF420D" w:rsidRPr="00DF420D">
                    <w:rPr>
                      <w:rFonts w:ascii="Times New Roman" w:hAnsi="Times New Roman" w:cs="Times New Roman"/>
                      <w:color w:val="000000" w:themeColor="text1"/>
                      <w:sz w:val="24"/>
                      <w:szCs w:val="24"/>
                    </w:rPr>
                    <w:t xml:space="preserve">56,81 </w:t>
                  </w:r>
                  <w:r w:rsidRPr="00DF420D">
                    <w:rPr>
                      <w:rFonts w:ascii="Times New Roman" w:hAnsi="Times New Roman" w:cs="Times New Roman"/>
                      <w:color w:val="000000" w:themeColor="text1"/>
                      <w:sz w:val="24"/>
                      <w:szCs w:val="24"/>
                    </w:rPr>
                    <w:t>pareigybių.</w:t>
                  </w:r>
                  <w:r w:rsidR="00FF19F1" w:rsidRPr="00DF420D">
                    <w:rPr>
                      <w:rFonts w:ascii="Times New Roman" w:hAnsi="Times New Roman" w:cs="Times New Roman"/>
                      <w:color w:val="000000" w:themeColor="text1"/>
                      <w:sz w:val="24"/>
                      <w:szCs w:val="24"/>
                    </w:rPr>
                    <w:t xml:space="preserve"> </w:t>
                  </w:r>
                </w:p>
              </w:tc>
            </w:tr>
            <w:tr w:rsidR="0018191D" w:rsidRPr="0018191D" w:rsidTr="00161499">
              <w:tc>
                <w:tcPr>
                  <w:tcW w:w="1946"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koordinatorius</w:t>
                  </w:r>
                </w:p>
              </w:tc>
              <w:tc>
                <w:tcPr>
                  <w:tcW w:w="8613" w:type="dxa"/>
                  <w:gridSpan w:val="6"/>
                  <w:shd w:val="clear" w:color="auto" w:fill="auto"/>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Eglė </w:t>
                  </w:r>
                  <w:proofErr w:type="spellStart"/>
                  <w:r w:rsidRPr="0018191D">
                    <w:rPr>
                      <w:rFonts w:ascii="Times New Roman" w:eastAsia="Times New Roman" w:hAnsi="Times New Roman" w:cs="Times New Roman"/>
                      <w:sz w:val="24"/>
                      <w:szCs w:val="24"/>
                      <w:lang w:eastAsia="lt-LT"/>
                    </w:rPr>
                    <w:t>Raudeliūnienė</w:t>
                  </w:r>
                  <w:proofErr w:type="spellEnd"/>
                  <w:r w:rsidRPr="0018191D">
                    <w:rPr>
                      <w:rFonts w:ascii="Times New Roman" w:eastAsia="Times New Roman" w:hAnsi="Times New Roman" w:cs="Times New Roman"/>
                      <w:sz w:val="24"/>
                      <w:szCs w:val="24"/>
                      <w:lang w:eastAsia="lt-LT"/>
                    </w:rPr>
                    <w:t>, Žiežmarių mokyklos-darželio „Vaikystės dvaras“ direktorė</w:t>
                  </w:r>
                </w:p>
              </w:tc>
            </w:tr>
            <w:tr w:rsidR="0018191D" w:rsidRPr="0018191D" w:rsidTr="00161499">
              <w:trPr>
                <w:trHeight w:val="982"/>
              </w:trPr>
              <w:tc>
                <w:tcPr>
                  <w:tcW w:w="1946" w:type="dxa"/>
                  <w:shd w:val="clear" w:color="auto" w:fill="auto"/>
                </w:tcPr>
                <w:p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Šia programa įgyvendinamas savivaldybės strateginis tikslas</w:t>
                  </w:r>
                </w:p>
              </w:tc>
              <w:tc>
                <w:tcPr>
                  <w:tcW w:w="8613" w:type="dxa"/>
                  <w:gridSpan w:val="6"/>
                  <w:shd w:val="clear" w:color="auto" w:fill="auto"/>
                </w:tcPr>
                <w:tbl>
                  <w:tblPr>
                    <w:tblW w:w="8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5"/>
                    <w:gridCol w:w="1985"/>
                    <w:gridCol w:w="1259"/>
                  </w:tblGrid>
                  <w:tr w:rsidR="00662048" w:rsidRPr="0018191D" w:rsidTr="00662048">
                    <w:trPr>
                      <w:trHeight w:val="934"/>
                    </w:trPr>
                    <w:tc>
                      <w:tcPr>
                        <w:tcW w:w="4995" w:type="dxa"/>
                        <w:tcBorders>
                          <w:top w:val="nil"/>
                          <w:left w:val="nil"/>
                          <w:bottom w:val="nil"/>
                          <w:right w:val="single" w:sz="4" w:space="0" w:color="auto"/>
                        </w:tcBorders>
                      </w:tcPr>
                      <w:p w:rsidR="00662048" w:rsidRPr="0018191D" w:rsidRDefault="00FF19F1" w:rsidP="0018191D">
                        <w:pPr>
                          <w:spacing w:after="0" w:line="240" w:lineRule="auto"/>
                          <w:jc w:val="both"/>
                          <w:rPr>
                            <w:rFonts w:ascii="Times New Roman" w:eastAsia="Times New Roman" w:hAnsi="Times New Roman" w:cs="Times New Roman"/>
                            <w:sz w:val="24"/>
                            <w:szCs w:val="24"/>
                            <w:lang w:eastAsia="lt-LT"/>
                          </w:rPr>
                        </w:pPr>
                        <w:r w:rsidRPr="00AB597C">
                          <w:rPr>
                            <w:rFonts w:ascii="Times New Roman" w:eastAsia="Times New Roman" w:hAnsi="Times New Roman" w:cs="Times New Roman"/>
                            <w:color w:val="000000" w:themeColor="text1"/>
                            <w:sz w:val="24"/>
                            <w:szCs w:val="24"/>
                            <w:lang w:eastAsia="lt-LT"/>
                          </w:rPr>
                          <w:t xml:space="preserve">Programa įgyvendina </w:t>
                        </w:r>
                        <w:r w:rsidRPr="00AB597C">
                          <w:rPr>
                            <w:rFonts w:ascii="Times New Roman" w:eastAsia="Times New Roman" w:hAnsi="Times New Roman" w:cs="Times New Roman"/>
                            <w:iCs/>
                            <w:color w:val="000000" w:themeColor="text1"/>
                            <w:sz w:val="24"/>
                            <w:szCs w:val="24"/>
                            <w:lang w:eastAsia="lt-LT"/>
                          </w:rPr>
                          <w:t>Kaišiadorių  rajono savivaldybės  strateginio 2019-2021 metų veiklos plano</w:t>
                        </w:r>
                        <w:r w:rsidRPr="00AB597C">
                          <w:rPr>
                            <w:rFonts w:ascii="Times New Roman" w:eastAsia="Times New Roman" w:hAnsi="Times New Roman" w:cs="Times New Roman"/>
                            <w:color w:val="000000" w:themeColor="text1"/>
                            <w:sz w:val="24"/>
                            <w:szCs w:val="24"/>
                            <w:lang w:eastAsia="lt-LT"/>
                          </w:rPr>
                          <w:t xml:space="preserve"> švietimo programos tiksl</w:t>
                        </w:r>
                        <w:r>
                          <w:rPr>
                            <w:rFonts w:ascii="Times New Roman" w:eastAsia="Times New Roman" w:hAnsi="Times New Roman" w:cs="Times New Roman"/>
                            <w:color w:val="000000" w:themeColor="text1"/>
                            <w:sz w:val="24"/>
                            <w:szCs w:val="24"/>
                            <w:lang w:eastAsia="lt-LT"/>
                          </w:rPr>
                          <w:t>ą „</w:t>
                        </w:r>
                        <w:r w:rsidRPr="00FF19F1">
                          <w:rPr>
                            <w:rFonts w:ascii="Times New Roman" w:eastAsia="Times New Roman" w:hAnsi="Times New Roman" w:cs="Times New Roman"/>
                            <w:sz w:val="24"/>
                            <w:szCs w:val="24"/>
                            <w:lang w:eastAsia="lt-LT"/>
                          </w:rPr>
                          <w:t>Užtikrinti gyventojams kokybiškas ir prieinamas švietimo ir sporto paslaugas“.</w:t>
                        </w:r>
                      </w:p>
                    </w:tc>
                    <w:tc>
                      <w:tcPr>
                        <w:tcW w:w="1985" w:type="dxa"/>
                        <w:tcBorders>
                          <w:left w:val="single" w:sz="4" w:space="0" w:color="auto"/>
                          <w:bottom w:val="nil"/>
                        </w:tcBorders>
                      </w:tcPr>
                      <w:p w:rsidR="00662048" w:rsidRPr="0018191D" w:rsidRDefault="00662048" w:rsidP="0018191D">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Kodas</w:t>
                        </w:r>
                      </w:p>
                    </w:tc>
                    <w:tc>
                      <w:tcPr>
                        <w:tcW w:w="1259" w:type="dxa"/>
                        <w:tcBorders>
                          <w:bottom w:val="nil"/>
                        </w:tcBorders>
                      </w:tcPr>
                      <w:p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01.</w:t>
                        </w:r>
                      </w:p>
                      <w:p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02.01.</w:t>
                        </w:r>
                      </w:p>
                    </w:tc>
                  </w:tr>
                </w:tbl>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p>
              </w:tc>
            </w:tr>
            <w:tr w:rsidR="0018191D" w:rsidRPr="0018191D" w:rsidTr="00161499">
              <w:trPr>
                <w:trHeight w:val="838"/>
              </w:trPr>
              <w:tc>
                <w:tcPr>
                  <w:tcW w:w="1946"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tikslas</w:t>
                  </w:r>
                </w:p>
              </w:tc>
              <w:tc>
                <w:tcPr>
                  <w:tcW w:w="5188" w:type="dxa"/>
                  <w:shd w:val="clear" w:color="auto" w:fill="auto"/>
                </w:tcPr>
                <w:p w:rsidR="0018191D" w:rsidRPr="0018191D" w:rsidRDefault="0018191D" w:rsidP="0018191D">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Užtikrinti darbuotojų profesinių kompetencijų tobulinimą, siekiant kiekvieno vaiko pažangos.</w:t>
                  </w:r>
                </w:p>
              </w:tc>
              <w:tc>
                <w:tcPr>
                  <w:tcW w:w="1967" w:type="dxa"/>
                  <w:gridSpan w:val="4"/>
                  <w:shd w:val="clear" w:color="auto" w:fill="auto"/>
                </w:tcPr>
                <w:p w:rsidR="0018191D" w:rsidRPr="0018191D" w:rsidRDefault="0018191D" w:rsidP="0018191D">
                  <w:pPr>
                    <w:spacing w:after="0" w:line="360" w:lineRule="atLeast"/>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1458" w:type="dxa"/>
                  <w:shd w:val="clear" w:color="auto" w:fill="auto"/>
                </w:tcPr>
                <w:p w:rsidR="0018191D" w:rsidRPr="0018191D" w:rsidRDefault="0018191D" w:rsidP="0018191D">
                  <w:pPr>
                    <w:spacing w:after="0" w:line="360" w:lineRule="atLeast"/>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02.</w:t>
                  </w:r>
                </w:p>
              </w:tc>
            </w:tr>
            <w:tr w:rsidR="0018191D" w:rsidRPr="0018191D" w:rsidTr="00161499">
              <w:trPr>
                <w:trHeight w:val="853"/>
              </w:trPr>
              <w:tc>
                <w:tcPr>
                  <w:tcW w:w="10559" w:type="dxa"/>
                  <w:gridSpan w:val="7"/>
                  <w:shd w:val="clear" w:color="auto" w:fill="auto"/>
                </w:tcPr>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Rezultato kriterijus:</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Darbuotojų dalis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 nuo visų darbuotojų skaičiaus, patobulinusių profesines kompetencijas kvalifikacijos kėlimo renginiuose per metus.</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02.01. Uždavinys. Skatinti ir sudaryti galimybes mokyklos-darželio bendruomenei tikslingai kelti kvalifikaciją, tobulinti profesines kompetencijas vardan kiekvieno ugdytinio pažangos.</w:t>
                  </w:r>
                </w:p>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Produkto kriterijai:</w:t>
                  </w:r>
                </w:p>
                <w:tbl>
                  <w:tblPr>
                    <w:tblW w:w="10292" w:type="dxa"/>
                    <w:tblBorders>
                      <w:top w:val="nil"/>
                      <w:left w:val="nil"/>
                      <w:bottom w:val="nil"/>
                      <w:right w:val="nil"/>
                    </w:tblBorders>
                    <w:tblLook w:val="0000" w:firstRow="0" w:lastRow="0" w:firstColumn="0" w:lastColumn="0" w:noHBand="0" w:noVBand="0"/>
                  </w:tblPr>
                  <w:tblGrid>
                    <w:gridCol w:w="10292"/>
                  </w:tblGrid>
                  <w:tr w:rsidR="0018191D" w:rsidRPr="0018191D" w:rsidTr="009614AA">
                    <w:trPr>
                      <w:trHeight w:val="336"/>
                    </w:trPr>
                    <w:tc>
                      <w:tcPr>
                        <w:tcW w:w="10292" w:type="dxa"/>
                      </w:tcPr>
                      <w:p w:rsidR="0018191D" w:rsidRPr="0018191D" w:rsidRDefault="0018191D" w:rsidP="0018191D">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1. Pedagogai tobulina dalykines ir pedagogines kompetencijas ne mažiau kaip 5 dienas per metus įvairiuose seminaruose, kursuose, mokosi nuotoliniu būdu ir </w:t>
                        </w:r>
                        <w:proofErr w:type="spellStart"/>
                        <w:r w:rsidRPr="0018191D">
                          <w:rPr>
                            <w:rFonts w:ascii="Times New Roman" w:eastAsia="Times New Roman" w:hAnsi="Times New Roman" w:cs="Times New Roman"/>
                            <w:sz w:val="24"/>
                            <w:szCs w:val="24"/>
                            <w:lang w:eastAsia="lt-LT"/>
                          </w:rPr>
                          <w:t>kt</w:t>
                        </w:r>
                        <w:proofErr w:type="spellEnd"/>
                        <w:r w:rsidRPr="0018191D">
                          <w:rPr>
                            <w:rFonts w:ascii="Times New Roman" w:eastAsia="Times New Roman" w:hAnsi="Times New Roman" w:cs="Times New Roman"/>
                            <w:sz w:val="24"/>
                            <w:szCs w:val="24"/>
                            <w:lang w:eastAsia="lt-LT"/>
                          </w:rPr>
                          <w:t xml:space="preserve">. </w:t>
                        </w:r>
                      </w:p>
                    </w:tc>
                  </w:tr>
                  <w:tr w:rsidR="0018191D" w:rsidRPr="0018191D" w:rsidTr="009614AA">
                    <w:trPr>
                      <w:trHeight w:val="336"/>
                    </w:trPr>
                    <w:tc>
                      <w:tcPr>
                        <w:tcW w:w="10292" w:type="dxa"/>
                      </w:tcPr>
                      <w:p w:rsidR="0018191D" w:rsidRPr="0018191D" w:rsidRDefault="0018191D" w:rsidP="0018191D">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2. Nepedagoginiai darbuotojai tobulina dalykines kompetencijas ne mažiau kaip 1 dieną per metus įvairiuose seminaruose, kursuose, mokosi nuotoliniu būdu ir </w:t>
                        </w:r>
                        <w:proofErr w:type="spellStart"/>
                        <w:r w:rsidRPr="0018191D">
                          <w:rPr>
                            <w:rFonts w:ascii="Times New Roman" w:eastAsia="Times New Roman" w:hAnsi="Times New Roman" w:cs="Times New Roman"/>
                            <w:sz w:val="24"/>
                            <w:szCs w:val="24"/>
                            <w:lang w:eastAsia="lt-LT"/>
                          </w:rPr>
                          <w:t>kt</w:t>
                        </w:r>
                        <w:proofErr w:type="spellEnd"/>
                        <w:r w:rsidRPr="0018191D">
                          <w:rPr>
                            <w:rFonts w:ascii="Times New Roman" w:eastAsia="Times New Roman" w:hAnsi="Times New Roman" w:cs="Times New Roman"/>
                            <w:sz w:val="24"/>
                            <w:szCs w:val="24"/>
                            <w:lang w:eastAsia="lt-LT"/>
                          </w:rPr>
                          <w:t xml:space="preserve">. </w:t>
                        </w:r>
                      </w:p>
                      <w:p w:rsidR="0018191D" w:rsidRPr="0018191D" w:rsidRDefault="0018191D" w:rsidP="0018191D">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3. Tėvų (globėjų) dalis, dalyvaujanti mokyklos-darželio organizuojamuose edukaciniuose renginiuose, užtikrinančiuose bendradarbiavimą vaiko ugdymo klausimais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p w:rsidR="0018191D" w:rsidRPr="0018191D" w:rsidRDefault="0018191D" w:rsidP="0018191D">
                        <w:pPr>
                          <w:autoSpaceDE w:val="0"/>
                          <w:autoSpaceDN w:val="0"/>
                          <w:adjustRightInd w:val="0"/>
                          <w:spacing w:after="0" w:line="240" w:lineRule="auto"/>
                          <w:jc w:val="both"/>
                          <w:rPr>
                            <w:rFonts w:ascii="Times New Roman" w:eastAsia="Times New Roman" w:hAnsi="Times New Roman" w:cs="Times New Roman"/>
                            <w:sz w:val="24"/>
                            <w:szCs w:val="24"/>
                            <w:lang w:eastAsia="lt-LT"/>
                          </w:rPr>
                        </w:pPr>
                      </w:p>
                    </w:tc>
                  </w:tr>
                </w:tbl>
                <w:p w:rsid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02.01.01. Priemonė. </w:t>
                  </w:r>
                  <w:r w:rsidRPr="0018191D">
                    <w:rPr>
                      <w:rFonts w:ascii="Times New Roman" w:eastAsia="Times New Roman" w:hAnsi="Times New Roman" w:cs="Times New Roman"/>
                      <w:sz w:val="24"/>
                      <w:szCs w:val="24"/>
                      <w:lang w:eastAsia="lt-LT"/>
                    </w:rPr>
                    <w:t>Kryptingai ir nuosekliai vykdyti darbuotojų vertinimą ir įsivertinimą, numatant ir sudarant darbuotojų kvalifikacijos tobulinimo poreikio planą, atsižvelgiant į mokyklos-darželio veiklos prioritetus.</w:t>
                  </w:r>
                </w:p>
                <w:p w:rsidR="00A56047" w:rsidRPr="00A57572" w:rsidRDefault="00A56047" w:rsidP="0018191D">
                  <w:pPr>
                    <w:tabs>
                      <w:tab w:val="left" w:pos="1128"/>
                    </w:tabs>
                    <w:spacing w:after="0" w:line="240" w:lineRule="auto"/>
                    <w:jc w:val="both"/>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b/>
                      <w:sz w:val="24"/>
                      <w:szCs w:val="24"/>
                      <w:lang w:eastAsia="lt-LT"/>
                    </w:rPr>
                    <w:t xml:space="preserve">02.01.02.  Priemonė. </w:t>
                  </w:r>
                  <w:r w:rsidR="00A57572" w:rsidRPr="00A57572">
                    <w:rPr>
                      <w:rFonts w:ascii="Times New Roman" w:hAnsi="Times New Roman" w:cs="Times New Roman"/>
                      <w:color w:val="000000" w:themeColor="text1"/>
                      <w:sz w:val="24"/>
                      <w:szCs w:val="24"/>
                    </w:rPr>
                    <w:t>Atrasti, skleisti pažangias ugdymo proceso, jo organizavimo formas ir gerąją patirtį siekiant kiekvieno ugdytinio pažangos</w:t>
                  </w:r>
                  <w:r w:rsidR="00A57572">
                    <w:rPr>
                      <w:rFonts w:ascii="Times New Roman" w:hAnsi="Times New Roman" w:cs="Times New Roman"/>
                      <w:color w:val="000000" w:themeColor="text1"/>
                      <w:sz w:val="24"/>
                      <w:szCs w:val="24"/>
                    </w:rPr>
                    <w:t>.</w:t>
                  </w:r>
                </w:p>
                <w:p w:rsidR="0018191D" w:rsidRPr="0018191D" w:rsidRDefault="00A56047" w:rsidP="00D219CF">
                  <w:pPr>
                    <w:tabs>
                      <w:tab w:val="left" w:pos="1128"/>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lt-LT"/>
                    </w:rPr>
                    <w:t>02.01.03</w:t>
                  </w:r>
                  <w:r w:rsidR="0018191D" w:rsidRPr="0018191D">
                    <w:rPr>
                      <w:rFonts w:ascii="Times New Roman" w:eastAsia="Times New Roman" w:hAnsi="Times New Roman" w:cs="Times New Roman"/>
                      <w:b/>
                      <w:sz w:val="24"/>
                      <w:szCs w:val="24"/>
                      <w:lang w:eastAsia="lt-LT"/>
                    </w:rPr>
                    <w:t xml:space="preserve">. </w:t>
                  </w:r>
                  <w:r w:rsidR="0018191D" w:rsidRPr="0018191D">
                    <w:rPr>
                      <w:rFonts w:ascii="Times New Roman" w:eastAsia="Times New Roman" w:hAnsi="Times New Roman" w:cs="Times New Roman"/>
                      <w:sz w:val="24"/>
                      <w:szCs w:val="24"/>
                      <w:lang w:eastAsia="lt-LT"/>
                    </w:rPr>
                    <w:t xml:space="preserve"> </w:t>
                  </w:r>
                  <w:r w:rsidR="0018191D" w:rsidRPr="0018191D">
                    <w:rPr>
                      <w:rFonts w:ascii="Times New Roman" w:eastAsia="Times New Roman" w:hAnsi="Times New Roman" w:cs="Times New Roman"/>
                      <w:b/>
                      <w:sz w:val="24"/>
                      <w:szCs w:val="24"/>
                      <w:lang w:eastAsia="lt-LT"/>
                    </w:rPr>
                    <w:t>Priemonė.</w:t>
                  </w:r>
                  <w:r w:rsidR="0018191D" w:rsidRPr="0018191D">
                    <w:rPr>
                      <w:rFonts w:ascii="Times New Roman" w:eastAsia="Times New Roman" w:hAnsi="Times New Roman" w:cs="Times New Roman"/>
                      <w:sz w:val="24"/>
                      <w:szCs w:val="24"/>
                      <w:lang w:eastAsia="lt-LT"/>
                    </w:rPr>
                    <w:t xml:space="preserve"> Vykdyti kokybišką tėvų informavimo ir švietimo vaiko ugdymo klausimais sistemą.</w:t>
                  </w:r>
                </w:p>
              </w:tc>
            </w:tr>
            <w:tr w:rsidR="0018191D" w:rsidRPr="0018191D" w:rsidTr="00161499">
              <w:tc>
                <w:tcPr>
                  <w:tcW w:w="10559" w:type="dxa"/>
                  <w:gridSpan w:val="7"/>
                  <w:shd w:val="clear" w:color="auto" w:fill="auto"/>
                </w:tcPr>
                <w:p w:rsidR="0018191D" w:rsidRPr="0018191D" w:rsidRDefault="0018191D" w:rsidP="0018191D">
                  <w:pPr>
                    <w:spacing w:after="0" w:line="360" w:lineRule="atLeast"/>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UGDYMO APLINKOS TOBULINIMO PROGRAMA (03)</w:t>
                  </w:r>
                </w:p>
              </w:tc>
            </w:tr>
            <w:tr w:rsidR="0018191D" w:rsidRPr="0018191D" w:rsidTr="00161499">
              <w:tc>
                <w:tcPr>
                  <w:tcW w:w="194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730"/>
                  </w:tblGrid>
                  <w:tr w:rsidR="0018191D" w:rsidRPr="0018191D" w:rsidTr="009614AA">
                    <w:trPr>
                      <w:trHeight w:val="107"/>
                    </w:trPr>
                    <w:tc>
                      <w:tcPr>
                        <w:tcW w:w="2090" w:type="dxa"/>
                      </w:tcPr>
                      <w:p w:rsidR="0018191D" w:rsidRPr="0018191D" w:rsidRDefault="0018191D" w:rsidP="0018191D">
                        <w:pPr>
                          <w:autoSpaceDE w:val="0"/>
                          <w:autoSpaceDN w:val="0"/>
                          <w:adjustRightInd w:val="0"/>
                          <w:spacing w:after="0" w:line="240" w:lineRule="auto"/>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bCs/>
                            <w:color w:val="000000"/>
                            <w:sz w:val="24"/>
                            <w:szCs w:val="24"/>
                            <w:lang w:eastAsia="lt-LT"/>
                          </w:rPr>
                          <w:t xml:space="preserve">Biudžetiniai metai </w:t>
                        </w:r>
                      </w:p>
                    </w:tc>
                  </w:tr>
                </w:tbl>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tc>
              <w:tc>
                <w:tcPr>
                  <w:tcW w:w="8613" w:type="dxa"/>
                  <w:gridSpan w:val="6"/>
                  <w:shd w:val="clear" w:color="auto" w:fill="auto"/>
                </w:tcPr>
                <w:p w:rsidR="0018191D" w:rsidRPr="0018191D" w:rsidRDefault="0097696C" w:rsidP="0018191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0018191D" w:rsidRPr="0018191D">
                    <w:rPr>
                      <w:rFonts w:ascii="Times New Roman" w:eastAsia="Times New Roman" w:hAnsi="Times New Roman" w:cs="Times New Roman"/>
                      <w:sz w:val="24"/>
                      <w:szCs w:val="24"/>
                      <w:lang w:eastAsia="lt-LT"/>
                    </w:rPr>
                    <w:t xml:space="preserve"> metai.</w:t>
                  </w:r>
                </w:p>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Tęstinė programa</w:t>
                  </w:r>
                </w:p>
              </w:tc>
            </w:tr>
            <w:tr w:rsidR="0018191D" w:rsidRPr="0018191D" w:rsidTr="00161499">
              <w:tc>
                <w:tcPr>
                  <w:tcW w:w="1946"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Asignavimų valdytojas</w:t>
                  </w:r>
                </w:p>
              </w:tc>
              <w:tc>
                <w:tcPr>
                  <w:tcW w:w="8613" w:type="dxa"/>
                  <w:gridSpan w:val="6"/>
                  <w:shd w:val="clear" w:color="auto" w:fill="auto"/>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Eglė </w:t>
                  </w:r>
                  <w:proofErr w:type="spellStart"/>
                  <w:r w:rsidRPr="0018191D">
                    <w:rPr>
                      <w:rFonts w:ascii="Times New Roman" w:eastAsia="Times New Roman" w:hAnsi="Times New Roman" w:cs="Times New Roman"/>
                      <w:sz w:val="24"/>
                      <w:szCs w:val="24"/>
                      <w:lang w:eastAsia="lt-LT"/>
                    </w:rPr>
                    <w:t>Raudeliūnienė</w:t>
                  </w:r>
                  <w:proofErr w:type="spellEnd"/>
                  <w:r w:rsidRPr="0018191D">
                    <w:rPr>
                      <w:rFonts w:ascii="Times New Roman" w:eastAsia="Times New Roman" w:hAnsi="Times New Roman" w:cs="Times New Roman"/>
                      <w:sz w:val="24"/>
                      <w:szCs w:val="24"/>
                      <w:lang w:eastAsia="lt-LT"/>
                    </w:rPr>
                    <w:t xml:space="preserve">, Žiežmarių mokyklos-darželio „Vaikystės dvaras“ direktorė </w:t>
                  </w:r>
                </w:p>
              </w:tc>
            </w:tr>
            <w:tr w:rsidR="0018191D" w:rsidRPr="0018191D" w:rsidTr="00161499">
              <w:tc>
                <w:tcPr>
                  <w:tcW w:w="1946"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Vykdytojas (-ai)</w:t>
                  </w:r>
                </w:p>
              </w:tc>
              <w:tc>
                <w:tcPr>
                  <w:tcW w:w="8613" w:type="dxa"/>
                  <w:gridSpan w:val="6"/>
                  <w:shd w:val="clear" w:color="auto" w:fill="auto"/>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darbuotojai</w:t>
                  </w:r>
                </w:p>
              </w:tc>
            </w:tr>
            <w:tr w:rsidR="0018191D" w:rsidRPr="0018191D" w:rsidTr="00161499">
              <w:tc>
                <w:tcPr>
                  <w:tcW w:w="1946" w:type="dxa"/>
                  <w:shd w:val="clear" w:color="auto" w:fill="auto"/>
                </w:tcPr>
                <w:p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Pareigybių skaičius, reikalingas įgyvendinti šią programą</w:t>
                  </w:r>
                </w:p>
              </w:tc>
              <w:tc>
                <w:tcPr>
                  <w:tcW w:w="8613" w:type="dxa"/>
                  <w:gridSpan w:val="6"/>
                  <w:shd w:val="clear" w:color="auto" w:fill="auto"/>
                </w:tcPr>
                <w:p w:rsidR="0018191D" w:rsidRPr="00DF420D" w:rsidRDefault="007548CD" w:rsidP="00DF420D">
                  <w:pPr>
                    <w:spacing w:after="0" w:line="240" w:lineRule="auto"/>
                    <w:jc w:val="both"/>
                    <w:rPr>
                      <w:rFonts w:ascii="Times New Roman" w:eastAsia="Times New Roman" w:hAnsi="Times New Roman" w:cs="Times New Roman"/>
                      <w:color w:val="000000" w:themeColor="text1"/>
                      <w:sz w:val="24"/>
                      <w:szCs w:val="24"/>
                      <w:lang w:eastAsia="lt-LT"/>
                    </w:rPr>
                  </w:pPr>
                  <w:r w:rsidRPr="00DF420D">
                    <w:rPr>
                      <w:rFonts w:ascii="Times New Roman" w:hAnsi="Times New Roman" w:cs="Times New Roman"/>
                      <w:color w:val="000000" w:themeColor="text1"/>
                      <w:sz w:val="24"/>
                      <w:szCs w:val="24"/>
                    </w:rPr>
                    <w:t xml:space="preserve">Iki </w:t>
                  </w:r>
                  <w:r w:rsidR="00DF420D" w:rsidRPr="00DF420D">
                    <w:rPr>
                      <w:rFonts w:ascii="Times New Roman" w:hAnsi="Times New Roman" w:cs="Times New Roman"/>
                      <w:color w:val="000000" w:themeColor="text1"/>
                      <w:sz w:val="24"/>
                      <w:szCs w:val="24"/>
                    </w:rPr>
                    <w:t>28,06</w:t>
                  </w:r>
                  <w:r w:rsidRPr="00DF420D">
                    <w:rPr>
                      <w:rFonts w:ascii="Times New Roman" w:hAnsi="Times New Roman" w:cs="Times New Roman"/>
                      <w:color w:val="000000" w:themeColor="text1"/>
                      <w:sz w:val="24"/>
                      <w:szCs w:val="24"/>
                    </w:rPr>
                    <w:t xml:space="preserve"> pareigybės.</w:t>
                  </w:r>
                  <w:r w:rsidR="00FF19F1" w:rsidRPr="00DF420D">
                    <w:rPr>
                      <w:rFonts w:ascii="Times New Roman" w:hAnsi="Times New Roman" w:cs="Times New Roman"/>
                      <w:color w:val="000000" w:themeColor="text1"/>
                      <w:sz w:val="24"/>
                      <w:szCs w:val="24"/>
                    </w:rPr>
                    <w:t xml:space="preserve"> </w:t>
                  </w:r>
                </w:p>
              </w:tc>
            </w:tr>
            <w:tr w:rsidR="0018191D" w:rsidRPr="0018191D" w:rsidTr="00161499">
              <w:tc>
                <w:tcPr>
                  <w:tcW w:w="1946"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koordinatorius</w:t>
                  </w:r>
                </w:p>
              </w:tc>
              <w:tc>
                <w:tcPr>
                  <w:tcW w:w="8613" w:type="dxa"/>
                  <w:gridSpan w:val="6"/>
                  <w:shd w:val="clear" w:color="auto" w:fill="auto"/>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Rasa </w:t>
                  </w:r>
                  <w:proofErr w:type="spellStart"/>
                  <w:r w:rsidRPr="0018191D">
                    <w:rPr>
                      <w:rFonts w:ascii="Times New Roman" w:eastAsia="Times New Roman" w:hAnsi="Times New Roman" w:cs="Times New Roman"/>
                      <w:sz w:val="24"/>
                      <w:szCs w:val="24"/>
                      <w:lang w:eastAsia="lt-LT"/>
                    </w:rPr>
                    <w:t>Rekatanskienė</w:t>
                  </w:r>
                  <w:proofErr w:type="spellEnd"/>
                  <w:r w:rsidRPr="0018191D">
                    <w:rPr>
                      <w:rFonts w:ascii="Times New Roman" w:eastAsia="Times New Roman" w:hAnsi="Times New Roman" w:cs="Times New Roman"/>
                      <w:sz w:val="24"/>
                      <w:szCs w:val="24"/>
                      <w:lang w:eastAsia="lt-LT"/>
                    </w:rPr>
                    <w:t xml:space="preserve">, Žiežmarių mokyklos-darželio „Vaikystės dvaras“ direktoriaus pavaduotoja ūkio ir bendriesiems reikalams </w:t>
                  </w:r>
                </w:p>
              </w:tc>
            </w:tr>
            <w:tr w:rsidR="0018191D" w:rsidRPr="0018191D" w:rsidTr="00161499">
              <w:trPr>
                <w:trHeight w:val="853"/>
              </w:trPr>
              <w:tc>
                <w:tcPr>
                  <w:tcW w:w="1946" w:type="dxa"/>
                  <w:shd w:val="clear" w:color="auto" w:fill="auto"/>
                </w:tcPr>
                <w:p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Šia programa įgyvendinamas savivaldybės tikslas</w:t>
                  </w:r>
                </w:p>
              </w:tc>
              <w:tc>
                <w:tcPr>
                  <w:tcW w:w="8613" w:type="dxa"/>
                  <w:gridSpan w:val="6"/>
                  <w:shd w:val="clear" w:color="auto" w:fill="auto"/>
                </w:tcPr>
                <w:tbl>
                  <w:tblPr>
                    <w:tblW w:w="8397" w:type="dxa"/>
                    <w:tblBorders>
                      <w:top w:val="nil"/>
                      <w:left w:val="nil"/>
                      <w:bottom w:val="nil"/>
                      <w:right w:val="nil"/>
                    </w:tblBorders>
                    <w:tblLook w:val="0000" w:firstRow="0" w:lastRow="0" w:firstColumn="0" w:lastColumn="0" w:noHBand="0" w:noVBand="0"/>
                  </w:tblPr>
                  <w:tblGrid>
                    <w:gridCol w:w="5019"/>
                    <w:gridCol w:w="1535"/>
                    <w:gridCol w:w="1843"/>
                  </w:tblGrid>
                  <w:tr w:rsidR="0018191D" w:rsidRPr="0018191D" w:rsidTr="00161499">
                    <w:trPr>
                      <w:trHeight w:val="1976"/>
                    </w:trPr>
                    <w:tc>
                      <w:tcPr>
                        <w:tcW w:w="5019" w:type="dxa"/>
                        <w:tcBorders>
                          <w:right w:val="single" w:sz="4" w:space="0" w:color="auto"/>
                        </w:tcBorders>
                      </w:tcPr>
                      <w:p w:rsidR="00FF19F1" w:rsidRDefault="00FF19F1" w:rsidP="00FF19F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t-LT"/>
                          </w:rPr>
                        </w:pPr>
                        <w:r w:rsidRPr="00AB597C">
                          <w:rPr>
                            <w:rFonts w:ascii="Times New Roman" w:eastAsia="Times New Roman" w:hAnsi="Times New Roman" w:cs="Times New Roman"/>
                            <w:color w:val="000000" w:themeColor="text1"/>
                            <w:sz w:val="24"/>
                            <w:szCs w:val="24"/>
                            <w:lang w:eastAsia="lt-LT"/>
                          </w:rPr>
                          <w:t xml:space="preserve">Programa įgyvendina </w:t>
                        </w:r>
                        <w:r w:rsidRPr="00AB597C">
                          <w:rPr>
                            <w:rFonts w:ascii="Times New Roman" w:eastAsia="Times New Roman" w:hAnsi="Times New Roman" w:cs="Times New Roman"/>
                            <w:iCs/>
                            <w:color w:val="000000" w:themeColor="text1"/>
                            <w:sz w:val="24"/>
                            <w:szCs w:val="24"/>
                            <w:lang w:eastAsia="lt-LT"/>
                          </w:rPr>
                          <w:t>Kaišiadorių  rajono savivaldybės  strateginio 2019-2021 metų veiklos plano</w:t>
                        </w:r>
                        <w:r w:rsidRPr="00AB597C">
                          <w:rPr>
                            <w:rFonts w:ascii="Times New Roman" w:eastAsia="Times New Roman" w:hAnsi="Times New Roman" w:cs="Times New Roman"/>
                            <w:color w:val="000000" w:themeColor="text1"/>
                            <w:sz w:val="24"/>
                            <w:szCs w:val="24"/>
                            <w:lang w:eastAsia="lt-LT"/>
                          </w:rPr>
                          <w:t xml:space="preserve"> švietimo programos tiksl</w:t>
                        </w:r>
                        <w:r>
                          <w:rPr>
                            <w:rFonts w:ascii="Times New Roman" w:eastAsia="Times New Roman" w:hAnsi="Times New Roman" w:cs="Times New Roman"/>
                            <w:color w:val="000000" w:themeColor="text1"/>
                            <w:sz w:val="24"/>
                            <w:szCs w:val="24"/>
                            <w:lang w:eastAsia="lt-LT"/>
                          </w:rPr>
                          <w:t xml:space="preserve">us: </w:t>
                        </w:r>
                      </w:p>
                      <w:p w:rsidR="0018191D" w:rsidRPr="00FF19F1" w:rsidRDefault="00FF19F1" w:rsidP="00FF19F1">
                        <w:pPr>
                          <w:pStyle w:val="Sraopastraipa"/>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FF19F1">
                          <w:rPr>
                            <w:rFonts w:ascii="Times New Roman" w:eastAsia="Times New Roman" w:hAnsi="Times New Roman" w:cs="Times New Roman"/>
                            <w:color w:val="000000" w:themeColor="text1"/>
                            <w:sz w:val="24"/>
                            <w:szCs w:val="24"/>
                            <w:lang w:eastAsia="lt-LT"/>
                          </w:rPr>
                          <w:t>„</w:t>
                        </w:r>
                        <w:r w:rsidRPr="00FF19F1">
                          <w:rPr>
                            <w:rFonts w:ascii="Times New Roman" w:eastAsia="Times New Roman" w:hAnsi="Times New Roman" w:cs="Times New Roman"/>
                            <w:sz w:val="24"/>
                            <w:szCs w:val="24"/>
                            <w:lang w:eastAsia="lt-LT"/>
                          </w:rPr>
                          <w:t>Užtikrinti gyventojams kokybiškas ir prieinamas švietimo ir sporto paslaugas“.</w:t>
                        </w:r>
                      </w:p>
                      <w:p w:rsidR="00FF19F1" w:rsidRPr="00FF19F1" w:rsidRDefault="00FF19F1" w:rsidP="00FF19F1">
                        <w:pPr>
                          <w:pStyle w:val="Sraopastraipa"/>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Cs/>
                            <w:sz w:val="24"/>
                            <w:szCs w:val="24"/>
                            <w:lang w:eastAsia="lt-LT"/>
                          </w:rPr>
                          <w:t>„</w:t>
                        </w:r>
                        <w:r w:rsidRPr="00FF19F1">
                          <w:rPr>
                            <w:rFonts w:ascii="Times New Roman" w:eastAsia="Times New Roman" w:hAnsi="Times New Roman" w:cs="Times New Roman"/>
                            <w:bCs/>
                            <w:sz w:val="24"/>
                            <w:szCs w:val="24"/>
                            <w:lang w:eastAsia="lt-LT"/>
                          </w:rPr>
                          <w:t>Užtikrinti privalomo formaliojo švietimo programų prieinamumą ir jų įgyvendinimo kokybę</w:t>
                        </w:r>
                        <w:r>
                          <w:rPr>
                            <w:rFonts w:ascii="Times New Roman" w:eastAsia="Times New Roman" w:hAnsi="Times New Roman" w:cs="Times New Roman"/>
                            <w:bCs/>
                            <w:sz w:val="24"/>
                            <w:szCs w:val="24"/>
                            <w:lang w:eastAsia="lt-LT"/>
                          </w:rPr>
                          <w:t>“</w:t>
                        </w:r>
                      </w:p>
                    </w:tc>
                    <w:tc>
                      <w:tcPr>
                        <w:tcW w:w="1535" w:type="dxa"/>
                        <w:tcBorders>
                          <w:left w:val="single" w:sz="4" w:space="0" w:color="auto"/>
                          <w:right w:val="single" w:sz="4" w:space="0" w:color="auto"/>
                        </w:tcBorders>
                      </w:tcPr>
                      <w:p w:rsidR="0018191D" w:rsidRPr="0018191D" w:rsidRDefault="0018191D" w:rsidP="0018191D">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Kodas</w:t>
                        </w:r>
                      </w:p>
                    </w:tc>
                    <w:tc>
                      <w:tcPr>
                        <w:tcW w:w="1843" w:type="dxa"/>
                        <w:tcBorders>
                          <w:left w:val="single" w:sz="4" w:space="0" w:color="auto"/>
                        </w:tcBorders>
                      </w:tcPr>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01.</w:t>
                        </w:r>
                      </w:p>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02.01.</w:t>
                        </w:r>
                      </w:p>
                    </w:tc>
                  </w:tr>
                </w:tbl>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p>
              </w:tc>
            </w:tr>
            <w:tr w:rsidR="0018191D" w:rsidRPr="0018191D" w:rsidTr="00FF19F1">
              <w:trPr>
                <w:trHeight w:val="932"/>
              </w:trPr>
              <w:tc>
                <w:tcPr>
                  <w:tcW w:w="1946"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tikslas</w:t>
                  </w:r>
                </w:p>
                <w:p w:rsidR="0018191D" w:rsidRPr="0018191D" w:rsidRDefault="0018191D" w:rsidP="0018191D">
                  <w:pPr>
                    <w:spacing w:after="0" w:line="240" w:lineRule="auto"/>
                    <w:rPr>
                      <w:rFonts w:ascii="Times New Roman" w:eastAsia="Times New Roman" w:hAnsi="Times New Roman" w:cs="Times New Roman"/>
                      <w:sz w:val="24"/>
                      <w:szCs w:val="24"/>
                      <w:lang w:eastAsia="lt-LT"/>
                    </w:rPr>
                  </w:pPr>
                </w:p>
                <w:p w:rsidR="0018191D" w:rsidRPr="0018191D" w:rsidRDefault="0018191D" w:rsidP="0018191D">
                  <w:pPr>
                    <w:spacing w:after="0" w:line="240" w:lineRule="auto"/>
                    <w:rPr>
                      <w:rFonts w:ascii="Times New Roman" w:eastAsia="Times New Roman" w:hAnsi="Times New Roman" w:cs="Times New Roman"/>
                      <w:sz w:val="24"/>
                      <w:szCs w:val="24"/>
                      <w:lang w:eastAsia="lt-LT"/>
                    </w:rPr>
                  </w:pPr>
                </w:p>
                <w:p w:rsidR="0018191D" w:rsidRPr="0018191D" w:rsidRDefault="0018191D" w:rsidP="0018191D">
                  <w:pPr>
                    <w:spacing w:after="0" w:line="240" w:lineRule="auto"/>
                    <w:rPr>
                      <w:rFonts w:ascii="Times New Roman" w:eastAsia="Times New Roman" w:hAnsi="Times New Roman" w:cs="Times New Roman"/>
                      <w:sz w:val="24"/>
                      <w:szCs w:val="24"/>
                      <w:lang w:eastAsia="lt-LT"/>
                    </w:rPr>
                  </w:pPr>
                </w:p>
              </w:tc>
              <w:tc>
                <w:tcPr>
                  <w:tcW w:w="5188" w:type="dxa"/>
                  <w:shd w:val="clear" w:color="auto" w:fill="auto"/>
                </w:tcPr>
                <w:p w:rsidR="0018191D" w:rsidRPr="0018191D" w:rsidRDefault="0018191D" w:rsidP="004F6E0A">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Tapti saugia </w:t>
                  </w:r>
                  <w:proofErr w:type="spellStart"/>
                  <w:r w:rsidRPr="0018191D">
                    <w:rPr>
                      <w:rFonts w:ascii="Times New Roman" w:eastAsia="Times New Roman" w:hAnsi="Times New Roman" w:cs="Times New Roman"/>
                      <w:sz w:val="24"/>
                      <w:szCs w:val="24"/>
                      <w:lang w:eastAsia="lt-LT"/>
                    </w:rPr>
                    <w:t>ugdymo(si</w:t>
                  </w:r>
                  <w:proofErr w:type="spellEnd"/>
                  <w:r w:rsidRPr="0018191D">
                    <w:rPr>
                      <w:rFonts w:ascii="Times New Roman" w:eastAsia="Times New Roman" w:hAnsi="Times New Roman" w:cs="Times New Roman"/>
                      <w:sz w:val="24"/>
                      <w:szCs w:val="24"/>
                      <w:lang w:eastAsia="lt-LT"/>
                    </w:rPr>
                    <w:t>) įstaiga.</w:t>
                  </w:r>
                </w:p>
              </w:tc>
              <w:tc>
                <w:tcPr>
                  <w:tcW w:w="1474" w:type="dxa"/>
                  <w:gridSpan w:val="2"/>
                  <w:shd w:val="clear" w:color="auto" w:fill="auto"/>
                </w:tcPr>
                <w:p w:rsidR="0018191D" w:rsidRPr="0018191D" w:rsidRDefault="0018191D" w:rsidP="0018191D">
                  <w:pPr>
                    <w:spacing w:after="0" w:line="360" w:lineRule="atLeast"/>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1951" w:type="dxa"/>
                  <w:gridSpan w:val="3"/>
                  <w:shd w:val="clear" w:color="auto" w:fill="auto"/>
                </w:tcPr>
                <w:p w:rsidR="0018191D" w:rsidRPr="0018191D" w:rsidRDefault="0018191D" w:rsidP="0018191D">
                  <w:pPr>
                    <w:spacing w:after="0" w:line="360" w:lineRule="atLeast"/>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03</w:t>
                  </w:r>
                </w:p>
              </w:tc>
            </w:tr>
            <w:tr w:rsidR="0018191D" w:rsidRPr="0018191D" w:rsidTr="00161499">
              <w:trPr>
                <w:trHeight w:val="853"/>
              </w:trPr>
              <w:tc>
                <w:tcPr>
                  <w:tcW w:w="10559" w:type="dxa"/>
                  <w:gridSpan w:val="7"/>
                  <w:shd w:val="clear" w:color="auto" w:fill="auto"/>
                </w:tcPr>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Rezultato kriterijai:</w:t>
                  </w:r>
                </w:p>
                <w:p w:rsidR="0018191D" w:rsidRPr="0018191D" w:rsidRDefault="0018191D" w:rsidP="0018191D">
                  <w:pPr>
                    <w:tabs>
                      <w:tab w:val="left" w:pos="1128"/>
                    </w:tabs>
                    <w:spacing w:after="0" w:line="240" w:lineRule="auto"/>
                    <w:jc w:val="both"/>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sz w:val="24"/>
                      <w:szCs w:val="24"/>
                      <w:lang w:eastAsia="lt-LT"/>
                    </w:rPr>
                    <w:t>1</w:t>
                  </w:r>
                  <w:r w:rsidRPr="0018191D">
                    <w:rPr>
                      <w:rFonts w:ascii="Times New Roman" w:eastAsia="Times New Roman" w:hAnsi="Times New Roman" w:cs="Times New Roman"/>
                      <w:color w:val="FF0000"/>
                      <w:sz w:val="24"/>
                      <w:szCs w:val="24"/>
                      <w:lang w:eastAsia="lt-LT"/>
                    </w:rPr>
                    <w:t xml:space="preserve">. </w:t>
                  </w:r>
                  <w:r w:rsidRPr="0018191D">
                    <w:rPr>
                      <w:rFonts w:ascii="Times New Roman" w:eastAsia="Times New Roman" w:hAnsi="Times New Roman" w:cs="Times New Roman"/>
                      <w:color w:val="000000"/>
                      <w:sz w:val="24"/>
                      <w:szCs w:val="24"/>
                      <w:lang w:eastAsia="lt-LT"/>
                    </w:rPr>
                    <w:t xml:space="preserve">Sukurta saugi, Higienos normas atitinkanti, visos bendruomenės poreikius tenkinanti </w:t>
                  </w:r>
                  <w:proofErr w:type="spellStart"/>
                  <w:r w:rsidRPr="0018191D">
                    <w:rPr>
                      <w:rFonts w:ascii="Times New Roman" w:eastAsia="Times New Roman" w:hAnsi="Times New Roman" w:cs="Times New Roman"/>
                      <w:color w:val="000000"/>
                      <w:sz w:val="24"/>
                      <w:szCs w:val="24"/>
                      <w:lang w:eastAsia="lt-LT"/>
                    </w:rPr>
                    <w:t>ugdymo(si</w:t>
                  </w:r>
                  <w:proofErr w:type="spellEnd"/>
                  <w:r w:rsidRPr="0018191D">
                    <w:rPr>
                      <w:rFonts w:ascii="Times New Roman" w:eastAsia="Times New Roman" w:hAnsi="Times New Roman" w:cs="Times New Roman"/>
                      <w:color w:val="000000"/>
                      <w:sz w:val="24"/>
                      <w:szCs w:val="24"/>
                      <w:lang w:eastAsia="lt-LT"/>
                    </w:rPr>
                    <w:t>) aplinka (</w:t>
                  </w:r>
                  <w:proofErr w:type="spellStart"/>
                  <w:r w:rsidRPr="0018191D">
                    <w:rPr>
                      <w:rFonts w:ascii="Times New Roman" w:eastAsia="Times New Roman" w:hAnsi="Times New Roman" w:cs="Times New Roman"/>
                      <w:color w:val="000000"/>
                      <w:sz w:val="24"/>
                      <w:szCs w:val="24"/>
                      <w:lang w:eastAsia="lt-LT"/>
                    </w:rPr>
                    <w:t>proc</w:t>
                  </w:r>
                  <w:proofErr w:type="spellEnd"/>
                  <w:r w:rsidRPr="0018191D">
                    <w:rPr>
                      <w:rFonts w:ascii="Times New Roman" w:eastAsia="Times New Roman" w:hAnsi="Times New Roman" w:cs="Times New Roman"/>
                      <w:color w:val="000000"/>
                      <w:sz w:val="24"/>
                      <w:szCs w:val="24"/>
                      <w:lang w:eastAsia="lt-LT"/>
                    </w:rPr>
                    <w:t>.).</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Efektyviai naudojamos edukacinės erdvės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 </w:t>
                  </w:r>
                </w:p>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 xml:space="preserve">03.01. Uždavinys. Kurti ir palaikyti kokybišką, higienos normų reikalavimus atitinkančią ūkinės </w:t>
                  </w:r>
                  <w:r w:rsidRPr="0018191D">
                    <w:rPr>
                      <w:rFonts w:ascii="Times New Roman" w:eastAsia="Times New Roman" w:hAnsi="Times New Roman" w:cs="Times New Roman"/>
                      <w:b/>
                      <w:sz w:val="24"/>
                      <w:szCs w:val="24"/>
                      <w:lang w:eastAsia="lt-LT"/>
                    </w:rPr>
                    <w:lastRenderedPageBreak/>
                    <w:t xml:space="preserve">veiklos sistemą.    </w:t>
                  </w:r>
                </w:p>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Produkto kriterijai:</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 Įsigytos mokymo/ugdymo priemonės (</w:t>
                  </w:r>
                  <w:proofErr w:type="spellStart"/>
                  <w:r w:rsidRPr="0018191D">
                    <w:rPr>
                      <w:rFonts w:ascii="Times New Roman" w:eastAsia="Times New Roman" w:hAnsi="Times New Roman" w:cs="Times New Roman"/>
                      <w:sz w:val="24"/>
                      <w:szCs w:val="24"/>
                      <w:lang w:eastAsia="lt-LT"/>
                    </w:rPr>
                    <w:t>tūkst</w:t>
                  </w:r>
                  <w:proofErr w:type="spellEnd"/>
                  <w:r w:rsidRPr="0018191D">
                    <w:rPr>
                      <w:rFonts w:ascii="Times New Roman" w:eastAsia="Times New Roman" w:hAnsi="Times New Roman" w:cs="Times New Roman"/>
                      <w:sz w:val="24"/>
                      <w:szCs w:val="24"/>
                      <w:lang w:eastAsia="lt-LT"/>
                    </w:rPr>
                    <w:t>. Eurų).</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Įsisavintos ES struktūrinių fondų lėšos iš ne mažiau kaip vieno projekto.</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03.01.01. Priemonė. </w:t>
                  </w:r>
                  <w:r w:rsidRPr="0018191D">
                    <w:rPr>
                      <w:rFonts w:ascii="Times New Roman" w:eastAsia="Times New Roman" w:hAnsi="Times New Roman" w:cs="Times New Roman"/>
                      <w:sz w:val="24"/>
                      <w:szCs w:val="24"/>
                      <w:lang w:eastAsia="lt-LT"/>
                    </w:rPr>
                    <w:t>Ikimokyklinio, priešmokyklinio ir pradinio ugdymo ugdytinių aprūpinimas ugdymo priemonėmis.</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03.01.02. Priemonė. </w:t>
                  </w:r>
                  <w:r w:rsidRPr="0018191D">
                    <w:rPr>
                      <w:rFonts w:ascii="Times New Roman" w:eastAsia="Times New Roman" w:hAnsi="Times New Roman" w:cs="Times New Roman"/>
                      <w:sz w:val="24"/>
                      <w:szCs w:val="24"/>
                      <w:lang w:eastAsia="lt-LT"/>
                    </w:rPr>
                    <w:t>Edukacinių erdvių įrengimas ir efektyvus naudojimas.</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03.01.03. Priemonė. </w:t>
                  </w:r>
                  <w:r w:rsidRPr="0018191D">
                    <w:rPr>
                      <w:rFonts w:ascii="Times New Roman" w:eastAsia="Times New Roman" w:hAnsi="Times New Roman" w:cs="Times New Roman"/>
                      <w:sz w:val="24"/>
                      <w:szCs w:val="24"/>
                      <w:lang w:eastAsia="lt-LT"/>
                    </w:rPr>
                    <w:t>Einamasis dalies patalpų remontas.</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03.01.04. Priemonė. </w:t>
                  </w:r>
                  <w:r w:rsidRPr="0018191D">
                    <w:rPr>
                      <w:rFonts w:ascii="Times New Roman" w:eastAsia="Times New Roman" w:hAnsi="Times New Roman" w:cs="Times New Roman"/>
                      <w:sz w:val="24"/>
                      <w:szCs w:val="24"/>
                      <w:lang w:eastAsia="lt-LT"/>
                    </w:rPr>
                    <w:t>ES struktūrinių lėšų pritraukimas, turtinant mokyklos bazę.</w:t>
                  </w:r>
                </w:p>
                <w:p w:rsidR="001E7D0C" w:rsidRPr="0018191D" w:rsidRDefault="0018191D" w:rsidP="00E84001">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03.01.05. Priemonė.</w:t>
                  </w:r>
                  <w:r w:rsidRPr="0018191D">
                    <w:rPr>
                      <w:rFonts w:ascii="Times New Roman" w:eastAsia="Times New Roman" w:hAnsi="Times New Roman" w:cs="Times New Roman"/>
                      <w:sz w:val="24"/>
                      <w:szCs w:val="24"/>
                      <w:lang w:eastAsia="lt-LT"/>
                    </w:rPr>
                    <w:t xml:space="preserve"> Užtikrinti socialinių paslaugų teikimą </w:t>
                  </w:r>
                  <w:r w:rsidR="00E84001">
                    <w:rPr>
                      <w:rFonts w:ascii="Times New Roman" w:eastAsia="Times New Roman" w:hAnsi="Times New Roman" w:cs="Times New Roman"/>
                      <w:sz w:val="24"/>
                      <w:szCs w:val="24"/>
                      <w:lang w:eastAsia="lt-LT"/>
                    </w:rPr>
                    <w:t>ugdytiniams</w:t>
                  </w:r>
                  <w:r w:rsidRPr="0018191D">
                    <w:rPr>
                      <w:rFonts w:ascii="Times New Roman" w:eastAsia="Times New Roman" w:hAnsi="Times New Roman" w:cs="Times New Roman"/>
                      <w:sz w:val="24"/>
                      <w:szCs w:val="24"/>
                      <w:lang w:eastAsia="lt-LT"/>
                    </w:rPr>
                    <w:t>.</w:t>
                  </w:r>
                </w:p>
              </w:tc>
            </w:tr>
          </w:tbl>
          <w:p w:rsidR="0018191D" w:rsidRP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sz w:val="24"/>
                <w:szCs w:val="24"/>
                <w:lang w:eastAsia="lt-LT"/>
              </w:rPr>
            </w:pPr>
          </w:p>
        </w:tc>
      </w:tr>
    </w:tbl>
    <w:p w:rsidR="001E7D0C" w:rsidRDefault="001E7D0C"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E84001" w:rsidRDefault="00E84001"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E84001" w:rsidRDefault="00E84001"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Pr="0018191D" w:rsidRDefault="00F30C39" w:rsidP="00F30C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2019 M. </w:t>
      </w:r>
      <w:r w:rsidRPr="0018191D">
        <w:rPr>
          <w:rFonts w:ascii="Times New Roman" w:eastAsia="Times New Roman" w:hAnsi="Times New Roman" w:cs="Times New Roman"/>
          <w:b/>
          <w:sz w:val="24"/>
          <w:szCs w:val="24"/>
          <w:lang w:eastAsia="lt-LT"/>
        </w:rPr>
        <w:t xml:space="preserve">PROGRAMŲ </w:t>
      </w:r>
      <w:r>
        <w:rPr>
          <w:rFonts w:ascii="Times New Roman" w:eastAsia="Times New Roman" w:hAnsi="Times New Roman" w:cs="Times New Roman"/>
          <w:b/>
          <w:sz w:val="24"/>
          <w:szCs w:val="24"/>
          <w:lang w:eastAsia="lt-LT"/>
        </w:rPr>
        <w:t>Į</w:t>
      </w:r>
      <w:r w:rsidRPr="0018191D">
        <w:rPr>
          <w:rFonts w:ascii="Times New Roman" w:eastAsia="Times New Roman" w:hAnsi="Times New Roman" w:cs="Times New Roman"/>
          <w:b/>
          <w:sz w:val="24"/>
          <w:szCs w:val="24"/>
          <w:lang w:eastAsia="lt-LT"/>
        </w:rPr>
        <w:t>VERTINIM</w:t>
      </w:r>
      <w:r>
        <w:rPr>
          <w:rFonts w:ascii="Times New Roman" w:eastAsia="Times New Roman" w:hAnsi="Times New Roman" w:cs="Times New Roman"/>
          <w:b/>
          <w:sz w:val="24"/>
          <w:szCs w:val="24"/>
          <w:lang w:eastAsia="lt-LT"/>
        </w:rPr>
        <w:t xml:space="preserve">AS </w:t>
      </w: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1334"/>
        <w:gridCol w:w="1167"/>
        <w:gridCol w:w="1372"/>
      </w:tblGrid>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Vertinimo kriterijaus kodas</w:t>
            </w:r>
          </w:p>
        </w:tc>
        <w:tc>
          <w:tcPr>
            <w:tcW w:w="5103"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Vertinimo kriterijų pavadinimai</w:t>
            </w:r>
          </w:p>
        </w:tc>
        <w:tc>
          <w:tcPr>
            <w:tcW w:w="1334"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Mato vienetai</w:t>
            </w:r>
          </w:p>
        </w:tc>
        <w:tc>
          <w:tcPr>
            <w:tcW w:w="1167"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167AA" w:rsidRPr="00F167AA"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lt-LT"/>
              </w:rPr>
            </w:pPr>
            <w:r>
              <w:rPr>
                <w:rFonts w:ascii="Times New Roman" w:eastAsia="Times New Roman" w:hAnsi="Times New Roman" w:cs="Times New Roman"/>
                <w:b/>
                <w:sz w:val="16"/>
                <w:szCs w:val="16"/>
                <w:lang w:eastAsia="lt-LT"/>
              </w:rPr>
              <w:t>NUMATYTA</w:t>
            </w: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201</w:t>
            </w:r>
            <w:r>
              <w:rPr>
                <w:rFonts w:ascii="Times New Roman" w:eastAsia="Times New Roman" w:hAnsi="Times New Roman" w:cs="Times New Roman"/>
                <w:b/>
                <w:sz w:val="24"/>
                <w:szCs w:val="24"/>
                <w:lang w:eastAsia="lt-LT"/>
              </w:rPr>
              <w:t>9</w:t>
            </w:r>
          </w:p>
        </w:tc>
        <w:tc>
          <w:tcPr>
            <w:tcW w:w="1372"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167AA" w:rsidRPr="00F167AA" w:rsidRDefault="00F167AA" w:rsidP="00F167AA">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lt-LT"/>
              </w:rPr>
            </w:pPr>
            <w:r w:rsidRPr="00F167AA">
              <w:rPr>
                <w:rFonts w:ascii="Times New Roman" w:eastAsia="Times New Roman" w:hAnsi="Times New Roman" w:cs="Times New Roman"/>
                <w:b/>
                <w:sz w:val="16"/>
                <w:szCs w:val="16"/>
                <w:lang w:eastAsia="lt-LT"/>
              </w:rPr>
              <w:t>ĮGYVENDINTA</w:t>
            </w:r>
          </w:p>
          <w:p w:rsidR="00F167AA" w:rsidRPr="0018191D" w:rsidRDefault="00F167AA" w:rsidP="00F167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20</w:t>
            </w:r>
            <w:r>
              <w:rPr>
                <w:rFonts w:ascii="Times New Roman" w:eastAsia="Times New Roman" w:hAnsi="Times New Roman" w:cs="Times New Roman"/>
                <w:b/>
                <w:sz w:val="24"/>
                <w:szCs w:val="24"/>
                <w:lang w:eastAsia="lt-LT"/>
              </w:rPr>
              <w:t>19</w:t>
            </w:r>
          </w:p>
        </w:tc>
      </w:tr>
      <w:tr w:rsidR="00F167AA" w:rsidRPr="0018191D" w:rsidTr="00F167AA">
        <w:trPr>
          <w:trHeight w:val="873"/>
        </w:trPr>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R0101</w:t>
            </w: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tc>
        <w:tc>
          <w:tcPr>
            <w:tcW w:w="5103" w:type="dxa"/>
          </w:tcPr>
          <w:p w:rsidR="00F167AA" w:rsidRPr="0018191D" w:rsidRDefault="00F167AA" w:rsidP="005234E2">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ikimokyklinio ugdymo vaikų dalis tęsianti ugdymąsi priešmokyklinėje grupėje</w:t>
            </w:r>
            <w:r>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t>(</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334" w:type="dxa"/>
          </w:tcPr>
          <w:p w:rsidR="00F167AA" w:rsidRPr="0018191D" w:rsidRDefault="00F167AA" w:rsidP="005234E2">
            <w:pPr>
              <w:spacing w:after="0" w:line="240" w:lineRule="auto"/>
              <w:jc w:val="center"/>
              <w:rPr>
                <w:rFonts w:ascii="Times New Roman" w:eastAsia="Times New Roman" w:hAnsi="Times New Roman" w:cs="Times New Roman"/>
                <w:sz w:val="24"/>
                <w:szCs w:val="20"/>
                <w:lang w:eastAsia="lt-LT"/>
              </w:rPr>
            </w:pPr>
          </w:p>
          <w:p w:rsidR="00F167AA" w:rsidRPr="0018191D" w:rsidRDefault="00F167AA" w:rsidP="005234E2">
            <w:pPr>
              <w:spacing w:after="0" w:line="240" w:lineRule="auto"/>
              <w:jc w:val="center"/>
              <w:rPr>
                <w:rFonts w:ascii="Times New Roman" w:eastAsia="Times New Roman" w:hAnsi="Times New Roman" w:cs="Times New Roman"/>
                <w:sz w:val="24"/>
                <w:szCs w:val="20"/>
                <w:lang w:eastAsia="lt-LT"/>
              </w:rPr>
            </w:pPr>
            <w:proofErr w:type="spellStart"/>
            <w:r w:rsidRPr="0018191D">
              <w:rPr>
                <w:rFonts w:ascii="Times New Roman" w:eastAsia="Times New Roman" w:hAnsi="Times New Roman" w:cs="Times New Roman"/>
                <w:sz w:val="24"/>
                <w:szCs w:val="20"/>
                <w:lang w:eastAsia="lt-LT"/>
              </w:rPr>
              <w:t>proc</w:t>
            </w:r>
            <w:proofErr w:type="spellEnd"/>
            <w:r w:rsidRPr="0018191D">
              <w:rPr>
                <w:rFonts w:ascii="Times New Roman" w:eastAsia="Times New Roman" w:hAnsi="Times New Roman" w:cs="Times New Roman"/>
                <w:sz w:val="24"/>
                <w:szCs w:val="20"/>
                <w:lang w:eastAsia="lt-LT"/>
              </w:rPr>
              <w:t>.</w:t>
            </w:r>
          </w:p>
        </w:tc>
        <w:tc>
          <w:tcPr>
            <w:tcW w:w="1167" w:type="dxa"/>
          </w:tcPr>
          <w:p w:rsidR="00F167AA" w:rsidRPr="0018191D" w:rsidRDefault="00F167AA" w:rsidP="005234E2">
            <w:pPr>
              <w:spacing w:after="0" w:line="240" w:lineRule="auto"/>
              <w:jc w:val="center"/>
              <w:rPr>
                <w:rFonts w:ascii="Times New Roman" w:eastAsia="Times New Roman" w:hAnsi="Times New Roman" w:cs="Times New Roman"/>
                <w:sz w:val="24"/>
                <w:szCs w:val="20"/>
                <w:lang w:eastAsia="lt-LT"/>
              </w:rPr>
            </w:pPr>
          </w:p>
          <w:p w:rsidR="00F167AA" w:rsidRPr="0018191D" w:rsidRDefault="00F167AA" w:rsidP="005234E2">
            <w:pPr>
              <w:spacing w:after="0" w:line="240" w:lineRule="auto"/>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100</w:t>
            </w:r>
          </w:p>
        </w:tc>
        <w:tc>
          <w:tcPr>
            <w:tcW w:w="1372" w:type="dxa"/>
          </w:tcPr>
          <w:p w:rsidR="00F167AA" w:rsidRDefault="00F167AA" w:rsidP="005234E2">
            <w:pPr>
              <w:spacing w:after="0" w:line="240" w:lineRule="auto"/>
              <w:jc w:val="center"/>
              <w:rPr>
                <w:rFonts w:ascii="Times New Roman" w:eastAsia="Times New Roman" w:hAnsi="Times New Roman" w:cs="Times New Roman"/>
                <w:sz w:val="24"/>
                <w:szCs w:val="20"/>
                <w:lang w:eastAsia="lt-LT"/>
              </w:rPr>
            </w:pPr>
          </w:p>
          <w:p w:rsidR="00F167AA" w:rsidRPr="0018191D" w:rsidRDefault="00F167AA" w:rsidP="005234E2">
            <w:pPr>
              <w:spacing w:after="0" w:line="240" w:lineRule="auto"/>
              <w:jc w:val="center"/>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100</w:t>
            </w:r>
          </w:p>
        </w:tc>
      </w:tr>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R0102</w:t>
            </w:r>
          </w:p>
        </w:tc>
        <w:tc>
          <w:tcPr>
            <w:tcW w:w="5103" w:type="dxa"/>
          </w:tcPr>
          <w:p w:rsidR="00F167AA" w:rsidRPr="0018191D" w:rsidRDefault="00F167AA" w:rsidP="005234E2">
            <w:pPr>
              <w:tabs>
                <w:tab w:val="left" w:pos="1128"/>
              </w:tabs>
              <w:spacing w:after="0" w:line="240" w:lineRule="auto"/>
              <w:jc w:val="both"/>
              <w:rPr>
                <w:rFonts w:ascii="Times New Roman" w:eastAsia="Times New Roman" w:hAnsi="Times New Roman" w:cs="Times New Roman"/>
                <w:sz w:val="24"/>
                <w:szCs w:val="24"/>
                <w:lang w:eastAsia="lt-LT"/>
              </w:rPr>
            </w:pPr>
            <w:r w:rsidRPr="00E42282">
              <w:rPr>
                <w:rFonts w:ascii="Times New Roman" w:eastAsia="Times New Roman" w:hAnsi="Times New Roman" w:cs="Times New Roman"/>
                <w:sz w:val="24"/>
                <w:szCs w:val="24"/>
                <w:lang w:eastAsia="lt-LT"/>
              </w:rPr>
              <w:t>Mokyklos-darželio priešmokyklinio ugdymo vaikų dalis, tęsianti ugdymąsi pradinio ugdymo pakopose (</w:t>
            </w:r>
            <w:proofErr w:type="spellStart"/>
            <w:r w:rsidRPr="00E42282">
              <w:rPr>
                <w:rFonts w:ascii="Times New Roman" w:eastAsia="Times New Roman" w:hAnsi="Times New Roman" w:cs="Times New Roman"/>
                <w:sz w:val="24"/>
                <w:szCs w:val="24"/>
                <w:lang w:eastAsia="lt-LT"/>
              </w:rPr>
              <w:t>proc</w:t>
            </w:r>
            <w:proofErr w:type="spellEnd"/>
            <w:r w:rsidRPr="00E42282">
              <w:rPr>
                <w:rFonts w:ascii="Times New Roman" w:eastAsia="Times New Roman" w:hAnsi="Times New Roman" w:cs="Times New Roman"/>
                <w:sz w:val="24"/>
                <w:szCs w:val="24"/>
                <w:lang w:eastAsia="lt-LT"/>
              </w:rPr>
              <w:t>.)</w:t>
            </w:r>
          </w:p>
        </w:tc>
        <w:tc>
          <w:tcPr>
            <w:tcW w:w="1334"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99</w:t>
            </w:r>
          </w:p>
        </w:tc>
        <w:tc>
          <w:tcPr>
            <w:tcW w:w="1372" w:type="dxa"/>
          </w:tcPr>
          <w:p w:rsidR="00F167AA"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w:t>
            </w:r>
          </w:p>
        </w:tc>
      </w:tr>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R0103</w:t>
            </w:r>
          </w:p>
        </w:tc>
        <w:tc>
          <w:tcPr>
            <w:tcW w:w="5103" w:type="dxa"/>
          </w:tcPr>
          <w:p w:rsidR="00F167AA" w:rsidRPr="0018191D" w:rsidRDefault="00F167AA" w:rsidP="005234E2">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Įgijusių pradinį išsilavinimą mokinių dalis nuo baigusių pradinio ugdymo programą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334"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99</w:t>
            </w:r>
          </w:p>
        </w:tc>
        <w:tc>
          <w:tcPr>
            <w:tcW w:w="1372" w:type="dxa"/>
          </w:tcPr>
          <w:p w:rsidR="00F167AA"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w:t>
            </w:r>
          </w:p>
        </w:tc>
      </w:tr>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P010101</w:t>
            </w:r>
          </w:p>
        </w:tc>
        <w:tc>
          <w:tcPr>
            <w:tcW w:w="5103" w:type="dxa"/>
          </w:tcPr>
          <w:p w:rsidR="00F167AA" w:rsidRPr="0018191D" w:rsidRDefault="00F167AA" w:rsidP="005234E2">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bCs/>
                <w:sz w:val="24"/>
                <w:szCs w:val="24"/>
                <w:lang w:eastAsia="lt-LT"/>
              </w:rPr>
              <w:t>Ugdytinių, ugdomų pagal ikimokyklinio ir priešmokyklinio ugdymo programas padarė pažangą.</w:t>
            </w:r>
          </w:p>
        </w:tc>
        <w:tc>
          <w:tcPr>
            <w:tcW w:w="1334"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c>
          <w:tcPr>
            <w:tcW w:w="1372" w:type="dxa"/>
          </w:tcPr>
          <w:p w:rsidR="00F167AA"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w:t>
            </w:r>
          </w:p>
        </w:tc>
      </w:tr>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P010102</w:t>
            </w:r>
          </w:p>
        </w:tc>
        <w:tc>
          <w:tcPr>
            <w:tcW w:w="5103" w:type="dxa"/>
          </w:tcPr>
          <w:p w:rsidR="00F167AA" w:rsidRPr="009C6631" w:rsidRDefault="00F167AA" w:rsidP="005234E2">
            <w:pPr>
              <w:tabs>
                <w:tab w:val="left" w:pos="1128"/>
              </w:tabs>
              <w:spacing w:after="0" w:line="240" w:lineRule="auto"/>
              <w:jc w:val="both"/>
              <w:rPr>
                <w:rFonts w:ascii="Times New Roman" w:eastAsia="Times New Roman" w:hAnsi="Times New Roman" w:cs="Times New Roman"/>
                <w:bCs/>
                <w:sz w:val="24"/>
                <w:szCs w:val="24"/>
                <w:lang w:eastAsia="lt-LT"/>
              </w:rPr>
            </w:pPr>
            <w:r w:rsidRPr="009C6631">
              <w:rPr>
                <w:rFonts w:ascii="Times New Roman" w:eastAsia="Times New Roman" w:hAnsi="Times New Roman" w:cs="Times New Roman"/>
                <w:bCs/>
                <w:sz w:val="24"/>
                <w:szCs w:val="24"/>
                <w:lang w:eastAsia="lt-LT"/>
              </w:rPr>
              <w:t>Ugdytinių dalis, ugdomų pagal pradinio ugdymo programą pasiekė aukštesnįjį ir pagrindinį lygius (</w:t>
            </w:r>
            <w:proofErr w:type="spellStart"/>
            <w:r w:rsidRPr="009C6631">
              <w:rPr>
                <w:rFonts w:ascii="Times New Roman" w:eastAsia="Times New Roman" w:hAnsi="Times New Roman" w:cs="Times New Roman"/>
                <w:bCs/>
                <w:sz w:val="24"/>
                <w:szCs w:val="24"/>
                <w:lang w:eastAsia="lt-LT"/>
              </w:rPr>
              <w:t>proc</w:t>
            </w:r>
            <w:proofErr w:type="spellEnd"/>
            <w:r w:rsidRPr="009C6631">
              <w:rPr>
                <w:rFonts w:ascii="Times New Roman" w:eastAsia="Times New Roman" w:hAnsi="Times New Roman" w:cs="Times New Roman"/>
                <w:bCs/>
                <w:sz w:val="24"/>
                <w:szCs w:val="24"/>
                <w:lang w:eastAsia="lt-LT"/>
              </w:rPr>
              <w:t>.)</w:t>
            </w:r>
          </w:p>
        </w:tc>
        <w:tc>
          <w:tcPr>
            <w:tcW w:w="1334" w:type="dxa"/>
          </w:tcPr>
          <w:p w:rsidR="00F167AA" w:rsidRPr="009C6631"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9C6631"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9C6631">
              <w:rPr>
                <w:rFonts w:ascii="Times New Roman" w:eastAsia="Times New Roman" w:hAnsi="Times New Roman" w:cs="Times New Roman"/>
                <w:sz w:val="24"/>
                <w:szCs w:val="24"/>
                <w:lang w:eastAsia="lt-LT"/>
              </w:rPr>
              <w:t>proc</w:t>
            </w:r>
            <w:proofErr w:type="spellEnd"/>
            <w:r w:rsidRPr="009C6631">
              <w:rPr>
                <w:rFonts w:ascii="Times New Roman" w:eastAsia="Times New Roman" w:hAnsi="Times New Roman" w:cs="Times New Roman"/>
                <w:sz w:val="24"/>
                <w:szCs w:val="24"/>
                <w:lang w:eastAsia="lt-LT"/>
              </w:rPr>
              <w:t>.</w:t>
            </w:r>
          </w:p>
        </w:tc>
        <w:tc>
          <w:tcPr>
            <w:tcW w:w="1167"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70</w:t>
            </w:r>
          </w:p>
        </w:tc>
        <w:tc>
          <w:tcPr>
            <w:tcW w:w="1372" w:type="dxa"/>
          </w:tcPr>
          <w:p w:rsidR="000C276C" w:rsidRPr="008577CC" w:rsidRDefault="000C276C" w:rsidP="000C27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8577CC" w:rsidRDefault="008577CC" w:rsidP="000C27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577CC">
              <w:rPr>
                <w:rFonts w:ascii="Times New Roman" w:eastAsia="Times New Roman" w:hAnsi="Times New Roman" w:cs="Times New Roman"/>
                <w:sz w:val="24"/>
                <w:szCs w:val="24"/>
                <w:lang w:eastAsia="lt-LT"/>
              </w:rPr>
              <w:t>69</w:t>
            </w:r>
          </w:p>
        </w:tc>
      </w:tr>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P010201</w:t>
            </w:r>
          </w:p>
        </w:tc>
        <w:tc>
          <w:tcPr>
            <w:tcW w:w="5103" w:type="dxa"/>
          </w:tcPr>
          <w:p w:rsidR="00F167AA" w:rsidRPr="0018191D" w:rsidRDefault="00F167AA" w:rsidP="005234E2">
            <w:pPr>
              <w:tabs>
                <w:tab w:val="left" w:pos="1128"/>
              </w:tabs>
              <w:spacing w:after="0" w:line="240" w:lineRule="auto"/>
              <w:rPr>
                <w:rFonts w:ascii="Times New Roman" w:eastAsia="Times New Roman" w:hAnsi="Times New Roman" w:cs="Times New Roman"/>
                <w:bCs/>
                <w:sz w:val="24"/>
                <w:szCs w:val="24"/>
                <w:lang w:eastAsia="lt-LT"/>
              </w:rPr>
            </w:pPr>
            <w:r w:rsidRPr="0018191D">
              <w:rPr>
                <w:rFonts w:ascii="Times New Roman" w:eastAsia="Times New Roman" w:hAnsi="Times New Roman" w:cs="Times New Roman"/>
                <w:sz w:val="24"/>
                <w:szCs w:val="24"/>
                <w:lang w:eastAsia="lt-LT"/>
              </w:rPr>
              <w:t>Ugdytinių dalyvaujančių neformaliuose anglų kalbos užsiėmimuose dalis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334"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90</w:t>
            </w:r>
          </w:p>
        </w:tc>
        <w:tc>
          <w:tcPr>
            <w:tcW w:w="1372" w:type="dxa"/>
          </w:tcPr>
          <w:p w:rsidR="000C276C" w:rsidRPr="008577CC" w:rsidRDefault="000C276C" w:rsidP="000C27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8577CC" w:rsidRDefault="008577CC" w:rsidP="000C27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577CC">
              <w:rPr>
                <w:rFonts w:ascii="Times New Roman" w:eastAsia="Times New Roman" w:hAnsi="Times New Roman" w:cs="Times New Roman"/>
                <w:sz w:val="24"/>
                <w:szCs w:val="24"/>
                <w:lang w:eastAsia="lt-LT"/>
              </w:rPr>
              <w:t>100</w:t>
            </w:r>
          </w:p>
        </w:tc>
      </w:tr>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P010202</w:t>
            </w:r>
          </w:p>
        </w:tc>
        <w:tc>
          <w:tcPr>
            <w:tcW w:w="5103" w:type="dxa"/>
          </w:tcPr>
          <w:p w:rsidR="00F167AA" w:rsidRPr="0018191D" w:rsidRDefault="00F167AA" w:rsidP="005234E2">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color w:val="000000"/>
                <w:sz w:val="24"/>
                <w:szCs w:val="24"/>
                <w:lang w:eastAsia="lt-LT"/>
              </w:rPr>
              <w:t>Ugdytinių dalis, dalyvaujančių neformaliojo vaikų švietimo veiklose  mokykloje (</w:t>
            </w:r>
            <w:proofErr w:type="spellStart"/>
            <w:r w:rsidRPr="0018191D">
              <w:rPr>
                <w:rFonts w:ascii="Times New Roman" w:eastAsia="Times New Roman" w:hAnsi="Times New Roman" w:cs="Times New Roman"/>
                <w:color w:val="000000"/>
                <w:sz w:val="24"/>
                <w:szCs w:val="24"/>
                <w:lang w:eastAsia="lt-LT"/>
              </w:rPr>
              <w:t>proc</w:t>
            </w:r>
            <w:proofErr w:type="spellEnd"/>
            <w:r w:rsidRPr="0018191D">
              <w:rPr>
                <w:rFonts w:ascii="Times New Roman" w:eastAsia="Times New Roman" w:hAnsi="Times New Roman" w:cs="Times New Roman"/>
                <w:color w:val="000000"/>
                <w:sz w:val="24"/>
                <w:szCs w:val="24"/>
                <w:lang w:eastAsia="lt-LT"/>
              </w:rPr>
              <w:t>) ir už jos ribų (</w:t>
            </w:r>
            <w:proofErr w:type="spellStart"/>
            <w:r w:rsidRPr="0018191D">
              <w:rPr>
                <w:rFonts w:ascii="Times New Roman" w:eastAsia="Times New Roman" w:hAnsi="Times New Roman" w:cs="Times New Roman"/>
                <w:color w:val="000000"/>
                <w:sz w:val="24"/>
                <w:szCs w:val="24"/>
                <w:lang w:eastAsia="lt-LT"/>
              </w:rPr>
              <w:t>proc</w:t>
            </w:r>
            <w:proofErr w:type="spellEnd"/>
            <w:r w:rsidRPr="0018191D">
              <w:rPr>
                <w:rFonts w:ascii="Times New Roman" w:eastAsia="Times New Roman" w:hAnsi="Times New Roman" w:cs="Times New Roman"/>
                <w:color w:val="000000"/>
                <w:sz w:val="24"/>
                <w:szCs w:val="24"/>
                <w:lang w:eastAsia="lt-LT"/>
              </w:rPr>
              <w:t>).</w:t>
            </w:r>
          </w:p>
        </w:tc>
        <w:tc>
          <w:tcPr>
            <w:tcW w:w="1334"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8577CC" w:rsidRDefault="008577CC"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60</w:t>
            </w:r>
          </w:p>
        </w:tc>
        <w:tc>
          <w:tcPr>
            <w:tcW w:w="1372" w:type="dxa"/>
          </w:tcPr>
          <w:p w:rsidR="000C276C" w:rsidRPr="008577CC" w:rsidRDefault="000C276C" w:rsidP="000C27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8577CC" w:rsidRDefault="008577CC" w:rsidP="000C27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577CC">
              <w:rPr>
                <w:rFonts w:ascii="Times New Roman" w:eastAsia="Times New Roman" w:hAnsi="Times New Roman" w:cs="Times New Roman"/>
                <w:sz w:val="24"/>
                <w:szCs w:val="24"/>
                <w:lang w:eastAsia="lt-LT"/>
              </w:rPr>
              <w:t>83</w:t>
            </w:r>
          </w:p>
        </w:tc>
      </w:tr>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P010203</w:t>
            </w:r>
          </w:p>
        </w:tc>
        <w:tc>
          <w:tcPr>
            <w:tcW w:w="5103" w:type="dxa"/>
          </w:tcPr>
          <w:p w:rsidR="00F167AA" w:rsidRPr="0018191D" w:rsidRDefault="00F167AA" w:rsidP="005234E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bCs/>
                <w:sz w:val="24"/>
                <w:szCs w:val="24"/>
                <w:lang w:eastAsia="lt-LT"/>
              </w:rPr>
              <w:t>Ugdytinių ir tėvų/globėjų dalis, dalyvaujančių bendruose renginiuose bei veiklose dalis (</w:t>
            </w:r>
            <w:proofErr w:type="spellStart"/>
            <w:r w:rsidRPr="0018191D">
              <w:rPr>
                <w:rFonts w:ascii="Times New Roman" w:eastAsia="Times New Roman" w:hAnsi="Times New Roman" w:cs="Times New Roman"/>
                <w:bCs/>
                <w:sz w:val="24"/>
                <w:szCs w:val="24"/>
                <w:lang w:eastAsia="lt-LT"/>
              </w:rPr>
              <w:t>proc</w:t>
            </w:r>
            <w:proofErr w:type="spellEnd"/>
            <w:r w:rsidRPr="0018191D">
              <w:rPr>
                <w:rFonts w:ascii="Times New Roman" w:eastAsia="Times New Roman" w:hAnsi="Times New Roman" w:cs="Times New Roman"/>
                <w:bCs/>
                <w:sz w:val="24"/>
                <w:szCs w:val="24"/>
                <w:lang w:eastAsia="lt-LT"/>
              </w:rPr>
              <w:t xml:space="preserve">.) </w:t>
            </w:r>
          </w:p>
        </w:tc>
        <w:tc>
          <w:tcPr>
            <w:tcW w:w="1334"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70</w:t>
            </w:r>
          </w:p>
        </w:tc>
        <w:tc>
          <w:tcPr>
            <w:tcW w:w="1372" w:type="dxa"/>
          </w:tcPr>
          <w:p w:rsidR="00F167AA" w:rsidRPr="008577CC" w:rsidRDefault="008577CC" w:rsidP="000C27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577CC">
              <w:rPr>
                <w:rFonts w:ascii="Times New Roman" w:eastAsia="Times New Roman" w:hAnsi="Times New Roman" w:cs="Times New Roman"/>
                <w:sz w:val="24"/>
                <w:szCs w:val="24"/>
                <w:lang w:eastAsia="lt-LT"/>
              </w:rPr>
              <w:t>70</w:t>
            </w:r>
          </w:p>
        </w:tc>
      </w:tr>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R0201</w:t>
            </w:r>
          </w:p>
        </w:tc>
        <w:tc>
          <w:tcPr>
            <w:tcW w:w="5103" w:type="dxa"/>
          </w:tcPr>
          <w:p w:rsidR="00F167AA" w:rsidRPr="0018191D" w:rsidRDefault="00F167AA" w:rsidP="005234E2">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Darbuotojų dalis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 nuo visų darbuotojų skaičiaus, patobulinusių profesines kompetencijas kvalifikacijos kėlimo renginiuose per metus.</w:t>
            </w:r>
          </w:p>
        </w:tc>
        <w:tc>
          <w:tcPr>
            <w:tcW w:w="1334"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c>
          <w:tcPr>
            <w:tcW w:w="1372" w:type="dxa"/>
          </w:tcPr>
          <w:p w:rsidR="00F167AA"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w:t>
            </w:r>
          </w:p>
        </w:tc>
      </w:tr>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P020101</w:t>
            </w:r>
          </w:p>
        </w:tc>
        <w:tc>
          <w:tcPr>
            <w:tcW w:w="5103" w:type="dxa"/>
          </w:tcPr>
          <w:p w:rsidR="00F167AA" w:rsidRPr="00A55B8D" w:rsidRDefault="00F167AA" w:rsidP="005234E2">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r w:rsidRPr="00A55B8D">
              <w:rPr>
                <w:rFonts w:ascii="Times New Roman" w:eastAsia="Times New Roman" w:hAnsi="Times New Roman" w:cs="Times New Roman"/>
                <w:sz w:val="24"/>
                <w:szCs w:val="24"/>
                <w:lang w:eastAsia="lt-LT"/>
              </w:rPr>
              <w:t xml:space="preserve">Pedagogai tobulina dalykines ir pedagogines kompetencijas ne mažiau kaip 5 dienas per metus įvairiuose seminaruose, kursuose, mokosi nuotoliniu būdu ir </w:t>
            </w:r>
            <w:proofErr w:type="spellStart"/>
            <w:r w:rsidRPr="00A55B8D">
              <w:rPr>
                <w:rFonts w:ascii="Times New Roman" w:eastAsia="Times New Roman" w:hAnsi="Times New Roman" w:cs="Times New Roman"/>
                <w:sz w:val="24"/>
                <w:szCs w:val="24"/>
                <w:lang w:eastAsia="lt-LT"/>
              </w:rPr>
              <w:t>kt</w:t>
            </w:r>
            <w:proofErr w:type="spellEnd"/>
            <w:r w:rsidRPr="00A55B8D">
              <w:rPr>
                <w:rFonts w:ascii="Times New Roman" w:eastAsia="Times New Roman" w:hAnsi="Times New Roman" w:cs="Times New Roman"/>
                <w:sz w:val="24"/>
                <w:szCs w:val="24"/>
                <w:lang w:eastAsia="lt-LT"/>
              </w:rPr>
              <w:t>.</w:t>
            </w:r>
          </w:p>
        </w:tc>
        <w:tc>
          <w:tcPr>
            <w:tcW w:w="1334" w:type="dxa"/>
          </w:tcPr>
          <w:p w:rsidR="00F167AA" w:rsidRPr="00A55B8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A55B8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A55B8D">
              <w:rPr>
                <w:rFonts w:ascii="Times New Roman" w:eastAsia="Times New Roman" w:hAnsi="Times New Roman" w:cs="Times New Roman"/>
                <w:sz w:val="24"/>
                <w:szCs w:val="24"/>
                <w:lang w:eastAsia="lt-LT"/>
              </w:rPr>
              <w:t>proc</w:t>
            </w:r>
            <w:proofErr w:type="spellEnd"/>
            <w:r w:rsidRPr="00A55B8D">
              <w:rPr>
                <w:rFonts w:ascii="Times New Roman" w:eastAsia="Times New Roman" w:hAnsi="Times New Roman" w:cs="Times New Roman"/>
                <w:sz w:val="24"/>
                <w:szCs w:val="24"/>
                <w:lang w:eastAsia="lt-LT"/>
              </w:rPr>
              <w:t>.</w:t>
            </w:r>
          </w:p>
        </w:tc>
        <w:tc>
          <w:tcPr>
            <w:tcW w:w="1167"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60</w:t>
            </w:r>
          </w:p>
        </w:tc>
        <w:tc>
          <w:tcPr>
            <w:tcW w:w="1372" w:type="dxa"/>
          </w:tcPr>
          <w:p w:rsidR="00F167AA"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p>
        </w:tc>
      </w:tr>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P020102</w:t>
            </w:r>
          </w:p>
        </w:tc>
        <w:tc>
          <w:tcPr>
            <w:tcW w:w="5103" w:type="dxa"/>
          </w:tcPr>
          <w:p w:rsidR="00F167AA" w:rsidRPr="0018191D" w:rsidRDefault="00F167AA" w:rsidP="005234E2">
            <w:pPr>
              <w:tabs>
                <w:tab w:val="left" w:pos="1128"/>
              </w:tabs>
              <w:spacing w:after="0" w:line="240" w:lineRule="auto"/>
              <w:rPr>
                <w:rFonts w:ascii="Times New Roman" w:eastAsia="Times New Roman" w:hAnsi="Times New Roman" w:cs="Times New Roman"/>
                <w:sz w:val="23"/>
                <w:szCs w:val="23"/>
                <w:lang w:eastAsia="lt-LT"/>
              </w:rPr>
            </w:pPr>
            <w:r w:rsidRPr="00A55B8D">
              <w:rPr>
                <w:rFonts w:ascii="Times New Roman" w:eastAsia="Times New Roman" w:hAnsi="Times New Roman" w:cs="Times New Roman"/>
                <w:sz w:val="24"/>
                <w:szCs w:val="24"/>
                <w:lang w:eastAsia="lt-LT"/>
              </w:rPr>
              <w:t xml:space="preserve">Nepedagoginiai darbuotojai tobulina dalykines kompetencijas ne mažiau kaip 1 dieną per metus įvairiuose seminaruose, kursuose, mokosi nuotoliniu būdu ir </w:t>
            </w:r>
            <w:proofErr w:type="spellStart"/>
            <w:r w:rsidRPr="00A55B8D">
              <w:rPr>
                <w:rFonts w:ascii="Times New Roman" w:eastAsia="Times New Roman" w:hAnsi="Times New Roman" w:cs="Times New Roman"/>
                <w:sz w:val="24"/>
                <w:szCs w:val="24"/>
                <w:lang w:eastAsia="lt-LT"/>
              </w:rPr>
              <w:t>kt</w:t>
            </w:r>
            <w:proofErr w:type="spellEnd"/>
            <w:r w:rsidRPr="00A55B8D">
              <w:rPr>
                <w:rFonts w:ascii="Times New Roman" w:eastAsia="Times New Roman" w:hAnsi="Times New Roman" w:cs="Times New Roman"/>
                <w:sz w:val="24"/>
                <w:szCs w:val="24"/>
                <w:lang w:eastAsia="lt-LT"/>
              </w:rPr>
              <w:t>.</w:t>
            </w:r>
          </w:p>
        </w:tc>
        <w:tc>
          <w:tcPr>
            <w:tcW w:w="1334"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50</w:t>
            </w:r>
          </w:p>
        </w:tc>
        <w:tc>
          <w:tcPr>
            <w:tcW w:w="1372" w:type="dxa"/>
          </w:tcPr>
          <w:p w:rsidR="00F167AA"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C7677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p>
        </w:tc>
      </w:tr>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P020103</w:t>
            </w:r>
          </w:p>
        </w:tc>
        <w:tc>
          <w:tcPr>
            <w:tcW w:w="5103" w:type="dxa"/>
          </w:tcPr>
          <w:p w:rsidR="00F167AA" w:rsidRPr="0005546C" w:rsidRDefault="00F167AA" w:rsidP="005234E2">
            <w:pPr>
              <w:tabs>
                <w:tab w:val="left" w:pos="1128"/>
              </w:tabs>
              <w:spacing w:after="0" w:line="240" w:lineRule="auto"/>
              <w:rPr>
                <w:rFonts w:ascii="Times New Roman" w:eastAsia="Times New Roman" w:hAnsi="Times New Roman" w:cs="Times New Roman"/>
                <w:sz w:val="24"/>
                <w:szCs w:val="24"/>
                <w:lang w:eastAsia="lt-LT"/>
              </w:rPr>
            </w:pPr>
            <w:r w:rsidRPr="0005546C">
              <w:rPr>
                <w:rFonts w:ascii="Times New Roman" w:eastAsia="Times New Roman" w:hAnsi="Times New Roman" w:cs="Times New Roman"/>
                <w:sz w:val="24"/>
                <w:szCs w:val="24"/>
                <w:lang w:eastAsia="lt-LT"/>
              </w:rPr>
              <w:t>Tėvų (globėjų) dalyvavimas mokyklos -darželio organizuojamuose edukaciniuose renginiuose, užtikrinančiuose bendradarbiavimą vaiko ugdymo klausimais.</w:t>
            </w:r>
          </w:p>
        </w:tc>
        <w:tc>
          <w:tcPr>
            <w:tcW w:w="1334"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50</w:t>
            </w:r>
          </w:p>
        </w:tc>
        <w:tc>
          <w:tcPr>
            <w:tcW w:w="1372" w:type="dxa"/>
          </w:tcPr>
          <w:p w:rsidR="00F167AA"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C7677A" w:rsidRPr="000C276C" w:rsidRDefault="008577CC" w:rsidP="005234E2">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lt-LT"/>
              </w:rPr>
            </w:pPr>
            <w:r w:rsidRPr="008577CC">
              <w:rPr>
                <w:rFonts w:ascii="Times New Roman" w:eastAsia="Times New Roman" w:hAnsi="Times New Roman" w:cs="Times New Roman"/>
                <w:sz w:val="24"/>
                <w:szCs w:val="24"/>
                <w:lang w:eastAsia="lt-LT"/>
              </w:rPr>
              <w:t>50</w:t>
            </w:r>
          </w:p>
        </w:tc>
      </w:tr>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R0301</w:t>
            </w:r>
          </w:p>
        </w:tc>
        <w:tc>
          <w:tcPr>
            <w:tcW w:w="5103" w:type="dxa"/>
          </w:tcPr>
          <w:p w:rsidR="00F167AA" w:rsidRPr="0018191D" w:rsidRDefault="00F167AA" w:rsidP="005234E2">
            <w:pPr>
              <w:spacing w:after="0" w:line="240" w:lineRule="auto"/>
              <w:rPr>
                <w:rFonts w:ascii="Times New Roman" w:eastAsia="Times New Roman" w:hAnsi="Times New Roman" w:cs="Times New Roman"/>
                <w:b/>
                <w:bCs/>
                <w:color w:val="5681B2"/>
                <w:spacing w:val="5"/>
                <w:sz w:val="24"/>
                <w:szCs w:val="24"/>
                <w:shd w:val="clear" w:color="auto" w:fill="FFFFFF"/>
                <w:lang w:eastAsia="lt-LT"/>
              </w:rPr>
            </w:pPr>
            <w:r w:rsidRPr="0018191D">
              <w:rPr>
                <w:rFonts w:ascii="Times New Roman" w:eastAsia="Times New Roman" w:hAnsi="Times New Roman" w:cs="Times New Roman"/>
                <w:sz w:val="24"/>
                <w:szCs w:val="24"/>
                <w:lang w:eastAsia="lt-LT"/>
              </w:rPr>
              <w:t xml:space="preserve">Sukurta saugi, Higienos normas atitinkanti, visos bendruomenės poreikius tenkinanti </w:t>
            </w:r>
            <w:proofErr w:type="spellStart"/>
            <w:r w:rsidRPr="0018191D">
              <w:rPr>
                <w:rFonts w:ascii="Times New Roman" w:eastAsia="Times New Roman" w:hAnsi="Times New Roman" w:cs="Times New Roman"/>
                <w:sz w:val="24"/>
                <w:szCs w:val="24"/>
                <w:lang w:eastAsia="lt-LT"/>
              </w:rPr>
              <w:t>ugdymo(si</w:t>
            </w:r>
            <w:proofErr w:type="spellEnd"/>
            <w:r w:rsidRPr="0018191D">
              <w:rPr>
                <w:rFonts w:ascii="Times New Roman" w:eastAsia="Times New Roman" w:hAnsi="Times New Roman" w:cs="Times New Roman"/>
                <w:sz w:val="24"/>
                <w:szCs w:val="24"/>
                <w:lang w:eastAsia="lt-LT"/>
              </w:rPr>
              <w:t>) aplinka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 (skaičiuojant nuo bendro naudojamo ploto/</w:t>
            </w:r>
            <w:r w:rsidRPr="0018191D">
              <w:rPr>
                <w:rFonts w:ascii="Times New Roman" w:eastAsia="Times New Roman" w:hAnsi="Times New Roman" w:cs="Times New Roman"/>
                <w:sz w:val="24"/>
                <w:szCs w:val="24"/>
                <w:lang w:eastAsia="lt-LT"/>
              </w:rPr>
              <w:fldChar w:fldCharType="begin"/>
            </w:r>
            <w:r w:rsidRPr="0018191D">
              <w:rPr>
                <w:rFonts w:ascii="Times New Roman" w:eastAsia="Times New Roman" w:hAnsi="Times New Roman" w:cs="Times New Roman"/>
                <w:sz w:val="24"/>
                <w:szCs w:val="24"/>
                <w:lang w:eastAsia="lt-LT"/>
              </w:rPr>
              <w:instrText xml:space="preserve"> HYPERLINK "https://nvsc.lrv.lt/lt/" </w:instrText>
            </w:r>
            <w:r w:rsidRPr="0018191D">
              <w:rPr>
                <w:rFonts w:ascii="Times New Roman" w:eastAsia="Times New Roman" w:hAnsi="Times New Roman" w:cs="Times New Roman"/>
                <w:sz w:val="24"/>
                <w:szCs w:val="24"/>
                <w:lang w:eastAsia="lt-LT"/>
              </w:rPr>
              <w:fldChar w:fldCharType="separate"/>
            </w:r>
          </w:p>
          <w:p w:rsidR="00F167AA" w:rsidRPr="0018191D" w:rsidRDefault="00F167AA" w:rsidP="005234E2">
            <w:pPr>
              <w:spacing w:after="0" w:line="240" w:lineRule="auto"/>
              <w:textAlignment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color w:val="222222"/>
                <w:spacing w:val="2"/>
                <w:sz w:val="24"/>
                <w:szCs w:val="24"/>
                <w:shd w:val="clear" w:color="auto" w:fill="FFFFFF"/>
                <w:lang w:eastAsia="lt-LT"/>
              </w:rPr>
              <w:t>Nacionalinio visuomenės sveikatos centro prie Sveikatos apsaugos ministerijos Kaišiadorių skyriaus patikrinimų aktai</w:t>
            </w:r>
            <w:r w:rsidRPr="0018191D">
              <w:rPr>
                <w:rFonts w:ascii="Times New Roman" w:eastAsia="Times New Roman" w:hAnsi="Times New Roman" w:cs="Times New Roman"/>
                <w:sz w:val="24"/>
                <w:szCs w:val="24"/>
                <w:lang w:eastAsia="lt-LT"/>
              </w:rPr>
              <w:fldChar w:fldCharType="end"/>
            </w:r>
            <w:r w:rsidRPr="0018191D">
              <w:rPr>
                <w:rFonts w:ascii="Times New Roman" w:eastAsia="Times New Roman" w:hAnsi="Times New Roman" w:cs="Times New Roman"/>
                <w:sz w:val="24"/>
                <w:szCs w:val="24"/>
                <w:lang w:eastAsia="lt-LT"/>
              </w:rPr>
              <w:t>, patvirtinantys atitikimą)</w:t>
            </w:r>
          </w:p>
        </w:tc>
        <w:tc>
          <w:tcPr>
            <w:tcW w:w="1334"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167"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70</w:t>
            </w: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372" w:type="dxa"/>
          </w:tcPr>
          <w:p w:rsidR="00F167AA"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p>
        </w:tc>
      </w:tr>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R0302</w:t>
            </w:r>
          </w:p>
        </w:tc>
        <w:tc>
          <w:tcPr>
            <w:tcW w:w="5103" w:type="dxa"/>
          </w:tcPr>
          <w:p w:rsidR="00F167AA" w:rsidRPr="0018191D" w:rsidRDefault="00F167AA" w:rsidP="005234E2">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Efektyviai naudojamos edukacinės erdvės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lastRenderedPageBreak/>
              <w:t>Vertinant:</w:t>
            </w:r>
          </w:p>
          <w:p w:rsidR="00F167AA" w:rsidRPr="0018191D" w:rsidRDefault="00F167AA" w:rsidP="005234E2">
            <w:pPr>
              <w:tabs>
                <w:tab w:val="left" w:pos="1128"/>
              </w:tabs>
              <w:spacing w:after="0" w:line="240" w:lineRule="auto"/>
              <w:jc w:val="both"/>
              <w:rPr>
                <w:rFonts w:ascii="Times New Roman" w:eastAsia="Times New Roman" w:hAnsi="Times New Roman" w:cs="Times New Roman"/>
                <w:sz w:val="24"/>
                <w:szCs w:val="24"/>
                <w:lang w:eastAsia="lt-LT"/>
              </w:rPr>
            </w:pPr>
          </w:p>
          <w:p w:rsidR="00F167AA" w:rsidRPr="0018191D" w:rsidRDefault="00F167AA" w:rsidP="005234E2">
            <w:pPr>
              <w:tabs>
                <w:tab w:val="left" w:pos="1128"/>
              </w:tabs>
              <w:spacing w:after="0" w:line="240" w:lineRule="auto"/>
              <w:jc w:val="both"/>
              <w:rPr>
                <w:rFonts w:ascii="Times New Roman" w:eastAsia="Times New Roman" w:hAnsi="Times New Roman" w:cs="Times New Roman"/>
                <w:lang w:val="en-US" w:eastAsia="lt-LT"/>
              </w:rPr>
            </w:pPr>
            <w:r w:rsidRPr="0018191D">
              <w:rPr>
                <w:rFonts w:ascii="Times New Roman" w:eastAsia="Times New Roman" w:hAnsi="Times New Roman" w:cs="Times New Roman"/>
                <w:u w:val="single"/>
                <w:lang w:eastAsia="lt-LT"/>
              </w:rPr>
              <w:t>h x 100</w:t>
            </w:r>
            <w:r w:rsidRPr="0018191D">
              <w:rPr>
                <w:rFonts w:ascii="Times New Roman" w:eastAsia="Times New Roman" w:hAnsi="Times New Roman" w:cs="Times New Roman"/>
                <w:lang w:eastAsia="lt-LT"/>
              </w:rPr>
              <w:t xml:space="preserve"> </w:t>
            </w:r>
            <w:r w:rsidRPr="0018191D">
              <w:rPr>
                <w:rFonts w:ascii="Times New Roman" w:eastAsia="Times New Roman" w:hAnsi="Times New Roman" w:cs="Times New Roman"/>
                <w:lang w:val="en-US" w:eastAsia="lt-LT"/>
              </w:rPr>
              <w:t xml:space="preserve">= </w:t>
            </w:r>
            <w:r w:rsidRPr="0018191D">
              <w:rPr>
                <w:rFonts w:ascii="Times New Roman" w:eastAsia="Times New Roman" w:hAnsi="Times New Roman" w:cs="Times New Roman"/>
                <w:lang w:eastAsia="lt-LT"/>
              </w:rPr>
              <w:t xml:space="preserve">X1 </w:t>
            </w:r>
            <w:r w:rsidRPr="0018191D">
              <w:rPr>
                <w:rFonts w:ascii="Times New Roman" w:eastAsia="Times New Roman" w:hAnsi="Times New Roman" w:cs="Times New Roman"/>
                <w:lang w:val="en-US" w:eastAsia="lt-LT"/>
              </w:rPr>
              <w:t xml:space="preserve">%, </w:t>
            </w:r>
          </w:p>
          <w:p w:rsidR="00F167AA" w:rsidRPr="0018191D" w:rsidRDefault="00F167AA" w:rsidP="005234E2">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 xml:space="preserve">  7(hm)               </w:t>
            </w:r>
          </w:p>
          <w:p w:rsidR="00F167AA" w:rsidRPr="0018191D" w:rsidRDefault="00F167AA" w:rsidP="005234E2">
            <w:pPr>
              <w:tabs>
                <w:tab w:val="left" w:pos="1128"/>
              </w:tabs>
              <w:spacing w:after="0" w:line="240" w:lineRule="auto"/>
              <w:jc w:val="both"/>
              <w:rPr>
                <w:rFonts w:ascii="Times New Roman" w:eastAsia="Times New Roman" w:hAnsi="Times New Roman" w:cs="Times New Roman"/>
                <w:lang w:eastAsia="lt-LT"/>
              </w:rPr>
            </w:pPr>
            <w:proofErr w:type="spellStart"/>
            <w:r w:rsidRPr="0018191D">
              <w:rPr>
                <w:rFonts w:ascii="Times New Roman" w:eastAsia="Times New Roman" w:hAnsi="Times New Roman" w:cs="Times New Roman"/>
                <w:lang w:val="en-US" w:eastAsia="lt-LT"/>
              </w:rPr>
              <w:t>kur</w:t>
            </w:r>
            <w:proofErr w:type="spellEnd"/>
            <w:r w:rsidRPr="0018191D">
              <w:rPr>
                <w:rFonts w:ascii="Times New Roman" w:eastAsia="Times New Roman" w:hAnsi="Times New Roman" w:cs="Times New Roman"/>
                <w:lang w:val="en-US" w:eastAsia="lt-LT"/>
              </w:rPr>
              <w:t xml:space="preserve"> h - </w:t>
            </w:r>
            <w:proofErr w:type="spellStart"/>
            <w:r w:rsidRPr="0018191D">
              <w:rPr>
                <w:rFonts w:ascii="Times New Roman" w:eastAsia="Times New Roman" w:hAnsi="Times New Roman" w:cs="Times New Roman"/>
                <w:lang w:val="en-US" w:eastAsia="lt-LT"/>
              </w:rPr>
              <w:t>valanda</w:t>
            </w:r>
            <w:proofErr w:type="spellEnd"/>
          </w:p>
          <w:p w:rsidR="00F167AA" w:rsidRPr="0018191D" w:rsidRDefault="00F167AA" w:rsidP="005234E2">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 xml:space="preserve">hm – </w:t>
            </w:r>
            <w:proofErr w:type="spellStart"/>
            <w:r w:rsidRPr="0018191D">
              <w:rPr>
                <w:rFonts w:ascii="Times New Roman" w:eastAsia="Times New Roman" w:hAnsi="Times New Roman" w:cs="Times New Roman"/>
                <w:lang w:eastAsia="lt-LT"/>
              </w:rPr>
              <w:t>val</w:t>
            </w:r>
            <w:proofErr w:type="spellEnd"/>
            <w:r w:rsidRPr="0018191D">
              <w:rPr>
                <w:rFonts w:ascii="Times New Roman" w:eastAsia="Times New Roman" w:hAnsi="Times New Roman" w:cs="Times New Roman"/>
                <w:lang w:eastAsia="lt-LT"/>
              </w:rPr>
              <w:t xml:space="preserve">. mokykloje (8-15 </w:t>
            </w:r>
            <w:proofErr w:type="spellStart"/>
            <w:r w:rsidRPr="0018191D">
              <w:rPr>
                <w:rFonts w:ascii="Times New Roman" w:eastAsia="Times New Roman" w:hAnsi="Times New Roman" w:cs="Times New Roman"/>
                <w:lang w:eastAsia="lt-LT"/>
              </w:rPr>
              <w:t>val</w:t>
            </w:r>
            <w:proofErr w:type="spellEnd"/>
            <w:r w:rsidRPr="0018191D">
              <w:rPr>
                <w:rFonts w:ascii="Times New Roman" w:eastAsia="Times New Roman" w:hAnsi="Times New Roman" w:cs="Times New Roman"/>
                <w:lang w:eastAsia="lt-LT"/>
              </w:rPr>
              <w:t>.)</w:t>
            </w:r>
          </w:p>
          <w:p w:rsidR="00F167AA" w:rsidRPr="0018191D" w:rsidRDefault="00F167AA" w:rsidP="005234E2">
            <w:pPr>
              <w:tabs>
                <w:tab w:val="left" w:pos="1128"/>
              </w:tabs>
              <w:spacing w:after="0" w:line="240" w:lineRule="auto"/>
              <w:jc w:val="both"/>
              <w:rPr>
                <w:rFonts w:ascii="Times New Roman" w:eastAsia="Times New Roman" w:hAnsi="Times New Roman" w:cs="Times New Roman"/>
                <w:lang w:eastAsia="lt-LT"/>
              </w:rPr>
            </w:pPr>
          </w:p>
          <w:p w:rsidR="00F167AA" w:rsidRPr="0018191D" w:rsidRDefault="00F167AA" w:rsidP="005234E2">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u w:val="single"/>
                <w:lang w:eastAsia="lt-LT"/>
              </w:rPr>
              <w:t>h x 100</w:t>
            </w:r>
            <w:r w:rsidRPr="0018191D">
              <w:rPr>
                <w:rFonts w:ascii="Times New Roman" w:eastAsia="Times New Roman" w:hAnsi="Times New Roman" w:cs="Times New Roman"/>
                <w:lang w:eastAsia="lt-LT"/>
              </w:rPr>
              <w:t xml:space="preserve"> = X2 %</w:t>
            </w:r>
          </w:p>
          <w:p w:rsidR="00F167AA" w:rsidRPr="0018191D" w:rsidRDefault="00F167AA" w:rsidP="005234E2">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10.5 (</w:t>
            </w:r>
            <w:proofErr w:type="spellStart"/>
            <w:r w:rsidRPr="0018191D">
              <w:rPr>
                <w:rFonts w:ascii="Times New Roman" w:eastAsia="Times New Roman" w:hAnsi="Times New Roman" w:cs="Times New Roman"/>
                <w:lang w:eastAsia="lt-LT"/>
              </w:rPr>
              <w:t>hd</w:t>
            </w:r>
            <w:proofErr w:type="spellEnd"/>
            <w:r w:rsidRPr="0018191D">
              <w:rPr>
                <w:rFonts w:ascii="Times New Roman" w:eastAsia="Times New Roman" w:hAnsi="Times New Roman" w:cs="Times New Roman"/>
                <w:lang w:eastAsia="lt-LT"/>
              </w:rPr>
              <w:t>)</w:t>
            </w:r>
          </w:p>
          <w:p w:rsidR="00F167AA" w:rsidRPr="0018191D" w:rsidRDefault="00F167AA" w:rsidP="005234E2">
            <w:pPr>
              <w:tabs>
                <w:tab w:val="left" w:pos="1128"/>
              </w:tabs>
              <w:spacing w:after="0" w:line="240" w:lineRule="auto"/>
              <w:jc w:val="both"/>
              <w:rPr>
                <w:rFonts w:ascii="Times New Roman" w:eastAsia="Times New Roman" w:hAnsi="Times New Roman" w:cs="Times New Roman"/>
                <w:lang w:eastAsia="lt-LT"/>
              </w:rPr>
            </w:pPr>
            <w:proofErr w:type="spellStart"/>
            <w:r w:rsidRPr="0018191D">
              <w:rPr>
                <w:rFonts w:ascii="Times New Roman" w:eastAsia="Times New Roman" w:hAnsi="Times New Roman" w:cs="Times New Roman"/>
                <w:lang w:val="en-US" w:eastAsia="lt-LT"/>
              </w:rPr>
              <w:t>kur</w:t>
            </w:r>
            <w:proofErr w:type="spellEnd"/>
            <w:r w:rsidRPr="0018191D">
              <w:rPr>
                <w:rFonts w:ascii="Times New Roman" w:eastAsia="Times New Roman" w:hAnsi="Times New Roman" w:cs="Times New Roman"/>
                <w:lang w:val="en-US" w:eastAsia="lt-LT"/>
              </w:rPr>
              <w:t xml:space="preserve"> h - </w:t>
            </w:r>
            <w:proofErr w:type="spellStart"/>
            <w:r w:rsidRPr="0018191D">
              <w:rPr>
                <w:rFonts w:ascii="Times New Roman" w:eastAsia="Times New Roman" w:hAnsi="Times New Roman" w:cs="Times New Roman"/>
                <w:lang w:val="en-US" w:eastAsia="lt-LT"/>
              </w:rPr>
              <w:t>valanda</w:t>
            </w:r>
            <w:proofErr w:type="spellEnd"/>
          </w:p>
          <w:p w:rsidR="00F167AA" w:rsidRPr="0018191D" w:rsidRDefault="00F167AA" w:rsidP="005234E2">
            <w:pPr>
              <w:tabs>
                <w:tab w:val="left" w:pos="1128"/>
              </w:tabs>
              <w:spacing w:after="0" w:line="240" w:lineRule="auto"/>
              <w:jc w:val="both"/>
              <w:rPr>
                <w:rFonts w:ascii="Times New Roman" w:eastAsia="Times New Roman" w:hAnsi="Times New Roman" w:cs="Times New Roman"/>
                <w:lang w:eastAsia="lt-LT"/>
              </w:rPr>
            </w:pPr>
            <w:proofErr w:type="spellStart"/>
            <w:r w:rsidRPr="0018191D">
              <w:rPr>
                <w:rFonts w:ascii="Times New Roman" w:eastAsia="Times New Roman" w:hAnsi="Times New Roman" w:cs="Times New Roman"/>
                <w:lang w:eastAsia="lt-LT"/>
              </w:rPr>
              <w:t>hd</w:t>
            </w:r>
            <w:proofErr w:type="spellEnd"/>
            <w:r w:rsidRPr="0018191D">
              <w:rPr>
                <w:rFonts w:ascii="Times New Roman" w:eastAsia="Times New Roman" w:hAnsi="Times New Roman" w:cs="Times New Roman"/>
                <w:lang w:eastAsia="lt-LT"/>
              </w:rPr>
              <w:t xml:space="preserve"> – </w:t>
            </w:r>
            <w:proofErr w:type="spellStart"/>
            <w:r w:rsidRPr="0018191D">
              <w:rPr>
                <w:rFonts w:ascii="Times New Roman" w:eastAsia="Times New Roman" w:hAnsi="Times New Roman" w:cs="Times New Roman"/>
                <w:lang w:eastAsia="lt-LT"/>
              </w:rPr>
              <w:t>val</w:t>
            </w:r>
            <w:proofErr w:type="spellEnd"/>
            <w:r w:rsidRPr="0018191D">
              <w:rPr>
                <w:rFonts w:ascii="Times New Roman" w:eastAsia="Times New Roman" w:hAnsi="Times New Roman" w:cs="Times New Roman"/>
                <w:lang w:eastAsia="lt-LT"/>
              </w:rPr>
              <w:t xml:space="preserve">. darželyje (7-17.30 </w:t>
            </w:r>
            <w:proofErr w:type="spellStart"/>
            <w:r w:rsidRPr="0018191D">
              <w:rPr>
                <w:rFonts w:ascii="Times New Roman" w:eastAsia="Times New Roman" w:hAnsi="Times New Roman" w:cs="Times New Roman"/>
                <w:lang w:eastAsia="lt-LT"/>
              </w:rPr>
              <w:t>val</w:t>
            </w:r>
            <w:proofErr w:type="spellEnd"/>
            <w:r w:rsidRPr="0018191D">
              <w:rPr>
                <w:rFonts w:ascii="Times New Roman" w:eastAsia="Times New Roman" w:hAnsi="Times New Roman" w:cs="Times New Roman"/>
                <w:lang w:eastAsia="lt-LT"/>
              </w:rPr>
              <w:t>.)</w:t>
            </w:r>
          </w:p>
          <w:p w:rsidR="00F167AA" w:rsidRPr="0018191D" w:rsidRDefault="00F167AA" w:rsidP="005234E2">
            <w:pPr>
              <w:tabs>
                <w:tab w:val="left" w:pos="1128"/>
              </w:tabs>
              <w:spacing w:after="0" w:line="240" w:lineRule="auto"/>
              <w:jc w:val="both"/>
              <w:rPr>
                <w:rFonts w:ascii="Times New Roman" w:eastAsia="Times New Roman" w:hAnsi="Times New Roman" w:cs="Times New Roman"/>
                <w:sz w:val="24"/>
                <w:szCs w:val="24"/>
                <w:lang w:eastAsia="lt-LT"/>
              </w:rPr>
            </w:pPr>
          </w:p>
        </w:tc>
        <w:tc>
          <w:tcPr>
            <w:tcW w:w="1334"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lastRenderedPageBreak/>
              <w:t>proc</w:t>
            </w:r>
            <w:proofErr w:type="spellEnd"/>
            <w:r w:rsidRPr="0018191D">
              <w:rPr>
                <w:rFonts w:ascii="Times New Roman" w:eastAsia="Times New Roman" w:hAnsi="Times New Roman" w:cs="Times New Roman"/>
                <w:sz w:val="24"/>
                <w:szCs w:val="24"/>
                <w:lang w:eastAsia="lt-LT"/>
              </w:rPr>
              <w:t>.</w:t>
            </w:r>
          </w:p>
        </w:tc>
        <w:tc>
          <w:tcPr>
            <w:tcW w:w="1167"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p>
        </w:tc>
        <w:tc>
          <w:tcPr>
            <w:tcW w:w="1372"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p>
        </w:tc>
      </w:tr>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P030101</w:t>
            </w:r>
          </w:p>
        </w:tc>
        <w:tc>
          <w:tcPr>
            <w:tcW w:w="5103" w:type="dxa"/>
          </w:tcPr>
          <w:p w:rsidR="00F167AA" w:rsidRPr="00F30C39" w:rsidRDefault="00F167AA" w:rsidP="005234E2">
            <w:pPr>
              <w:tabs>
                <w:tab w:val="left" w:pos="1128"/>
              </w:tabs>
              <w:spacing w:after="0" w:line="240" w:lineRule="auto"/>
              <w:jc w:val="both"/>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Įsigytų mokymo priemonių skaičius.</w:t>
            </w:r>
          </w:p>
        </w:tc>
        <w:tc>
          <w:tcPr>
            <w:tcW w:w="1334" w:type="dxa"/>
          </w:tcPr>
          <w:p w:rsidR="00F167AA" w:rsidRPr="00F30C39"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F30C39">
              <w:rPr>
                <w:rFonts w:ascii="Times New Roman" w:eastAsia="Times New Roman" w:hAnsi="Times New Roman" w:cs="Times New Roman"/>
                <w:sz w:val="24"/>
                <w:szCs w:val="24"/>
                <w:lang w:eastAsia="lt-LT"/>
              </w:rPr>
              <w:t>tūkst.eurų</w:t>
            </w:r>
            <w:proofErr w:type="spellEnd"/>
          </w:p>
          <w:p w:rsidR="00F167AA" w:rsidRPr="00F30C39"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167"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1372" w:type="dxa"/>
          </w:tcPr>
          <w:p w:rsidR="00F167AA" w:rsidRPr="00F30C39" w:rsidRDefault="00DF420D"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DF420D">
              <w:rPr>
                <w:rFonts w:ascii="Times New Roman" w:eastAsia="Times New Roman" w:hAnsi="Times New Roman" w:cs="Times New Roman"/>
                <w:color w:val="000000" w:themeColor="text1"/>
                <w:sz w:val="24"/>
                <w:szCs w:val="24"/>
                <w:lang w:eastAsia="lt-LT"/>
              </w:rPr>
              <w:t>9,5</w:t>
            </w:r>
          </w:p>
        </w:tc>
      </w:tr>
    </w:tbl>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167AA" w:rsidRDefault="00F167AA"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167AA" w:rsidRDefault="00F167AA"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167AA" w:rsidRDefault="00F167AA"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167AA" w:rsidRDefault="00F167AA"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167AA" w:rsidRDefault="00F167AA"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167AA" w:rsidRDefault="00F167AA"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167AA" w:rsidRDefault="00F167AA"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PROGRAMŲ VERTINIMO KRITERIJAI IR JŲ REIKŠMĖ</w:t>
      </w: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4052"/>
        <w:gridCol w:w="1334"/>
        <w:gridCol w:w="1167"/>
        <w:gridCol w:w="1001"/>
        <w:gridCol w:w="975"/>
      </w:tblGrid>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Vertinimo kriterijaus kodas</w:t>
            </w:r>
          </w:p>
        </w:tc>
        <w:tc>
          <w:tcPr>
            <w:tcW w:w="4052"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Vertinimo kriterijų pavadinimai</w:t>
            </w:r>
          </w:p>
        </w:tc>
        <w:tc>
          <w:tcPr>
            <w:tcW w:w="1334"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Mato vienetai</w:t>
            </w:r>
          </w:p>
        </w:tc>
        <w:tc>
          <w:tcPr>
            <w:tcW w:w="1167"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8191D" w:rsidRPr="0018191D" w:rsidRDefault="00C4351F" w:rsidP="001E7D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2020</w:t>
            </w:r>
          </w:p>
        </w:tc>
        <w:tc>
          <w:tcPr>
            <w:tcW w:w="1001"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8191D" w:rsidRPr="0018191D" w:rsidRDefault="0018191D" w:rsidP="001E7D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20</w:t>
            </w:r>
            <w:r w:rsidR="00C4351F">
              <w:rPr>
                <w:rFonts w:ascii="Times New Roman" w:eastAsia="Times New Roman" w:hAnsi="Times New Roman" w:cs="Times New Roman"/>
                <w:b/>
                <w:sz w:val="24"/>
                <w:szCs w:val="24"/>
                <w:lang w:eastAsia="lt-LT"/>
              </w:rPr>
              <w:t>21</w:t>
            </w:r>
          </w:p>
        </w:tc>
        <w:tc>
          <w:tcPr>
            <w:tcW w:w="975"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8191D" w:rsidRPr="0018191D" w:rsidRDefault="00C4351F"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2022</w:t>
            </w:r>
          </w:p>
        </w:tc>
      </w:tr>
      <w:tr w:rsidR="0018191D" w:rsidRPr="0018191D" w:rsidTr="009614AA">
        <w:trPr>
          <w:trHeight w:val="873"/>
        </w:trPr>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R0101</w:t>
            </w: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tc>
        <w:tc>
          <w:tcPr>
            <w:tcW w:w="4052" w:type="dxa"/>
          </w:tcPr>
          <w:p w:rsidR="0018191D" w:rsidRPr="0018191D" w:rsidRDefault="0018191D" w:rsidP="001E7D0C">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ikimokyklinio ugdymo vaikų dalis tęsianti ugdymąsi priešmokyklinėje grupėje</w:t>
            </w:r>
            <w:r w:rsidR="001E7D0C">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t>(</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334" w:type="dxa"/>
          </w:tcPr>
          <w:p w:rsidR="0018191D" w:rsidRPr="0018191D" w:rsidRDefault="0018191D" w:rsidP="0018191D">
            <w:pPr>
              <w:spacing w:after="0" w:line="240" w:lineRule="auto"/>
              <w:jc w:val="center"/>
              <w:rPr>
                <w:rFonts w:ascii="Times New Roman" w:eastAsia="Times New Roman" w:hAnsi="Times New Roman" w:cs="Times New Roman"/>
                <w:sz w:val="24"/>
                <w:szCs w:val="20"/>
                <w:lang w:eastAsia="lt-LT"/>
              </w:rPr>
            </w:pPr>
          </w:p>
          <w:p w:rsidR="0018191D" w:rsidRPr="0018191D" w:rsidRDefault="0018191D" w:rsidP="0018191D">
            <w:pPr>
              <w:spacing w:after="0" w:line="240" w:lineRule="auto"/>
              <w:jc w:val="center"/>
              <w:rPr>
                <w:rFonts w:ascii="Times New Roman" w:eastAsia="Times New Roman" w:hAnsi="Times New Roman" w:cs="Times New Roman"/>
                <w:sz w:val="24"/>
                <w:szCs w:val="20"/>
                <w:lang w:eastAsia="lt-LT"/>
              </w:rPr>
            </w:pPr>
            <w:proofErr w:type="spellStart"/>
            <w:r w:rsidRPr="0018191D">
              <w:rPr>
                <w:rFonts w:ascii="Times New Roman" w:eastAsia="Times New Roman" w:hAnsi="Times New Roman" w:cs="Times New Roman"/>
                <w:sz w:val="24"/>
                <w:szCs w:val="20"/>
                <w:lang w:eastAsia="lt-LT"/>
              </w:rPr>
              <w:t>proc</w:t>
            </w:r>
            <w:proofErr w:type="spellEnd"/>
            <w:r w:rsidRPr="0018191D">
              <w:rPr>
                <w:rFonts w:ascii="Times New Roman" w:eastAsia="Times New Roman" w:hAnsi="Times New Roman" w:cs="Times New Roman"/>
                <w:sz w:val="24"/>
                <w:szCs w:val="20"/>
                <w:lang w:eastAsia="lt-LT"/>
              </w:rPr>
              <w:t>.</w:t>
            </w:r>
          </w:p>
        </w:tc>
        <w:tc>
          <w:tcPr>
            <w:tcW w:w="1167" w:type="dxa"/>
          </w:tcPr>
          <w:p w:rsidR="0018191D" w:rsidRPr="0018191D" w:rsidRDefault="0018191D" w:rsidP="0018191D">
            <w:pPr>
              <w:spacing w:after="0" w:line="240" w:lineRule="auto"/>
              <w:jc w:val="center"/>
              <w:rPr>
                <w:rFonts w:ascii="Times New Roman" w:eastAsia="Times New Roman" w:hAnsi="Times New Roman" w:cs="Times New Roman"/>
                <w:sz w:val="24"/>
                <w:szCs w:val="20"/>
                <w:lang w:eastAsia="lt-LT"/>
              </w:rPr>
            </w:pPr>
          </w:p>
          <w:p w:rsidR="0018191D" w:rsidRPr="0018191D" w:rsidRDefault="0018191D" w:rsidP="0018191D">
            <w:pPr>
              <w:spacing w:after="0" w:line="240" w:lineRule="auto"/>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100</w:t>
            </w:r>
          </w:p>
        </w:tc>
        <w:tc>
          <w:tcPr>
            <w:tcW w:w="1001" w:type="dxa"/>
          </w:tcPr>
          <w:p w:rsidR="0018191D" w:rsidRPr="0018191D" w:rsidRDefault="0018191D" w:rsidP="0018191D">
            <w:pPr>
              <w:spacing w:after="0" w:line="240" w:lineRule="auto"/>
              <w:jc w:val="center"/>
              <w:rPr>
                <w:rFonts w:ascii="Times New Roman" w:eastAsia="Times New Roman" w:hAnsi="Times New Roman" w:cs="Times New Roman"/>
                <w:sz w:val="24"/>
                <w:szCs w:val="20"/>
                <w:lang w:eastAsia="lt-LT"/>
              </w:rPr>
            </w:pPr>
          </w:p>
          <w:p w:rsidR="0018191D" w:rsidRPr="0018191D" w:rsidRDefault="0018191D" w:rsidP="0018191D">
            <w:pPr>
              <w:spacing w:after="0" w:line="240" w:lineRule="auto"/>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100</w:t>
            </w:r>
          </w:p>
        </w:tc>
        <w:tc>
          <w:tcPr>
            <w:tcW w:w="975" w:type="dxa"/>
          </w:tcPr>
          <w:p w:rsidR="0018191D" w:rsidRPr="0018191D" w:rsidRDefault="0018191D" w:rsidP="0018191D">
            <w:pPr>
              <w:spacing w:after="0" w:line="240" w:lineRule="auto"/>
              <w:jc w:val="center"/>
              <w:rPr>
                <w:rFonts w:ascii="Times New Roman" w:eastAsia="Times New Roman" w:hAnsi="Times New Roman" w:cs="Times New Roman"/>
                <w:sz w:val="24"/>
                <w:szCs w:val="20"/>
                <w:lang w:eastAsia="lt-LT"/>
              </w:rPr>
            </w:pPr>
          </w:p>
          <w:p w:rsidR="0018191D" w:rsidRPr="0018191D" w:rsidRDefault="0018191D" w:rsidP="0018191D">
            <w:pPr>
              <w:spacing w:after="0" w:line="240" w:lineRule="auto"/>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100</w:t>
            </w: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R0102</w:t>
            </w:r>
          </w:p>
        </w:tc>
        <w:tc>
          <w:tcPr>
            <w:tcW w:w="4052" w:type="dxa"/>
          </w:tcPr>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E42282">
              <w:rPr>
                <w:rFonts w:ascii="Times New Roman" w:eastAsia="Times New Roman" w:hAnsi="Times New Roman" w:cs="Times New Roman"/>
                <w:sz w:val="24"/>
                <w:szCs w:val="24"/>
                <w:lang w:eastAsia="lt-LT"/>
              </w:rPr>
              <w:t>Mokyklos-darželio priešmokyklinio ugdymo vaikų dalis, tęsianti ugdymąsi pradinio ugdymo pakopose (</w:t>
            </w:r>
            <w:proofErr w:type="spellStart"/>
            <w:r w:rsidRPr="00E42282">
              <w:rPr>
                <w:rFonts w:ascii="Times New Roman" w:eastAsia="Times New Roman" w:hAnsi="Times New Roman" w:cs="Times New Roman"/>
                <w:sz w:val="24"/>
                <w:szCs w:val="24"/>
                <w:lang w:eastAsia="lt-LT"/>
              </w:rPr>
              <w:t>proc</w:t>
            </w:r>
            <w:proofErr w:type="spellEnd"/>
            <w:r w:rsidRPr="00E42282">
              <w:rPr>
                <w:rFonts w:ascii="Times New Roman" w:eastAsia="Times New Roman" w:hAnsi="Times New Roman" w:cs="Times New Roman"/>
                <w:sz w:val="24"/>
                <w:szCs w:val="24"/>
                <w:lang w:eastAsia="lt-LT"/>
              </w:rPr>
              <w:t>.)</w:t>
            </w:r>
          </w:p>
        </w:tc>
        <w:tc>
          <w:tcPr>
            <w:tcW w:w="1334"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E42282"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E42282">
              <w:rPr>
                <w:rFonts w:ascii="Times New Roman" w:eastAsia="Times New Roman" w:hAnsi="Times New Roman" w:cs="Times New Roman"/>
                <w:sz w:val="24"/>
                <w:szCs w:val="24"/>
                <w:lang w:eastAsia="lt-LT"/>
              </w:rPr>
              <w:t>98</w:t>
            </w:r>
          </w:p>
        </w:tc>
        <w:tc>
          <w:tcPr>
            <w:tcW w:w="1001"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E42282"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99</w:t>
            </w:r>
          </w:p>
        </w:tc>
        <w:tc>
          <w:tcPr>
            <w:tcW w:w="975"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R0103</w:t>
            </w:r>
          </w:p>
        </w:tc>
        <w:tc>
          <w:tcPr>
            <w:tcW w:w="4052" w:type="dxa"/>
          </w:tcPr>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Įgijusių pradinį išsilavinimą mokinių dalis nuo baigusių pradinio ugdymo programą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334"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C4351F"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w:t>
            </w:r>
          </w:p>
        </w:tc>
        <w:tc>
          <w:tcPr>
            <w:tcW w:w="1001"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c>
          <w:tcPr>
            <w:tcW w:w="975"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P010101</w:t>
            </w:r>
          </w:p>
        </w:tc>
        <w:tc>
          <w:tcPr>
            <w:tcW w:w="4052" w:type="dxa"/>
          </w:tcPr>
          <w:p w:rsidR="0018191D" w:rsidRPr="0018191D" w:rsidRDefault="0018191D" w:rsidP="0018191D">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bCs/>
                <w:sz w:val="24"/>
                <w:szCs w:val="24"/>
                <w:lang w:eastAsia="lt-LT"/>
              </w:rPr>
              <w:t>Ugdytinių, ugdomų pagal ikimokyklinio ir priešmokyklinio ugdymo programas padarė pažangą.</w:t>
            </w:r>
          </w:p>
        </w:tc>
        <w:tc>
          <w:tcPr>
            <w:tcW w:w="1334"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c>
          <w:tcPr>
            <w:tcW w:w="1001"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c>
          <w:tcPr>
            <w:tcW w:w="975"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P010102</w:t>
            </w:r>
          </w:p>
        </w:tc>
        <w:tc>
          <w:tcPr>
            <w:tcW w:w="4052" w:type="dxa"/>
          </w:tcPr>
          <w:p w:rsidR="0018191D" w:rsidRPr="009C6631" w:rsidRDefault="0018191D" w:rsidP="0018191D">
            <w:pPr>
              <w:tabs>
                <w:tab w:val="left" w:pos="1128"/>
              </w:tabs>
              <w:spacing w:after="0" w:line="240" w:lineRule="auto"/>
              <w:jc w:val="both"/>
              <w:rPr>
                <w:rFonts w:ascii="Times New Roman" w:eastAsia="Times New Roman" w:hAnsi="Times New Roman" w:cs="Times New Roman"/>
                <w:bCs/>
                <w:sz w:val="24"/>
                <w:szCs w:val="24"/>
                <w:lang w:eastAsia="lt-LT"/>
              </w:rPr>
            </w:pPr>
            <w:r w:rsidRPr="009C6631">
              <w:rPr>
                <w:rFonts w:ascii="Times New Roman" w:eastAsia="Times New Roman" w:hAnsi="Times New Roman" w:cs="Times New Roman"/>
                <w:bCs/>
                <w:sz w:val="24"/>
                <w:szCs w:val="24"/>
                <w:lang w:eastAsia="lt-LT"/>
              </w:rPr>
              <w:t>Ugdytinių dalis, ugdomų pagal pradinio ugdymo programą pasiekė aukštesnįjį ir pagrindinį lygius (</w:t>
            </w:r>
            <w:proofErr w:type="spellStart"/>
            <w:r w:rsidRPr="009C6631">
              <w:rPr>
                <w:rFonts w:ascii="Times New Roman" w:eastAsia="Times New Roman" w:hAnsi="Times New Roman" w:cs="Times New Roman"/>
                <w:bCs/>
                <w:sz w:val="24"/>
                <w:szCs w:val="24"/>
                <w:lang w:eastAsia="lt-LT"/>
              </w:rPr>
              <w:t>proc</w:t>
            </w:r>
            <w:proofErr w:type="spellEnd"/>
            <w:r w:rsidRPr="009C6631">
              <w:rPr>
                <w:rFonts w:ascii="Times New Roman" w:eastAsia="Times New Roman" w:hAnsi="Times New Roman" w:cs="Times New Roman"/>
                <w:bCs/>
                <w:sz w:val="24"/>
                <w:szCs w:val="24"/>
                <w:lang w:eastAsia="lt-LT"/>
              </w:rPr>
              <w:t>.)</w:t>
            </w:r>
          </w:p>
        </w:tc>
        <w:tc>
          <w:tcPr>
            <w:tcW w:w="1334" w:type="dxa"/>
          </w:tcPr>
          <w:p w:rsidR="0018191D" w:rsidRPr="009C6631"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9C6631"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9C6631">
              <w:rPr>
                <w:rFonts w:ascii="Times New Roman" w:eastAsia="Times New Roman" w:hAnsi="Times New Roman" w:cs="Times New Roman"/>
                <w:sz w:val="24"/>
                <w:szCs w:val="24"/>
                <w:lang w:eastAsia="lt-LT"/>
              </w:rPr>
              <w:t>proc</w:t>
            </w:r>
            <w:proofErr w:type="spellEnd"/>
            <w:r w:rsidRPr="009C6631">
              <w:rPr>
                <w:rFonts w:ascii="Times New Roman" w:eastAsia="Times New Roman" w:hAnsi="Times New Roman" w:cs="Times New Roman"/>
                <w:sz w:val="24"/>
                <w:szCs w:val="24"/>
                <w:lang w:eastAsia="lt-LT"/>
              </w:rPr>
              <w:t>.</w:t>
            </w:r>
          </w:p>
        </w:tc>
        <w:tc>
          <w:tcPr>
            <w:tcW w:w="1167" w:type="dxa"/>
          </w:tcPr>
          <w:p w:rsidR="0018191D" w:rsidRPr="009C6631"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9C6631"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9C6631">
              <w:rPr>
                <w:rFonts w:ascii="Times New Roman" w:eastAsia="Times New Roman" w:hAnsi="Times New Roman" w:cs="Times New Roman"/>
                <w:sz w:val="24"/>
                <w:szCs w:val="24"/>
                <w:lang w:eastAsia="lt-LT"/>
              </w:rPr>
              <w:t>70</w:t>
            </w:r>
          </w:p>
        </w:tc>
        <w:tc>
          <w:tcPr>
            <w:tcW w:w="1001"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80</w:t>
            </w:r>
          </w:p>
        </w:tc>
        <w:tc>
          <w:tcPr>
            <w:tcW w:w="975"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90</w:t>
            </w: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P010201</w:t>
            </w:r>
          </w:p>
        </w:tc>
        <w:tc>
          <w:tcPr>
            <w:tcW w:w="4052" w:type="dxa"/>
          </w:tcPr>
          <w:p w:rsidR="0018191D" w:rsidRPr="0018191D" w:rsidRDefault="0018191D" w:rsidP="0018191D">
            <w:pPr>
              <w:tabs>
                <w:tab w:val="left" w:pos="1128"/>
              </w:tabs>
              <w:spacing w:after="0" w:line="240" w:lineRule="auto"/>
              <w:rPr>
                <w:rFonts w:ascii="Times New Roman" w:eastAsia="Times New Roman" w:hAnsi="Times New Roman" w:cs="Times New Roman"/>
                <w:bCs/>
                <w:sz w:val="24"/>
                <w:szCs w:val="24"/>
                <w:lang w:eastAsia="lt-LT"/>
              </w:rPr>
            </w:pPr>
            <w:r w:rsidRPr="0018191D">
              <w:rPr>
                <w:rFonts w:ascii="Times New Roman" w:eastAsia="Times New Roman" w:hAnsi="Times New Roman" w:cs="Times New Roman"/>
                <w:sz w:val="24"/>
                <w:szCs w:val="24"/>
                <w:lang w:eastAsia="lt-LT"/>
              </w:rPr>
              <w:t>Ugdytinių dalyvaujančių neformaliuose anglų kalbos užsiėmimuose dalis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334"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E42282"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E42282">
              <w:rPr>
                <w:rFonts w:ascii="Times New Roman" w:eastAsia="Times New Roman" w:hAnsi="Times New Roman" w:cs="Times New Roman"/>
                <w:sz w:val="24"/>
                <w:szCs w:val="24"/>
                <w:lang w:eastAsia="lt-LT"/>
              </w:rPr>
              <w:t>95</w:t>
            </w:r>
          </w:p>
        </w:tc>
        <w:tc>
          <w:tcPr>
            <w:tcW w:w="1001"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E42282"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97</w:t>
            </w:r>
          </w:p>
        </w:tc>
        <w:tc>
          <w:tcPr>
            <w:tcW w:w="975"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E42282"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98</w:t>
            </w: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P010202</w:t>
            </w:r>
          </w:p>
        </w:tc>
        <w:tc>
          <w:tcPr>
            <w:tcW w:w="4052" w:type="dxa"/>
          </w:tcPr>
          <w:p w:rsidR="0018191D" w:rsidRPr="0018191D" w:rsidRDefault="0018191D" w:rsidP="0018191D">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color w:val="000000"/>
                <w:sz w:val="24"/>
                <w:szCs w:val="24"/>
                <w:lang w:eastAsia="lt-LT"/>
              </w:rPr>
              <w:t>Ugdytinių dalis, dalyvaujančių neformaliojo vaikų švietimo veiklose  mokykloje (</w:t>
            </w:r>
            <w:proofErr w:type="spellStart"/>
            <w:r w:rsidRPr="0018191D">
              <w:rPr>
                <w:rFonts w:ascii="Times New Roman" w:eastAsia="Times New Roman" w:hAnsi="Times New Roman" w:cs="Times New Roman"/>
                <w:color w:val="000000"/>
                <w:sz w:val="24"/>
                <w:szCs w:val="24"/>
                <w:lang w:eastAsia="lt-LT"/>
              </w:rPr>
              <w:t>proc</w:t>
            </w:r>
            <w:proofErr w:type="spellEnd"/>
            <w:r w:rsidRPr="0018191D">
              <w:rPr>
                <w:rFonts w:ascii="Times New Roman" w:eastAsia="Times New Roman" w:hAnsi="Times New Roman" w:cs="Times New Roman"/>
                <w:color w:val="000000"/>
                <w:sz w:val="24"/>
                <w:szCs w:val="24"/>
                <w:lang w:eastAsia="lt-LT"/>
              </w:rPr>
              <w:t>) ir už jos ribų (</w:t>
            </w:r>
            <w:proofErr w:type="spellStart"/>
            <w:r w:rsidRPr="0018191D">
              <w:rPr>
                <w:rFonts w:ascii="Times New Roman" w:eastAsia="Times New Roman" w:hAnsi="Times New Roman" w:cs="Times New Roman"/>
                <w:color w:val="000000"/>
                <w:sz w:val="24"/>
                <w:szCs w:val="24"/>
                <w:lang w:eastAsia="lt-LT"/>
              </w:rPr>
              <w:t>proc</w:t>
            </w:r>
            <w:proofErr w:type="spellEnd"/>
            <w:r w:rsidRPr="0018191D">
              <w:rPr>
                <w:rFonts w:ascii="Times New Roman" w:eastAsia="Times New Roman" w:hAnsi="Times New Roman" w:cs="Times New Roman"/>
                <w:color w:val="000000"/>
                <w:sz w:val="24"/>
                <w:szCs w:val="24"/>
                <w:lang w:eastAsia="lt-LT"/>
              </w:rPr>
              <w:t>).</w:t>
            </w:r>
          </w:p>
        </w:tc>
        <w:tc>
          <w:tcPr>
            <w:tcW w:w="1334"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E42282">
              <w:rPr>
                <w:rFonts w:ascii="Times New Roman" w:eastAsia="Times New Roman" w:hAnsi="Times New Roman" w:cs="Times New Roman"/>
                <w:sz w:val="24"/>
                <w:szCs w:val="24"/>
                <w:lang w:eastAsia="lt-LT"/>
              </w:rPr>
              <w:t>60</w:t>
            </w:r>
          </w:p>
        </w:tc>
        <w:tc>
          <w:tcPr>
            <w:tcW w:w="1001"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65</w:t>
            </w:r>
          </w:p>
        </w:tc>
        <w:tc>
          <w:tcPr>
            <w:tcW w:w="975"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70</w:t>
            </w: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P010203</w:t>
            </w:r>
          </w:p>
        </w:tc>
        <w:tc>
          <w:tcPr>
            <w:tcW w:w="4052" w:type="dxa"/>
          </w:tcPr>
          <w:p w:rsidR="0018191D" w:rsidRPr="0018191D" w:rsidRDefault="0018191D" w:rsidP="0018191D">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bCs/>
                <w:sz w:val="24"/>
                <w:szCs w:val="24"/>
                <w:lang w:eastAsia="lt-LT"/>
              </w:rPr>
              <w:t>Ugdytinių ir tėvų/globėjų dalis, dalyvaujančių bendruose renginiuose bei veiklose dalis (</w:t>
            </w:r>
            <w:proofErr w:type="spellStart"/>
            <w:r w:rsidRPr="0018191D">
              <w:rPr>
                <w:rFonts w:ascii="Times New Roman" w:eastAsia="Times New Roman" w:hAnsi="Times New Roman" w:cs="Times New Roman"/>
                <w:bCs/>
                <w:sz w:val="24"/>
                <w:szCs w:val="24"/>
                <w:lang w:eastAsia="lt-LT"/>
              </w:rPr>
              <w:t>proc</w:t>
            </w:r>
            <w:proofErr w:type="spellEnd"/>
            <w:r w:rsidRPr="0018191D">
              <w:rPr>
                <w:rFonts w:ascii="Times New Roman" w:eastAsia="Times New Roman" w:hAnsi="Times New Roman" w:cs="Times New Roman"/>
                <w:bCs/>
                <w:sz w:val="24"/>
                <w:szCs w:val="24"/>
                <w:lang w:eastAsia="lt-LT"/>
              </w:rPr>
              <w:t xml:space="preserve">.) </w:t>
            </w:r>
          </w:p>
        </w:tc>
        <w:tc>
          <w:tcPr>
            <w:tcW w:w="1334"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18191D" w:rsidRPr="0018191D" w:rsidRDefault="00A55B8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p>
        </w:tc>
        <w:tc>
          <w:tcPr>
            <w:tcW w:w="1001" w:type="dxa"/>
          </w:tcPr>
          <w:p w:rsidR="0018191D" w:rsidRPr="0018191D" w:rsidRDefault="00A55B8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p>
        </w:tc>
        <w:tc>
          <w:tcPr>
            <w:tcW w:w="975" w:type="dxa"/>
          </w:tcPr>
          <w:p w:rsidR="0018191D" w:rsidRPr="0018191D" w:rsidRDefault="00A55B8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90</w:t>
            </w: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R0201</w:t>
            </w:r>
          </w:p>
        </w:tc>
        <w:tc>
          <w:tcPr>
            <w:tcW w:w="4052" w:type="dxa"/>
          </w:tcPr>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Darbuotojų dalis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 nuo visų darbuotojų skaičiaus, patobulinusių profesines kompetencijas kvalifikacijos kėlimo renginiuose per metus.</w:t>
            </w:r>
          </w:p>
        </w:tc>
        <w:tc>
          <w:tcPr>
            <w:tcW w:w="1334"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c>
          <w:tcPr>
            <w:tcW w:w="1001"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c>
          <w:tcPr>
            <w:tcW w:w="975"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P020101</w:t>
            </w:r>
          </w:p>
        </w:tc>
        <w:tc>
          <w:tcPr>
            <w:tcW w:w="4052" w:type="dxa"/>
          </w:tcPr>
          <w:p w:rsidR="0018191D" w:rsidRPr="00A55B8D" w:rsidRDefault="0018191D" w:rsidP="0018191D">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r w:rsidRPr="00A55B8D">
              <w:rPr>
                <w:rFonts w:ascii="Times New Roman" w:eastAsia="Times New Roman" w:hAnsi="Times New Roman" w:cs="Times New Roman"/>
                <w:sz w:val="24"/>
                <w:szCs w:val="24"/>
                <w:lang w:eastAsia="lt-LT"/>
              </w:rPr>
              <w:t xml:space="preserve">Pedagogai tobulina dalykines ir pedagogines kompetencijas ne mažiau kaip 5 dienas per metus įvairiuose seminaruose, kursuose, mokosi nuotoliniu būdu ir </w:t>
            </w:r>
            <w:proofErr w:type="spellStart"/>
            <w:r w:rsidRPr="00A55B8D">
              <w:rPr>
                <w:rFonts w:ascii="Times New Roman" w:eastAsia="Times New Roman" w:hAnsi="Times New Roman" w:cs="Times New Roman"/>
                <w:sz w:val="24"/>
                <w:szCs w:val="24"/>
                <w:lang w:eastAsia="lt-LT"/>
              </w:rPr>
              <w:t>kt</w:t>
            </w:r>
            <w:proofErr w:type="spellEnd"/>
            <w:r w:rsidRPr="00A55B8D">
              <w:rPr>
                <w:rFonts w:ascii="Times New Roman" w:eastAsia="Times New Roman" w:hAnsi="Times New Roman" w:cs="Times New Roman"/>
                <w:sz w:val="24"/>
                <w:szCs w:val="24"/>
                <w:lang w:eastAsia="lt-LT"/>
              </w:rPr>
              <w:t>.</w:t>
            </w:r>
          </w:p>
        </w:tc>
        <w:tc>
          <w:tcPr>
            <w:tcW w:w="1334" w:type="dxa"/>
          </w:tcPr>
          <w:p w:rsidR="0018191D" w:rsidRPr="00A55B8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A55B8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A55B8D">
              <w:rPr>
                <w:rFonts w:ascii="Times New Roman" w:eastAsia="Times New Roman" w:hAnsi="Times New Roman" w:cs="Times New Roman"/>
                <w:sz w:val="24"/>
                <w:szCs w:val="24"/>
                <w:lang w:eastAsia="lt-LT"/>
              </w:rPr>
              <w:t>proc</w:t>
            </w:r>
            <w:proofErr w:type="spellEnd"/>
            <w:r w:rsidRPr="00A55B8D">
              <w:rPr>
                <w:rFonts w:ascii="Times New Roman" w:eastAsia="Times New Roman" w:hAnsi="Times New Roman" w:cs="Times New Roman"/>
                <w:sz w:val="24"/>
                <w:szCs w:val="24"/>
                <w:lang w:eastAsia="lt-LT"/>
              </w:rPr>
              <w:t>.</w:t>
            </w:r>
          </w:p>
        </w:tc>
        <w:tc>
          <w:tcPr>
            <w:tcW w:w="1167" w:type="dxa"/>
          </w:tcPr>
          <w:p w:rsidR="0018191D" w:rsidRPr="00A55B8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C6073" w:rsidRPr="00A55B8D" w:rsidRDefault="00A55B8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55B8D">
              <w:rPr>
                <w:rFonts w:ascii="Times New Roman" w:eastAsia="Times New Roman" w:hAnsi="Times New Roman" w:cs="Times New Roman"/>
                <w:sz w:val="24"/>
                <w:szCs w:val="24"/>
                <w:lang w:eastAsia="lt-LT"/>
              </w:rPr>
              <w:t>90</w:t>
            </w:r>
          </w:p>
        </w:tc>
        <w:tc>
          <w:tcPr>
            <w:tcW w:w="1001"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A55B8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w:t>
            </w:r>
          </w:p>
        </w:tc>
        <w:tc>
          <w:tcPr>
            <w:tcW w:w="975"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P020102</w:t>
            </w:r>
          </w:p>
        </w:tc>
        <w:tc>
          <w:tcPr>
            <w:tcW w:w="4052" w:type="dxa"/>
          </w:tcPr>
          <w:p w:rsidR="0018191D" w:rsidRPr="0018191D" w:rsidRDefault="0018191D" w:rsidP="0018191D">
            <w:pPr>
              <w:tabs>
                <w:tab w:val="left" w:pos="1128"/>
              </w:tabs>
              <w:spacing w:after="0" w:line="240" w:lineRule="auto"/>
              <w:rPr>
                <w:rFonts w:ascii="Times New Roman" w:eastAsia="Times New Roman" w:hAnsi="Times New Roman" w:cs="Times New Roman"/>
                <w:sz w:val="23"/>
                <w:szCs w:val="23"/>
                <w:lang w:eastAsia="lt-LT"/>
              </w:rPr>
            </w:pPr>
            <w:r w:rsidRPr="00A55B8D">
              <w:rPr>
                <w:rFonts w:ascii="Times New Roman" w:eastAsia="Times New Roman" w:hAnsi="Times New Roman" w:cs="Times New Roman"/>
                <w:sz w:val="24"/>
                <w:szCs w:val="24"/>
                <w:lang w:eastAsia="lt-LT"/>
              </w:rPr>
              <w:t xml:space="preserve">Nepedagoginiai darbuotojai tobulina dalykines kompetencijas ne mažiau kaip 1 dieną per metus įvairiuose seminaruose, kursuose, mokosi nuotoliniu būdu ir </w:t>
            </w:r>
            <w:proofErr w:type="spellStart"/>
            <w:r w:rsidRPr="00A55B8D">
              <w:rPr>
                <w:rFonts w:ascii="Times New Roman" w:eastAsia="Times New Roman" w:hAnsi="Times New Roman" w:cs="Times New Roman"/>
                <w:sz w:val="24"/>
                <w:szCs w:val="24"/>
                <w:lang w:eastAsia="lt-LT"/>
              </w:rPr>
              <w:t>kt</w:t>
            </w:r>
            <w:proofErr w:type="spellEnd"/>
            <w:r w:rsidRPr="00A55B8D">
              <w:rPr>
                <w:rFonts w:ascii="Times New Roman" w:eastAsia="Times New Roman" w:hAnsi="Times New Roman" w:cs="Times New Roman"/>
                <w:sz w:val="24"/>
                <w:szCs w:val="24"/>
                <w:lang w:eastAsia="lt-LT"/>
              </w:rPr>
              <w:t>.</w:t>
            </w:r>
          </w:p>
        </w:tc>
        <w:tc>
          <w:tcPr>
            <w:tcW w:w="1334"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A55B8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55B8D">
              <w:rPr>
                <w:rFonts w:ascii="Times New Roman" w:eastAsia="Times New Roman" w:hAnsi="Times New Roman" w:cs="Times New Roman"/>
                <w:sz w:val="24"/>
                <w:szCs w:val="24"/>
                <w:lang w:eastAsia="lt-LT"/>
              </w:rPr>
              <w:t>90</w:t>
            </w:r>
          </w:p>
        </w:tc>
        <w:tc>
          <w:tcPr>
            <w:tcW w:w="1001"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A55B8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w:t>
            </w:r>
          </w:p>
        </w:tc>
        <w:tc>
          <w:tcPr>
            <w:tcW w:w="975"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A55B8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w:t>
            </w: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P020103</w:t>
            </w:r>
          </w:p>
        </w:tc>
        <w:tc>
          <w:tcPr>
            <w:tcW w:w="4052" w:type="dxa"/>
          </w:tcPr>
          <w:p w:rsidR="0018191D" w:rsidRPr="0005546C" w:rsidRDefault="0018191D" w:rsidP="0018191D">
            <w:pPr>
              <w:tabs>
                <w:tab w:val="left" w:pos="1128"/>
              </w:tabs>
              <w:spacing w:after="0" w:line="240" w:lineRule="auto"/>
              <w:rPr>
                <w:rFonts w:ascii="Times New Roman" w:eastAsia="Times New Roman" w:hAnsi="Times New Roman" w:cs="Times New Roman"/>
                <w:sz w:val="24"/>
                <w:szCs w:val="24"/>
                <w:lang w:eastAsia="lt-LT"/>
              </w:rPr>
            </w:pPr>
            <w:r w:rsidRPr="0005546C">
              <w:rPr>
                <w:rFonts w:ascii="Times New Roman" w:eastAsia="Times New Roman" w:hAnsi="Times New Roman" w:cs="Times New Roman"/>
                <w:sz w:val="24"/>
                <w:szCs w:val="24"/>
                <w:lang w:eastAsia="lt-LT"/>
              </w:rPr>
              <w:t>Tėvų (globėjų) dalyvavimas mokyklos -darželio organizuojamuose edukaciniuose renginiuose, užtikrinančiuose bendradarbiavimą vaiko ugdymo klausimais.</w:t>
            </w:r>
          </w:p>
        </w:tc>
        <w:tc>
          <w:tcPr>
            <w:tcW w:w="1334"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A55B8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75</w:t>
            </w:r>
          </w:p>
        </w:tc>
        <w:tc>
          <w:tcPr>
            <w:tcW w:w="1001"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A55B8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p>
        </w:tc>
        <w:tc>
          <w:tcPr>
            <w:tcW w:w="975"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A55B8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R0301</w:t>
            </w:r>
          </w:p>
        </w:tc>
        <w:tc>
          <w:tcPr>
            <w:tcW w:w="4052" w:type="dxa"/>
          </w:tcPr>
          <w:p w:rsidR="0018191D" w:rsidRPr="0018191D" w:rsidRDefault="0018191D" w:rsidP="0018191D">
            <w:pPr>
              <w:spacing w:after="0" w:line="240" w:lineRule="auto"/>
              <w:rPr>
                <w:rFonts w:ascii="Times New Roman" w:eastAsia="Times New Roman" w:hAnsi="Times New Roman" w:cs="Times New Roman"/>
                <w:b/>
                <w:bCs/>
                <w:color w:val="5681B2"/>
                <w:spacing w:val="5"/>
                <w:sz w:val="24"/>
                <w:szCs w:val="24"/>
                <w:shd w:val="clear" w:color="auto" w:fill="FFFFFF"/>
                <w:lang w:eastAsia="lt-LT"/>
              </w:rPr>
            </w:pPr>
            <w:r w:rsidRPr="0018191D">
              <w:rPr>
                <w:rFonts w:ascii="Times New Roman" w:eastAsia="Times New Roman" w:hAnsi="Times New Roman" w:cs="Times New Roman"/>
                <w:sz w:val="24"/>
                <w:szCs w:val="24"/>
                <w:lang w:eastAsia="lt-LT"/>
              </w:rPr>
              <w:t xml:space="preserve">Sukurta saugi, Higienos normas atitinkanti, visos bendruomenės poreikius tenkinanti </w:t>
            </w:r>
            <w:proofErr w:type="spellStart"/>
            <w:r w:rsidRPr="0018191D">
              <w:rPr>
                <w:rFonts w:ascii="Times New Roman" w:eastAsia="Times New Roman" w:hAnsi="Times New Roman" w:cs="Times New Roman"/>
                <w:sz w:val="24"/>
                <w:szCs w:val="24"/>
                <w:lang w:eastAsia="lt-LT"/>
              </w:rPr>
              <w:t>ugdymo(si</w:t>
            </w:r>
            <w:proofErr w:type="spellEnd"/>
            <w:r w:rsidRPr="0018191D">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lastRenderedPageBreak/>
              <w:t>aplinka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 (skaičiuojant nuo bendro naudojamo ploto/</w:t>
            </w:r>
            <w:r w:rsidRPr="0018191D">
              <w:rPr>
                <w:rFonts w:ascii="Times New Roman" w:eastAsia="Times New Roman" w:hAnsi="Times New Roman" w:cs="Times New Roman"/>
                <w:sz w:val="24"/>
                <w:szCs w:val="24"/>
                <w:lang w:eastAsia="lt-LT"/>
              </w:rPr>
              <w:fldChar w:fldCharType="begin"/>
            </w:r>
            <w:r w:rsidRPr="0018191D">
              <w:rPr>
                <w:rFonts w:ascii="Times New Roman" w:eastAsia="Times New Roman" w:hAnsi="Times New Roman" w:cs="Times New Roman"/>
                <w:sz w:val="24"/>
                <w:szCs w:val="24"/>
                <w:lang w:eastAsia="lt-LT"/>
              </w:rPr>
              <w:instrText xml:space="preserve"> HYPERLINK "https://nvsc.lrv.lt/lt/" </w:instrText>
            </w:r>
            <w:r w:rsidRPr="0018191D">
              <w:rPr>
                <w:rFonts w:ascii="Times New Roman" w:eastAsia="Times New Roman" w:hAnsi="Times New Roman" w:cs="Times New Roman"/>
                <w:sz w:val="24"/>
                <w:szCs w:val="24"/>
                <w:lang w:eastAsia="lt-LT"/>
              </w:rPr>
              <w:fldChar w:fldCharType="separate"/>
            </w:r>
          </w:p>
          <w:p w:rsidR="0018191D" w:rsidRPr="0018191D" w:rsidRDefault="0018191D" w:rsidP="0018191D">
            <w:pPr>
              <w:spacing w:after="0" w:line="240" w:lineRule="auto"/>
              <w:textAlignment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color w:val="222222"/>
                <w:spacing w:val="2"/>
                <w:sz w:val="24"/>
                <w:szCs w:val="24"/>
                <w:shd w:val="clear" w:color="auto" w:fill="FFFFFF"/>
                <w:lang w:eastAsia="lt-LT"/>
              </w:rPr>
              <w:t>Nacionalinio visuomenės sveikatos centro prie Sveikatos apsaugos ministerijos Kaišiadorių skyriaus patikrinimų aktai</w:t>
            </w:r>
            <w:r w:rsidRPr="0018191D">
              <w:rPr>
                <w:rFonts w:ascii="Times New Roman" w:eastAsia="Times New Roman" w:hAnsi="Times New Roman" w:cs="Times New Roman"/>
                <w:sz w:val="24"/>
                <w:szCs w:val="24"/>
                <w:lang w:eastAsia="lt-LT"/>
              </w:rPr>
              <w:fldChar w:fldCharType="end"/>
            </w:r>
            <w:r w:rsidRPr="0018191D">
              <w:rPr>
                <w:rFonts w:ascii="Times New Roman" w:eastAsia="Times New Roman" w:hAnsi="Times New Roman" w:cs="Times New Roman"/>
                <w:sz w:val="24"/>
                <w:szCs w:val="24"/>
                <w:lang w:eastAsia="lt-LT"/>
              </w:rPr>
              <w:t>, patvirtinantys atitikimą)</w:t>
            </w:r>
          </w:p>
        </w:tc>
        <w:tc>
          <w:tcPr>
            <w:tcW w:w="1334"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167"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70</w:t>
            </w: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001"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75</w:t>
            </w: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975"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80</w:t>
            </w: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R0302</w:t>
            </w:r>
          </w:p>
        </w:tc>
        <w:tc>
          <w:tcPr>
            <w:tcW w:w="4052" w:type="dxa"/>
          </w:tcPr>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Efektyviai naudojamos edukacinės erdvės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 Vertinant:</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lang w:val="en-US" w:eastAsia="lt-LT"/>
              </w:rPr>
            </w:pPr>
            <w:r w:rsidRPr="0018191D">
              <w:rPr>
                <w:rFonts w:ascii="Times New Roman" w:eastAsia="Times New Roman" w:hAnsi="Times New Roman" w:cs="Times New Roman"/>
                <w:u w:val="single"/>
                <w:lang w:eastAsia="lt-LT"/>
              </w:rPr>
              <w:t>h x 100</w:t>
            </w:r>
            <w:r w:rsidRPr="0018191D">
              <w:rPr>
                <w:rFonts w:ascii="Times New Roman" w:eastAsia="Times New Roman" w:hAnsi="Times New Roman" w:cs="Times New Roman"/>
                <w:lang w:eastAsia="lt-LT"/>
              </w:rPr>
              <w:t xml:space="preserve"> </w:t>
            </w:r>
            <w:r w:rsidRPr="0018191D">
              <w:rPr>
                <w:rFonts w:ascii="Times New Roman" w:eastAsia="Times New Roman" w:hAnsi="Times New Roman" w:cs="Times New Roman"/>
                <w:lang w:val="en-US" w:eastAsia="lt-LT"/>
              </w:rPr>
              <w:t xml:space="preserve">= </w:t>
            </w:r>
            <w:r w:rsidRPr="0018191D">
              <w:rPr>
                <w:rFonts w:ascii="Times New Roman" w:eastAsia="Times New Roman" w:hAnsi="Times New Roman" w:cs="Times New Roman"/>
                <w:lang w:eastAsia="lt-LT"/>
              </w:rPr>
              <w:t xml:space="preserve">X1 </w:t>
            </w:r>
            <w:r w:rsidRPr="0018191D">
              <w:rPr>
                <w:rFonts w:ascii="Times New Roman" w:eastAsia="Times New Roman" w:hAnsi="Times New Roman" w:cs="Times New Roman"/>
                <w:lang w:val="en-US" w:eastAsia="lt-LT"/>
              </w:rPr>
              <w:t xml:space="preserve">%, </w:t>
            </w:r>
          </w:p>
          <w:p w:rsidR="0018191D" w:rsidRPr="0018191D" w:rsidRDefault="0018191D" w:rsidP="0018191D">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 xml:space="preserve">  7(hm)               </w:t>
            </w:r>
          </w:p>
          <w:p w:rsidR="0018191D" w:rsidRPr="0018191D" w:rsidRDefault="0018191D" w:rsidP="0018191D">
            <w:pPr>
              <w:tabs>
                <w:tab w:val="left" w:pos="1128"/>
              </w:tabs>
              <w:spacing w:after="0" w:line="240" w:lineRule="auto"/>
              <w:jc w:val="both"/>
              <w:rPr>
                <w:rFonts w:ascii="Times New Roman" w:eastAsia="Times New Roman" w:hAnsi="Times New Roman" w:cs="Times New Roman"/>
                <w:lang w:eastAsia="lt-LT"/>
              </w:rPr>
            </w:pPr>
            <w:proofErr w:type="spellStart"/>
            <w:r w:rsidRPr="0018191D">
              <w:rPr>
                <w:rFonts w:ascii="Times New Roman" w:eastAsia="Times New Roman" w:hAnsi="Times New Roman" w:cs="Times New Roman"/>
                <w:lang w:val="en-US" w:eastAsia="lt-LT"/>
              </w:rPr>
              <w:t>kur</w:t>
            </w:r>
            <w:proofErr w:type="spellEnd"/>
            <w:r w:rsidRPr="0018191D">
              <w:rPr>
                <w:rFonts w:ascii="Times New Roman" w:eastAsia="Times New Roman" w:hAnsi="Times New Roman" w:cs="Times New Roman"/>
                <w:lang w:val="en-US" w:eastAsia="lt-LT"/>
              </w:rPr>
              <w:t xml:space="preserve"> h - </w:t>
            </w:r>
            <w:proofErr w:type="spellStart"/>
            <w:r w:rsidRPr="0018191D">
              <w:rPr>
                <w:rFonts w:ascii="Times New Roman" w:eastAsia="Times New Roman" w:hAnsi="Times New Roman" w:cs="Times New Roman"/>
                <w:lang w:val="en-US" w:eastAsia="lt-LT"/>
              </w:rPr>
              <w:t>valanda</w:t>
            </w:r>
            <w:proofErr w:type="spellEnd"/>
          </w:p>
          <w:p w:rsidR="0018191D" w:rsidRPr="0018191D" w:rsidRDefault="0018191D" w:rsidP="0018191D">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 xml:space="preserve">hm – </w:t>
            </w:r>
            <w:proofErr w:type="spellStart"/>
            <w:r w:rsidRPr="0018191D">
              <w:rPr>
                <w:rFonts w:ascii="Times New Roman" w:eastAsia="Times New Roman" w:hAnsi="Times New Roman" w:cs="Times New Roman"/>
                <w:lang w:eastAsia="lt-LT"/>
              </w:rPr>
              <w:t>val</w:t>
            </w:r>
            <w:proofErr w:type="spellEnd"/>
            <w:r w:rsidRPr="0018191D">
              <w:rPr>
                <w:rFonts w:ascii="Times New Roman" w:eastAsia="Times New Roman" w:hAnsi="Times New Roman" w:cs="Times New Roman"/>
                <w:lang w:eastAsia="lt-LT"/>
              </w:rPr>
              <w:t xml:space="preserve">. mokykloje (8-15 </w:t>
            </w:r>
            <w:proofErr w:type="spellStart"/>
            <w:r w:rsidRPr="0018191D">
              <w:rPr>
                <w:rFonts w:ascii="Times New Roman" w:eastAsia="Times New Roman" w:hAnsi="Times New Roman" w:cs="Times New Roman"/>
                <w:lang w:eastAsia="lt-LT"/>
              </w:rPr>
              <w:t>val</w:t>
            </w:r>
            <w:proofErr w:type="spellEnd"/>
            <w:r w:rsidRPr="0018191D">
              <w:rPr>
                <w:rFonts w:ascii="Times New Roman" w:eastAsia="Times New Roman" w:hAnsi="Times New Roman" w:cs="Times New Roman"/>
                <w:lang w:eastAsia="lt-LT"/>
              </w:rPr>
              <w:t>.)</w:t>
            </w:r>
          </w:p>
          <w:p w:rsidR="0018191D" w:rsidRPr="0018191D" w:rsidRDefault="0018191D" w:rsidP="0018191D">
            <w:pPr>
              <w:tabs>
                <w:tab w:val="left" w:pos="1128"/>
              </w:tabs>
              <w:spacing w:after="0" w:line="240" w:lineRule="auto"/>
              <w:jc w:val="both"/>
              <w:rPr>
                <w:rFonts w:ascii="Times New Roman" w:eastAsia="Times New Roman" w:hAnsi="Times New Roman" w:cs="Times New Roman"/>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u w:val="single"/>
                <w:lang w:eastAsia="lt-LT"/>
              </w:rPr>
              <w:t>h x 100</w:t>
            </w:r>
            <w:r w:rsidRPr="0018191D">
              <w:rPr>
                <w:rFonts w:ascii="Times New Roman" w:eastAsia="Times New Roman" w:hAnsi="Times New Roman" w:cs="Times New Roman"/>
                <w:lang w:eastAsia="lt-LT"/>
              </w:rPr>
              <w:t xml:space="preserve"> = X2 %</w:t>
            </w:r>
          </w:p>
          <w:p w:rsidR="0018191D" w:rsidRPr="0018191D" w:rsidRDefault="0018191D" w:rsidP="0018191D">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10.5 (</w:t>
            </w:r>
            <w:proofErr w:type="spellStart"/>
            <w:r w:rsidRPr="0018191D">
              <w:rPr>
                <w:rFonts w:ascii="Times New Roman" w:eastAsia="Times New Roman" w:hAnsi="Times New Roman" w:cs="Times New Roman"/>
                <w:lang w:eastAsia="lt-LT"/>
              </w:rPr>
              <w:t>hd</w:t>
            </w:r>
            <w:proofErr w:type="spellEnd"/>
            <w:r w:rsidRPr="0018191D">
              <w:rPr>
                <w:rFonts w:ascii="Times New Roman" w:eastAsia="Times New Roman" w:hAnsi="Times New Roman" w:cs="Times New Roman"/>
                <w:lang w:eastAsia="lt-LT"/>
              </w:rPr>
              <w:t>)</w:t>
            </w:r>
          </w:p>
          <w:p w:rsidR="0018191D" w:rsidRPr="0018191D" w:rsidRDefault="0018191D" w:rsidP="0018191D">
            <w:pPr>
              <w:tabs>
                <w:tab w:val="left" w:pos="1128"/>
              </w:tabs>
              <w:spacing w:after="0" w:line="240" w:lineRule="auto"/>
              <w:jc w:val="both"/>
              <w:rPr>
                <w:rFonts w:ascii="Times New Roman" w:eastAsia="Times New Roman" w:hAnsi="Times New Roman" w:cs="Times New Roman"/>
                <w:lang w:eastAsia="lt-LT"/>
              </w:rPr>
            </w:pPr>
            <w:proofErr w:type="spellStart"/>
            <w:r w:rsidRPr="0018191D">
              <w:rPr>
                <w:rFonts w:ascii="Times New Roman" w:eastAsia="Times New Roman" w:hAnsi="Times New Roman" w:cs="Times New Roman"/>
                <w:lang w:val="en-US" w:eastAsia="lt-LT"/>
              </w:rPr>
              <w:t>kur</w:t>
            </w:r>
            <w:proofErr w:type="spellEnd"/>
            <w:r w:rsidRPr="0018191D">
              <w:rPr>
                <w:rFonts w:ascii="Times New Roman" w:eastAsia="Times New Roman" w:hAnsi="Times New Roman" w:cs="Times New Roman"/>
                <w:lang w:val="en-US" w:eastAsia="lt-LT"/>
              </w:rPr>
              <w:t xml:space="preserve"> h - </w:t>
            </w:r>
            <w:proofErr w:type="spellStart"/>
            <w:r w:rsidRPr="0018191D">
              <w:rPr>
                <w:rFonts w:ascii="Times New Roman" w:eastAsia="Times New Roman" w:hAnsi="Times New Roman" w:cs="Times New Roman"/>
                <w:lang w:val="en-US" w:eastAsia="lt-LT"/>
              </w:rPr>
              <w:t>valanda</w:t>
            </w:r>
            <w:proofErr w:type="spellEnd"/>
          </w:p>
          <w:p w:rsidR="0018191D" w:rsidRPr="0018191D" w:rsidRDefault="0018191D" w:rsidP="0018191D">
            <w:pPr>
              <w:tabs>
                <w:tab w:val="left" w:pos="1128"/>
              </w:tabs>
              <w:spacing w:after="0" w:line="240" w:lineRule="auto"/>
              <w:jc w:val="both"/>
              <w:rPr>
                <w:rFonts w:ascii="Times New Roman" w:eastAsia="Times New Roman" w:hAnsi="Times New Roman" w:cs="Times New Roman"/>
                <w:lang w:eastAsia="lt-LT"/>
              </w:rPr>
            </w:pPr>
            <w:proofErr w:type="spellStart"/>
            <w:r w:rsidRPr="0018191D">
              <w:rPr>
                <w:rFonts w:ascii="Times New Roman" w:eastAsia="Times New Roman" w:hAnsi="Times New Roman" w:cs="Times New Roman"/>
                <w:lang w:eastAsia="lt-LT"/>
              </w:rPr>
              <w:t>hd</w:t>
            </w:r>
            <w:proofErr w:type="spellEnd"/>
            <w:r w:rsidRPr="0018191D">
              <w:rPr>
                <w:rFonts w:ascii="Times New Roman" w:eastAsia="Times New Roman" w:hAnsi="Times New Roman" w:cs="Times New Roman"/>
                <w:lang w:eastAsia="lt-LT"/>
              </w:rPr>
              <w:t xml:space="preserve"> – </w:t>
            </w:r>
            <w:proofErr w:type="spellStart"/>
            <w:r w:rsidRPr="0018191D">
              <w:rPr>
                <w:rFonts w:ascii="Times New Roman" w:eastAsia="Times New Roman" w:hAnsi="Times New Roman" w:cs="Times New Roman"/>
                <w:lang w:eastAsia="lt-LT"/>
              </w:rPr>
              <w:t>val</w:t>
            </w:r>
            <w:proofErr w:type="spellEnd"/>
            <w:r w:rsidRPr="0018191D">
              <w:rPr>
                <w:rFonts w:ascii="Times New Roman" w:eastAsia="Times New Roman" w:hAnsi="Times New Roman" w:cs="Times New Roman"/>
                <w:lang w:eastAsia="lt-LT"/>
              </w:rPr>
              <w:t xml:space="preserve">. darželyje (7-17.30 </w:t>
            </w:r>
            <w:proofErr w:type="spellStart"/>
            <w:r w:rsidRPr="0018191D">
              <w:rPr>
                <w:rFonts w:ascii="Times New Roman" w:eastAsia="Times New Roman" w:hAnsi="Times New Roman" w:cs="Times New Roman"/>
                <w:lang w:eastAsia="lt-LT"/>
              </w:rPr>
              <w:t>val</w:t>
            </w:r>
            <w:proofErr w:type="spellEnd"/>
            <w:r w:rsidRPr="0018191D">
              <w:rPr>
                <w:rFonts w:ascii="Times New Roman" w:eastAsia="Times New Roman" w:hAnsi="Times New Roman" w:cs="Times New Roman"/>
                <w:lang w:eastAsia="lt-LT"/>
              </w:rPr>
              <w:t>.)</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tc>
        <w:tc>
          <w:tcPr>
            <w:tcW w:w="1334"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18191D" w:rsidRPr="0018191D" w:rsidRDefault="008F6BC8" w:rsidP="001E7D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p>
        </w:tc>
        <w:tc>
          <w:tcPr>
            <w:tcW w:w="1001" w:type="dxa"/>
          </w:tcPr>
          <w:p w:rsidR="0018191D" w:rsidRPr="0018191D" w:rsidRDefault="001E7D0C" w:rsidP="008F6B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8F6BC8">
              <w:rPr>
                <w:rFonts w:ascii="Times New Roman" w:eastAsia="Times New Roman" w:hAnsi="Times New Roman" w:cs="Times New Roman"/>
                <w:sz w:val="24"/>
                <w:szCs w:val="24"/>
                <w:lang w:eastAsia="lt-LT"/>
              </w:rPr>
              <w:t>5</w:t>
            </w:r>
          </w:p>
        </w:tc>
        <w:tc>
          <w:tcPr>
            <w:tcW w:w="975" w:type="dxa"/>
          </w:tcPr>
          <w:p w:rsidR="0018191D" w:rsidRPr="0018191D" w:rsidRDefault="0018191D" w:rsidP="001E7D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8</w:t>
            </w:r>
            <w:r w:rsidR="001E7D0C">
              <w:rPr>
                <w:rFonts w:ascii="Times New Roman" w:eastAsia="Times New Roman" w:hAnsi="Times New Roman" w:cs="Times New Roman"/>
                <w:sz w:val="24"/>
                <w:szCs w:val="24"/>
                <w:lang w:eastAsia="lt-LT"/>
              </w:rPr>
              <w:t>5</w:t>
            </w: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P030101</w:t>
            </w:r>
          </w:p>
        </w:tc>
        <w:tc>
          <w:tcPr>
            <w:tcW w:w="4052" w:type="dxa"/>
          </w:tcPr>
          <w:p w:rsidR="0018191D" w:rsidRPr="00F30C39"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Įsigytų mokymo priemonių skaičius.</w:t>
            </w:r>
          </w:p>
        </w:tc>
        <w:tc>
          <w:tcPr>
            <w:tcW w:w="1334" w:type="dxa"/>
          </w:tcPr>
          <w:p w:rsidR="0018191D" w:rsidRPr="00F30C39"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F30C39">
              <w:rPr>
                <w:rFonts w:ascii="Times New Roman" w:eastAsia="Times New Roman" w:hAnsi="Times New Roman" w:cs="Times New Roman"/>
                <w:sz w:val="24"/>
                <w:szCs w:val="24"/>
                <w:lang w:eastAsia="lt-LT"/>
              </w:rPr>
              <w:t>tūkst.eurų</w:t>
            </w:r>
            <w:proofErr w:type="spellEnd"/>
          </w:p>
          <w:p w:rsidR="0018191D" w:rsidRPr="00F30C39"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167" w:type="dxa"/>
          </w:tcPr>
          <w:p w:rsidR="0018191D" w:rsidRP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3</w:t>
            </w:r>
          </w:p>
        </w:tc>
        <w:tc>
          <w:tcPr>
            <w:tcW w:w="1001" w:type="dxa"/>
          </w:tcPr>
          <w:p w:rsidR="0018191D" w:rsidRPr="00F30C39"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4</w:t>
            </w:r>
          </w:p>
        </w:tc>
        <w:tc>
          <w:tcPr>
            <w:tcW w:w="975" w:type="dxa"/>
          </w:tcPr>
          <w:p w:rsidR="0018191D" w:rsidRPr="00F30C39"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4</w:t>
            </w: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P030102</w:t>
            </w:r>
          </w:p>
        </w:tc>
        <w:tc>
          <w:tcPr>
            <w:tcW w:w="4052" w:type="dxa"/>
          </w:tcPr>
          <w:p w:rsidR="0018191D" w:rsidRPr="00F30C39"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Įsisavintos ES struktūrinių fondų lėšos iš ne mažiau kaip vieno projekto.</w:t>
            </w:r>
          </w:p>
        </w:tc>
        <w:tc>
          <w:tcPr>
            <w:tcW w:w="1334" w:type="dxa"/>
          </w:tcPr>
          <w:p w:rsidR="0018191D" w:rsidRPr="00F30C39"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F30C39">
              <w:rPr>
                <w:rFonts w:ascii="Times New Roman" w:eastAsia="Times New Roman" w:hAnsi="Times New Roman" w:cs="Times New Roman"/>
                <w:sz w:val="24"/>
                <w:szCs w:val="24"/>
                <w:lang w:eastAsia="lt-LT"/>
              </w:rPr>
              <w:t>tūkst.eurų</w:t>
            </w:r>
            <w:proofErr w:type="spellEnd"/>
          </w:p>
        </w:tc>
        <w:tc>
          <w:tcPr>
            <w:tcW w:w="1167" w:type="dxa"/>
          </w:tcPr>
          <w:p w:rsidR="0018191D" w:rsidRP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5</w:t>
            </w:r>
          </w:p>
        </w:tc>
        <w:tc>
          <w:tcPr>
            <w:tcW w:w="1001" w:type="dxa"/>
          </w:tcPr>
          <w:p w:rsidR="0018191D" w:rsidRPr="00F30C39" w:rsidRDefault="0018191D" w:rsidP="00F30C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1</w:t>
            </w:r>
            <w:r w:rsidR="00F30C39" w:rsidRPr="00F30C39">
              <w:rPr>
                <w:rFonts w:ascii="Times New Roman" w:eastAsia="Times New Roman" w:hAnsi="Times New Roman" w:cs="Times New Roman"/>
                <w:sz w:val="24"/>
                <w:szCs w:val="24"/>
                <w:lang w:eastAsia="lt-LT"/>
              </w:rPr>
              <w:t>0</w:t>
            </w:r>
          </w:p>
        </w:tc>
        <w:tc>
          <w:tcPr>
            <w:tcW w:w="975" w:type="dxa"/>
          </w:tcPr>
          <w:p w:rsidR="0018191D" w:rsidRPr="00F30C39" w:rsidRDefault="0018191D" w:rsidP="00F30C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1</w:t>
            </w:r>
            <w:r w:rsidR="00F30C39" w:rsidRPr="00F30C39">
              <w:rPr>
                <w:rFonts w:ascii="Times New Roman" w:eastAsia="Times New Roman" w:hAnsi="Times New Roman" w:cs="Times New Roman"/>
                <w:sz w:val="24"/>
                <w:szCs w:val="24"/>
                <w:lang w:eastAsia="lt-LT"/>
              </w:rPr>
              <w:t>0</w:t>
            </w:r>
          </w:p>
        </w:tc>
      </w:tr>
    </w:tbl>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PRITARTA:</w:t>
      </w:r>
    </w:p>
    <w:p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Žiežmarių mokyklos-darželio</w:t>
      </w:r>
    </w:p>
    <w:p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„Vaikystės dvaras“</w:t>
      </w:r>
    </w:p>
    <w:p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 tarybos</w:t>
      </w:r>
    </w:p>
    <w:p w:rsidR="0018191D" w:rsidRPr="0018191D" w:rsidRDefault="00C4351F"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001E7D0C">
        <w:rPr>
          <w:rFonts w:ascii="Times New Roman" w:eastAsia="Times New Roman" w:hAnsi="Times New Roman" w:cs="Times New Roman"/>
          <w:sz w:val="24"/>
          <w:szCs w:val="24"/>
          <w:lang w:eastAsia="lt-LT"/>
        </w:rPr>
        <w:t>01</w:t>
      </w:r>
      <w:r w:rsidR="0018191D" w:rsidRPr="0018191D">
        <w:rPr>
          <w:rFonts w:ascii="Times New Roman" w:eastAsia="Times New Roman" w:hAnsi="Times New Roman" w:cs="Times New Roman"/>
          <w:sz w:val="24"/>
          <w:szCs w:val="24"/>
          <w:lang w:eastAsia="lt-LT"/>
        </w:rPr>
        <w:t>-</w:t>
      </w:r>
      <w:r w:rsidR="006B5DC8">
        <w:rPr>
          <w:rFonts w:ascii="Times New Roman" w:eastAsia="Times New Roman" w:hAnsi="Times New Roman" w:cs="Times New Roman"/>
          <w:sz w:val="24"/>
          <w:szCs w:val="24"/>
          <w:lang w:eastAsia="lt-LT"/>
        </w:rPr>
        <w:t>08</w:t>
      </w:r>
      <w:r w:rsidR="0018191D" w:rsidRPr="0018191D">
        <w:rPr>
          <w:rFonts w:ascii="Times New Roman" w:eastAsia="Times New Roman" w:hAnsi="Times New Roman" w:cs="Times New Roman"/>
          <w:sz w:val="24"/>
          <w:szCs w:val="24"/>
          <w:lang w:eastAsia="lt-LT"/>
        </w:rPr>
        <w:t xml:space="preserve"> </w:t>
      </w:r>
      <w:proofErr w:type="spellStart"/>
      <w:r w:rsidR="0018191D" w:rsidRPr="0018191D">
        <w:rPr>
          <w:rFonts w:ascii="Times New Roman" w:eastAsia="Times New Roman" w:hAnsi="Times New Roman" w:cs="Times New Roman"/>
          <w:sz w:val="24"/>
          <w:szCs w:val="24"/>
          <w:lang w:eastAsia="lt-LT"/>
        </w:rPr>
        <w:t>d</w:t>
      </w:r>
      <w:proofErr w:type="spellEnd"/>
      <w:r w:rsidR="0018191D" w:rsidRPr="0018191D">
        <w:rPr>
          <w:rFonts w:ascii="Times New Roman" w:eastAsia="Times New Roman" w:hAnsi="Times New Roman" w:cs="Times New Roman"/>
          <w:sz w:val="24"/>
          <w:szCs w:val="24"/>
          <w:lang w:eastAsia="lt-LT"/>
        </w:rPr>
        <w:t xml:space="preserve">. protokolo </w:t>
      </w:r>
      <w:proofErr w:type="spellStart"/>
      <w:r w:rsidR="0018191D" w:rsidRPr="0018191D">
        <w:rPr>
          <w:rFonts w:ascii="Times New Roman" w:eastAsia="Times New Roman" w:hAnsi="Times New Roman" w:cs="Times New Roman"/>
          <w:sz w:val="24"/>
          <w:szCs w:val="24"/>
          <w:lang w:eastAsia="lt-LT"/>
        </w:rPr>
        <w:t>Nr</w:t>
      </w:r>
      <w:proofErr w:type="spellEnd"/>
      <w:r w:rsidR="0018191D" w:rsidRPr="0018191D">
        <w:rPr>
          <w:rFonts w:ascii="Times New Roman" w:eastAsia="Times New Roman" w:hAnsi="Times New Roman" w:cs="Times New Roman"/>
          <w:sz w:val="24"/>
          <w:szCs w:val="24"/>
          <w:lang w:eastAsia="lt-LT"/>
        </w:rPr>
        <w:t xml:space="preserve">. </w:t>
      </w:r>
      <w:r w:rsidR="006B5DC8">
        <w:rPr>
          <w:rFonts w:ascii="Times New Roman" w:eastAsia="Times New Roman" w:hAnsi="Times New Roman" w:cs="Times New Roman"/>
          <w:sz w:val="24"/>
          <w:szCs w:val="24"/>
          <w:lang w:eastAsia="lt-LT"/>
        </w:rPr>
        <w:t>2020-1</w:t>
      </w:r>
    </w:p>
    <w:p w:rsidR="00C01171" w:rsidRDefault="00C01171"/>
    <w:sectPr w:rsidR="00C01171" w:rsidSect="00F47D16">
      <w:headerReference w:type="default" r:id="rId19"/>
      <w:pgSz w:w="12240" w:h="15840"/>
      <w:pgMar w:top="567" w:right="567" w:bottom="426" w:left="1531" w:header="567" w:footer="567" w:gutter="0"/>
      <w:cols w:space="1296" w:equalWidth="0">
        <w:col w:w="1014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265" w:rsidRDefault="00CF2265">
      <w:pPr>
        <w:spacing w:after="0" w:line="240" w:lineRule="auto"/>
      </w:pPr>
      <w:r>
        <w:separator/>
      </w:r>
    </w:p>
  </w:endnote>
  <w:endnote w:type="continuationSeparator" w:id="0">
    <w:p w:rsidR="00CF2265" w:rsidRDefault="00CF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L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265" w:rsidRDefault="00CF2265">
      <w:pPr>
        <w:spacing w:after="0" w:line="240" w:lineRule="auto"/>
      </w:pPr>
      <w:r>
        <w:separator/>
      </w:r>
    </w:p>
  </w:footnote>
  <w:footnote w:type="continuationSeparator" w:id="0">
    <w:p w:rsidR="00CF2265" w:rsidRDefault="00CF2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F9" w:rsidRDefault="009062F9" w:rsidP="009614A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43D0E">
      <w:rPr>
        <w:rStyle w:val="Puslapionumeris"/>
        <w:noProof/>
      </w:rPr>
      <w:t>9</w:t>
    </w:r>
    <w:r>
      <w:rPr>
        <w:rStyle w:val="Puslapionumeris"/>
      </w:rPr>
      <w:fldChar w:fldCharType="end"/>
    </w:r>
  </w:p>
  <w:p w:rsidR="009062F9" w:rsidRDefault="009062F9" w:rsidP="009614AA">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B0E"/>
    <w:multiLevelType w:val="hybridMultilevel"/>
    <w:tmpl w:val="FD40195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96D4FDC"/>
    <w:multiLevelType w:val="hybridMultilevel"/>
    <w:tmpl w:val="02FE313C"/>
    <w:lvl w:ilvl="0" w:tplc="51EC20B6">
      <w:start w:val="1"/>
      <w:numFmt w:val="upperRoman"/>
      <w:lvlText w:val="%1."/>
      <w:lvlJc w:val="left"/>
      <w:pPr>
        <w:ind w:left="1146" w:hanging="720"/>
      </w:pPr>
      <w:rPr>
        <w:rFonts w:cs="Times New Roman" w:hint="default"/>
        <w:b/>
        <w:color w:val="000000"/>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2">
    <w:nsid w:val="19E76B5B"/>
    <w:multiLevelType w:val="hybridMultilevel"/>
    <w:tmpl w:val="7FDA5D78"/>
    <w:lvl w:ilvl="0" w:tplc="F93E42F8">
      <w:start w:val="1"/>
      <w:numFmt w:val="upperRoman"/>
      <w:lvlText w:val="%1."/>
      <w:lvlJc w:val="left"/>
      <w:pPr>
        <w:ind w:left="1996" w:hanging="720"/>
      </w:pPr>
      <w:rPr>
        <w:rFonts w:cs="Times New Roman" w:hint="default"/>
      </w:rPr>
    </w:lvl>
    <w:lvl w:ilvl="1" w:tplc="04270019" w:tentative="1">
      <w:start w:val="1"/>
      <w:numFmt w:val="lowerLetter"/>
      <w:lvlText w:val="%2."/>
      <w:lvlJc w:val="left"/>
      <w:pPr>
        <w:ind w:left="2356" w:hanging="360"/>
      </w:pPr>
      <w:rPr>
        <w:rFonts w:cs="Times New Roman"/>
      </w:rPr>
    </w:lvl>
    <w:lvl w:ilvl="2" w:tplc="0427001B" w:tentative="1">
      <w:start w:val="1"/>
      <w:numFmt w:val="lowerRoman"/>
      <w:lvlText w:val="%3."/>
      <w:lvlJc w:val="right"/>
      <w:pPr>
        <w:ind w:left="3076" w:hanging="180"/>
      </w:pPr>
      <w:rPr>
        <w:rFonts w:cs="Times New Roman"/>
      </w:rPr>
    </w:lvl>
    <w:lvl w:ilvl="3" w:tplc="0427000F" w:tentative="1">
      <w:start w:val="1"/>
      <w:numFmt w:val="decimal"/>
      <w:lvlText w:val="%4."/>
      <w:lvlJc w:val="left"/>
      <w:pPr>
        <w:ind w:left="3796" w:hanging="360"/>
      </w:pPr>
      <w:rPr>
        <w:rFonts w:cs="Times New Roman"/>
      </w:rPr>
    </w:lvl>
    <w:lvl w:ilvl="4" w:tplc="04270019" w:tentative="1">
      <w:start w:val="1"/>
      <w:numFmt w:val="lowerLetter"/>
      <w:lvlText w:val="%5."/>
      <w:lvlJc w:val="left"/>
      <w:pPr>
        <w:ind w:left="4516" w:hanging="360"/>
      </w:pPr>
      <w:rPr>
        <w:rFonts w:cs="Times New Roman"/>
      </w:rPr>
    </w:lvl>
    <w:lvl w:ilvl="5" w:tplc="0427001B" w:tentative="1">
      <w:start w:val="1"/>
      <w:numFmt w:val="lowerRoman"/>
      <w:lvlText w:val="%6."/>
      <w:lvlJc w:val="right"/>
      <w:pPr>
        <w:ind w:left="5236" w:hanging="180"/>
      </w:pPr>
      <w:rPr>
        <w:rFonts w:cs="Times New Roman"/>
      </w:rPr>
    </w:lvl>
    <w:lvl w:ilvl="6" w:tplc="0427000F" w:tentative="1">
      <w:start w:val="1"/>
      <w:numFmt w:val="decimal"/>
      <w:lvlText w:val="%7."/>
      <w:lvlJc w:val="left"/>
      <w:pPr>
        <w:ind w:left="5956" w:hanging="360"/>
      </w:pPr>
      <w:rPr>
        <w:rFonts w:cs="Times New Roman"/>
      </w:rPr>
    </w:lvl>
    <w:lvl w:ilvl="7" w:tplc="04270019" w:tentative="1">
      <w:start w:val="1"/>
      <w:numFmt w:val="lowerLetter"/>
      <w:lvlText w:val="%8."/>
      <w:lvlJc w:val="left"/>
      <w:pPr>
        <w:ind w:left="6676" w:hanging="360"/>
      </w:pPr>
      <w:rPr>
        <w:rFonts w:cs="Times New Roman"/>
      </w:rPr>
    </w:lvl>
    <w:lvl w:ilvl="8" w:tplc="0427001B" w:tentative="1">
      <w:start w:val="1"/>
      <w:numFmt w:val="lowerRoman"/>
      <w:lvlText w:val="%9."/>
      <w:lvlJc w:val="right"/>
      <w:pPr>
        <w:ind w:left="7396" w:hanging="180"/>
      </w:pPr>
      <w:rPr>
        <w:rFonts w:cs="Times New Roman"/>
      </w:rPr>
    </w:lvl>
  </w:abstractNum>
  <w:abstractNum w:abstractNumId="3">
    <w:nsid w:val="1A211AEC"/>
    <w:multiLevelType w:val="hybridMultilevel"/>
    <w:tmpl w:val="83886246"/>
    <w:lvl w:ilvl="0" w:tplc="98EE90AC">
      <w:start w:val="1"/>
      <w:numFmt w:val="upperRoman"/>
      <w:lvlText w:val="%1."/>
      <w:lvlJc w:val="left"/>
      <w:pPr>
        <w:tabs>
          <w:tab w:val="num" w:pos="1080"/>
        </w:tabs>
        <w:ind w:left="1080" w:hanging="720"/>
      </w:pPr>
      <w:rPr>
        <w:rFonts w:hint="default"/>
        <w:color w:val="auto"/>
        <w:sz w:val="28"/>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29F14391"/>
    <w:multiLevelType w:val="multilevel"/>
    <w:tmpl w:val="2224136C"/>
    <w:lvl w:ilvl="0">
      <w:start w:val="1"/>
      <w:numFmt w:val="upperRoman"/>
      <w:lvlText w:val="%1."/>
      <w:lvlJc w:val="left"/>
      <w:pPr>
        <w:tabs>
          <w:tab w:val="num" w:pos="1080"/>
        </w:tabs>
        <w:ind w:left="1080" w:hanging="720"/>
      </w:pPr>
      <w:rPr>
        <w:rFonts w:hint="default"/>
        <w:color w:val="auto"/>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EE5535A"/>
    <w:multiLevelType w:val="multilevel"/>
    <w:tmpl w:val="7180C550"/>
    <w:lvl w:ilvl="0">
      <w:start w:val="2"/>
      <w:numFmt w:val="upperRoman"/>
      <w:lvlText w:val="%1."/>
      <w:lvlJc w:val="left"/>
      <w:pPr>
        <w:tabs>
          <w:tab w:val="num" w:pos="1080"/>
        </w:tabs>
        <w:ind w:left="1080" w:hanging="720"/>
      </w:pPr>
      <w:rPr>
        <w:rFonts w:eastAsia="Times New Roman" w:hint="default"/>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23B474C"/>
    <w:multiLevelType w:val="hybridMultilevel"/>
    <w:tmpl w:val="E6B89D0E"/>
    <w:lvl w:ilvl="0" w:tplc="513267C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3951D9B"/>
    <w:multiLevelType w:val="hybridMultilevel"/>
    <w:tmpl w:val="4BE285DA"/>
    <w:lvl w:ilvl="0" w:tplc="BD029784">
      <w:start w:val="16"/>
      <w:numFmt w:val="bullet"/>
      <w:lvlText w:val="-"/>
      <w:lvlJc w:val="left"/>
      <w:pPr>
        <w:ind w:left="704" w:hanging="360"/>
      </w:pPr>
      <w:rPr>
        <w:rFonts w:ascii="Times New Roman" w:eastAsia="Times New Roman" w:hAnsi="Times New Roman" w:cs="Times New Roman" w:hint="default"/>
        <w:i w:val="0"/>
        <w:color w:val="auto"/>
      </w:rPr>
    </w:lvl>
    <w:lvl w:ilvl="1" w:tplc="04270003" w:tentative="1">
      <w:start w:val="1"/>
      <w:numFmt w:val="bullet"/>
      <w:lvlText w:val="o"/>
      <w:lvlJc w:val="left"/>
      <w:pPr>
        <w:ind w:left="1424" w:hanging="360"/>
      </w:pPr>
      <w:rPr>
        <w:rFonts w:ascii="Courier New" w:hAnsi="Courier New" w:cs="Courier New" w:hint="default"/>
      </w:rPr>
    </w:lvl>
    <w:lvl w:ilvl="2" w:tplc="04270005" w:tentative="1">
      <w:start w:val="1"/>
      <w:numFmt w:val="bullet"/>
      <w:lvlText w:val=""/>
      <w:lvlJc w:val="left"/>
      <w:pPr>
        <w:ind w:left="2144" w:hanging="360"/>
      </w:pPr>
      <w:rPr>
        <w:rFonts w:ascii="Wingdings" w:hAnsi="Wingdings" w:hint="default"/>
      </w:rPr>
    </w:lvl>
    <w:lvl w:ilvl="3" w:tplc="04270001" w:tentative="1">
      <w:start w:val="1"/>
      <w:numFmt w:val="bullet"/>
      <w:lvlText w:val=""/>
      <w:lvlJc w:val="left"/>
      <w:pPr>
        <w:ind w:left="2864" w:hanging="360"/>
      </w:pPr>
      <w:rPr>
        <w:rFonts w:ascii="Symbol" w:hAnsi="Symbol" w:hint="default"/>
      </w:rPr>
    </w:lvl>
    <w:lvl w:ilvl="4" w:tplc="04270003" w:tentative="1">
      <w:start w:val="1"/>
      <w:numFmt w:val="bullet"/>
      <w:lvlText w:val="o"/>
      <w:lvlJc w:val="left"/>
      <w:pPr>
        <w:ind w:left="3584" w:hanging="360"/>
      </w:pPr>
      <w:rPr>
        <w:rFonts w:ascii="Courier New" w:hAnsi="Courier New" w:cs="Courier New" w:hint="default"/>
      </w:rPr>
    </w:lvl>
    <w:lvl w:ilvl="5" w:tplc="04270005" w:tentative="1">
      <w:start w:val="1"/>
      <w:numFmt w:val="bullet"/>
      <w:lvlText w:val=""/>
      <w:lvlJc w:val="left"/>
      <w:pPr>
        <w:ind w:left="4304" w:hanging="360"/>
      </w:pPr>
      <w:rPr>
        <w:rFonts w:ascii="Wingdings" w:hAnsi="Wingdings" w:hint="default"/>
      </w:rPr>
    </w:lvl>
    <w:lvl w:ilvl="6" w:tplc="04270001" w:tentative="1">
      <w:start w:val="1"/>
      <w:numFmt w:val="bullet"/>
      <w:lvlText w:val=""/>
      <w:lvlJc w:val="left"/>
      <w:pPr>
        <w:ind w:left="5024" w:hanging="360"/>
      </w:pPr>
      <w:rPr>
        <w:rFonts w:ascii="Symbol" w:hAnsi="Symbol" w:hint="default"/>
      </w:rPr>
    </w:lvl>
    <w:lvl w:ilvl="7" w:tplc="04270003" w:tentative="1">
      <w:start w:val="1"/>
      <w:numFmt w:val="bullet"/>
      <w:lvlText w:val="o"/>
      <w:lvlJc w:val="left"/>
      <w:pPr>
        <w:ind w:left="5744" w:hanging="360"/>
      </w:pPr>
      <w:rPr>
        <w:rFonts w:ascii="Courier New" w:hAnsi="Courier New" w:cs="Courier New" w:hint="default"/>
      </w:rPr>
    </w:lvl>
    <w:lvl w:ilvl="8" w:tplc="04270005" w:tentative="1">
      <w:start w:val="1"/>
      <w:numFmt w:val="bullet"/>
      <w:lvlText w:val=""/>
      <w:lvlJc w:val="left"/>
      <w:pPr>
        <w:ind w:left="6464" w:hanging="360"/>
      </w:pPr>
      <w:rPr>
        <w:rFonts w:ascii="Wingdings" w:hAnsi="Wingdings" w:hint="default"/>
      </w:rPr>
    </w:lvl>
  </w:abstractNum>
  <w:abstractNum w:abstractNumId="8">
    <w:nsid w:val="363D1325"/>
    <w:multiLevelType w:val="multilevel"/>
    <w:tmpl w:val="02FE313C"/>
    <w:lvl w:ilvl="0">
      <w:start w:val="1"/>
      <w:numFmt w:val="upperRoman"/>
      <w:lvlText w:val="%1."/>
      <w:lvlJc w:val="left"/>
      <w:pPr>
        <w:ind w:left="1146" w:hanging="720"/>
      </w:pPr>
      <w:rPr>
        <w:rFonts w:cs="Times New Roman" w:hint="default"/>
        <w:b/>
        <w:color w:val="000000"/>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9">
    <w:nsid w:val="3797602B"/>
    <w:multiLevelType w:val="hybridMultilevel"/>
    <w:tmpl w:val="0A5E12A8"/>
    <w:lvl w:ilvl="0" w:tplc="C51E901C">
      <w:start w:val="1"/>
      <w:numFmt w:val="decimal"/>
      <w:lvlText w:val="%1."/>
      <w:lvlJc w:val="left"/>
      <w:pPr>
        <w:ind w:left="420" w:hanging="360"/>
      </w:pPr>
      <w:rPr>
        <w:rFonts w:hint="default"/>
        <w:color w:val="000000" w:themeColor="text1"/>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389B4483"/>
    <w:multiLevelType w:val="hybridMultilevel"/>
    <w:tmpl w:val="29C037CC"/>
    <w:lvl w:ilvl="0" w:tplc="AD365F24">
      <w:start w:val="3"/>
      <w:numFmt w:val="bullet"/>
      <w:lvlText w:val="-"/>
      <w:lvlJc w:val="left"/>
      <w:pPr>
        <w:ind w:left="1287"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nsid w:val="3E700FB8"/>
    <w:multiLevelType w:val="hybridMultilevel"/>
    <w:tmpl w:val="517469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20E4ECA"/>
    <w:multiLevelType w:val="hybridMultilevel"/>
    <w:tmpl w:val="8B9C4BDA"/>
    <w:lvl w:ilvl="0" w:tplc="221271A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52E46B6"/>
    <w:multiLevelType w:val="hybridMultilevel"/>
    <w:tmpl w:val="D03C0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E156AE"/>
    <w:multiLevelType w:val="multilevel"/>
    <w:tmpl w:val="14041D6E"/>
    <w:lvl w:ilvl="0">
      <w:start w:val="1"/>
      <w:numFmt w:val="decimalZero"/>
      <w:lvlText w:val="%1."/>
      <w:lvlJc w:val="left"/>
      <w:pPr>
        <w:ind w:left="900" w:hanging="900"/>
      </w:pPr>
      <w:rPr>
        <w:rFonts w:hint="default"/>
        <w:b/>
      </w:rPr>
    </w:lvl>
    <w:lvl w:ilvl="1">
      <w:start w:val="1"/>
      <w:numFmt w:val="decimalZero"/>
      <w:lvlText w:val="%1.%2."/>
      <w:lvlJc w:val="left"/>
      <w:pPr>
        <w:ind w:left="898" w:hanging="900"/>
      </w:pPr>
      <w:rPr>
        <w:rFonts w:hint="default"/>
        <w:b/>
      </w:rPr>
    </w:lvl>
    <w:lvl w:ilvl="2">
      <w:start w:val="1"/>
      <w:numFmt w:val="decimalZero"/>
      <w:lvlText w:val="%1.%2.%3."/>
      <w:lvlJc w:val="left"/>
      <w:pPr>
        <w:ind w:left="896" w:hanging="900"/>
      </w:pPr>
      <w:rPr>
        <w:rFonts w:hint="default"/>
        <w:b/>
      </w:rPr>
    </w:lvl>
    <w:lvl w:ilvl="3">
      <w:start w:val="1"/>
      <w:numFmt w:val="decimal"/>
      <w:lvlText w:val="%1.%2.%3.%4."/>
      <w:lvlJc w:val="left"/>
      <w:pPr>
        <w:ind w:left="894" w:hanging="900"/>
      </w:pPr>
      <w:rPr>
        <w:rFonts w:hint="default"/>
        <w:b/>
      </w:rPr>
    </w:lvl>
    <w:lvl w:ilvl="4">
      <w:start w:val="1"/>
      <w:numFmt w:val="decimal"/>
      <w:lvlText w:val="%1.%2.%3.%4.%5."/>
      <w:lvlJc w:val="left"/>
      <w:pPr>
        <w:ind w:left="1072" w:hanging="1080"/>
      </w:pPr>
      <w:rPr>
        <w:rFonts w:hint="default"/>
        <w:b/>
      </w:rPr>
    </w:lvl>
    <w:lvl w:ilvl="5">
      <w:start w:val="1"/>
      <w:numFmt w:val="decimal"/>
      <w:lvlText w:val="%1.%2.%3.%4.%5.%6."/>
      <w:lvlJc w:val="left"/>
      <w:pPr>
        <w:ind w:left="1070" w:hanging="1080"/>
      </w:pPr>
      <w:rPr>
        <w:rFonts w:hint="default"/>
        <w:b/>
      </w:rPr>
    </w:lvl>
    <w:lvl w:ilvl="6">
      <w:start w:val="1"/>
      <w:numFmt w:val="decimal"/>
      <w:lvlText w:val="%1.%2.%3.%4.%5.%6.%7."/>
      <w:lvlJc w:val="left"/>
      <w:pPr>
        <w:ind w:left="1428" w:hanging="1440"/>
      </w:pPr>
      <w:rPr>
        <w:rFonts w:hint="default"/>
        <w:b/>
      </w:rPr>
    </w:lvl>
    <w:lvl w:ilvl="7">
      <w:start w:val="1"/>
      <w:numFmt w:val="decimal"/>
      <w:lvlText w:val="%1.%2.%3.%4.%5.%6.%7.%8."/>
      <w:lvlJc w:val="left"/>
      <w:pPr>
        <w:ind w:left="1426" w:hanging="1440"/>
      </w:pPr>
      <w:rPr>
        <w:rFonts w:hint="default"/>
        <w:b/>
      </w:rPr>
    </w:lvl>
    <w:lvl w:ilvl="8">
      <w:start w:val="1"/>
      <w:numFmt w:val="decimal"/>
      <w:lvlText w:val="%1.%2.%3.%4.%5.%6.%7.%8.%9."/>
      <w:lvlJc w:val="left"/>
      <w:pPr>
        <w:ind w:left="1784" w:hanging="1800"/>
      </w:pPr>
      <w:rPr>
        <w:rFonts w:hint="default"/>
        <w:b/>
      </w:rPr>
    </w:lvl>
  </w:abstractNum>
  <w:abstractNum w:abstractNumId="15">
    <w:nsid w:val="49382F45"/>
    <w:multiLevelType w:val="hybridMultilevel"/>
    <w:tmpl w:val="2224136C"/>
    <w:lvl w:ilvl="0" w:tplc="F354745A">
      <w:start w:val="1"/>
      <w:numFmt w:val="upperRoman"/>
      <w:lvlText w:val="%1."/>
      <w:lvlJc w:val="left"/>
      <w:pPr>
        <w:tabs>
          <w:tab w:val="num" w:pos="1080"/>
        </w:tabs>
        <w:ind w:left="1080" w:hanging="720"/>
      </w:pPr>
      <w:rPr>
        <w:rFonts w:hint="default"/>
        <w:color w:val="auto"/>
        <w:sz w:val="28"/>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4DA736BF"/>
    <w:multiLevelType w:val="multilevel"/>
    <w:tmpl w:val="146CBC6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17">
    <w:nsid w:val="50022AB3"/>
    <w:multiLevelType w:val="hybridMultilevel"/>
    <w:tmpl w:val="57140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521F09"/>
    <w:multiLevelType w:val="hybridMultilevel"/>
    <w:tmpl w:val="86A6F526"/>
    <w:lvl w:ilvl="0" w:tplc="B28C1FAC">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8A00B17"/>
    <w:multiLevelType w:val="hybridMultilevel"/>
    <w:tmpl w:val="7180C550"/>
    <w:lvl w:ilvl="0" w:tplc="B00A048A">
      <w:start w:val="2"/>
      <w:numFmt w:val="upperRoman"/>
      <w:lvlText w:val="%1."/>
      <w:lvlJc w:val="left"/>
      <w:pPr>
        <w:tabs>
          <w:tab w:val="num" w:pos="1080"/>
        </w:tabs>
        <w:ind w:left="1080" w:hanging="720"/>
      </w:pPr>
      <w:rPr>
        <w:rFonts w:eastAsia="Times New Roman" w:hint="default"/>
        <w:b/>
        <w:sz w:val="22"/>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69D83EFD"/>
    <w:multiLevelType w:val="multilevel"/>
    <w:tmpl w:val="8DCE9DB8"/>
    <w:lvl w:ilvl="0">
      <w:start w:val="1"/>
      <w:numFmt w:val="decimalZero"/>
      <w:lvlText w:val="%1."/>
      <w:lvlJc w:val="left"/>
      <w:pPr>
        <w:ind w:left="960" w:hanging="960"/>
      </w:pPr>
      <w:rPr>
        <w:rFonts w:hint="default"/>
      </w:rPr>
    </w:lvl>
    <w:lvl w:ilvl="1">
      <w:start w:val="1"/>
      <w:numFmt w:val="decimalZero"/>
      <w:lvlText w:val="%1.%2."/>
      <w:lvlJc w:val="left"/>
      <w:pPr>
        <w:ind w:left="960" w:hanging="960"/>
      </w:pPr>
      <w:rPr>
        <w:rFonts w:hint="default"/>
      </w:rPr>
    </w:lvl>
    <w:lvl w:ilvl="2">
      <w:start w:val="1"/>
      <w:numFmt w:val="decimalZero"/>
      <w:lvlText w:val="%1.%2.%3."/>
      <w:lvlJc w:val="left"/>
      <w:pPr>
        <w:ind w:left="960" w:hanging="960"/>
      </w:pPr>
      <w:rPr>
        <w:rFonts w:hint="default"/>
        <w:b/>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85B0FC0"/>
    <w:multiLevelType w:val="multilevel"/>
    <w:tmpl w:val="00783980"/>
    <w:lvl w:ilvl="0">
      <w:start w:val="1"/>
      <w:numFmt w:val="decimalZero"/>
      <w:lvlText w:val="%1."/>
      <w:lvlJc w:val="left"/>
      <w:pPr>
        <w:ind w:left="660" w:hanging="660"/>
      </w:pPr>
      <w:rPr>
        <w:rFonts w:hint="default"/>
      </w:rPr>
    </w:lvl>
    <w:lvl w:ilvl="1">
      <w:start w:val="1"/>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EF01B28"/>
    <w:multiLevelType w:val="multilevel"/>
    <w:tmpl w:val="EB34E65C"/>
    <w:lvl w:ilvl="0">
      <w:start w:val="1"/>
      <w:numFmt w:val="decimalZero"/>
      <w:lvlText w:val="%1."/>
      <w:lvlJc w:val="left"/>
      <w:pPr>
        <w:ind w:left="660" w:hanging="660"/>
      </w:pPr>
      <w:rPr>
        <w:rFonts w:hint="default"/>
      </w:rPr>
    </w:lvl>
    <w:lvl w:ilvl="1">
      <w:start w:val="1"/>
      <w:numFmt w:val="decimalZero"/>
      <w:lvlText w:val="%1.%2."/>
      <w:lvlJc w:val="left"/>
      <w:pPr>
        <w:ind w:left="660" w:hanging="6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
  </w:num>
  <w:num w:numId="3">
    <w:abstractNumId w:val="2"/>
  </w:num>
  <w:num w:numId="4">
    <w:abstractNumId w:val="6"/>
  </w:num>
  <w:num w:numId="5">
    <w:abstractNumId w:val="13"/>
  </w:num>
  <w:num w:numId="6">
    <w:abstractNumId w:val="0"/>
  </w:num>
  <w:num w:numId="7">
    <w:abstractNumId w:val="17"/>
  </w:num>
  <w:num w:numId="8">
    <w:abstractNumId w:val="22"/>
  </w:num>
  <w:num w:numId="9">
    <w:abstractNumId w:val="8"/>
  </w:num>
  <w:num w:numId="10">
    <w:abstractNumId w:val="3"/>
  </w:num>
  <w:num w:numId="11">
    <w:abstractNumId w:val="15"/>
  </w:num>
  <w:num w:numId="12">
    <w:abstractNumId w:val="4"/>
  </w:num>
  <w:num w:numId="13">
    <w:abstractNumId w:val="19"/>
  </w:num>
  <w:num w:numId="14">
    <w:abstractNumId w:val="5"/>
  </w:num>
  <w:num w:numId="15">
    <w:abstractNumId w:val="21"/>
  </w:num>
  <w:num w:numId="16">
    <w:abstractNumId w:val="20"/>
  </w:num>
  <w:num w:numId="17">
    <w:abstractNumId w:val="12"/>
  </w:num>
  <w:num w:numId="18">
    <w:abstractNumId w:val="18"/>
  </w:num>
  <w:num w:numId="19">
    <w:abstractNumId w:val="7"/>
  </w:num>
  <w:num w:numId="20">
    <w:abstractNumId w:val="11"/>
  </w:num>
  <w:num w:numId="21">
    <w:abstractNumId w:val="10"/>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1D"/>
    <w:rsid w:val="00017D69"/>
    <w:rsid w:val="00026B57"/>
    <w:rsid w:val="000307F6"/>
    <w:rsid w:val="00031820"/>
    <w:rsid w:val="00042786"/>
    <w:rsid w:val="00043E1D"/>
    <w:rsid w:val="0005546C"/>
    <w:rsid w:val="00070A00"/>
    <w:rsid w:val="000841FD"/>
    <w:rsid w:val="0009227D"/>
    <w:rsid w:val="000C276C"/>
    <w:rsid w:val="000E43D8"/>
    <w:rsid w:val="00113799"/>
    <w:rsid w:val="00114448"/>
    <w:rsid w:val="001222FE"/>
    <w:rsid w:val="001228FF"/>
    <w:rsid w:val="00152964"/>
    <w:rsid w:val="00161499"/>
    <w:rsid w:val="0018191D"/>
    <w:rsid w:val="001919AC"/>
    <w:rsid w:val="001B7479"/>
    <w:rsid w:val="001C565B"/>
    <w:rsid w:val="001E7D0C"/>
    <w:rsid w:val="002072A2"/>
    <w:rsid w:val="00215D47"/>
    <w:rsid w:val="00216841"/>
    <w:rsid w:val="00227880"/>
    <w:rsid w:val="00246013"/>
    <w:rsid w:val="00275579"/>
    <w:rsid w:val="002B13BF"/>
    <w:rsid w:val="002F4496"/>
    <w:rsid w:val="00310E27"/>
    <w:rsid w:val="0038419D"/>
    <w:rsid w:val="00387244"/>
    <w:rsid w:val="003C1FB7"/>
    <w:rsid w:val="003D234B"/>
    <w:rsid w:val="003D6AA4"/>
    <w:rsid w:val="003E2260"/>
    <w:rsid w:val="003E4B2C"/>
    <w:rsid w:val="00407F68"/>
    <w:rsid w:val="00415944"/>
    <w:rsid w:val="00461845"/>
    <w:rsid w:val="00483CB6"/>
    <w:rsid w:val="00496480"/>
    <w:rsid w:val="004A4066"/>
    <w:rsid w:val="004B5C3B"/>
    <w:rsid w:val="004F6E0A"/>
    <w:rsid w:val="00513BCF"/>
    <w:rsid w:val="005234E2"/>
    <w:rsid w:val="00525851"/>
    <w:rsid w:val="00532A8E"/>
    <w:rsid w:val="00543783"/>
    <w:rsid w:val="00546E97"/>
    <w:rsid w:val="00562E41"/>
    <w:rsid w:val="00584102"/>
    <w:rsid w:val="005C69FA"/>
    <w:rsid w:val="005E001E"/>
    <w:rsid w:val="005E40F5"/>
    <w:rsid w:val="00620484"/>
    <w:rsid w:val="0062521D"/>
    <w:rsid w:val="006430F7"/>
    <w:rsid w:val="00647461"/>
    <w:rsid w:val="00662048"/>
    <w:rsid w:val="00671F8E"/>
    <w:rsid w:val="00675030"/>
    <w:rsid w:val="006957DA"/>
    <w:rsid w:val="006A3902"/>
    <w:rsid w:val="006B5DC8"/>
    <w:rsid w:val="006C153B"/>
    <w:rsid w:val="006D686F"/>
    <w:rsid w:val="006F5135"/>
    <w:rsid w:val="007379DC"/>
    <w:rsid w:val="0074646D"/>
    <w:rsid w:val="007530A8"/>
    <w:rsid w:val="007548CD"/>
    <w:rsid w:val="0076553D"/>
    <w:rsid w:val="00785A8B"/>
    <w:rsid w:val="007A6F26"/>
    <w:rsid w:val="007E14C5"/>
    <w:rsid w:val="007F132F"/>
    <w:rsid w:val="00804FDE"/>
    <w:rsid w:val="00833A9E"/>
    <w:rsid w:val="00843D0E"/>
    <w:rsid w:val="00843E80"/>
    <w:rsid w:val="00844DD9"/>
    <w:rsid w:val="008577CC"/>
    <w:rsid w:val="008857A0"/>
    <w:rsid w:val="008A7A68"/>
    <w:rsid w:val="008B10A6"/>
    <w:rsid w:val="008E5452"/>
    <w:rsid w:val="008F5523"/>
    <w:rsid w:val="008F5D2A"/>
    <w:rsid w:val="008F6BC8"/>
    <w:rsid w:val="009062F9"/>
    <w:rsid w:val="0094157E"/>
    <w:rsid w:val="009450AB"/>
    <w:rsid w:val="0095179A"/>
    <w:rsid w:val="009614AA"/>
    <w:rsid w:val="009746BB"/>
    <w:rsid w:val="0097696C"/>
    <w:rsid w:val="00992596"/>
    <w:rsid w:val="009C22E0"/>
    <w:rsid w:val="009C6073"/>
    <w:rsid w:val="009C6468"/>
    <w:rsid w:val="009C6631"/>
    <w:rsid w:val="009D29D1"/>
    <w:rsid w:val="009E2499"/>
    <w:rsid w:val="00A0241C"/>
    <w:rsid w:val="00A55B8D"/>
    <w:rsid w:val="00A56047"/>
    <w:rsid w:val="00A57572"/>
    <w:rsid w:val="00A830ED"/>
    <w:rsid w:val="00AA18B8"/>
    <w:rsid w:val="00AA617A"/>
    <w:rsid w:val="00AB597C"/>
    <w:rsid w:val="00AB7CD4"/>
    <w:rsid w:val="00AD6941"/>
    <w:rsid w:val="00B03865"/>
    <w:rsid w:val="00B04ADA"/>
    <w:rsid w:val="00B06BDE"/>
    <w:rsid w:val="00B404C4"/>
    <w:rsid w:val="00B63442"/>
    <w:rsid w:val="00B66862"/>
    <w:rsid w:val="00B71376"/>
    <w:rsid w:val="00B72151"/>
    <w:rsid w:val="00B845AC"/>
    <w:rsid w:val="00B950BB"/>
    <w:rsid w:val="00BD7688"/>
    <w:rsid w:val="00C01171"/>
    <w:rsid w:val="00C3781C"/>
    <w:rsid w:val="00C4351F"/>
    <w:rsid w:val="00C51C46"/>
    <w:rsid w:val="00C558A0"/>
    <w:rsid w:val="00C56D84"/>
    <w:rsid w:val="00C64EEB"/>
    <w:rsid w:val="00C66080"/>
    <w:rsid w:val="00C750DE"/>
    <w:rsid w:val="00C7677A"/>
    <w:rsid w:val="00C80332"/>
    <w:rsid w:val="00C806B1"/>
    <w:rsid w:val="00C94C43"/>
    <w:rsid w:val="00CC47BD"/>
    <w:rsid w:val="00CF2265"/>
    <w:rsid w:val="00D01E86"/>
    <w:rsid w:val="00D03125"/>
    <w:rsid w:val="00D219CF"/>
    <w:rsid w:val="00D6173A"/>
    <w:rsid w:val="00D9269D"/>
    <w:rsid w:val="00DA1DAC"/>
    <w:rsid w:val="00DF420D"/>
    <w:rsid w:val="00E00BB5"/>
    <w:rsid w:val="00E06A45"/>
    <w:rsid w:val="00E42282"/>
    <w:rsid w:val="00E467C6"/>
    <w:rsid w:val="00E5719A"/>
    <w:rsid w:val="00E80605"/>
    <w:rsid w:val="00E84001"/>
    <w:rsid w:val="00E90C27"/>
    <w:rsid w:val="00EB2C65"/>
    <w:rsid w:val="00EC6FEE"/>
    <w:rsid w:val="00F04F25"/>
    <w:rsid w:val="00F167AA"/>
    <w:rsid w:val="00F30C39"/>
    <w:rsid w:val="00F46733"/>
    <w:rsid w:val="00F47D16"/>
    <w:rsid w:val="00F5245F"/>
    <w:rsid w:val="00F57EFD"/>
    <w:rsid w:val="00F77E55"/>
    <w:rsid w:val="00FC7BC5"/>
    <w:rsid w:val="00FF19F1"/>
    <w:rsid w:val="00FF7A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18191D"/>
    <w:pPr>
      <w:keepNext/>
      <w:spacing w:after="0" w:line="240" w:lineRule="auto"/>
      <w:jc w:val="center"/>
      <w:outlineLvl w:val="0"/>
    </w:pPr>
    <w:rPr>
      <w:rFonts w:ascii="HelveticaLT" w:eastAsia="Times New Roman" w:hAnsi="HelveticaLT" w:cs="Times New Roman"/>
      <w:caps/>
      <w:sz w:val="32"/>
      <w:szCs w:val="20"/>
      <w:lang w:eastAsia="lt-LT"/>
    </w:rPr>
  </w:style>
  <w:style w:type="paragraph" w:styleId="Antrat2">
    <w:name w:val="heading 2"/>
    <w:aliases w:val="Title Header2"/>
    <w:basedOn w:val="prastasis"/>
    <w:next w:val="prastasis"/>
    <w:link w:val="Antrat2Diagrama"/>
    <w:qFormat/>
    <w:rsid w:val="0018191D"/>
    <w:pPr>
      <w:keepNext/>
      <w:spacing w:after="0" w:line="240" w:lineRule="auto"/>
      <w:jc w:val="center"/>
      <w:outlineLvl w:val="1"/>
    </w:pPr>
    <w:rPr>
      <w:rFonts w:ascii="Times New Roman" w:eastAsia="Times New Roman" w:hAnsi="Times New Roman" w:cs="Times New Roman"/>
      <w:b/>
      <w:caps/>
      <w:sz w:val="24"/>
      <w:szCs w:val="20"/>
      <w:lang w:eastAsia="lt-LT"/>
    </w:rPr>
  </w:style>
  <w:style w:type="paragraph" w:styleId="Antrat3">
    <w:name w:val="heading 3"/>
    <w:basedOn w:val="prastasis"/>
    <w:next w:val="prastasis"/>
    <w:link w:val="Antrat3Diagrama"/>
    <w:qFormat/>
    <w:rsid w:val="0018191D"/>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next w:val="prastasis"/>
    <w:link w:val="Antrat4Diagrama"/>
    <w:qFormat/>
    <w:rsid w:val="0018191D"/>
    <w:pPr>
      <w:keepNext/>
      <w:spacing w:before="240" w:after="60" w:line="240" w:lineRule="auto"/>
      <w:outlineLvl w:val="3"/>
    </w:pPr>
    <w:rPr>
      <w:rFonts w:ascii="Times New Roman" w:eastAsia="Times New Roman" w:hAnsi="Times New Roman" w:cs="Times New Roman"/>
      <w:b/>
      <w:bCs/>
      <w:sz w:val="28"/>
      <w:szCs w:val="28"/>
      <w:lang w:eastAsia="lt-LT"/>
    </w:rPr>
  </w:style>
  <w:style w:type="paragraph" w:styleId="Antrat5">
    <w:name w:val="heading 5"/>
    <w:basedOn w:val="prastasis"/>
    <w:next w:val="prastasis"/>
    <w:link w:val="Antrat5Diagrama"/>
    <w:qFormat/>
    <w:rsid w:val="0018191D"/>
    <w:pPr>
      <w:keepNext/>
      <w:spacing w:after="0" w:line="240" w:lineRule="auto"/>
      <w:ind w:left="1800" w:firstLine="360"/>
      <w:jc w:val="both"/>
      <w:outlineLvl w:val="4"/>
    </w:pPr>
    <w:rPr>
      <w:rFonts w:ascii="Times New Roman" w:eastAsia="Calibri" w:hAnsi="Times New Roman" w:cs="Times New Roman"/>
      <w:sz w:val="24"/>
      <w:szCs w:val="20"/>
      <w:u w:val="single"/>
    </w:rPr>
  </w:style>
  <w:style w:type="paragraph" w:styleId="Antrat6">
    <w:name w:val="heading 6"/>
    <w:basedOn w:val="prastasis"/>
    <w:next w:val="prastasis"/>
    <w:link w:val="Antrat6Diagrama"/>
    <w:qFormat/>
    <w:rsid w:val="0018191D"/>
    <w:pPr>
      <w:keepNext/>
      <w:spacing w:after="0" w:line="240" w:lineRule="auto"/>
      <w:ind w:left="1800" w:firstLine="360"/>
      <w:jc w:val="both"/>
      <w:outlineLvl w:val="5"/>
    </w:pPr>
    <w:rPr>
      <w:rFonts w:ascii="Times New Roman" w:eastAsia="Calibri" w:hAnsi="Times New Roman" w:cs="Times New Roman"/>
      <w:sz w:val="24"/>
      <w:szCs w:val="20"/>
    </w:rPr>
  </w:style>
  <w:style w:type="paragraph" w:styleId="Antrat7">
    <w:name w:val="heading 7"/>
    <w:basedOn w:val="prastasis"/>
    <w:next w:val="prastasis"/>
    <w:link w:val="Antrat7Diagrama"/>
    <w:qFormat/>
    <w:rsid w:val="0018191D"/>
    <w:pPr>
      <w:keepNext/>
      <w:spacing w:after="0" w:line="240" w:lineRule="auto"/>
      <w:ind w:left="5400" w:firstLine="360"/>
      <w:jc w:val="both"/>
      <w:outlineLvl w:val="6"/>
    </w:pPr>
    <w:rPr>
      <w:rFonts w:ascii="Times New Roman" w:eastAsia="Calibri" w:hAnsi="Times New Roman" w:cs="Times New Roman"/>
      <w:sz w:val="24"/>
      <w:szCs w:val="20"/>
    </w:rPr>
  </w:style>
  <w:style w:type="paragraph" w:styleId="Antrat8">
    <w:name w:val="heading 8"/>
    <w:basedOn w:val="prastasis"/>
    <w:next w:val="prastasis"/>
    <w:link w:val="Antrat8Diagrama"/>
    <w:qFormat/>
    <w:rsid w:val="0018191D"/>
    <w:pPr>
      <w:keepNext/>
      <w:spacing w:after="0" w:line="240" w:lineRule="auto"/>
      <w:ind w:left="993"/>
      <w:jc w:val="both"/>
      <w:outlineLvl w:val="7"/>
    </w:pPr>
    <w:rPr>
      <w:rFonts w:ascii="Times New Roman" w:eastAsia="Calibri" w:hAnsi="Times New Roman" w:cs="Times New Roman"/>
      <w:sz w:val="24"/>
      <w:szCs w:val="20"/>
    </w:rPr>
  </w:style>
  <w:style w:type="paragraph" w:styleId="Antrat9">
    <w:name w:val="heading 9"/>
    <w:basedOn w:val="prastasis"/>
    <w:next w:val="prastasis"/>
    <w:link w:val="Antrat9Diagrama"/>
    <w:qFormat/>
    <w:rsid w:val="0018191D"/>
    <w:pPr>
      <w:keepNext/>
      <w:spacing w:after="0" w:line="240" w:lineRule="auto"/>
      <w:ind w:left="1440" w:firstLine="720"/>
      <w:jc w:val="both"/>
      <w:outlineLvl w:val="8"/>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8191D"/>
    <w:rPr>
      <w:rFonts w:ascii="HelveticaLT" w:eastAsia="Times New Roman" w:hAnsi="HelveticaLT" w:cs="Times New Roman"/>
      <w:caps/>
      <w:sz w:val="32"/>
      <w:szCs w:val="20"/>
      <w:lang w:eastAsia="lt-LT"/>
    </w:rPr>
  </w:style>
  <w:style w:type="character" w:customStyle="1" w:styleId="Antrat2Diagrama">
    <w:name w:val="Antraštė 2 Diagrama"/>
    <w:aliases w:val="Title Header2 Diagrama"/>
    <w:basedOn w:val="Numatytasispastraiposriftas"/>
    <w:link w:val="Antrat2"/>
    <w:rsid w:val="0018191D"/>
    <w:rPr>
      <w:rFonts w:ascii="Times New Roman" w:eastAsia="Times New Roman" w:hAnsi="Times New Roman" w:cs="Times New Roman"/>
      <w:b/>
      <w:caps/>
      <w:sz w:val="24"/>
      <w:szCs w:val="20"/>
      <w:lang w:eastAsia="lt-LT"/>
    </w:rPr>
  </w:style>
  <w:style w:type="character" w:customStyle="1" w:styleId="Antrat3Diagrama">
    <w:name w:val="Antraštė 3 Diagrama"/>
    <w:basedOn w:val="Numatytasispastraiposriftas"/>
    <w:link w:val="Antrat3"/>
    <w:rsid w:val="0018191D"/>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18191D"/>
    <w:rPr>
      <w:rFonts w:ascii="Times New Roman" w:eastAsia="Times New Roman" w:hAnsi="Times New Roman" w:cs="Times New Roman"/>
      <w:b/>
      <w:bCs/>
      <w:sz w:val="28"/>
      <w:szCs w:val="28"/>
      <w:lang w:eastAsia="lt-LT"/>
    </w:rPr>
  </w:style>
  <w:style w:type="character" w:customStyle="1" w:styleId="Antrat5Diagrama">
    <w:name w:val="Antraštė 5 Diagrama"/>
    <w:basedOn w:val="Numatytasispastraiposriftas"/>
    <w:link w:val="Antrat5"/>
    <w:rsid w:val="0018191D"/>
    <w:rPr>
      <w:rFonts w:ascii="Times New Roman" w:eastAsia="Calibri" w:hAnsi="Times New Roman" w:cs="Times New Roman"/>
      <w:sz w:val="24"/>
      <w:szCs w:val="20"/>
      <w:u w:val="single"/>
    </w:rPr>
  </w:style>
  <w:style w:type="character" w:customStyle="1" w:styleId="Antrat6Diagrama">
    <w:name w:val="Antraštė 6 Diagrama"/>
    <w:basedOn w:val="Numatytasispastraiposriftas"/>
    <w:link w:val="Antrat6"/>
    <w:rsid w:val="0018191D"/>
    <w:rPr>
      <w:rFonts w:ascii="Times New Roman" w:eastAsia="Calibri" w:hAnsi="Times New Roman" w:cs="Times New Roman"/>
      <w:sz w:val="24"/>
      <w:szCs w:val="20"/>
    </w:rPr>
  </w:style>
  <w:style w:type="character" w:customStyle="1" w:styleId="Antrat7Diagrama">
    <w:name w:val="Antraštė 7 Diagrama"/>
    <w:basedOn w:val="Numatytasispastraiposriftas"/>
    <w:link w:val="Antrat7"/>
    <w:rsid w:val="0018191D"/>
    <w:rPr>
      <w:rFonts w:ascii="Times New Roman" w:eastAsia="Calibri" w:hAnsi="Times New Roman" w:cs="Times New Roman"/>
      <w:sz w:val="24"/>
      <w:szCs w:val="20"/>
    </w:rPr>
  </w:style>
  <w:style w:type="character" w:customStyle="1" w:styleId="Antrat8Diagrama">
    <w:name w:val="Antraštė 8 Diagrama"/>
    <w:basedOn w:val="Numatytasispastraiposriftas"/>
    <w:link w:val="Antrat8"/>
    <w:rsid w:val="0018191D"/>
    <w:rPr>
      <w:rFonts w:ascii="Times New Roman" w:eastAsia="Calibri" w:hAnsi="Times New Roman" w:cs="Times New Roman"/>
      <w:sz w:val="24"/>
      <w:szCs w:val="20"/>
    </w:rPr>
  </w:style>
  <w:style w:type="character" w:customStyle="1" w:styleId="Antrat9Diagrama">
    <w:name w:val="Antraštė 9 Diagrama"/>
    <w:basedOn w:val="Numatytasispastraiposriftas"/>
    <w:link w:val="Antrat9"/>
    <w:rsid w:val="0018191D"/>
    <w:rPr>
      <w:rFonts w:ascii="Times New Roman" w:eastAsia="Calibri" w:hAnsi="Times New Roman" w:cs="Times New Roman"/>
      <w:sz w:val="24"/>
      <w:szCs w:val="20"/>
    </w:rPr>
  </w:style>
  <w:style w:type="numbering" w:customStyle="1" w:styleId="Sraonra1">
    <w:name w:val="Sąrašo nėra1"/>
    <w:next w:val="Sraonra"/>
    <w:semiHidden/>
    <w:unhideWhenUsed/>
    <w:rsid w:val="0018191D"/>
  </w:style>
  <w:style w:type="paragraph" w:styleId="Antrats">
    <w:name w:val="header"/>
    <w:aliases w:val="Char,Diagrama"/>
    <w:basedOn w:val="prastasis"/>
    <w:link w:val="AntratsDiagrama"/>
    <w:uiPriority w:val="99"/>
    <w:rsid w:val="0018191D"/>
    <w:pPr>
      <w:tabs>
        <w:tab w:val="center" w:pos="4153"/>
        <w:tab w:val="right" w:pos="8306"/>
      </w:tabs>
      <w:spacing w:after="0" w:line="240" w:lineRule="auto"/>
    </w:pPr>
    <w:rPr>
      <w:rFonts w:ascii="Times New Roman" w:eastAsia="Times New Roman" w:hAnsi="Times New Roman" w:cs="Times New Roman"/>
      <w:sz w:val="24"/>
      <w:szCs w:val="20"/>
      <w:lang w:eastAsia="lt-LT"/>
    </w:rPr>
  </w:style>
  <w:style w:type="character" w:customStyle="1" w:styleId="AntratsDiagrama">
    <w:name w:val="Antraštės Diagrama"/>
    <w:aliases w:val="Char Diagrama,Diagrama Diagrama"/>
    <w:basedOn w:val="Numatytasispastraiposriftas"/>
    <w:link w:val="Antrats"/>
    <w:uiPriority w:val="99"/>
    <w:rsid w:val="0018191D"/>
    <w:rPr>
      <w:rFonts w:ascii="Times New Roman" w:eastAsia="Times New Roman" w:hAnsi="Times New Roman" w:cs="Times New Roman"/>
      <w:sz w:val="24"/>
      <w:szCs w:val="20"/>
      <w:lang w:eastAsia="lt-LT"/>
    </w:rPr>
  </w:style>
  <w:style w:type="character" w:styleId="Puslapionumeris">
    <w:name w:val="page number"/>
    <w:basedOn w:val="Numatytasispastraiposriftas"/>
    <w:rsid w:val="0018191D"/>
  </w:style>
  <w:style w:type="paragraph" w:styleId="Porat">
    <w:name w:val="footer"/>
    <w:basedOn w:val="prastasis"/>
    <w:link w:val="PoratDiagrama"/>
    <w:rsid w:val="0018191D"/>
    <w:pPr>
      <w:tabs>
        <w:tab w:val="center" w:pos="4153"/>
        <w:tab w:val="right" w:pos="8306"/>
      </w:tabs>
      <w:spacing w:after="0" w:line="240" w:lineRule="auto"/>
    </w:pPr>
    <w:rPr>
      <w:rFonts w:ascii="Times New Roman" w:eastAsia="Times New Roman" w:hAnsi="Times New Roman" w:cs="Times New Roman"/>
      <w:sz w:val="24"/>
      <w:szCs w:val="20"/>
      <w:lang w:eastAsia="lt-LT"/>
    </w:rPr>
  </w:style>
  <w:style w:type="character" w:customStyle="1" w:styleId="PoratDiagrama">
    <w:name w:val="Poraštė Diagrama"/>
    <w:basedOn w:val="Numatytasispastraiposriftas"/>
    <w:link w:val="Porat"/>
    <w:rsid w:val="0018191D"/>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rsid w:val="0018191D"/>
    <w:pPr>
      <w:spacing w:before="120" w:after="0" w:line="240" w:lineRule="auto"/>
      <w:ind w:left="4536"/>
      <w:jc w:val="center"/>
    </w:pPr>
    <w:rPr>
      <w:rFonts w:ascii="Times New Roman" w:eastAsia="Times New Roman" w:hAnsi="Times New Roman" w:cs="Times New Roman"/>
      <w:sz w:val="24"/>
      <w:szCs w:val="20"/>
      <w:lang w:eastAsia="lt-LT"/>
    </w:rPr>
  </w:style>
  <w:style w:type="character" w:customStyle="1" w:styleId="PagrindiniotekstotraukaDiagrama">
    <w:name w:val="Pagrindinio teksto įtrauka Diagrama"/>
    <w:basedOn w:val="Numatytasispastraiposriftas"/>
    <w:link w:val="Pagrindiniotekstotrauka"/>
    <w:rsid w:val="0018191D"/>
    <w:rPr>
      <w:rFonts w:ascii="Times New Roman" w:eastAsia="Times New Roman" w:hAnsi="Times New Roman" w:cs="Times New Roman"/>
      <w:sz w:val="24"/>
      <w:szCs w:val="20"/>
      <w:lang w:eastAsia="lt-LT"/>
    </w:rPr>
  </w:style>
  <w:style w:type="paragraph" w:styleId="Pagrindinistekstas">
    <w:name w:val="Body Text"/>
    <w:basedOn w:val="prastasis"/>
    <w:link w:val="PagrindinistekstasDiagrama"/>
    <w:rsid w:val="0018191D"/>
    <w:pPr>
      <w:spacing w:after="120" w:line="240" w:lineRule="auto"/>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18191D"/>
    <w:rPr>
      <w:rFonts w:ascii="Times New Roman" w:eastAsia="Times New Roman" w:hAnsi="Times New Roman" w:cs="Times New Roman"/>
      <w:sz w:val="24"/>
      <w:szCs w:val="20"/>
      <w:lang w:eastAsia="lt-LT"/>
    </w:rPr>
  </w:style>
  <w:style w:type="paragraph" w:styleId="prastasistinklapis">
    <w:name w:val="Normal (Web)"/>
    <w:basedOn w:val="prastasis"/>
    <w:rsid w:val="0018191D"/>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Pagrindiniotekstotrauka2">
    <w:name w:val="Body Text Indent 2"/>
    <w:basedOn w:val="prastasis"/>
    <w:link w:val="Pagrindiniotekstotrauka2Diagrama"/>
    <w:rsid w:val="0018191D"/>
    <w:pPr>
      <w:spacing w:after="120" w:line="480" w:lineRule="auto"/>
      <w:ind w:left="283"/>
    </w:pPr>
    <w:rPr>
      <w:rFonts w:ascii="Times New Roman" w:eastAsia="Times New Roman" w:hAnsi="Times New Roman" w:cs="Times New Roman"/>
      <w:sz w:val="24"/>
      <w:szCs w:val="20"/>
      <w:lang w:eastAsia="lt-LT"/>
    </w:rPr>
  </w:style>
  <w:style w:type="character" w:customStyle="1" w:styleId="Pagrindiniotekstotrauka2Diagrama">
    <w:name w:val="Pagrindinio teksto įtrauka 2 Diagrama"/>
    <w:basedOn w:val="Numatytasispastraiposriftas"/>
    <w:link w:val="Pagrindiniotekstotrauka2"/>
    <w:rsid w:val="0018191D"/>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rsid w:val="0018191D"/>
    <w:pPr>
      <w:spacing w:after="120" w:line="480" w:lineRule="auto"/>
    </w:pPr>
    <w:rPr>
      <w:rFonts w:ascii="Times New Roman" w:eastAsia="Times New Roman" w:hAnsi="Times New Roman" w:cs="Times New Roman"/>
      <w:sz w:val="24"/>
      <w:szCs w:val="20"/>
      <w:lang w:val="x-none" w:eastAsia="x-none"/>
    </w:rPr>
  </w:style>
  <w:style w:type="character" w:customStyle="1" w:styleId="Pagrindinistekstas2Diagrama">
    <w:name w:val="Pagrindinis tekstas 2 Diagrama"/>
    <w:basedOn w:val="Numatytasispastraiposriftas"/>
    <w:link w:val="Pagrindinistekstas2"/>
    <w:rsid w:val="0018191D"/>
    <w:rPr>
      <w:rFonts w:ascii="Times New Roman" w:eastAsia="Times New Roman" w:hAnsi="Times New Roman" w:cs="Times New Roman"/>
      <w:sz w:val="24"/>
      <w:szCs w:val="20"/>
      <w:lang w:val="x-none" w:eastAsia="x-none"/>
    </w:rPr>
  </w:style>
  <w:style w:type="table" w:styleId="Lentelstinklelis">
    <w:name w:val="Table Grid"/>
    <w:basedOn w:val="prastojilentel"/>
    <w:rsid w:val="0018191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3">
    <w:name w:val="Body Text Indent 3"/>
    <w:basedOn w:val="prastasis"/>
    <w:link w:val="Pagrindiniotekstotrauka3Diagrama"/>
    <w:rsid w:val="0018191D"/>
    <w:pPr>
      <w:spacing w:after="120" w:line="240" w:lineRule="auto"/>
      <w:ind w:left="283"/>
    </w:pPr>
    <w:rPr>
      <w:rFonts w:ascii="Times New Roman" w:eastAsia="Times New Roman" w:hAnsi="Times New Roman" w:cs="Times New Roman"/>
      <w:sz w:val="16"/>
      <w:szCs w:val="16"/>
      <w:lang w:eastAsia="lt-LT"/>
    </w:rPr>
  </w:style>
  <w:style w:type="character" w:customStyle="1" w:styleId="Pagrindiniotekstotrauka3Diagrama">
    <w:name w:val="Pagrindinio teksto įtrauka 3 Diagrama"/>
    <w:basedOn w:val="Numatytasispastraiposriftas"/>
    <w:link w:val="Pagrindiniotekstotrauka3"/>
    <w:rsid w:val="0018191D"/>
    <w:rPr>
      <w:rFonts w:ascii="Times New Roman" w:eastAsia="Times New Roman" w:hAnsi="Times New Roman" w:cs="Times New Roman"/>
      <w:sz w:val="16"/>
      <w:szCs w:val="16"/>
      <w:lang w:eastAsia="lt-LT"/>
    </w:rPr>
  </w:style>
  <w:style w:type="paragraph" w:styleId="HTMLiankstoformatuotas">
    <w:name w:val="HTML Preformatted"/>
    <w:basedOn w:val="prastasis"/>
    <w:link w:val="HTMLiankstoformatuotasDiagrama"/>
    <w:rsid w:val="00181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8191D"/>
    <w:rPr>
      <w:rFonts w:ascii="Courier New" w:eastAsia="Times New Roman" w:hAnsi="Courier New" w:cs="Courier New"/>
      <w:sz w:val="20"/>
      <w:szCs w:val="20"/>
      <w:lang w:eastAsia="lt-LT"/>
    </w:rPr>
  </w:style>
  <w:style w:type="paragraph" w:styleId="Tekstoblokas">
    <w:name w:val="Block Text"/>
    <w:basedOn w:val="prastasis"/>
    <w:rsid w:val="0018191D"/>
    <w:pPr>
      <w:spacing w:after="0" w:line="360" w:lineRule="atLeast"/>
      <w:ind w:left="-142" w:right="-142" w:firstLine="851"/>
      <w:jc w:val="both"/>
    </w:pPr>
    <w:rPr>
      <w:rFonts w:ascii="Times New Roman" w:eastAsia="Times New Roman" w:hAnsi="Times New Roman" w:cs="Times New Roman"/>
      <w:sz w:val="24"/>
      <w:szCs w:val="20"/>
      <w:lang w:eastAsia="lt-LT"/>
    </w:rPr>
  </w:style>
  <w:style w:type="paragraph" w:customStyle="1" w:styleId="CharChar1Diagrama">
    <w:name w:val="Char Char1 Diagrama"/>
    <w:basedOn w:val="prastasis"/>
    <w:rsid w:val="0018191D"/>
    <w:pPr>
      <w:spacing w:after="160" w:line="240" w:lineRule="exact"/>
    </w:pPr>
    <w:rPr>
      <w:rFonts w:ascii="Tahoma" w:eastAsia="Times New Roman" w:hAnsi="Tahoma" w:cs="Times New Roman"/>
      <w:sz w:val="20"/>
      <w:szCs w:val="20"/>
      <w:lang w:val="en-US"/>
    </w:rPr>
  </w:style>
  <w:style w:type="paragraph" w:customStyle="1" w:styleId="statymopavad">
    <w:name w:val="Ástatymo pavad."/>
    <w:basedOn w:val="prastasis"/>
    <w:rsid w:val="0018191D"/>
    <w:pPr>
      <w:spacing w:after="0" w:line="240" w:lineRule="auto"/>
      <w:jc w:val="center"/>
    </w:pPr>
    <w:rPr>
      <w:rFonts w:ascii="Times New Roman" w:eastAsia="Times New Roman" w:hAnsi="Times New Roman" w:cs="Times New Roman"/>
      <w:caps/>
      <w:sz w:val="24"/>
      <w:szCs w:val="20"/>
    </w:rPr>
  </w:style>
  <w:style w:type="paragraph" w:customStyle="1" w:styleId="DiagramaCharCharDiagramaCharCharDiagramaCharCharDiagrama">
    <w:name w:val="Diagrama Char Char Diagrama Char Char Diagrama Char Char Diagrama"/>
    <w:basedOn w:val="prastasis"/>
    <w:rsid w:val="0018191D"/>
    <w:pPr>
      <w:spacing w:after="160" w:line="240" w:lineRule="exact"/>
    </w:pPr>
    <w:rPr>
      <w:rFonts w:ascii="Tahoma" w:eastAsia="Times New Roman" w:hAnsi="Tahoma" w:cs="Times New Roman"/>
      <w:sz w:val="20"/>
      <w:szCs w:val="20"/>
    </w:rPr>
  </w:style>
  <w:style w:type="character" w:customStyle="1" w:styleId="Typewriter">
    <w:name w:val="Typewriter"/>
    <w:rsid w:val="0018191D"/>
    <w:rPr>
      <w:rFonts w:ascii="Courier New" w:hAnsi="Courier New"/>
      <w:sz w:val="20"/>
    </w:rPr>
  </w:style>
  <w:style w:type="paragraph" w:styleId="Debesliotekstas">
    <w:name w:val="Balloon Text"/>
    <w:basedOn w:val="prastasis"/>
    <w:link w:val="DebesliotekstasDiagrama"/>
    <w:semiHidden/>
    <w:rsid w:val="0018191D"/>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18191D"/>
    <w:rPr>
      <w:rFonts w:ascii="Tahoma" w:eastAsia="Times New Roman" w:hAnsi="Tahoma" w:cs="Tahoma"/>
      <w:sz w:val="16"/>
      <w:szCs w:val="16"/>
      <w:lang w:eastAsia="lt-LT"/>
    </w:rPr>
  </w:style>
  <w:style w:type="paragraph" w:styleId="Paprastasistekstas">
    <w:name w:val="Plain Text"/>
    <w:basedOn w:val="prastasis"/>
    <w:link w:val="PaprastasistekstasDiagrama"/>
    <w:rsid w:val="0018191D"/>
    <w:pPr>
      <w:spacing w:after="0" w:line="240" w:lineRule="auto"/>
    </w:pPr>
    <w:rPr>
      <w:rFonts w:ascii="Courier New" w:eastAsia="Times New Roman" w:hAnsi="Courier New" w:cs="Courier New"/>
      <w:sz w:val="20"/>
      <w:szCs w:val="20"/>
    </w:rPr>
  </w:style>
  <w:style w:type="character" w:customStyle="1" w:styleId="PaprastasistekstasDiagrama">
    <w:name w:val="Paprastasis tekstas Diagrama"/>
    <w:basedOn w:val="Numatytasispastraiposriftas"/>
    <w:link w:val="Paprastasistekstas"/>
    <w:rsid w:val="0018191D"/>
    <w:rPr>
      <w:rFonts w:ascii="Courier New" w:eastAsia="Times New Roman" w:hAnsi="Courier New" w:cs="Courier New"/>
      <w:sz w:val="20"/>
      <w:szCs w:val="20"/>
    </w:rPr>
  </w:style>
  <w:style w:type="character" w:styleId="Hipersaitas">
    <w:name w:val="Hyperlink"/>
    <w:rsid w:val="0018191D"/>
    <w:rPr>
      <w:color w:val="0000FF"/>
      <w:u w:val="single"/>
    </w:rPr>
  </w:style>
  <w:style w:type="paragraph" w:customStyle="1" w:styleId="Hyperlink1">
    <w:name w:val="Hyperlink1"/>
    <w:rsid w:val="0018191D"/>
    <w:pPr>
      <w:spacing w:after="0" w:line="240" w:lineRule="auto"/>
      <w:ind w:firstLine="312"/>
      <w:jc w:val="both"/>
    </w:pPr>
    <w:rPr>
      <w:rFonts w:ascii="TimesLT" w:eastAsia="Times New Roman" w:hAnsi="TimesLT" w:cs="Times New Roman"/>
      <w:sz w:val="20"/>
      <w:szCs w:val="20"/>
      <w:lang w:val="en-GB"/>
    </w:rPr>
  </w:style>
  <w:style w:type="paragraph" w:customStyle="1" w:styleId="CentrBold">
    <w:name w:val="CentrBold"/>
    <w:rsid w:val="0018191D"/>
    <w:pPr>
      <w:spacing w:after="0" w:line="240" w:lineRule="auto"/>
      <w:jc w:val="center"/>
    </w:pPr>
    <w:rPr>
      <w:rFonts w:ascii="TimesLT" w:eastAsia="Times New Roman" w:hAnsi="TimesLT" w:cs="Times New Roman"/>
      <w:b/>
      <w:caps/>
      <w:sz w:val="20"/>
      <w:szCs w:val="20"/>
      <w:lang w:val="en-GB"/>
    </w:rPr>
  </w:style>
  <w:style w:type="character" w:customStyle="1" w:styleId="Sample">
    <w:name w:val="Sample"/>
    <w:rsid w:val="0018191D"/>
    <w:rPr>
      <w:rFonts w:ascii="Courier New" w:hAnsi="Courier New"/>
    </w:rPr>
  </w:style>
  <w:style w:type="paragraph" w:styleId="Pagrindinistekstas3">
    <w:name w:val="Body Text 3"/>
    <w:basedOn w:val="prastasis"/>
    <w:link w:val="Pagrindinistekstas3Diagrama"/>
    <w:rsid w:val="0018191D"/>
    <w:pPr>
      <w:spacing w:after="120" w:line="240" w:lineRule="auto"/>
    </w:pPr>
    <w:rPr>
      <w:rFonts w:ascii="Times New Roman" w:eastAsia="Times New Roman" w:hAnsi="Times New Roman" w:cs="Times New Roman"/>
      <w:sz w:val="16"/>
      <w:szCs w:val="16"/>
      <w:lang w:eastAsia="lt-LT"/>
    </w:rPr>
  </w:style>
  <w:style w:type="character" w:customStyle="1" w:styleId="Pagrindinistekstas3Diagrama">
    <w:name w:val="Pagrindinis tekstas 3 Diagrama"/>
    <w:basedOn w:val="Numatytasispastraiposriftas"/>
    <w:link w:val="Pagrindinistekstas3"/>
    <w:rsid w:val="0018191D"/>
    <w:rPr>
      <w:rFonts w:ascii="Times New Roman" w:eastAsia="Times New Roman" w:hAnsi="Times New Roman" w:cs="Times New Roman"/>
      <w:sz w:val="16"/>
      <w:szCs w:val="16"/>
      <w:lang w:eastAsia="lt-LT"/>
    </w:rPr>
  </w:style>
  <w:style w:type="paragraph" w:customStyle="1" w:styleId="DiagramaCharCharCharDiagramaCharDiagramaCharCharDiagramaCharDiagramaCharDiagrama">
    <w:name w:val="Diagrama Char Char Char Diagrama Char Diagrama Char Char Diagrama Char Diagrama Char Diagrama"/>
    <w:basedOn w:val="prastasis"/>
    <w:rsid w:val="0018191D"/>
    <w:pPr>
      <w:spacing w:after="160" w:line="240" w:lineRule="exact"/>
    </w:pPr>
    <w:rPr>
      <w:rFonts w:ascii="Tahoma" w:eastAsia="Times New Roman" w:hAnsi="Tahoma" w:cs="Times New Roman"/>
      <w:sz w:val="20"/>
      <w:szCs w:val="20"/>
      <w:lang w:val="en-US"/>
    </w:rPr>
  </w:style>
  <w:style w:type="paragraph" w:customStyle="1" w:styleId="Default">
    <w:name w:val="Default"/>
    <w:rsid w:val="001819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Grietas">
    <w:name w:val="Strong"/>
    <w:uiPriority w:val="22"/>
    <w:qFormat/>
    <w:rsid w:val="0018191D"/>
    <w:rPr>
      <w:b/>
      <w:bCs/>
    </w:rPr>
  </w:style>
  <w:style w:type="paragraph" w:customStyle="1" w:styleId="Preformatted">
    <w:name w:val="Preformatted"/>
    <w:basedOn w:val="prastasis"/>
    <w:rsid w:val="0018191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customStyle="1" w:styleId="CharChar3">
    <w:name w:val="Char Char3"/>
    <w:rsid w:val="0018191D"/>
    <w:rPr>
      <w:sz w:val="24"/>
      <w:lang w:val="lt-LT" w:eastAsia="lt-LT" w:bidi="ar-SA"/>
    </w:rPr>
  </w:style>
  <w:style w:type="character" w:styleId="Emfaz">
    <w:name w:val="Emphasis"/>
    <w:qFormat/>
    <w:rsid w:val="0018191D"/>
    <w:rPr>
      <w:i/>
      <w:iCs/>
    </w:rPr>
  </w:style>
  <w:style w:type="paragraph" w:customStyle="1" w:styleId="TableContents">
    <w:name w:val="Table Contents"/>
    <w:basedOn w:val="prastasis"/>
    <w:rsid w:val="0018191D"/>
    <w:pPr>
      <w:widowControl w:val="0"/>
      <w:suppressLineNumbers/>
      <w:suppressAutoHyphens/>
      <w:spacing w:after="0" w:line="240" w:lineRule="auto"/>
    </w:pPr>
    <w:rPr>
      <w:rFonts w:ascii="Times New Roman" w:eastAsia="Arial Unicode MS" w:hAnsi="Times New Roman" w:cs="Times New Roman"/>
      <w:sz w:val="24"/>
      <w:szCs w:val="24"/>
    </w:rPr>
  </w:style>
  <w:style w:type="paragraph" w:customStyle="1" w:styleId="MediumGrid1-Accent21">
    <w:name w:val="Medium Grid 1 - Accent 21"/>
    <w:basedOn w:val="prastasis"/>
    <w:uiPriority w:val="34"/>
    <w:qFormat/>
    <w:rsid w:val="0018191D"/>
    <w:pPr>
      <w:ind w:left="720"/>
      <w:contextualSpacing/>
    </w:pPr>
    <w:rPr>
      <w:rFonts w:ascii="Times New Roman" w:eastAsia="Calibri" w:hAnsi="Times New Roman" w:cs="Times New Roman"/>
      <w:sz w:val="24"/>
      <w:szCs w:val="24"/>
    </w:rPr>
  </w:style>
  <w:style w:type="paragraph" w:customStyle="1" w:styleId="DefinitionTerm">
    <w:name w:val="Definition Term"/>
    <w:basedOn w:val="prastasis"/>
    <w:next w:val="prastasis"/>
    <w:rsid w:val="0018191D"/>
    <w:pPr>
      <w:spacing w:after="0" w:line="240" w:lineRule="auto"/>
    </w:pPr>
    <w:rPr>
      <w:rFonts w:ascii="Times New Roman" w:eastAsia="Times New Roman" w:hAnsi="Times New Roman" w:cs="Times New Roman"/>
      <w:sz w:val="24"/>
      <w:szCs w:val="20"/>
    </w:rPr>
  </w:style>
  <w:style w:type="paragraph" w:customStyle="1" w:styleId="ListParagraph1">
    <w:name w:val="List Paragraph1"/>
    <w:basedOn w:val="prastasis"/>
    <w:rsid w:val="0018191D"/>
    <w:pPr>
      <w:spacing w:after="0" w:line="240" w:lineRule="auto"/>
      <w:ind w:left="720"/>
      <w:contextualSpacing/>
    </w:pPr>
    <w:rPr>
      <w:rFonts w:ascii="Times New Roman" w:eastAsia="Calibri" w:hAnsi="Times New Roman" w:cs="Times New Roman"/>
      <w:sz w:val="24"/>
      <w:szCs w:val="20"/>
    </w:rPr>
  </w:style>
  <w:style w:type="paragraph" w:styleId="Komentarotekstas">
    <w:name w:val="annotation text"/>
    <w:basedOn w:val="prastasis"/>
    <w:link w:val="KomentarotekstasDiagrama"/>
    <w:semiHidden/>
    <w:rsid w:val="0018191D"/>
    <w:pPr>
      <w:spacing w:after="0" w:line="240" w:lineRule="auto"/>
    </w:pPr>
    <w:rPr>
      <w:rFonts w:ascii="Times New Roman" w:eastAsia="Calibri" w:hAnsi="Times New Roman" w:cs="Times New Roman"/>
      <w:sz w:val="20"/>
      <w:szCs w:val="20"/>
    </w:rPr>
  </w:style>
  <w:style w:type="character" w:customStyle="1" w:styleId="KomentarotekstasDiagrama">
    <w:name w:val="Komentaro tekstas Diagrama"/>
    <w:basedOn w:val="Numatytasispastraiposriftas"/>
    <w:link w:val="Komentarotekstas"/>
    <w:semiHidden/>
    <w:rsid w:val="0018191D"/>
    <w:rPr>
      <w:rFonts w:ascii="Times New Roman" w:eastAsia="Calibri" w:hAnsi="Times New Roman" w:cs="Times New Roman"/>
      <w:sz w:val="20"/>
      <w:szCs w:val="20"/>
    </w:r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Footnote Text Char Char Char Char"/>
    <w:basedOn w:val="prastasis"/>
    <w:link w:val="PuslapioinaostekstasDiagrama"/>
    <w:semiHidden/>
    <w:rsid w:val="0018191D"/>
    <w:pPr>
      <w:spacing w:after="0" w:line="240" w:lineRule="auto"/>
    </w:pPr>
    <w:rPr>
      <w:rFonts w:ascii="Times New Roman" w:eastAsia="Calibri" w:hAnsi="Times New Roman" w:cs="Times New Roman"/>
      <w:sz w:val="20"/>
      <w:szCs w:val="20"/>
    </w:r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link w:val="Puslapioinaostekstas"/>
    <w:semiHidden/>
    <w:rsid w:val="0018191D"/>
    <w:rPr>
      <w:rFonts w:ascii="Times New Roman" w:eastAsia="Calibri" w:hAnsi="Times New Roman" w:cs="Times New Roman"/>
      <w:sz w:val="20"/>
      <w:szCs w:val="20"/>
    </w:rPr>
  </w:style>
  <w:style w:type="paragraph" w:styleId="Pavadinimas">
    <w:name w:val="Title"/>
    <w:basedOn w:val="prastasis"/>
    <w:link w:val="PavadinimasDiagrama"/>
    <w:uiPriority w:val="99"/>
    <w:qFormat/>
    <w:rsid w:val="0018191D"/>
    <w:pPr>
      <w:spacing w:after="0" w:line="240" w:lineRule="auto"/>
      <w:jc w:val="center"/>
    </w:pPr>
    <w:rPr>
      <w:rFonts w:ascii="TimesLT" w:eastAsia="Calibri" w:hAnsi="TimesLT" w:cs="Times New Roman"/>
      <w:b/>
      <w:sz w:val="28"/>
      <w:szCs w:val="20"/>
    </w:rPr>
  </w:style>
  <w:style w:type="character" w:customStyle="1" w:styleId="PavadinimasDiagrama">
    <w:name w:val="Pavadinimas Diagrama"/>
    <w:basedOn w:val="Numatytasispastraiposriftas"/>
    <w:link w:val="Pavadinimas"/>
    <w:uiPriority w:val="99"/>
    <w:rsid w:val="0018191D"/>
    <w:rPr>
      <w:rFonts w:ascii="TimesLT" w:eastAsia="Calibri" w:hAnsi="TimesLT" w:cs="Times New Roman"/>
      <w:b/>
      <w:sz w:val="28"/>
      <w:szCs w:val="20"/>
    </w:rPr>
  </w:style>
  <w:style w:type="character" w:customStyle="1" w:styleId="DokumentostruktraDiagrama">
    <w:name w:val="Dokumento struktūra Diagrama"/>
    <w:link w:val="Dokumentostruktra"/>
    <w:semiHidden/>
    <w:locked/>
    <w:rsid w:val="0018191D"/>
    <w:rPr>
      <w:rFonts w:ascii="Tahoma" w:hAnsi="Tahoma"/>
      <w:shd w:val="clear" w:color="auto" w:fill="000080"/>
    </w:rPr>
  </w:style>
  <w:style w:type="paragraph" w:styleId="Dokumentostruktra">
    <w:name w:val="Document Map"/>
    <w:basedOn w:val="prastasis"/>
    <w:link w:val="DokumentostruktraDiagrama"/>
    <w:semiHidden/>
    <w:rsid w:val="0018191D"/>
    <w:pPr>
      <w:shd w:val="clear" w:color="auto" w:fill="000080"/>
      <w:spacing w:after="0" w:line="240" w:lineRule="auto"/>
    </w:pPr>
    <w:rPr>
      <w:rFonts w:ascii="Tahoma" w:hAnsi="Tahoma"/>
      <w:shd w:val="clear" w:color="auto" w:fill="000080"/>
    </w:rPr>
  </w:style>
  <w:style w:type="character" w:customStyle="1" w:styleId="DokumentostruktraDiagrama1">
    <w:name w:val="Dokumento struktūra Diagrama1"/>
    <w:basedOn w:val="Numatytasispastraiposriftas"/>
    <w:uiPriority w:val="99"/>
    <w:semiHidden/>
    <w:rsid w:val="0018191D"/>
    <w:rPr>
      <w:rFonts w:ascii="Tahoma" w:hAnsi="Tahoma" w:cs="Tahoma"/>
      <w:sz w:val="16"/>
      <w:szCs w:val="16"/>
    </w:rPr>
  </w:style>
  <w:style w:type="character" w:customStyle="1" w:styleId="KomentarotemaDiagrama">
    <w:name w:val="Komentaro tema Diagrama"/>
    <w:link w:val="Komentarotema"/>
    <w:semiHidden/>
    <w:locked/>
    <w:rsid w:val="0018191D"/>
    <w:rPr>
      <w:rFonts w:eastAsia="Calibri"/>
      <w:b/>
      <w:bCs/>
    </w:rPr>
  </w:style>
  <w:style w:type="paragraph" w:styleId="Komentarotema">
    <w:name w:val="annotation subject"/>
    <w:basedOn w:val="Komentarotekstas"/>
    <w:next w:val="Komentarotekstas"/>
    <w:link w:val="KomentarotemaDiagrama"/>
    <w:semiHidden/>
    <w:rsid w:val="0018191D"/>
    <w:rPr>
      <w:rFonts w:asciiTheme="minorHAnsi" w:hAnsiTheme="minorHAnsi" w:cstheme="minorBidi"/>
      <w:b/>
      <w:bCs/>
      <w:sz w:val="22"/>
      <w:szCs w:val="22"/>
    </w:rPr>
  </w:style>
  <w:style w:type="character" w:customStyle="1" w:styleId="KomentarotemaDiagrama1">
    <w:name w:val="Komentaro tema Diagrama1"/>
    <w:basedOn w:val="KomentarotekstasDiagrama"/>
    <w:uiPriority w:val="99"/>
    <w:semiHidden/>
    <w:rsid w:val="0018191D"/>
    <w:rPr>
      <w:rFonts w:ascii="Times New Roman" w:eastAsia="Calibri" w:hAnsi="Times New Roman" w:cs="Times New Roman"/>
      <w:b/>
      <w:bCs/>
      <w:sz w:val="20"/>
      <w:szCs w:val="20"/>
    </w:rPr>
  </w:style>
  <w:style w:type="paragraph" w:customStyle="1" w:styleId="NoSpacing1">
    <w:name w:val="No Spacing1"/>
    <w:link w:val="NoSpacingChar"/>
    <w:rsid w:val="0018191D"/>
    <w:pPr>
      <w:spacing w:after="0" w:line="240" w:lineRule="auto"/>
    </w:pPr>
    <w:rPr>
      <w:rFonts w:ascii="Calibri" w:eastAsia="Calibri" w:hAnsi="Calibri" w:cs="Times New Roman"/>
      <w:lang w:val="en-US"/>
    </w:rPr>
  </w:style>
  <w:style w:type="character" w:customStyle="1" w:styleId="NoSpacingChar">
    <w:name w:val="No Spacing Char"/>
    <w:link w:val="NoSpacing1"/>
    <w:locked/>
    <w:rsid w:val="0018191D"/>
    <w:rPr>
      <w:rFonts w:ascii="Calibri" w:eastAsia="Calibri" w:hAnsi="Calibri" w:cs="Times New Roman"/>
      <w:lang w:val="en-US"/>
    </w:rPr>
  </w:style>
  <w:style w:type="paragraph" w:styleId="Antrinispavadinimas">
    <w:name w:val="Subtitle"/>
    <w:basedOn w:val="prastasis"/>
    <w:link w:val="AntrinispavadinimasDiagrama"/>
    <w:qFormat/>
    <w:rsid w:val="0018191D"/>
    <w:pPr>
      <w:spacing w:after="0" w:line="240" w:lineRule="auto"/>
      <w:jc w:val="center"/>
    </w:pPr>
    <w:rPr>
      <w:rFonts w:ascii="Times New Roman" w:eastAsia="Times New Roman" w:hAnsi="Times New Roman" w:cs="Times New Roman"/>
      <w:b/>
      <w:bCs/>
      <w:sz w:val="20"/>
      <w:szCs w:val="20"/>
      <w:lang w:eastAsia="lt-LT"/>
    </w:rPr>
  </w:style>
  <w:style w:type="character" w:customStyle="1" w:styleId="AntrinispavadinimasDiagrama">
    <w:name w:val="Antrinis pavadinimas Diagrama"/>
    <w:basedOn w:val="Numatytasispastraiposriftas"/>
    <w:link w:val="Antrinispavadinimas"/>
    <w:rsid w:val="0018191D"/>
    <w:rPr>
      <w:rFonts w:ascii="Times New Roman" w:eastAsia="Times New Roman" w:hAnsi="Times New Roman" w:cs="Times New Roman"/>
      <w:b/>
      <w:bCs/>
      <w:sz w:val="20"/>
      <w:szCs w:val="20"/>
      <w:lang w:eastAsia="lt-LT"/>
    </w:rPr>
  </w:style>
  <w:style w:type="paragraph" w:customStyle="1" w:styleId="NoSpacing2">
    <w:name w:val="No Spacing2"/>
    <w:rsid w:val="0018191D"/>
    <w:pPr>
      <w:spacing w:after="0" w:line="240" w:lineRule="auto"/>
    </w:pPr>
    <w:rPr>
      <w:rFonts w:ascii="Calibri" w:eastAsia="Times New Roman" w:hAnsi="Calibri" w:cs="Calibri"/>
    </w:rPr>
  </w:style>
  <w:style w:type="character" w:customStyle="1" w:styleId="apple-converted-space">
    <w:name w:val="apple-converted-space"/>
    <w:basedOn w:val="Numatytasispastraiposriftas"/>
    <w:rsid w:val="0018191D"/>
  </w:style>
  <w:style w:type="table" w:customStyle="1" w:styleId="prastojilentel1">
    <w:name w:val="Įprastoji lentelė1"/>
    <w:uiPriority w:val="99"/>
    <w:semiHidden/>
    <w:rsid w:val="0018191D"/>
    <w:pPr>
      <w:spacing w:after="0" w:line="240" w:lineRule="auto"/>
    </w:pPr>
    <w:rPr>
      <w:rFonts w:ascii="Franklin Gothic Medium" w:eastAsia="Franklin Gothic Book" w:hAnsi="Franklin Gothic Medium" w:cs="Times New Roman"/>
      <w:lang w:val="en-US"/>
    </w:rPr>
    <w:tblPr>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59"/>
    <w:rsid w:val="00562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59"/>
    <w:rsid w:val="00562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1E7D0C"/>
    <w:pPr>
      <w:ind w:left="720"/>
      <w:contextualSpacing/>
    </w:pPr>
  </w:style>
  <w:style w:type="paragraph" w:styleId="Betarp">
    <w:name w:val="No Spacing"/>
    <w:uiPriority w:val="1"/>
    <w:qFormat/>
    <w:rsid w:val="009C22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18191D"/>
    <w:pPr>
      <w:keepNext/>
      <w:spacing w:after="0" w:line="240" w:lineRule="auto"/>
      <w:jc w:val="center"/>
      <w:outlineLvl w:val="0"/>
    </w:pPr>
    <w:rPr>
      <w:rFonts w:ascii="HelveticaLT" w:eastAsia="Times New Roman" w:hAnsi="HelveticaLT" w:cs="Times New Roman"/>
      <w:caps/>
      <w:sz w:val="32"/>
      <w:szCs w:val="20"/>
      <w:lang w:eastAsia="lt-LT"/>
    </w:rPr>
  </w:style>
  <w:style w:type="paragraph" w:styleId="Antrat2">
    <w:name w:val="heading 2"/>
    <w:aliases w:val="Title Header2"/>
    <w:basedOn w:val="prastasis"/>
    <w:next w:val="prastasis"/>
    <w:link w:val="Antrat2Diagrama"/>
    <w:qFormat/>
    <w:rsid w:val="0018191D"/>
    <w:pPr>
      <w:keepNext/>
      <w:spacing w:after="0" w:line="240" w:lineRule="auto"/>
      <w:jc w:val="center"/>
      <w:outlineLvl w:val="1"/>
    </w:pPr>
    <w:rPr>
      <w:rFonts w:ascii="Times New Roman" w:eastAsia="Times New Roman" w:hAnsi="Times New Roman" w:cs="Times New Roman"/>
      <w:b/>
      <w:caps/>
      <w:sz w:val="24"/>
      <w:szCs w:val="20"/>
      <w:lang w:eastAsia="lt-LT"/>
    </w:rPr>
  </w:style>
  <w:style w:type="paragraph" w:styleId="Antrat3">
    <w:name w:val="heading 3"/>
    <w:basedOn w:val="prastasis"/>
    <w:next w:val="prastasis"/>
    <w:link w:val="Antrat3Diagrama"/>
    <w:qFormat/>
    <w:rsid w:val="0018191D"/>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next w:val="prastasis"/>
    <w:link w:val="Antrat4Diagrama"/>
    <w:qFormat/>
    <w:rsid w:val="0018191D"/>
    <w:pPr>
      <w:keepNext/>
      <w:spacing w:before="240" w:after="60" w:line="240" w:lineRule="auto"/>
      <w:outlineLvl w:val="3"/>
    </w:pPr>
    <w:rPr>
      <w:rFonts w:ascii="Times New Roman" w:eastAsia="Times New Roman" w:hAnsi="Times New Roman" w:cs="Times New Roman"/>
      <w:b/>
      <w:bCs/>
      <w:sz w:val="28"/>
      <w:szCs w:val="28"/>
      <w:lang w:eastAsia="lt-LT"/>
    </w:rPr>
  </w:style>
  <w:style w:type="paragraph" w:styleId="Antrat5">
    <w:name w:val="heading 5"/>
    <w:basedOn w:val="prastasis"/>
    <w:next w:val="prastasis"/>
    <w:link w:val="Antrat5Diagrama"/>
    <w:qFormat/>
    <w:rsid w:val="0018191D"/>
    <w:pPr>
      <w:keepNext/>
      <w:spacing w:after="0" w:line="240" w:lineRule="auto"/>
      <w:ind w:left="1800" w:firstLine="360"/>
      <w:jc w:val="both"/>
      <w:outlineLvl w:val="4"/>
    </w:pPr>
    <w:rPr>
      <w:rFonts w:ascii="Times New Roman" w:eastAsia="Calibri" w:hAnsi="Times New Roman" w:cs="Times New Roman"/>
      <w:sz w:val="24"/>
      <w:szCs w:val="20"/>
      <w:u w:val="single"/>
    </w:rPr>
  </w:style>
  <w:style w:type="paragraph" w:styleId="Antrat6">
    <w:name w:val="heading 6"/>
    <w:basedOn w:val="prastasis"/>
    <w:next w:val="prastasis"/>
    <w:link w:val="Antrat6Diagrama"/>
    <w:qFormat/>
    <w:rsid w:val="0018191D"/>
    <w:pPr>
      <w:keepNext/>
      <w:spacing w:after="0" w:line="240" w:lineRule="auto"/>
      <w:ind w:left="1800" w:firstLine="360"/>
      <w:jc w:val="both"/>
      <w:outlineLvl w:val="5"/>
    </w:pPr>
    <w:rPr>
      <w:rFonts w:ascii="Times New Roman" w:eastAsia="Calibri" w:hAnsi="Times New Roman" w:cs="Times New Roman"/>
      <w:sz w:val="24"/>
      <w:szCs w:val="20"/>
    </w:rPr>
  </w:style>
  <w:style w:type="paragraph" w:styleId="Antrat7">
    <w:name w:val="heading 7"/>
    <w:basedOn w:val="prastasis"/>
    <w:next w:val="prastasis"/>
    <w:link w:val="Antrat7Diagrama"/>
    <w:qFormat/>
    <w:rsid w:val="0018191D"/>
    <w:pPr>
      <w:keepNext/>
      <w:spacing w:after="0" w:line="240" w:lineRule="auto"/>
      <w:ind w:left="5400" w:firstLine="360"/>
      <w:jc w:val="both"/>
      <w:outlineLvl w:val="6"/>
    </w:pPr>
    <w:rPr>
      <w:rFonts w:ascii="Times New Roman" w:eastAsia="Calibri" w:hAnsi="Times New Roman" w:cs="Times New Roman"/>
      <w:sz w:val="24"/>
      <w:szCs w:val="20"/>
    </w:rPr>
  </w:style>
  <w:style w:type="paragraph" w:styleId="Antrat8">
    <w:name w:val="heading 8"/>
    <w:basedOn w:val="prastasis"/>
    <w:next w:val="prastasis"/>
    <w:link w:val="Antrat8Diagrama"/>
    <w:qFormat/>
    <w:rsid w:val="0018191D"/>
    <w:pPr>
      <w:keepNext/>
      <w:spacing w:after="0" w:line="240" w:lineRule="auto"/>
      <w:ind w:left="993"/>
      <w:jc w:val="both"/>
      <w:outlineLvl w:val="7"/>
    </w:pPr>
    <w:rPr>
      <w:rFonts w:ascii="Times New Roman" w:eastAsia="Calibri" w:hAnsi="Times New Roman" w:cs="Times New Roman"/>
      <w:sz w:val="24"/>
      <w:szCs w:val="20"/>
    </w:rPr>
  </w:style>
  <w:style w:type="paragraph" w:styleId="Antrat9">
    <w:name w:val="heading 9"/>
    <w:basedOn w:val="prastasis"/>
    <w:next w:val="prastasis"/>
    <w:link w:val="Antrat9Diagrama"/>
    <w:qFormat/>
    <w:rsid w:val="0018191D"/>
    <w:pPr>
      <w:keepNext/>
      <w:spacing w:after="0" w:line="240" w:lineRule="auto"/>
      <w:ind w:left="1440" w:firstLine="720"/>
      <w:jc w:val="both"/>
      <w:outlineLvl w:val="8"/>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8191D"/>
    <w:rPr>
      <w:rFonts w:ascii="HelveticaLT" w:eastAsia="Times New Roman" w:hAnsi="HelveticaLT" w:cs="Times New Roman"/>
      <w:caps/>
      <w:sz w:val="32"/>
      <w:szCs w:val="20"/>
      <w:lang w:eastAsia="lt-LT"/>
    </w:rPr>
  </w:style>
  <w:style w:type="character" w:customStyle="1" w:styleId="Antrat2Diagrama">
    <w:name w:val="Antraštė 2 Diagrama"/>
    <w:aliases w:val="Title Header2 Diagrama"/>
    <w:basedOn w:val="Numatytasispastraiposriftas"/>
    <w:link w:val="Antrat2"/>
    <w:rsid w:val="0018191D"/>
    <w:rPr>
      <w:rFonts w:ascii="Times New Roman" w:eastAsia="Times New Roman" w:hAnsi="Times New Roman" w:cs="Times New Roman"/>
      <w:b/>
      <w:caps/>
      <w:sz w:val="24"/>
      <w:szCs w:val="20"/>
      <w:lang w:eastAsia="lt-LT"/>
    </w:rPr>
  </w:style>
  <w:style w:type="character" w:customStyle="1" w:styleId="Antrat3Diagrama">
    <w:name w:val="Antraštė 3 Diagrama"/>
    <w:basedOn w:val="Numatytasispastraiposriftas"/>
    <w:link w:val="Antrat3"/>
    <w:rsid w:val="0018191D"/>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18191D"/>
    <w:rPr>
      <w:rFonts w:ascii="Times New Roman" w:eastAsia="Times New Roman" w:hAnsi="Times New Roman" w:cs="Times New Roman"/>
      <w:b/>
      <w:bCs/>
      <w:sz w:val="28"/>
      <w:szCs w:val="28"/>
      <w:lang w:eastAsia="lt-LT"/>
    </w:rPr>
  </w:style>
  <w:style w:type="character" w:customStyle="1" w:styleId="Antrat5Diagrama">
    <w:name w:val="Antraštė 5 Diagrama"/>
    <w:basedOn w:val="Numatytasispastraiposriftas"/>
    <w:link w:val="Antrat5"/>
    <w:rsid w:val="0018191D"/>
    <w:rPr>
      <w:rFonts w:ascii="Times New Roman" w:eastAsia="Calibri" w:hAnsi="Times New Roman" w:cs="Times New Roman"/>
      <w:sz w:val="24"/>
      <w:szCs w:val="20"/>
      <w:u w:val="single"/>
    </w:rPr>
  </w:style>
  <w:style w:type="character" w:customStyle="1" w:styleId="Antrat6Diagrama">
    <w:name w:val="Antraštė 6 Diagrama"/>
    <w:basedOn w:val="Numatytasispastraiposriftas"/>
    <w:link w:val="Antrat6"/>
    <w:rsid w:val="0018191D"/>
    <w:rPr>
      <w:rFonts w:ascii="Times New Roman" w:eastAsia="Calibri" w:hAnsi="Times New Roman" w:cs="Times New Roman"/>
      <w:sz w:val="24"/>
      <w:szCs w:val="20"/>
    </w:rPr>
  </w:style>
  <w:style w:type="character" w:customStyle="1" w:styleId="Antrat7Diagrama">
    <w:name w:val="Antraštė 7 Diagrama"/>
    <w:basedOn w:val="Numatytasispastraiposriftas"/>
    <w:link w:val="Antrat7"/>
    <w:rsid w:val="0018191D"/>
    <w:rPr>
      <w:rFonts w:ascii="Times New Roman" w:eastAsia="Calibri" w:hAnsi="Times New Roman" w:cs="Times New Roman"/>
      <w:sz w:val="24"/>
      <w:szCs w:val="20"/>
    </w:rPr>
  </w:style>
  <w:style w:type="character" w:customStyle="1" w:styleId="Antrat8Diagrama">
    <w:name w:val="Antraštė 8 Diagrama"/>
    <w:basedOn w:val="Numatytasispastraiposriftas"/>
    <w:link w:val="Antrat8"/>
    <w:rsid w:val="0018191D"/>
    <w:rPr>
      <w:rFonts w:ascii="Times New Roman" w:eastAsia="Calibri" w:hAnsi="Times New Roman" w:cs="Times New Roman"/>
      <w:sz w:val="24"/>
      <w:szCs w:val="20"/>
    </w:rPr>
  </w:style>
  <w:style w:type="character" w:customStyle="1" w:styleId="Antrat9Diagrama">
    <w:name w:val="Antraštė 9 Diagrama"/>
    <w:basedOn w:val="Numatytasispastraiposriftas"/>
    <w:link w:val="Antrat9"/>
    <w:rsid w:val="0018191D"/>
    <w:rPr>
      <w:rFonts w:ascii="Times New Roman" w:eastAsia="Calibri" w:hAnsi="Times New Roman" w:cs="Times New Roman"/>
      <w:sz w:val="24"/>
      <w:szCs w:val="20"/>
    </w:rPr>
  </w:style>
  <w:style w:type="numbering" w:customStyle="1" w:styleId="Sraonra1">
    <w:name w:val="Sąrašo nėra1"/>
    <w:next w:val="Sraonra"/>
    <w:semiHidden/>
    <w:unhideWhenUsed/>
    <w:rsid w:val="0018191D"/>
  </w:style>
  <w:style w:type="paragraph" w:styleId="Antrats">
    <w:name w:val="header"/>
    <w:aliases w:val="Char,Diagrama"/>
    <w:basedOn w:val="prastasis"/>
    <w:link w:val="AntratsDiagrama"/>
    <w:uiPriority w:val="99"/>
    <w:rsid w:val="0018191D"/>
    <w:pPr>
      <w:tabs>
        <w:tab w:val="center" w:pos="4153"/>
        <w:tab w:val="right" w:pos="8306"/>
      </w:tabs>
      <w:spacing w:after="0" w:line="240" w:lineRule="auto"/>
    </w:pPr>
    <w:rPr>
      <w:rFonts w:ascii="Times New Roman" w:eastAsia="Times New Roman" w:hAnsi="Times New Roman" w:cs="Times New Roman"/>
      <w:sz w:val="24"/>
      <w:szCs w:val="20"/>
      <w:lang w:eastAsia="lt-LT"/>
    </w:rPr>
  </w:style>
  <w:style w:type="character" w:customStyle="1" w:styleId="AntratsDiagrama">
    <w:name w:val="Antraštės Diagrama"/>
    <w:aliases w:val="Char Diagrama,Diagrama Diagrama"/>
    <w:basedOn w:val="Numatytasispastraiposriftas"/>
    <w:link w:val="Antrats"/>
    <w:uiPriority w:val="99"/>
    <w:rsid w:val="0018191D"/>
    <w:rPr>
      <w:rFonts w:ascii="Times New Roman" w:eastAsia="Times New Roman" w:hAnsi="Times New Roman" w:cs="Times New Roman"/>
      <w:sz w:val="24"/>
      <w:szCs w:val="20"/>
      <w:lang w:eastAsia="lt-LT"/>
    </w:rPr>
  </w:style>
  <w:style w:type="character" w:styleId="Puslapionumeris">
    <w:name w:val="page number"/>
    <w:basedOn w:val="Numatytasispastraiposriftas"/>
    <w:rsid w:val="0018191D"/>
  </w:style>
  <w:style w:type="paragraph" w:styleId="Porat">
    <w:name w:val="footer"/>
    <w:basedOn w:val="prastasis"/>
    <w:link w:val="PoratDiagrama"/>
    <w:rsid w:val="0018191D"/>
    <w:pPr>
      <w:tabs>
        <w:tab w:val="center" w:pos="4153"/>
        <w:tab w:val="right" w:pos="8306"/>
      </w:tabs>
      <w:spacing w:after="0" w:line="240" w:lineRule="auto"/>
    </w:pPr>
    <w:rPr>
      <w:rFonts w:ascii="Times New Roman" w:eastAsia="Times New Roman" w:hAnsi="Times New Roman" w:cs="Times New Roman"/>
      <w:sz w:val="24"/>
      <w:szCs w:val="20"/>
      <w:lang w:eastAsia="lt-LT"/>
    </w:rPr>
  </w:style>
  <w:style w:type="character" w:customStyle="1" w:styleId="PoratDiagrama">
    <w:name w:val="Poraštė Diagrama"/>
    <w:basedOn w:val="Numatytasispastraiposriftas"/>
    <w:link w:val="Porat"/>
    <w:rsid w:val="0018191D"/>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rsid w:val="0018191D"/>
    <w:pPr>
      <w:spacing w:before="120" w:after="0" w:line="240" w:lineRule="auto"/>
      <w:ind w:left="4536"/>
      <w:jc w:val="center"/>
    </w:pPr>
    <w:rPr>
      <w:rFonts w:ascii="Times New Roman" w:eastAsia="Times New Roman" w:hAnsi="Times New Roman" w:cs="Times New Roman"/>
      <w:sz w:val="24"/>
      <w:szCs w:val="20"/>
      <w:lang w:eastAsia="lt-LT"/>
    </w:rPr>
  </w:style>
  <w:style w:type="character" w:customStyle="1" w:styleId="PagrindiniotekstotraukaDiagrama">
    <w:name w:val="Pagrindinio teksto įtrauka Diagrama"/>
    <w:basedOn w:val="Numatytasispastraiposriftas"/>
    <w:link w:val="Pagrindiniotekstotrauka"/>
    <w:rsid w:val="0018191D"/>
    <w:rPr>
      <w:rFonts w:ascii="Times New Roman" w:eastAsia="Times New Roman" w:hAnsi="Times New Roman" w:cs="Times New Roman"/>
      <w:sz w:val="24"/>
      <w:szCs w:val="20"/>
      <w:lang w:eastAsia="lt-LT"/>
    </w:rPr>
  </w:style>
  <w:style w:type="paragraph" w:styleId="Pagrindinistekstas">
    <w:name w:val="Body Text"/>
    <w:basedOn w:val="prastasis"/>
    <w:link w:val="PagrindinistekstasDiagrama"/>
    <w:rsid w:val="0018191D"/>
    <w:pPr>
      <w:spacing w:after="120" w:line="240" w:lineRule="auto"/>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18191D"/>
    <w:rPr>
      <w:rFonts w:ascii="Times New Roman" w:eastAsia="Times New Roman" w:hAnsi="Times New Roman" w:cs="Times New Roman"/>
      <w:sz w:val="24"/>
      <w:szCs w:val="20"/>
      <w:lang w:eastAsia="lt-LT"/>
    </w:rPr>
  </w:style>
  <w:style w:type="paragraph" w:styleId="prastasistinklapis">
    <w:name w:val="Normal (Web)"/>
    <w:basedOn w:val="prastasis"/>
    <w:rsid w:val="0018191D"/>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Pagrindiniotekstotrauka2">
    <w:name w:val="Body Text Indent 2"/>
    <w:basedOn w:val="prastasis"/>
    <w:link w:val="Pagrindiniotekstotrauka2Diagrama"/>
    <w:rsid w:val="0018191D"/>
    <w:pPr>
      <w:spacing w:after="120" w:line="480" w:lineRule="auto"/>
      <w:ind w:left="283"/>
    </w:pPr>
    <w:rPr>
      <w:rFonts w:ascii="Times New Roman" w:eastAsia="Times New Roman" w:hAnsi="Times New Roman" w:cs="Times New Roman"/>
      <w:sz w:val="24"/>
      <w:szCs w:val="20"/>
      <w:lang w:eastAsia="lt-LT"/>
    </w:rPr>
  </w:style>
  <w:style w:type="character" w:customStyle="1" w:styleId="Pagrindiniotekstotrauka2Diagrama">
    <w:name w:val="Pagrindinio teksto įtrauka 2 Diagrama"/>
    <w:basedOn w:val="Numatytasispastraiposriftas"/>
    <w:link w:val="Pagrindiniotekstotrauka2"/>
    <w:rsid w:val="0018191D"/>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rsid w:val="0018191D"/>
    <w:pPr>
      <w:spacing w:after="120" w:line="480" w:lineRule="auto"/>
    </w:pPr>
    <w:rPr>
      <w:rFonts w:ascii="Times New Roman" w:eastAsia="Times New Roman" w:hAnsi="Times New Roman" w:cs="Times New Roman"/>
      <w:sz w:val="24"/>
      <w:szCs w:val="20"/>
      <w:lang w:val="x-none" w:eastAsia="x-none"/>
    </w:rPr>
  </w:style>
  <w:style w:type="character" w:customStyle="1" w:styleId="Pagrindinistekstas2Diagrama">
    <w:name w:val="Pagrindinis tekstas 2 Diagrama"/>
    <w:basedOn w:val="Numatytasispastraiposriftas"/>
    <w:link w:val="Pagrindinistekstas2"/>
    <w:rsid w:val="0018191D"/>
    <w:rPr>
      <w:rFonts w:ascii="Times New Roman" w:eastAsia="Times New Roman" w:hAnsi="Times New Roman" w:cs="Times New Roman"/>
      <w:sz w:val="24"/>
      <w:szCs w:val="20"/>
      <w:lang w:val="x-none" w:eastAsia="x-none"/>
    </w:rPr>
  </w:style>
  <w:style w:type="table" w:styleId="Lentelstinklelis">
    <w:name w:val="Table Grid"/>
    <w:basedOn w:val="prastojilentel"/>
    <w:rsid w:val="0018191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3">
    <w:name w:val="Body Text Indent 3"/>
    <w:basedOn w:val="prastasis"/>
    <w:link w:val="Pagrindiniotekstotrauka3Diagrama"/>
    <w:rsid w:val="0018191D"/>
    <w:pPr>
      <w:spacing w:after="120" w:line="240" w:lineRule="auto"/>
      <w:ind w:left="283"/>
    </w:pPr>
    <w:rPr>
      <w:rFonts w:ascii="Times New Roman" w:eastAsia="Times New Roman" w:hAnsi="Times New Roman" w:cs="Times New Roman"/>
      <w:sz w:val="16"/>
      <w:szCs w:val="16"/>
      <w:lang w:eastAsia="lt-LT"/>
    </w:rPr>
  </w:style>
  <w:style w:type="character" w:customStyle="1" w:styleId="Pagrindiniotekstotrauka3Diagrama">
    <w:name w:val="Pagrindinio teksto įtrauka 3 Diagrama"/>
    <w:basedOn w:val="Numatytasispastraiposriftas"/>
    <w:link w:val="Pagrindiniotekstotrauka3"/>
    <w:rsid w:val="0018191D"/>
    <w:rPr>
      <w:rFonts w:ascii="Times New Roman" w:eastAsia="Times New Roman" w:hAnsi="Times New Roman" w:cs="Times New Roman"/>
      <w:sz w:val="16"/>
      <w:szCs w:val="16"/>
      <w:lang w:eastAsia="lt-LT"/>
    </w:rPr>
  </w:style>
  <w:style w:type="paragraph" w:styleId="HTMLiankstoformatuotas">
    <w:name w:val="HTML Preformatted"/>
    <w:basedOn w:val="prastasis"/>
    <w:link w:val="HTMLiankstoformatuotasDiagrama"/>
    <w:rsid w:val="00181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8191D"/>
    <w:rPr>
      <w:rFonts w:ascii="Courier New" w:eastAsia="Times New Roman" w:hAnsi="Courier New" w:cs="Courier New"/>
      <w:sz w:val="20"/>
      <w:szCs w:val="20"/>
      <w:lang w:eastAsia="lt-LT"/>
    </w:rPr>
  </w:style>
  <w:style w:type="paragraph" w:styleId="Tekstoblokas">
    <w:name w:val="Block Text"/>
    <w:basedOn w:val="prastasis"/>
    <w:rsid w:val="0018191D"/>
    <w:pPr>
      <w:spacing w:after="0" w:line="360" w:lineRule="atLeast"/>
      <w:ind w:left="-142" w:right="-142" w:firstLine="851"/>
      <w:jc w:val="both"/>
    </w:pPr>
    <w:rPr>
      <w:rFonts w:ascii="Times New Roman" w:eastAsia="Times New Roman" w:hAnsi="Times New Roman" w:cs="Times New Roman"/>
      <w:sz w:val="24"/>
      <w:szCs w:val="20"/>
      <w:lang w:eastAsia="lt-LT"/>
    </w:rPr>
  </w:style>
  <w:style w:type="paragraph" w:customStyle="1" w:styleId="CharChar1Diagrama">
    <w:name w:val="Char Char1 Diagrama"/>
    <w:basedOn w:val="prastasis"/>
    <w:rsid w:val="0018191D"/>
    <w:pPr>
      <w:spacing w:after="160" w:line="240" w:lineRule="exact"/>
    </w:pPr>
    <w:rPr>
      <w:rFonts w:ascii="Tahoma" w:eastAsia="Times New Roman" w:hAnsi="Tahoma" w:cs="Times New Roman"/>
      <w:sz w:val="20"/>
      <w:szCs w:val="20"/>
      <w:lang w:val="en-US"/>
    </w:rPr>
  </w:style>
  <w:style w:type="paragraph" w:customStyle="1" w:styleId="statymopavad">
    <w:name w:val="Ástatymo pavad."/>
    <w:basedOn w:val="prastasis"/>
    <w:rsid w:val="0018191D"/>
    <w:pPr>
      <w:spacing w:after="0" w:line="240" w:lineRule="auto"/>
      <w:jc w:val="center"/>
    </w:pPr>
    <w:rPr>
      <w:rFonts w:ascii="Times New Roman" w:eastAsia="Times New Roman" w:hAnsi="Times New Roman" w:cs="Times New Roman"/>
      <w:caps/>
      <w:sz w:val="24"/>
      <w:szCs w:val="20"/>
    </w:rPr>
  </w:style>
  <w:style w:type="paragraph" w:customStyle="1" w:styleId="DiagramaCharCharDiagramaCharCharDiagramaCharCharDiagrama">
    <w:name w:val="Diagrama Char Char Diagrama Char Char Diagrama Char Char Diagrama"/>
    <w:basedOn w:val="prastasis"/>
    <w:rsid w:val="0018191D"/>
    <w:pPr>
      <w:spacing w:after="160" w:line="240" w:lineRule="exact"/>
    </w:pPr>
    <w:rPr>
      <w:rFonts w:ascii="Tahoma" w:eastAsia="Times New Roman" w:hAnsi="Tahoma" w:cs="Times New Roman"/>
      <w:sz w:val="20"/>
      <w:szCs w:val="20"/>
    </w:rPr>
  </w:style>
  <w:style w:type="character" w:customStyle="1" w:styleId="Typewriter">
    <w:name w:val="Typewriter"/>
    <w:rsid w:val="0018191D"/>
    <w:rPr>
      <w:rFonts w:ascii="Courier New" w:hAnsi="Courier New"/>
      <w:sz w:val="20"/>
    </w:rPr>
  </w:style>
  <w:style w:type="paragraph" w:styleId="Debesliotekstas">
    <w:name w:val="Balloon Text"/>
    <w:basedOn w:val="prastasis"/>
    <w:link w:val="DebesliotekstasDiagrama"/>
    <w:semiHidden/>
    <w:rsid w:val="0018191D"/>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18191D"/>
    <w:rPr>
      <w:rFonts w:ascii="Tahoma" w:eastAsia="Times New Roman" w:hAnsi="Tahoma" w:cs="Tahoma"/>
      <w:sz w:val="16"/>
      <w:szCs w:val="16"/>
      <w:lang w:eastAsia="lt-LT"/>
    </w:rPr>
  </w:style>
  <w:style w:type="paragraph" w:styleId="Paprastasistekstas">
    <w:name w:val="Plain Text"/>
    <w:basedOn w:val="prastasis"/>
    <w:link w:val="PaprastasistekstasDiagrama"/>
    <w:rsid w:val="0018191D"/>
    <w:pPr>
      <w:spacing w:after="0" w:line="240" w:lineRule="auto"/>
    </w:pPr>
    <w:rPr>
      <w:rFonts w:ascii="Courier New" w:eastAsia="Times New Roman" w:hAnsi="Courier New" w:cs="Courier New"/>
      <w:sz w:val="20"/>
      <w:szCs w:val="20"/>
    </w:rPr>
  </w:style>
  <w:style w:type="character" w:customStyle="1" w:styleId="PaprastasistekstasDiagrama">
    <w:name w:val="Paprastasis tekstas Diagrama"/>
    <w:basedOn w:val="Numatytasispastraiposriftas"/>
    <w:link w:val="Paprastasistekstas"/>
    <w:rsid w:val="0018191D"/>
    <w:rPr>
      <w:rFonts w:ascii="Courier New" w:eastAsia="Times New Roman" w:hAnsi="Courier New" w:cs="Courier New"/>
      <w:sz w:val="20"/>
      <w:szCs w:val="20"/>
    </w:rPr>
  </w:style>
  <w:style w:type="character" w:styleId="Hipersaitas">
    <w:name w:val="Hyperlink"/>
    <w:rsid w:val="0018191D"/>
    <w:rPr>
      <w:color w:val="0000FF"/>
      <w:u w:val="single"/>
    </w:rPr>
  </w:style>
  <w:style w:type="paragraph" w:customStyle="1" w:styleId="Hyperlink1">
    <w:name w:val="Hyperlink1"/>
    <w:rsid w:val="0018191D"/>
    <w:pPr>
      <w:spacing w:after="0" w:line="240" w:lineRule="auto"/>
      <w:ind w:firstLine="312"/>
      <w:jc w:val="both"/>
    </w:pPr>
    <w:rPr>
      <w:rFonts w:ascii="TimesLT" w:eastAsia="Times New Roman" w:hAnsi="TimesLT" w:cs="Times New Roman"/>
      <w:sz w:val="20"/>
      <w:szCs w:val="20"/>
      <w:lang w:val="en-GB"/>
    </w:rPr>
  </w:style>
  <w:style w:type="paragraph" w:customStyle="1" w:styleId="CentrBold">
    <w:name w:val="CentrBold"/>
    <w:rsid w:val="0018191D"/>
    <w:pPr>
      <w:spacing w:after="0" w:line="240" w:lineRule="auto"/>
      <w:jc w:val="center"/>
    </w:pPr>
    <w:rPr>
      <w:rFonts w:ascii="TimesLT" w:eastAsia="Times New Roman" w:hAnsi="TimesLT" w:cs="Times New Roman"/>
      <w:b/>
      <w:caps/>
      <w:sz w:val="20"/>
      <w:szCs w:val="20"/>
      <w:lang w:val="en-GB"/>
    </w:rPr>
  </w:style>
  <w:style w:type="character" w:customStyle="1" w:styleId="Sample">
    <w:name w:val="Sample"/>
    <w:rsid w:val="0018191D"/>
    <w:rPr>
      <w:rFonts w:ascii="Courier New" w:hAnsi="Courier New"/>
    </w:rPr>
  </w:style>
  <w:style w:type="paragraph" w:styleId="Pagrindinistekstas3">
    <w:name w:val="Body Text 3"/>
    <w:basedOn w:val="prastasis"/>
    <w:link w:val="Pagrindinistekstas3Diagrama"/>
    <w:rsid w:val="0018191D"/>
    <w:pPr>
      <w:spacing w:after="120" w:line="240" w:lineRule="auto"/>
    </w:pPr>
    <w:rPr>
      <w:rFonts w:ascii="Times New Roman" w:eastAsia="Times New Roman" w:hAnsi="Times New Roman" w:cs="Times New Roman"/>
      <w:sz w:val="16"/>
      <w:szCs w:val="16"/>
      <w:lang w:eastAsia="lt-LT"/>
    </w:rPr>
  </w:style>
  <w:style w:type="character" w:customStyle="1" w:styleId="Pagrindinistekstas3Diagrama">
    <w:name w:val="Pagrindinis tekstas 3 Diagrama"/>
    <w:basedOn w:val="Numatytasispastraiposriftas"/>
    <w:link w:val="Pagrindinistekstas3"/>
    <w:rsid w:val="0018191D"/>
    <w:rPr>
      <w:rFonts w:ascii="Times New Roman" w:eastAsia="Times New Roman" w:hAnsi="Times New Roman" w:cs="Times New Roman"/>
      <w:sz w:val="16"/>
      <w:szCs w:val="16"/>
      <w:lang w:eastAsia="lt-LT"/>
    </w:rPr>
  </w:style>
  <w:style w:type="paragraph" w:customStyle="1" w:styleId="DiagramaCharCharCharDiagramaCharDiagramaCharCharDiagramaCharDiagramaCharDiagrama">
    <w:name w:val="Diagrama Char Char Char Diagrama Char Diagrama Char Char Diagrama Char Diagrama Char Diagrama"/>
    <w:basedOn w:val="prastasis"/>
    <w:rsid w:val="0018191D"/>
    <w:pPr>
      <w:spacing w:after="160" w:line="240" w:lineRule="exact"/>
    </w:pPr>
    <w:rPr>
      <w:rFonts w:ascii="Tahoma" w:eastAsia="Times New Roman" w:hAnsi="Tahoma" w:cs="Times New Roman"/>
      <w:sz w:val="20"/>
      <w:szCs w:val="20"/>
      <w:lang w:val="en-US"/>
    </w:rPr>
  </w:style>
  <w:style w:type="paragraph" w:customStyle="1" w:styleId="Default">
    <w:name w:val="Default"/>
    <w:rsid w:val="001819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Grietas">
    <w:name w:val="Strong"/>
    <w:uiPriority w:val="22"/>
    <w:qFormat/>
    <w:rsid w:val="0018191D"/>
    <w:rPr>
      <w:b/>
      <w:bCs/>
    </w:rPr>
  </w:style>
  <w:style w:type="paragraph" w:customStyle="1" w:styleId="Preformatted">
    <w:name w:val="Preformatted"/>
    <w:basedOn w:val="prastasis"/>
    <w:rsid w:val="0018191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customStyle="1" w:styleId="CharChar3">
    <w:name w:val="Char Char3"/>
    <w:rsid w:val="0018191D"/>
    <w:rPr>
      <w:sz w:val="24"/>
      <w:lang w:val="lt-LT" w:eastAsia="lt-LT" w:bidi="ar-SA"/>
    </w:rPr>
  </w:style>
  <w:style w:type="character" w:styleId="Emfaz">
    <w:name w:val="Emphasis"/>
    <w:qFormat/>
    <w:rsid w:val="0018191D"/>
    <w:rPr>
      <w:i/>
      <w:iCs/>
    </w:rPr>
  </w:style>
  <w:style w:type="paragraph" w:customStyle="1" w:styleId="TableContents">
    <w:name w:val="Table Contents"/>
    <w:basedOn w:val="prastasis"/>
    <w:rsid w:val="0018191D"/>
    <w:pPr>
      <w:widowControl w:val="0"/>
      <w:suppressLineNumbers/>
      <w:suppressAutoHyphens/>
      <w:spacing w:after="0" w:line="240" w:lineRule="auto"/>
    </w:pPr>
    <w:rPr>
      <w:rFonts w:ascii="Times New Roman" w:eastAsia="Arial Unicode MS" w:hAnsi="Times New Roman" w:cs="Times New Roman"/>
      <w:sz w:val="24"/>
      <w:szCs w:val="24"/>
    </w:rPr>
  </w:style>
  <w:style w:type="paragraph" w:customStyle="1" w:styleId="MediumGrid1-Accent21">
    <w:name w:val="Medium Grid 1 - Accent 21"/>
    <w:basedOn w:val="prastasis"/>
    <w:uiPriority w:val="34"/>
    <w:qFormat/>
    <w:rsid w:val="0018191D"/>
    <w:pPr>
      <w:ind w:left="720"/>
      <w:contextualSpacing/>
    </w:pPr>
    <w:rPr>
      <w:rFonts w:ascii="Times New Roman" w:eastAsia="Calibri" w:hAnsi="Times New Roman" w:cs="Times New Roman"/>
      <w:sz w:val="24"/>
      <w:szCs w:val="24"/>
    </w:rPr>
  </w:style>
  <w:style w:type="paragraph" w:customStyle="1" w:styleId="DefinitionTerm">
    <w:name w:val="Definition Term"/>
    <w:basedOn w:val="prastasis"/>
    <w:next w:val="prastasis"/>
    <w:rsid w:val="0018191D"/>
    <w:pPr>
      <w:spacing w:after="0" w:line="240" w:lineRule="auto"/>
    </w:pPr>
    <w:rPr>
      <w:rFonts w:ascii="Times New Roman" w:eastAsia="Times New Roman" w:hAnsi="Times New Roman" w:cs="Times New Roman"/>
      <w:sz w:val="24"/>
      <w:szCs w:val="20"/>
    </w:rPr>
  </w:style>
  <w:style w:type="paragraph" w:customStyle="1" w:styleId="ListParagraph1">
    <w:name w:val="List Paragraph1"/>
    <w:basedOn w:val="prastasis"/>
    <w:rsid w:val="0018191D"/>
    <w:pPr>
      <w:spacing w:after="0" w:line="240" w:lineRule="auto"/>
      <w:ind w:left="720"/>
      <w:contextualSpacing/>
    </w:pPr>
    <w:rPr>
      <w:rFonts w:ascii="Times New Roman" w:eastAsia="Calibri" w:hAnsi="Times New Roman" w:cs="Times New Roman"/>
      <w:sz w:val="24"/>
      <w:szCs w:val="20"/>
    </w:rPr>
  </w:style>
  <w:style w:type="paragraph" w:styleId="Komentarotekstas">
    <w:name w:val="annotation text"/>
    <w:basedOn w:val="prastasis"/>
    <w:link w:val="KomentarotekstasDiagrama"/>
    <w:semiHidden/>
    <w:rsid w:val="0018191D"/>
    <w:pPr>
      <w:spacing w:after="0" w:line="240" w:lineRule="auto"/>
    </w:pPr>
    <w:rPr>
      <w:rFonts w:ascii="Times New Roman" w:eastAsia="Calibri" w:hAnsi="Times New Roman" w:cs="Times New Roman"/>
      <w:sz w:val="20"/>
      <w:szCs w:val="20"/>
    </w:rPr>
  </w:style>
  <w:style w:type="character" w:customStyle="1" w:styleId="KomentarotekstasDiagrama">
    <w:name w:val="Komentaro tekstas Diagrama"/>
    <w:basedOn w:val="Numatytasispastraiposriftas"/>
    <w:link w:val="Komentarotekstas"/>
    <w:semiHidden/>
    <w:rsid w:val="0018191D"/>
    <w:rPr>
      <w:rFonts w:ascii="Times New Roman" w:eastAsia="Calibri" w:hAnsi="Times New Roman" w:cs="Times New Roman"/>
      <w:sz w:val="20"/>
      <w:szCs w:val="20"/>
    </w:r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Footnote Text Char Char Char Char"/>
    <w:basedOn w:val="prastasis"/>
    <w:link w:val="PuslapioinaostekstasDiagrama"/>
    <w:semiHidden/>
    <w:rsid w:val="0018191D"/>
    <w:pPr>
      <w:spacing w:after="0" w:line="240" w:lineRule="auto"/>
    </w:pPr>
    <w:rPr>
      <w:rFonts w:ascii="Times New Roman" w:eastAsia="Calibri" w:hAnsi="Times New Roman" w:cs="Times New Roman"/>
      <w:sz w:val="20"/>
      <w:szCs w:val="20"/>
    </w:r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link w:val="Puslapioinaostekstas"/>
    <w:semiHidden/>
    <w:rsid w:val="0018191D"/>
    <w:rPr>
      <w:rFonts w:ascii="Times New Roman" w:eastAsia="Calibri" w:hAnsi="Times New Roman" w:cs="Times New Roman"/>
      <w:sz w:val="20"/>
      <w:szCs w:val="20"/>
    </w:rPr>
  </w:style>
  <w:style w:type="paragraph" w:styleId="Pavadinimas">
    <w:name w:val="Title"/>
    <w:basedOn w:val="prastasis"/>
    <w:link w:val="PavadinimasDiagrama"/>
    <w:uiPriority w:val="99"/>
    <w:qFormat/>
    <w:rsid w:val="0018191D"/>
    <w:pPr>
      <w:spacing w:after="0" w:line="240" w:lineRule="auto"/>
      <w:jc w:val="center"/>
    </w:pPr>
    <w:rPr>
      <w:rFonts w:ascii="TimesLT" w:eastAsia="Calibri" w:hAnsi="TimesLT" w:cs="Times New Roman"/>
      <w:b/>
      <w:sz w:val="28"/>
      <w:szCs w:val="20"/>
    </w:rPr>
  </w:style>
  <w:style w:type="character" w:customStyle="1" w:styleId="PavadinimasDiagrama">
    <w:name w:val="Pavadinimas Diagrama"/>
    <w:basedOn w:val="Numatytasispastraiposriftas"/>
    <w:link w:val="Pavadinimas"/>
    <w:uiPriority w:val="99"/>
    <w:rsid w:val="0018191D"/>
    <w:rPr>
      <w:rFonts w:ascii="TimesLT" w:eastAsia="Calibri" w:hAnsi="TimesLT" w:cs="Times New Roman"/>
      <w:b/>
      <w:sz w:val="28"/>
      <w:szCs w:val="20"/>
    </w:rPr>
  </w:style>
  <w:style w:type="character" w:customStyle="1" w:styleId="DokumentostruktraDiagrama">
    <w:name w:val="Dokumento struktūra Diagrama"/>
    <w:link w:val="Dokumentostruktra"/>
    <w:semiHidden/>
    <w:locked/>
    <w:rsid w:val="0018191D"/>
    <w:rPr>
      <w:rFonts w:ascii="Tahoma" w:hAnsi="Tahoma"/>
      <w:shd w:val="clear" w:color="auto" w:fill="000080"/>
    </w:rPr>
  </w:style>
  <w:style w:type="paragraph" w:styleId="Dokumentostruktra">
    <w:name w:val="Document Map"/>
    <w:basedOn w:val="prastasis"/>
    <w:link w:val="DokumentostruktraDiagrama"/>
    <w:semiHidden/>
    <w:rsid w:val="0018191D"/>
    <w:pPr>
      <w:shd w:val="clear" w:color="auto" w:fill="000080"/>
      <w:spacing w:after="0" w:line="240" w:lineRule="auto"/>
    </w:pPr>
    <w:rPr>
      <w:rFonts w:ascii="Tahoma" w:hAnsi="Tahoma"/>
      <w:shd w:val="clear" w:color="auto" w:fill="000080"/>
    </w:rPr>
  </w:style>
  <w:style w:type="character" w:customStyle="1" w:styleId="DokumentostruktraDiagrama1">
    <w:name w:val="Dokumento struktūra Diagrama1"/>
    <w:basedOn w:val="Numatytasispastraiposriftas"/>
    <w:uiPriority w:val="99"/>
    <w:semiHidden/>
    <w:rsid w:val="0018191D"/>
    <w:rPr>
      <w:rFonts w:ascii="Tahoma" w:hAnsi="Tahoma" w:cs="Tahoma"/>
      <w:sz w:val="16"/>
      <w:szCs w:val="16"/>
    </w:rPr>
  </w:style>
  <w:style w:type="character" w:customStyle="1" w:styleId="KomentarotemaDiagrama">
    <w:name w:val="Komentaro tema Diagrama"/>
    <w:link w:val="Komentarotema"/>
    <w:semiHidden/>
    <w:locked/>
    <w:rsid w:val="0018191D"/>
    <w:rPr>
      <w:rFonts w:eastAsia="Calibri"/>
      <w:b/>
      <w:bCs/>
    </w:rPr>
  </w:style>
  <w:style w:type="paragraph" w:styleId="Komentarotema">
    <w:name w:val="annotation subject"/>
    <w:basedOn w:val="Komentarotekstas"/>
    <w:next w:val="Komentarotekstas"/>
    <w:link w:val="KomentarotemaDiagrama"/>
    <w:semiHidden/>
    <w:rsid w:val="0018191D"/>
    <w:rPr>
      <w:rFonts w:asciiTheme="minorHAnsi" w:hAnsiTheme="minorHAnsi" w:cstheme="minorBidi"/>
      <w:b/>
      <w:bCs/>
      <w:sz w:val="22"/>
      <w:szCs w:val="22"/>
    </w:rPr>
  </w:style>
  <w:style w:type="character" w:customStyle="1" w:styleId="KomentarotemaDiagrama1">
    <w:name w:val="Komentaro tema Diagrama1"/>
    <w:basedOn w:val="KomentarotekstasDiagrama"/>
    <w:uiPriority w:val="99"/>
    <w:semiHidden/>
    <w:rsid w:val="0018191D"/>
    <w:rPr>
      <w:rFonts w:ascii="Times New Roman" w:eastAsia="Calibri" w:hAnsi="Times New Roman" w:cs="Times New Roman"/>
      <w:b/>
      <w:bCs/>
      <w:sz w:val="20"/>
      <w:szCs w:val="20"/>
    </w:rPr>
  </w:style>
  <w:style w:type="paragraph" w:customStyle="1" w:styleId="NoSpacing1">
    <w:name w:val="No Spacing1"/>
    <w:link w:val="NoSpacingChar"/>
    <w:rsid w:val="0018191D"/>
    <w:pPr>
      <w:spacing w:after="0" w:line="240" w:lineRule="auto"/>
    </w:pPr>
    <w:rPr>
      <w:rFonts w:ascii="Calibri" w:eastAsia="Calibri" w:hAnsi="Calibri" w:cs="Times New Roman"/>
      <w:lang w:val="en-US"/>
    </w:rPr>
  </w:style>
  <w:style w:type="character" w:customStyle="1" w:styleId="NoSpacingChar">
    <w:name w:val="No Spacing Char"/>
    <w:link w:val="NoSpacing1"/>
    <w:locked/>
    <w:rsid w:val="0018191D"/>
    <w:rPr>
      <w:rFonts w:ascii="Calibri" w:eastAsia="Calibri" w:hAnsi="Calibri" w:cs="Times New Roman"/>
      <w:lang w:val="en-US"/>
    </w:rPr>
  </w:style>
  <w:style w:type="paragraph" w:styleId="Antrinispavadinimas">
    <w:name w:val="Subtitle"/>
    <w:basedOn w:val="prastasis"/>
    <w:link w:val="AntrinispavadinimasDiagrama"/>
    <w:qFormat/>
    <w:rsid w:val="0018191D"/>
    <w:pPr>
      <w:spacing w:after="0" w:line="240" w:lineRule="auto"/>
      <w:jc w:val="center"/>
    </w:pPr>
    <w:rPr>
      <w:rFonts w:ascii="Times New Roman" w:eastAsia="Times New Roman" w:hAnsi="Times New Roman" w:cs="Times New Roman"/>
      <w:b/>
      <w:bCs/>
      <w:sz w:val="20"/>
      <w:szCs w:val="20"/>
      <w:lang w:eastAsia="lt-LT"/>
    </w:rPr>
  </w:style>
  <w:style w:type="character" w:customStyle="1" w:styleId="AntrinispavadinimasDiagrama">
    <w:name w:val="Antrinis pavadinimas Diagrama"/>
    <w:basedOn w:val="Numatytasispastraiposriftas"/>
    <w:link w:val="Antrinispavadinimas"/>
    <w:rsid w:val="0018191D"/>
    <w:rPr>
      <w:rFonts w:ascii="Times New Roman" w:eastAsia="Times New Roman" w:hAnsi="Times New Roman" w:cs="Times New Roman"/>
      <w:b/>
      <w:bCs/>
      <w:sz w:val="20"/>
      <w:szCs w:val="20"/>
      <w:lang w:eastAsia="lt-LT"/>
    </w:rPr>
  </w:style>
  <w:style w:type="paragraph" w:customStyle="1" w:styleId="NoSpacing2">
    <w:name w:val="No Spacing2"/>
    <w:rsid w:val="0018191D"/>
    <w:pPr>
      <w:spacing w:after="0" w:line="240" w:lineRule="auto"/>
    </w:pPr>
    <w:rPr>
      <w:rFonts w:ascii="Calibri" w:eastAsia="Times New Roman" w:hAnsi="Calibri" w:cs="Calibri"/>
    </w:rPr>
  </w:style>
  <w:style w:type="character" w:customStyle="1" w:styleId="apple-converted-space">
    <w:name w:val="apple-converted-space"/>
    <w:basedOn w:val="Numatytasispastraiposriftas"/>
    <w:rsid w:val="0018191D"/>
  </w:style>
  <w:style w:type="table" w:customStyle="1" w:styleId="prastojilentel1">
    <w:name w:val="Įprastoji lentelė1"/>
    <w:uiPriority w:val="99"/>
    <w:semiHidden/>
    <w:rsid w:val="0018191D"/>
    <w:pPr>
      <w:spacing w:after="0" w:line="240" w:lineRule="auto"/>
    </w:pPr>
    <w:rPr>
      <w:rFonts w:ascii="Franklin Gothic Medium" w:eastAsia="Franklin Gothic Book" w:hAnsi="Franklin Gothic Medium" w:cs="Times New Roman"/>
      <w:lang w:val="en-US"/>
    </w:rPr>
    <w:tblPr>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59"/>
    <w:rsid w:val="00562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59"/>
    <w:rsid w:val="00562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1E7D0C"/>
    <w:pPr>
      <w:ind w:left="720"/>
      <w:contextualSpacing/>
    </w:pPr>
  </w:style>
  <w:style w:type="paragraph" w:styleId="Betarp">
    <w:name w:val="No Spacing"/>
    <w:uiPriority w:val="1"/>
    <w:qFormat/>
    <w:rsid w:val="009C22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16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hyperlink" Target="http://www.teo.lt/node/94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darbalapis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darbalapis2.xlsx"/></Relationships>
</file>

<file path=word/charts/_rels/chart3.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darbalapis3.xlsx"/></Relationships>
</file>

<file path=word/charts/_rels/chart5.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8.1570996978851965E-2"/>
          <c:y val="0.20855614973262032"/>
          <c:w val="0.50453172205438068"/>
          <c:h val="0.71122994652406413"/>
        </c:manualLayout>
      </c:layout>
      <c:pie3DChart>
        <c:varyColors val="1"/>
        <c:ser>
          <c:idx val="0"/>
          <c:order val="0"/>
          <c:tx>
            <c:strRef>
              <c:f>Sheet1!$A$2</c:f>
              <c:strCache>
                <c:ptCount val="1"/>
                <c:pt idx="0">
                  <c:v>Rytai</c:v>
                </c:pt>
              </c:strCache>
            </c:strRef>
          </c:tx>
          <c:spPr>
            <a:solidFill>
              <a:srgbClr val="9999FF"/>
            </a:solidFill>
            <a:ln w="12699">
              <a:solidFill>
                <a:srgbClr val="000000"/>
              </a:solidFill>
              <a:prstDash val="solid"/>
            </a:ln>
          </c:spPr>
          <c:explosion val="25"/>
          <c:dPt>
            <c:idx val="0"/>
            <c:bubble3D val="0"/>
            <c:extLst xmlns:c16r2="http://schemas.microsoft.com/office/drawing/2015/06/chart">
              <c:ext xmlns:c16="http://schemas.microsoft.com/office/drawing/2014/chart" uri="{C3380CC4-5D6E-409C-BE32-E72D297353CC}">
                <c16:uniqueId val="{00000000-9BA9-4615-A2C8-FF069A756EA9}"/>
              </c:ext>
            </c:extLst>
          </c:dPt>
          <c:dPt>
            <c:idx val="1"/>
            <c:bubble3D val="0"/>
            <c:spPr>
              <a:solidFill>
                <a:srgbClr val="993366"/>
              </a:solidFill>
              <a:ln w="12699">
                <a:solidFill>
                  <a:srgbClr val="000000"/>
                </a:solidFill>
                <a:prstDash val="solid"/>
              </a:ln>
            </c:spPr>
            <c:extLst xmlns:c16r2="http://schemas.microsoft.com/office/drawing/2015/06/chart">
              <c:ext xmlns:c16="http://schemas.microsoft.com/office/drawing/2014/chart" uri="{C3380CC4-5D6E-409C-BE32-E72D297353CC}">
                <c16:uniqueId val="{00000002-9BA9-4615-A2C8-FF069A756EA9}"/>
              </c:ext>
            </c:extLst>
          </c:dPt>
          <c:dPt>
            <c:idx val="2"/>
            <c:bubble3D val="0"/>
            <c:spPr>
              <a:solidFill>
                <a:srgbClr val="FFFFCC"/>
              </a:solidFill>
              <a:ln w="12699">
                <a:solidFill>
                  <a:srgbClr val="000000"/>
                </a:solidFill>
                <a:prstDash val="solid"/>
              </a:ln>
            </c:spPr>
            <c:extLst xmlns:c16r2="http://schemas.microsoft.com/office/drawing/2015/06/chart">
              <c:ext xmlns:c16="http://schemas.microsoft.com/office/drawing/2014/chart" uri="{C3380CC4-5D6E-409C-BE32-E72D297353CC}">
                <c16:uniqueId val="{00000004-9BA9-4615-A2C8-FF069A756EA9}"/>
              </c:ext>
            </c:extLst>
          </c:dPt>
          <c:dLbls>
            <c:dLbl>
              <c:idx val="0"/>
              <c:layout>
                <c:manualLayout>
                  <c:x val="1.0495846251846857E-2"/>
                  <c:y val="-0.38042087229391935"/>
                </c:manualLayout>
              </c:layout>
              <c:tx>
                <c:rich>
                  <a:bodyPr/>
                  <a:lstStyle/>
                  <a:p>
                    <a:pPr>
                      <a:defRPr sz="825" b="1" i="0" u="none" strike="noStrike" baseline="0">
                        <a:solidFill>
                          <a:schemeClr val="tx1"/>
                        </a:solidFill>
                        <a:latin typeface="Calibri"/>
                        <a:ea typeface="Calibri"/>
                        <a:cs typeface="Calibri"/>
                      </a:defRPr>
                    </a:pPr>
                    <a:r>
                      <a:rPr lang="en-US">
                        <a:solidFill>
                          <a:schemeClr val="tx1"/>
                        </a:solidFill>
                      </a:rPr>
                      <a:t>428; 
62%</a:t>
                    </a:r>
                  </a:p>
                </c:rich>
              </c:tx>
              <c:spPr>
                <a:noFill/>
                <a:ln w="25399">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BA9-4615-A2C8-FF069A756EA9}"/>
                </c:ext>
              </c:extLst>
            </c:dLbl>
            <c:dLbl>
              <c:idx val="1"/>
              <c:layout>
                <c:manualLayout>
                  <c:x val="-2.0046688367126336E-2"/>
                  <c:y val="8.671863572633106E-3"/>
                </c:manualLayout>
              </c:layout>
              <c:tx>
                <c:rich>
                  <a:bodyPr/>
                  <a:lstStyle/>
                  <a:p>
                    <a:pPr>
                      <a:defRPr sz="825" b="1" i="0" u="none" strike="noStrike" baseline="0">
                        <a:solidFill>
                          <a:schemeClr val="tx1"/>
                        </a:solidFill>
                        <a:latin typeface="Calibri"/>
                        <a:ea typeface="Calibri"/>
                        <a:cs typeface="Calibri"/>
                      </a:defRPr>
                    </a:pPr>
                    <a:r>
                      <a:rPr lang="en-US">
                        <a:solidFill>
                          <a:schemeClr val="tx1"/>
                        </a:solidFill>
                      </a:rPr>
                      <a:t>5; 
1%</a:t>
                    </a:r>
                  </a:p>
                </c:rich>
              </c:tx>
              <c:spPr>
                <a:noFill/>
                <a:ln w="25399">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BA9-4615-A2C8-FF069A756EA9}"/>
                </c:ext>
              </c:extLst>
            </c:dLbl>
            <c:dLbl>
              <c:idx val="2"/>
              <c:layout>
                <c:manualLayout>
                  <c:x val="2.7476748091533873E-2"/>
                  <c:y val="-0.23659484175271001"/>
                </c:manualLayout>
              </c:layout>
              <c:tx>
                <c:rich>
                  <a:bodyPr/>
                  <a:lstStyle/>
                  <a:p>
                    <a:pPr>
                      <a:defRPr sz="825" b="1" i="0" u="none" strike="noStrike" baseline="0">
                        <a:solidFill>
                          <a:schemeClr val="tx1"/>
                        </a:solidFill>
                        <a:latin typeface="Calibri"/>
                        <a:ea typeface="Calibri"/>
                        <a:cs typeface="Calibri"/>
                      </a:defRPr>
                    </a:pPr>
                    <a:r>
                      <a:rPr lang="en-US">
                        <a:solidFill>
                          <a:schemeClr val="tx1"/>
                        </a:solidFill>
                      </a:rPr>
                      <a:t>292; 
37%</a:t>
                    </a:r>
                  </a:p>
                </c:rich>
              </c:tx>
              <c:spPr>
                <a:noFill/>
                <a:ln w="25399">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BA9-4615-A2C8-FF069A756EA9}"/>
                </c:ext>
              </c:extLst>
            </c:dLbl>
            <c:numFmt formatCode="0%" sourceLinked="0"/>
            <c:spPr>
              <a:noFill/>
              <a:ln w="25399">
                <a:noFill/>
              </a:ln>
            </c:spPr>
            <c:txPr>
              <a:bodyPr/>
              <a:lstStyle/>
              <a:p>
                <a:pPr>
                  <a:defRPr sz="825" b="1" i="0" u="none" strike="noStrike" baseline="0">
                    <a:solidFill>
                      <a:srgbClr val="FF0000"/>
                    </a:solidFill>
                    <a:latin typeface="Calibri"/>
                    <a:ea typeface="Calibri"/>
                    <a:cs typeface="Calibri"/>
                  </a:defRPr>
                </a:pPr>
                <a:endParaRPr lang="en-US"/>
              </a:p>
            </c:txPr>
            <c:showLegendKey val="0"/>
            <c:showVal val="1"/>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Sheet1!$B$1:$D$1</c:f>
              <c:strCache>
                <c:ptCount val="3"/>
                <c:pt idx="0">
                  <c:v>Ugdymo turinio įgyvend. pr. 01</c:v>
                </c:pt>
                <c:pt idx="1">
                  <c:v>Žmogiškųjų išteklių tob.pr 02</c:v>
                </c:pt>
                <c:pt idx="2">
                  <c:v>Aplinkos aprūpinimo pr 03</c:v>
                </c:pt>
              </c:strCache>
            </c:strRef>
          </c:cat>
          <c:val>
            <c:numRef>
              <c:f>Sheet1!$B$2:$D$2</c:f>
              <c:numCache>
                <c:formatCode>General</c:formatCode>
                <c:ptCount val="3"/>
                <c:pt idx="0">
                  <c:v>274</c:v>
                </c:pt>
                <c:pt idx="1">
                  <c:v>3</c:v>
                </c:pt>
                <c:pt idx="2">
                  <c:v>200.9</c:v>
                </c:pt>
              </c:numCache>
            </c:numRef>
          </c:val>
          <c:extLst xmlns:c16r2="http://schemas.microsoft.com/office/drawing/2015/06/chart">
            <c:ext xmlns:c16="http://schemas.microsoft.com/office/drawing/2014/chart" uri="{C3380CC4-5D6E-409C-BE32-E72D297353CC}">
              <c16:uniqueId val="{00000005-9BA9-4615-A2C8-FF069A756EA9}"/>
            </c:ext>
          </c:extLst>
        </c:ser>
        <c:dLbls>
          <c:showLegendKey val="0"/>
          <c:showVal val="0"/>
          <c:showCatName val="0"/>
          <c:showSerName val="0"/>
          <c:showPercent val="0"/>
          <c:showBubbleSize val="0"/>
          <c:showLeaderLines val="1"/>
        </c:dLbls>
      </c:pie3DChart>
      <c:spPr>
        <a:solidFill>
          <a:srgbClr val="FFFFFF"/>
        </a:solidFill>
        <a:ln w="12699">
          <a:solidFill>
            <a:srgbClr val="FFFFFF"/>
          </a:solidFill>
          <a:prstDash val="solid"/>
        </a:ln>
      </c:spPr>
    </c:plotArea>
    <c:legend>
      <c:legendPos val="r"/>
      <c:layout>
        <c:manualLayout>
          <c:xMode val="edge"/>
          <c:yMode val="edge"/>
          <c:x val="0.74622356495468278"/>
          <c:y val="0.28342245989304815"/>
          <c:w val="0.24169184290030213"/>
          <c:h val="0.31016042780748665"/>
        </c:manualLayout>
      </c:layout>
      <c:overlay val="0"/>
      <c:spPr>
        <a:noFill/>
        <a:ln w="3175">
          <a:solidFill>
            <a:srgbClr val="000000"/>
          </a:solidFill>
          <a:prstDash val="solid"/>
        </a:ln>
      </c:spPr>
      <c:txPr>
        <a:bodyPr/>
        <a:lstStyle/>
        <a:p>
          <a:pPr>
            <a:defRPr sz="755"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825" b="1"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ysClr val="windowText" lastClr="000000"/>
                </a:solidFill>
              </a:defRPr>
            </a:pPr>
            <a:r>
              <a:rPr lang="en-US" sz="800" b="0">
                <a:solidFill>
                  <a:sysClr val="windowText" lastClr="000000"/>
                </a:solidFill>
                <a:latin typeface="Times New Roman" panose="02020603050405020304" pitchFamily="18" charset="0"/>
                <a:cs typeface="Times New Roman" panose="02020603050405020304" pitchFamily="18" charset="0"/>
              </a:rPr>
              <a:t>ugdytinai, kuriems buvo </a:t>
            </a:r>
            <a:endParaRPr lang="lt-LT" sz="800" b="0">
              <a:solidFill>
                <a:sysClr val="windowText" lastClr="000000"/>
              </a:solidFill>
              <a:latin typeface="Times New Roman" panose="02020603050405020304" pitchFamily="18" charset="0"/>
              <a:cs typeface="Times New Roman" panose="02020603050405020304" pitchFamily="18" charset="0"/>
            </a:endParaRPr>
          </a:p>
          <a:p>
            <a:pPr>
              <a:defRPr>
                <a:solidFill>
                  <a:sysClr val="windowText" lastClr="000000"/>
                </a:solidFill>
              </a:defRPr>
            </a:pPr>
            <a:r>
              <a:rPr lang="en-US" sz="800" b="0">
                <a:solidFill>
                  <a:sysClr val="windowText" lastClr="000000"/>
                </a:solidFill>
                <a:latin typeface="Times New Roman" panose="02020603050405020304" pitchFamily="18" charset="0"/>
                <a:cs typeface="Times New Roman" panose="02020603050405020304" pitchFamily="18" charset="0"/>
              </a:rPr>
              <a:t>suteikta PPT pagalba</a:t>
            </a:r>
          </a:p>
        </c:rich>
      </c:tx>
      <c:layout>
        <c:manualLayout>
          <c:xMode val="edge"/>
          <c:yMode val="edge"/>
          <c:x val="0.80498833479148435"/>
          <c:y val="0.39849610903900173"/>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4.8254228638086906E-2"/>
          <c:y val="0.12540682414698162"/>
          <c:w val="0.66470873432487609"/>
          <c:h val="0.54394605075454927"/>
        </c:manualLayout>
      </c:layout>
      <c:bar3DChart>
        <c:barDir val="col"/>
        <c:grouping val="clustered"/>
        <c:varyColors val="0"/>
        <c:ser>
          <c:idx val="0"/>
          <c:order val="0"/>
          <c:tx>
            <c:strRef>
              <c:f>Lapas1!$B$1</c:f>
              <c:strCache>
                <c:ptCount val="1"/>
                <c:pt idx="0">
                  <c:v>ugdytinai, kuriems buvo suteikta PPT pagalba</c:v>
                </c:pt>
              </c:strCache>
            </c:strRef>
          </c:tx>
          <c:invertIfNegative val="0"/>
          <c:dPt>
            <c:idx val="3"/>
            <c:invertIfNegative val="0"/>
            <c:bubble3D val="0"/>
            <c:extLst xmlns:c16r2="http://schemas.microsoft.com/office/drawing/2015/06/chart">
              <c:ext xmlns:c16="http://schemas.microsoft.com/office/drawing/2014/chart" uri="{C3380CC4-5D6E-409C-BE32-E72D297353CC}">
                <c16:uniqueId val="{00000000-4D8F-423A-9A64-80F80CC1591E}"/>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Lapas1!$A$2:$A$7</c:f>
              <c:numCache>
                <c:formatCode>General</c:formatCode>
                <c:ptCount val="6"/>
                <c:pt idx="0">
                  <c:v>2014</c:v>
                </c:pt>
                <c:pt idx="1">
                  <c:v>2015</c:v>
                </c:pt>
                <c:pt idx="2">
                  <c:v>2016</c:v>
                </c:pt>
                <c:pt idx="3">
                  <c:v>2017</c:v>
                </c:pt>
                <c:pt idx="4">
                  <c:v>2018</c:v>
                </c:pt>
                <c:pt idx="5">
                  <c:v>2019</c:v>
                </c:pt>
              </c:numCache>
            </c:numRef>
          </c:cat>
          <c:val>
            <c:numRef>
              <c:f>Lapas1!$B$2:$B$7</c:f>
              <c:numCache>
                <c:formatCode>General</c:formatCode>
                <c:ptCount val="6"/>
                <c:pt idx="0">
                  <c:v>2</c:v>
                </c:pt>
                <c:pt idx="1">
                  <c:v>4</c:v>
                </c:pt>
                <c:pt idx="2">
                  <c:v>4</c:v>
                </c:pt>
                <c:pt idx="3">
                  <c:v>7</c:v>
                </c:pt>
                <c:pt idx="4">
                  <c:v>8</c:v>
                </c:pt>
                <c:pt idx="5">
                  <c:v>7</c:v>
                </c:pt>
              </c:numCache>
            </c:numRef>
          </c:val>
          <c:extLst xmlns:c16r2="http://schemas.microsoft.com/office/drawing/2015/06/chart">
            <c:ext xmlns:c16="http://schemas.microsoft.com/office/drawing/2014/chart" uri="{C3380CC4-5D6E-409C-BE32-E72D297353CC}">
              <c16:uniqueId val="{00000001-4D8F-423A-9A64-80F80CC1591E}"/>
            </c:ext>
          </c:extLst>
        </c:ser>
        <c:dLbls>
          <c:showLegendKey val="0"/>
          <c:showVal val="0"/>
          <c:showCatName val="0"/>
          <c:showSerName val="0"/>
          <c:showPercent val="0"/>
          <c:showBubbleSize val="0"/>
        </c:dLbls>
        <c:gapWidth val="150"/>
        <c:shape val="cylinder"/>
        <c:axId val="134983680"/>
        <c:axId val="134985216"/>
        <c:axId val="0"/>
      </c:bar3DChart>
      <c:catAx>
        <c:axId val="134983680"/>
        <c:scaling>
          <c:orientation val="minMax"/>
        </c:scaling>
        <c:delete val="0"/>
        <c:axPos val="b"/>
        <c:numFmt formatCode="General" sourceLinked="1"/>
        <c:majorTickMark val="out"/>
        <c:minorTickMark val="none"/>
        <c:tickLblPos val="nextTo"/>
        <c:crossAx val="134985216"/>
        <c:crosses val="autoZero"/>
        <c:auto val="1"/>
        <c:lblAlgn val="ctr"/>
        <c:lblOffset val="100"/>
        <c:noMultiLvlLbl val="0"/>
      </c:catAx>
      <c:valAx>
        <c:axId val="134985216"/>
        <c:scaling>
          <c:orientation val="minMax"/>
        </c:scaling>
        <c:delete val="0"/>
        <c:axPos val="l"/>
        <c:majorGridlines>
          <c:spPr>
            <a:ln>
              <a:noFill/>
            </a:ln>
          </c:spPr>
        </c:majorGridlines>
        <c:numFmt formatCode="General" sourceLinked="1"/>
        <c:majorTickMark val="out"/>
        <c:minorTickMark val="none"/>
        <c:tickLblPos val="nextTo"/>
        <c:crossAx val="134983680"/>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0"/>
    <c:view3D>
      <c:rotX val="75"/>
      <c:rotY val="0"/>
      <c:rAngAx val="0"/>
      <c:perspective val="30"/>
    </c:view3D>
    <c:floor>
      <c:thickness val="0"/>
    </c:floor>
    <c:sideWall>
      <c:thickness val="0"/>
    </c:sideWall>
    <c:backWall>
      <c:thickness val="0"/>
    </c:backWall>
    <c:plotArea>
      <c:layout/>
      <c:pie3DChart>
        <c:varyColors val="1"/>
        <c:ser>
          <c:idx val="0"/>
          <c:order val="0"/>
          <c:explosion val="38"/>
          <c:dPt>
            <c:idx val="0"/>
            <c:bubble3D val="0"/>
            <c:explosion val="0"/>
            <c:extLst xmlns:c16r2="http://schemas.microsoft.com/office/drawing/2015/06/chart">
              <c:ext xmlns:c16="http://schemas.microsoft.com/office/drawing/2014/chart" uri="{C3380CC4-5D6E-409C-BE32-E72D297353CC}">
                <c16:uniqueId val="{00000000-FF60-4087-B0D4-25712622189C}"/>
              </c:ext>
            </c:extLst>
          </c:dPt>
          <c:dLbls>
            <c:spPr>
              <a:noFill/>
              <a:ln>
                <a:noFill/>
              </a:ln>
              <a:effectLst/>
            </c:sp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Lapas1!$A$1:$A$2</c:f>
              <c:strCache>
                <c:ptCount val="2"/>
                <c:pt idx="0">
                  <c:v>Pavežami mokiniai</c:v>
                </c:pt>
                <c:pt idx="1">
                  <c:v>Vietoje gyvenantys mokiniai</c:v>
                </c:pt>
              </c:strCache>
            </c:strRef>
          </c:cat>
          <c:val>
            <c:numRef>
              <c:f>Lapas1!$B$1:$B$2</c:f>
              <c:numCache>
                <c:formatCode>General</c:formatCode>
                <c:ptCount val="2"/>
                <c:pt idx="0">
                  <c:v>24</c:v>
                </c:pt>
                <c:pt idx="1">
                  <c:v>42</c:v>
                </c:pt>
              </c:numCache>
            </c:numRef>
          </c:val>
          <c:extLst xmlns:c16r2="http://schemas.microsoft.com/office/drawing/2015/06/chart">
            <c:ext xmlns:c16="http://schemas.microsoft.com/office/drawing/2014/chart" uri="{C3380CC4-5D6E-409C-BE32-E72D297353CC}">
              <c16:uniqueId val="{00000001-FF60-4087-B0D4-25712622189C}"/>
            </c:ext>
          </c:extLst>
        </c:ser>
        <c:dLbls>
          <c:dLblPos val="ctr"/>
          <c:showLegendKey val="0"/>
          <c:showVal val="1"/>
          <c:showCatName val="0"/>
          <c:showSerName val="0"/>
          <c:showPercent val="0"/>
          <c:showBubbleSize val="0"/>
          <c:showLeaderLines val="1"/>
        </c:dLbls>
      </c:pie3DChart>
    </c:plotArea>
    <c:legend>
      <c:legendPos val="r"/>
      <c:layout>
        <c:manualLayout>
          <c:xMode val="edge"/>
          <c:yMode val="edge"/>
          <c:x val="0.58559928443649378"/>
          <c:y val="0.2860579661584855"/>
          <c:w val="0.39651162790697675"/>
          <c:h val="0.33568548612274529"/>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Lapas1!$B$1</c:f>
              <c:strCache>
                <c:ptCount val="1"/>
                <c:pt idx="0">
                  <c:v>Ikimok</c:v>
                </c:pt>
              </c:strCache>
            </c:strRef>
          </c:tx>
          <c:invertIfNegative val="0"/>
          <c:dLbls>
            <c:dLbl>
              <c:idx val="0"/>
              <c:layout>
                <c:manualLayout>
                  <c:x val="2.7777777777777801E-2"/>
                  <c:y val="1.5873015873015872E-2"/>
                </c:manualLayout>
              </c:layout>
              <c:tx>
                <c:rich>
                  <a:bodyPr/>
                  <a:lstStyle/>
                  <a:p>
                    <a:r>
                      <a:rPr lang="en-US" sz="1600"/>
                      <a:t>32</a:t>
                    </a:r>
                    <a:r>
                      <a:rPr lang="en-US" sz="1600" baseline="0"/>
                      <a:t> </a:t>
                    </a:r>
                    <a:endParaRPr lang="en-US" sz="160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2F0-497F-9EEB-72471D1988F8}"/>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Lapas1!$A$2:$A$5</c:f>
              <c:strCache>
                <c:ptCount val="3"/>
                <c:pt idx="0">
                  <c:v>Ikimok</c:v>
                </c:pt>
                <c:pt idx="1">
                  <c:v>Priešm</c:v>
                </c:pt>
                <c:pt idx="2">
                  <c:v>Mokiniai</c:v>
                </c:pt>
              </c:strCache>
            </c:strRef>
          </c:cat>
          <c:val>
            <c:numRef>
              <c:f>Lapas1!$B$2:$B$5</c:f>
              <c:numCache>
                <c:formatCode>General</c:formatCode>
                <c:ptCount val="4"/>
                <c:pt idx="0">
                  <c:v>32</c:v>
                </c:pt>
              </c:numCache>
            </c:numRef>
          </c:val>
          <c:extLst xmlns:c16r2="http://schemas.microsoft.com/office/drawing/2015/06/chart">
            <c:ext xmlns:c16="http://schemas.microsoft.com/office/drawing/2014/chart" uri="{C3380CC4-5D6E-409C-BE32-E72D297353CC}">
              <c16:uniqueId val="{00000001-32F0-497F-9EEB-72471D1988F8}"/>
            </c:ext>
          </c:extLst>
        </c:ser>
        <c:ser>
          <c:idx val="1"/>
          <c:order val="1"/>
          <c:tx>
            <c:strRef>
              <c:f>Lapas1!$C$1</c:f>
              <c:strCache>
                <c:ptCount val="1"/>
                <c:pt idx="0">
                  <c:v>Priešm</c:v>
                </c:pt>
              </c:strCache>
            </c:strRef>
          </c:tx>
          <c:invertIfNegative val="0"/>
          <c:dLbls>
            <c:dLbl>
              <c:idx val="1"/>
              <c:layout>
                <c:manualLayout>
                  <c:x val="3.2407407407407406E-2"/>
                  <c:y val="-3.96825396825396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2F0-497F-9EEB-72471D1988F8}"/>
                </c:ext>
              </c:extLst>
            </c:dLbl>
            <c:spPr>
              <a:noFill/>
              <a:ln>
                <a:noFill/>
              </a:ln>
              <a:effectLst/>
            </c:spPr>
            <c:txPr>
              <a:bodyPr/>
              <a:lstStyle/>
              <a:p>
                <a:pPr>
                  <a:defRPr sz="16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Lapas1!$A$2:$A$5</c:f>
              <c:strCache>
                <c:ptCount val="3"/>
                <c:pt idx="0">
                  <c:v>Ikimok</c:v>
                </c:pt>
                <c:pt idx="1">
                  <c:v>Priešm</c:v>
                </c:pt>
                <c:pt idx="2">
                  <c:v>Mokiniai</c:v>
                </c:pt>
              </c:strCache>
            </c:strRef>
          </c:cat>
          <c:val>
            <c:numRef>
              <c:f>Lapas1!$C$2:$C$5</c:f>
              <c:numCache>
                <c:formatCode>General</c:formatCode>
                <c:ptCount val="4"/>
                <c:pt idx="1">
                  <c:v>5</c:v>
                </c:pt>
              </c:numCache>
            </c:numRef>
          </c:val>
          <c:extLst xmlns:c16r2="http://schemas.microsoft.com/office/drawing/2015/06/chart">
            <c:ext xmlns:c16="http://schemas.microsoft.com/office/drawing/2014/chart" uri="{C3380CC4-5D6E-409C-BE32-E72D297353CC}">
              <c16:uniqueId val="{00000003-32F0-497F-9EEB-72471D1988F8}"/>
            </c:ext>
          </c:extLst>
        </c:ser>
        <c:ser>
          <c:idx val="2"/>
          <c:order val="2"/>
          <c:tx>
            <c:strRef>
              <c:f>Lapas1!$D$1</c:f>
              <c:strCache>
                <c:ptCount val="1"/>
                <c:pt idx="0">
                  <c:v>Mokiniai</c:v>
                </c:pt>
              </c:strCache>
            </c:strRef>
          </c:tx>
          <c:invertIfNegative val="0"/>
          <c:dLbls>
            <c:dLbl>
              <c:idx val="2"/>
              <c:layout>
                <c:manualLayout>
                  <c:x val="2.5462962962962962E-2"/>
                  <c:y val="0"/>
                </c:manualLayout>
              </c:layout>
              <c:tx>
                <c:rich>
                  <a:bodyPr/>
                  <a:lstStyle/>
                  <a:p>
                    <a:r>
                      <a:rPr lang="en-US"/>
                      <a:t>14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2F0-497F-9EEB-72471D1988F8}"/>
                </c:ext>
              </c:extLst>
            </c:dLbl>
            <c:spPr>
              <a:noFill/>
              <a:ln>
                <a:noFill/>
              </a:ln>
              <a:effectLst/>
            </c:spPr>
            <c:txPr>
              <a:bodyPr/>
              <a:lstStyle/>
              <a:p>
                <a:pPr>
                  <a:defRPr sz="16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Lapas1!$A$2:$A$5</c:f>
              <c:strCache>
                <c:ptCount val="3"/>
                <c:pt idx="0">
                  <c:v>Ikimok</c:v>
                </c:pt>
                <c:pt idx="1">
                  <c:v>Priešm</c:v>
                </c:pt>
                <c:pt idx="2">
                  <c:v>Mokiniai</c:v>
                </c:pt>
              </c:strCache>
            </c:strRef>
          </c:cat>
          <c:val>
            <c:numRef>
              <c:f>Lapas1!$D$2:$D$5</c:f>
              <c:numCache>
                <c:formatCode>General</c:formatCode>
                <c:ptCount val="4"/>
                <c:pt idx="2">
                  <c:v>14</c:v>
                </c:pt>
              </c:numCache>
            </c:numRef>
          </c:val>
          <c:extLst xmlns:c16r2="http://schemas.microsoft.com/office/drawing/2015/06/chart">
            <c:ext xmlns:c16="http://schemas.microsoft.com/office/drawing/2014/chart" uri="{C3380CC4-5D6E-409C-BE32-E72D297353CC}">
              <c16:uniqueId val="{00000005-32F0-497F-9EEB-72471D1988F8}"/>
            </c:ext>
          </c:extLst>
        </c:ser>
        <c:dLbls>
          <c:showLegendKey val="0"/>
          <c:showVal val="0"/>
          <c:showCatName val="0"/>
          <c:showSerName val="0"/>
          <c:showPercent val="0"/>
          <c:showBubbleSize val="0"/>
        </c:dLbls>
        <c:gapWidth val="150"/>
        <c:shape val="cone"/>
        <c:axId val="136456448"/>
        <c:axId val="136474624"/>
        <c:axId val="135031872"/>
      </c:bar3DChart>
      <c:catAx>
        <c:axId val="136456448"/>
        <c:scaling>
          <c:orientation val="minMax"/>
        </c:scaling>
        <c:delete val="0"/>
        <c:axPos val="b"/>
        <c:numFmt formatCode="General" sourceLinked="0"/>
        <c:majorTickMark val="out"/>
        <c:minorTickMark val="none"/>
        <c:tickLblPos val="nextTo"/>
        <c:crossAx val="136474624"/>
        <c:crosses val="autoZero"/>
        <c:auto val="1"/>
        <c:lblAlgn val="ctr"/>
        <c:lblOffset val="100"/>
        <c:noMultiLvlLbl val="0"/>
      </c:catAx>
      <c:valAx>
        <c:axId val="136474624"/>
        <c:scaling>
          <c:orientation val="minMax"/>
        </c:scaling>
        <c:delete val="0"/>
        <c:axPos val="l"/>
        <c:majorGridlines>
          <c:spPr>
            <a:ln>
              <a:noFill/>
            </a:ln>
          </c:spPr>
        </c:majorGridlines>
        <c:numFmt formatCode="General" sourceLinked="1"/>
        <c:majorTickMark val="out"/>
        <c:minorTickMark val="none"/>
        <c:tickLblPos val="nextTo"/>
        <c:crossAx val="136456448"/>
        <c:crosses val="autoZero"/>
        <c:crossBetween val="between"/>
      </c:valAx>
      <c:serAx>
        <c:axId val="135031872"/>
        <c:scaling>
          <c:orientation val="minMax"/>
        </c:scaling>
        <c:delete val="1"/>
        <c:axPos val="b"/>
        <c:majorTickMark val="out"/>
        <c:minorTickMark val="none"/>
        <c:tickLblPos val="nextTo"/>
        <c:crossAx val="136474624"/>
        <c:crosses val="autoZero"/>
      </c:serAx>
    </c:plotArea>
    <c:legend>
      <c:legendPos val="r"/>
      <c:layout>
        <c:manualLayout>
          <c:xMode val="edge"/>
          <c:yMode val="edge"/>
          <c:x val="0.86045202682997957"/>
          <c:y val="0.34217503115140907"/>
          <c:w val="0.12102945465150189"/>
          <c:h val="0.30442615127654499"/>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Lapas1!$B$1:$I$1</c:f>
              <c:strCache>
                <c:ptCount val="8"/>
                <c:pt idx="0">
                  <c:v>Mokytojasmetodininkas</c:v>
                </c:pt>
                <c:pt idx="1">
                  <c:v>Vyr.mokytojas</c:v>
                </c:pt>
                <c:pt idx="2">
                  <c:v>Mokytojas</c:v>
                </c:pt>
                <c:pt idx="3">
                  <c:v>Ikimokyklinio mokytoja metodininkė</c:v>
                </c:pt>
                <c:pt idx="4">
                  <c:v>Ikimokyklinio vyr. mokytoja</c:v>
                </c:pt>
                <c:pt idx="5">
                  <c:v>Ikimokyklinio mokytoja</c:v>
                </c:pt>
                <c:pt idx="6">
                  <c:v>Vyr. logopedas</c:v>
                </c:pt>
                <c:pt idx="7">
                  <c:v>Logopedas</c:v>
                </c:pt>
              </c:strCache>
            </c:strRef>
          </c:cat>
          <c:val>
            <c:numRef>
              <c:f>Lapas1!$B$2:$I$2</c:f>
              <c:numCache>
                <c:formatCode>General</c:formatCode>
                <c:ptCount val="8"/>
                <c:pt idx="0">
                  <c:v>4</c:v>
                </c:pt>
                <c:pt idx="1">
                  <c:v>5</c:v>
                </c:pt>
                <c:pt idx="2">
                  <c:v>4</c:v>
                </c:pt>
                <c:pt idx="3">
                  <c:v>1</c:v>
                </c:pt>
                <c:pt idx="4">
                  <c:v>5</c:v>
                </c:pt>
                <c:pt idx="5">
                  <c:v>11</c:v>
                </c:pt>
                <c:pt idx="6">
                  <c:v>1</c:v>
                </c:pt>
                <c:pt idx="7">
                  <c:v>1</c:v>
                </c:pt>
              </c:numCache>
            </c:numRef>
          </c:val>
          <c:extLst xmlns:c16r2="http://schemas.microsoft.com/office/drawing/2015/06/chart">
            <c:ext xmlns:c16="http://schemas.microsoft.com/office/drawing/2014/chart" uri="{C3380CC4-5D6E-409C-BE32-E72D297353CC}">
              <c16:uniqueId val="{00000000-E85E-458F-B762-64A28186C3EA}"/>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BE2BDD-7A2D-4B15-9D53-57011025B5E0}" type="doc">
      <dgm:prSet loTypeId="urn:microsoft.com/office/officeart/2005/8/layout/orgChart1" loCatId="hierarchy" qsTypeId="urn:microsoft.com/office/officeart/2005/8/quickstyle/simple1" qsCatId="simple" csTypeId="urn:microsoft.com/office/officeart/2005/8/colors/accent1_2" csCatId="accent1"/>
      <dgm:spPr/>
    </dgm:pt>
    <dgm:pt modelId="{317E2538-E074-4372-8273-253ADEEEAA96}">
      <dgm:prSet custT="1"/>
      <dgm:spPr/>
      <dgm:t>
        <a:bodyPr/>
        <a:lstStyle/>
        <a:p>
          <a:pPr marR="0" algn="ctr" rtl="0"/>
          <a:r>
            <a:rPr lang="lt-LT" sz="1050" b="0" i="0" u="none" strike="noStrike" baseline="0" smtClean="0">
              <a:latin typeface="Times New Roman" panose="02020603050405020304" pitchFamily="18" charset="0"/>
              <a:cs typeface="Times New Roman" panose="02020603050405020304" pitchFamily="18" charset="0"/>
            </a:rPr>
            <a:t>Ugdymo kokybės gerinimas, orientuojantis į ugdytinių amžiaus tarpsnius</a:t>
          </a:r>
        </a:p>
        <a:p>
          <a:pPr marR="0" algn="ctr" rtl="0"/>
          <a:r>
            <a:rPr lang="lt-LT" sz="1050" b="0" i="0" u="none" strike="noStrike" baseline="0" smtClean="0">
              <a:latin typeface="Times New Roman" panose="02020603050405020304" pitchFamily="18" charset="0"/>
              <a:cs typeface="Times New Roman" panose="02020603050405020304" pitchFamily="18" charset="0"/>
            </a:rPr>
            <a:t>atitinkantį integralųjį ugdymą</a:t>
          </a:r>
        </a:p>
      </dgm:t>
    </dgm:pt>
    <dgm:pt modelId="{FEE5FDA7-4A9D-4FF0-845B-4FCA937135FC}" type="parTrans" cxnId="{BAA546CF-DA6A-4F23-9D2A-1A6CB536CD1B}">
      <dgm:prSet/>
      <dgm:spPr/>
    </dgm:pt>
    <dgm:pt modelId="{5596DD72-C5B6-4955-86AB-E4B4E9C11867}" type="sibTrans" cxnId="{BAA546CF-DA6A-4F23-9D2A-1A6CB536CD1B}">
      <dgm:prSet/>
      <dgm:spPr/>
    </dgm:pt>
    <dgm:pt modelId="{7D87E933-130E-451D-9603-C2D9417ED54B}">
      <dgm:prSet custT="1"/>
      <dgm:spPr/>
      <dgm:t>
        <a:bodyPr/>
        <a:lstStyle/>
        <a:p>
          <a:pPr marR="0" algn="ctr" rtl="0"/>
          <a:r>
            <a:rPr lang="lt-LT" sz="1100" b="1" i="0" u="none" strike="noStrike" baseline="0" smtClean="0">
              <a:latin typeface="Times New Roman" panose="02020603050405020304" pitchFamily="18" charset="0"/>
              <a:cs typeface="Times New Roman" panose="02020603050405020304" pitchFamily="18" charset="0"/>
            </a:rPr>
            <a:t>01</a:t>
          </a:r>
        </a:p>
        <a:p>
          <a:pPr marR="0" algn="ctr" rtl="0"/>
          <a:r>
            <a:rPr lang="lt-LT" sz="1100" b="0" i="0" u="none" strike="noStrike" baseline="0" smtClean="0">
              <a:latin typeface="Times New Roman" panose="02020603050405020304" pitchFamily="18" charset="0"/>
              <a:cs typeface="Times New Roman" panose="02020603050405020304" pitchFamily="18" charset="0"/>
            </a:rPr>
            <a:t>Ugdymo turinio įgyvendinimo programa</a:t>
          </a:r>
          <a:endParaRPr lang="lt-LT" sz="1100" smtClean="0">
            <a:latin typeface="Times New Roman" panose="02020603050405020304" pitchFamily="18" charset="0"/>
            <a:cs typeface="Times New Roman" panose="02020603050405020304" pitchFamily="18" charset="0"/>
          </a:endParaRPr>
        </a:p>
      </dgm:t>
    </dgm:pt>
    <dgm:pt modelId="{0D2DA202-A1C5-4145-91B2-99CD5790BFB3}" type="parTrans" cxnId="{6A48D3CD-369D-4663-B68C-4CCD3A970743}">
      <dgm:prSet/>
      <dgm:spPr/>
    </dgm:pt>
    <dgm:pt modelId="{78ADB198-AFC6-425F-8B73-A891D9B12FC2}" type="sibTrans" cxnId="{6A48D3CD-369D-4663-B68C-4CCD3A970743}">
      <dgm:prSet/>
      <dgm:spPr/>
    </dgm:pt>
    <dgm:pt modelId="{7B55BD39-9EFD-403D-BD34-479A7DCEC6C5}">
      <dgm:prSet custT="1"/>
      <dgm:spPr/>
      <dgm:t>
        <a:bodyPr/>
        <a:lstStyle/>
        <a:p>
          <a:pPr marR="0" algn="ctr" rtl="0"/>
          <a:r>
            <a:rPr lang="lt-LT" sz="1100" b="1" i="0" u="none" strike="noStrike" baseline="0" smtClean="0">
              <a:latin typeface="Times New Roman" panose="02020603050405020304" pitchFamily="18" charset="0"/>
              <a:cs typeface="Times New Roman" panose="02020603050405020304" pitchFamily="18" charset="0"/>
            </a:rPr>
            <a:t>02</a:t>
          </a:r>
        </a:p>
        <a:p>
          <a:pPr marR="0" algn="ctr" rtl="0"/>
          <a:r>
            <a:rPr lang="lt-LT" sz="1100" b="0" i="0" u="none" strike="noStrike" baseline="0" smtClean="0">
              <a:latin typeface="Times New Roman" panose="02020603050405020304" pitchFamily="18" charset="0"/>
              <a:cs typeface="Times New Roman" panose="02020603050405020304" pitchFamily="18" charset="0"/>
            </a:rPr>
            <a:t>Žmogiškųjų išteklių tobulinimo programa</a:t>
          </a:r>
          <a:endParaRPr lang="lt-LT" sz="1100" smtClean="0">
            <a:latin typeface="Times New Roman" panose="02020603050405020304" pitchFamily="18" charset="0"/>
            <a:cs typeface="Times New Roman" panose="02020603050405020304" pitchFamily="18" charset="0"/>
          </a:endParaRPr>
        </a:p>
      </dgm:t>
    </dgm:pt>
    <dgm:pt modelId="{32EA461C-CA6A-46CD-A915-FA08846C86B9}" type="parTrans" cxnId="{2BE39E83-B414-4FE9-A15F-3A37AE8D4ABB}">
      <dgm:prSet/>
      <dgm:spPr/>
    </dgm:pt>
    <dgm:pt modelId="{9148C8A4-6D85-4545-A9BA-BAD2BFA6753A}" type="sibTrans" cxnId="{2BE39E83-B414-4FE9-A15F-3A37AE8D4ABB}">
      <dgm:prSet/>
      <dgm:spPr/>
    </dgm:pt>
    <dgm:pt modelId="{236F49B8-5828-4613-B500-C4AE953BEFE3}">
      <dgm:prSet custT="1"/>
      <dgm:spPr/>
      <dgm:t>
        <a:bodyPr/>
        <a:lstStyle/>
        <a:p>
          <a:pPr marR="0" algn="ctr" rtl="0"/>
          <a:r>
            <a:rPr lang="lt-LT" sz="1100" b="1" i="0" u="none" strike="noStrike" baseline="0" smtClean="0">
              <a:latin typeface="Times New Roman" panose="02020603050405020304" pitchFamily="18" charset="0"/>
              <a:cs typeface="Times New Roman" panose="02020603050405020304" pitchFamily="18" charset="0"/>
            </a:rPr>
            <a:t>03</a:t>
          </a:r>
        </a:p>
        <a:p>
          <a:pPr marR="0" algn="ctr" rtl="0"/>
          <a:r>
            <a:rPr lang="lt-LT" sz="1100" b="0" i="0" u="none" strike="noStrike" baseline="0" smtClean="0">
              <a:latin typeface="Times New Roman" panose="02020603050405020304" pitchFamily="18" charset="0"/>
              <a:cs typeface="Times New Roman" panose="02020603050405020304" pitchFamily="18" charset="0"/>
            </a:rPr>
            <a:t>Mokyklos-darželio aplinkos aprūpinimo programa</a:t>
          </a:r>
          <a:endParaRPr lang="lt-LT" sz="1100" smtClean="0">
            <a:latin typeface="Times New Roman" panose="02020603050405020304" pitchFamily="18" charset="0"/>
            <a:cs typeface="Times New Roman" panose="02020603050405020304" pitchFamily="18" charset="0"/>
          </a:endParaRPr>
        </a:p>
      </dgm:t>
    </dgm:pt>
    <dgm:pt modelId="{CDB38E1E-8236-4644-8C15-8F5A5320D092}" type="parTrans" cxnId="{736DE4FB-93DE-450C-AC41-AF5D3BEEB1F7}">
      <dgm:prSet/>
      <dgm:spPr/>
    </dgm:pt>
    <dgm:pt modelId="{AA3F1BF3-0864-4568-9E48-702F822A6595}" type="sibTrans" cxnId="{736DE4FB-93DE-450C-AC41-AF5D3BEEB1F7}">
      <dgm:prSet/>
      <dgm:spPr/>
    </dgm:pt>
    <dgm:pt modelId="{D1DE741D-14E1-4FE1-A98F-6A0B5AE78320}" type="pres">
      <dgm:prSet presAssocID="{E0BE2BDD-7A2D-4B15-9D53-57011025B5E0}" presName="hierChild1" presStyleCnt="0">
        <dgm:presLayoutVars>
          <dgm:orgChart val="1"/>
          <dgm:chPref val="1"/>
          <dgm:dir/>
          <dgm:animOne val="branch"/>
          <dgm:animLvl val="lvl"/>
          <dgm:resizeHandles/>
        </dgm:presLayoutVars>
      </dgm:prSet>
      <dgm:spPr/>
    </dgm:pt>
    <dgm:pt modelId="{DA4B0056-CC71-48CD-A402-6CFF92DCA23D}" type="pres">
      <dgm:prSet presAssocID="{317E2538-E074-4372-8273-253ADEEEAA96}" presName="hierRoot1" presStyleCnt="0">
        <dgm:presLayoutVars>
          <dgm:hierBranch/>
        </dgm:presLayoutVars>
      </dgm:prSet>
      <dgm:spPr/>
    </dgm:pt>
    <dgm:pt modelId="{2E548B87-B136-4443-8AF4-A74B14B3B4E7}" type="pres">
      <dgm:prSet presAssocID="{317E2538-E074-4372-8273-253ADEEEAA96}" presName="rootComposite1" presStyleCnt="0"/>
      <dgm:spPr/>
    </dgm:pt>
    <dgm:pt modelId="{2DD5E902-30C8-4BFF-AE4D-565A8847F47C}" type="pres">
      <dgm:prSet presAssocID="{317E2538-E074-4372-8273-253ADEEEAA96}" presName="rootText1" presStyleLbl="node0" presStyleIdx="0" presStyleCnt="1">
        <dgm:presLayoutVars>
          <dgm:chPref val="3"/>
        </dgm:presLayoutVars>
      </dgm:prSet>
      <dgm:spPr/>
      <dgm:t>
        <a:bodyPr/>
        <a:lstStyle/>
        <a:p>
          <a:endParaRPr lang="lt-LT"/>
        </a:p>
      </dgm:t>
    </dgm:pt>
    <dgm:pt modelId="{08BCF7BE-1665-4CB1-BC8A-F0A15974389E}" type="pres">
      <dgm:prSet presAssocID="{317E2538-E074-4372-8273-253ADEEEAA96}" presName="rootConnector1" presStyleLbl="node1" presStyleIdx="0" presStyleCnt="0"/>
      <dgm:spPr/>
      <dgm:t>
        <a:bodyPr/>
        <a:lstStyle/>
        <a:p>
          <a:endParaRPr lang="lt-LT"/>
        </a:p>
      </dgm:t>
    </dgm:pt>
    <dgm:pt modelId="{AD311259-648F-4E8C-9F56-7BF5B2252E25}" type="pres">
      <dgm:prSet presAssocID="{317E2538-E074-4372-8273-253ADEEEAA96}" presName="hierChild2" presStyleCnt="0"/>
      <dgm:spPr/>
    </dgm:pt>
    <dgm:pt modelId="{780A7423-EC35-4BA7-A0A9-45A702EC42B8}" type="pres">
      <dgm:prSet presAssocID="{0D2DA202-A1C5-4145-91B2-99CD5790BFB3}" presName="Name35" presStyleLbl="parChTrans1D2" presStyleIdx="0" presStyleCnt="3"/>
      <dgm:spPr/>
    </dgm:pt>
    <dgm:pt modelId="{D8A8C643-0DB9-47F5-B76B-CD60BC27A6B0}" type="pres">
      <dgm:prSet presAssocID="{7D87E933-130E-451D-9603-C2D9417ED54B}" presName="hierRoot2" presStyleCnt="0">
        <dgm:presLayoutVars>
          <dgm:hierBranch/>
        </dgm:presLayoutVars>
      </dgm:prSet>
      <dgm:spPr/>
    </dgm:pt>
    <dgm:pt modelId="{E0054FB1-A237-4D0A-9BED-4975D9FFDABC}" type="pres">
      <dgm:prSet presAssocID="{7D87E933-130E-451D-9603-C2D9417ED54B}" presName="rootComposite" presStyleCnt="0"/>
      <dgm:spPr/>
    </dgm:pt>
    <dgm:pt modelId="{71DA13D4-0289-421B-9823-D3D105C2B084}" type="pres">
      <dgm:prSet presAssocID="{7D87E933-130E-451D-9603-C2D9417ED54B}" presName="rootText" presStyleLbl="node2" presStyleIdx="0" presStyleCnt="3">
        <dgm:presLayoutVars>
          <dgm:chPref val="3"/>
        </dgm:presLayoutVars>
      </dgm:prSet>
      <dgm:spPr/>
      <dgm:t>
        <a:bodyPr/>
        <a:lstStyle/>
        <a:p>
          <a:endParaRPr lang="lt-LT"/>
        </a:p>
      </dgm:t>
    </dgm:pt>
    <dgm:pt modelId="{0C23599E-2CFA-4F58-8BE3-8DE308530035}" type="pres">
      <dgm:prSet presAssocID="{7D87E933-130E-451D-9603-C2D9417ED54B}" presName="rootConnector" presStyleLbl="node2" presStyleIdx="0" presStyleCnt="3"/>
      <dgm:spPr/>
      <dgm:t>
        <a:bodyPr/>
        <a:lstStyle/>
        <a:p>
          <a:endParaRPr lang="lt-LT"/>
        </a:p>
      </dgm:t>
    </dgm:pt>
    <dgm:pt modelId="{1478942B-ED7E-477B-BD7F-B002377F5259}" type="pres">
      <dgm:prSet presAssocID="{7D87E933-130E-451D-9603-C2D9417ED54B}" presName="hierChild4" presStyleCnt="0"/>
      <dgm:spPr/>
    </dgm:pt>
    <dgm:pt modelId="{9878525D-E1C2-4FF8-AE97-873DA61030CE}" type="pres">
      <dgm:prSet presAssocID="{7D87E933-130E-451D-9603-C2D9417ED54B}" presName="hierChild5" presStyleCnt="0"/>
      <dgm:spPr/>
    </dgm:pt>
    <dgm:pt modelId="{4ABF70E0-BE87-4731-B002-D80E51D8E348}" type="pres">
      <dgm:prSet presAssocID="{32EA461C-CA6A-46CD-A915-FA08846C86B9}" presName="Name35" presStyleLbl="parChTrans1D2" presStyleIdx="1" presStyleCnt="3"/>
      <dgm:spPr/>
    </dgm:pt>
    <dgm:pt modelId="{D683E965-2C2F-4252-BFA4-EDFB226F4EBF}" type="pres">
      <dgm:prSet presAssocID="{7B55BD39-9EFD-403D-BD34-479A7DCEC6C5}" presName="hierRoot2" presStyleCnt="0">
        <dgm:presLayoutVars>
          <dgm:hierBranch/>
        </dgm:presLayoutVars>
      </dgm:prSet>
      <dgm:spPr/>
    </dgm:pt>
    <dgm:pt modelId="{60275A06-18F4-48B7-9FDE-5119A800D2B8}" type="pres">
      <dgm:prSet presAssocID="{7B55BD39-9EFD-403D-BD34-479A7DCEC6C5}" presName="rootComposite" presStyleCnt="0"/>
      <dgm:spPr/>
    </dgm:pt>
    <dgm:pt modelId="{D561202E-8E99-49D8-851E-CDBD307BB0DC}" type="pres">
      <dgm:prSet presAssocID="{7B55BD39-9EFD-403D-BD34-479A7DCEC6C5}" presName="rootText" presStyleLbl="node2" presStyleIdx="1" presStyleCnt="3">
        <dgm:presLayoutVars>
          <dgm:chPref val="3"/>
        </dgm:presLayoutVars>
      </dgm:prSet>
      <dgm:spPr/>
      <dgm:t>
        <a:bodyPr/>
        <a:lstStyle/>
        <a:p>
          <a:endParaRPr lang="lt-LT"/>
        </a:p>
      </dgm:t>
    </dgm:pt>
    <dgm:pt modelId="{A134F14E-8EDF-47BC-9CED-FF8DF405034C}" type="pres">
      <dgm:prSet presAssocID="{7B55BD39-9EFD-403D-BD34-479A7DCEC6C5}" presName="rootConnector" presStyleLbl="node2" presStyleIdx="1" presStyleCnt="3"/>
      <dgm:spPr/>
      <dgm:t>
        <a:bodyPr/>
        <a:lstStyle/>
        <a:p>
          <a:endParaRPr lang="lt-LT"/>
        </a:p>
      </dgm:t>
    </dgm:pt>
    <dgm:pt modelId="{326B18E5-0FB2-4B3C-BBA4-2A7A4B7435C6}" type="pres">
      <dgm:prSet presAssocID="{7B55BD39-9EFD-403D-BD34-479A7DCEC6C5}" presName="hierChild4" presStyleCnt="0"/>
      <dgm:spPr/>
    </dgm:pt>
    <dgm:pt modelId="{E34B5E1F-AC47-4889-8057-4784497B38A6}" type="pres">
      <dgm:prSet presAssocID="{7B55BD39-9EFD-403D-BD34-479A7DCEC6C5}" presName="hierChild5" presStyleCnt="0"/>
      <dgm:spPr/>
    </dgm:pt>
    <dgm:pt modelId="{6509BB9E-2A16-458F-AD5C-D1DD66B26EEC}" type="pres">
      <dgm:prSet presAssocID="{CDB38E1E-8236-4644-8C15-8F5A5320D092}" presName="Name35" presStyleLbl="parChTrans1D2" presStyleIdx="2" presStyleCnt="3"/>
      <dgm:spPr/>
    </dgm:pt>
    <dgm:pt modelId="{69A93BBD-2AC9-4068-828A-3F14CD40019B}" type="pres">
      <dgm:prSet presAssocID="{236F49B8-5828-4613-B500-C4AE953BEFE3}" presName="hierRoot2" presStyleCnt="0">
        <dgm:presLayoutVars>
          <dgm:hierBranch/>
        </dgm:presLayoutVars>
      </dgm:prSet>
      <dgm:spPr/>
    </dgm:pt>
    <dgm:pt modelId="{8C30EB55-C122-4F72-918F-680B7B3838B6}" type="pres">
      <dgm:prSet presAssocID="{236F49B8-5828-4613-B500-C4AE953BEFE3}" presName="rootComposite" presStyleCnt="0"/>
      <dgm:spPr/>
    </dgm:pt>
    <dgm:pt modelId="{BC9A8D02-87ED-446F-8EEF-D037EAD09019}" type="pres">
      <dgm:prSet presAssocID="{236F49B8-5828-4613-B500-C4AE953BEFE3}" presName="rootText" presStyleLbl="node2" presStyleIdx="2" presStyleCnt="3">
        <dgm:presLayoutVars>
          <dgm:chPref val="3"/>
        </dgm:presLayoutVars>
      </dgm:prSet>
      <dgm:spPr/>
      <dgm:t>
        <a:bodyPr/>
        <a:lstStyle/>
        <a:p>
          <a:endParaRPr lang="lt-LT"/>
        </a:p>
      </dgm:t>
    </dgm:pt>
    <dgm:pt modelId="{662AF5D8-CB75-4ECF-A740-F38EED94C83B}" type="pres">
      <dgm:prSet presAssocID="{236F49B8-5828-4613-B500-C4AE953BEFE3}" presName="rootConnector" presStyleLbl="node2" presStyleIdx="2" presStyleCnt="3"/>
      <dgm:spPr/>
      <dgm:t>
        <a:bodyPr/>
        <a:lstStyle/>
        <a:p>
          <a:endParaRPr lang="lt-LT"/>
        </a:p>
      </dgm:t>
    </dgm:pt>
    <dgm:pt modelId="{64B4E261-A4D3-4B2F-B32E-1A1BB785BE25}" type="pres">
      <dgm:prSet presAssocID="{236F49B8-5828-4613-B500-C4AE953BEFE3}" presName="hierChild4" presStyleCnt="0"/>
      <dgm:spPr/>
    </dgm:pt>
    <dgm:pt modelId="{9CA44226-526B-4DD8-B41D-1ACD229FB753}" type="pres">
      <dgm:prSet presAssocID="{236F49B8-5828-4613-B500-C4AE953BEFE3}" presName="hierChild5" presStyleCnt="0"/>
      <dgm:spPr/>
    </dgm:pt>
    <dgm:pt modelId="{8A17295E-5ACA-460F-8A42-B71909AB8812}" type="pres">
      <dgm:prSet presAssocID="{317E2538-E074-4372-8273-253ADEEEAA96}" presName="hierChild3" presStyleCnt="0"/>
      <dgm:spPr/>
    </dgm:pt>
  </dgm:ptLst>
  <dgm:cxnLst>
    <dgm:cxn modelId="{4256F990-6B6A-4C01-9FE3-8A2EB2ED9277}" type="presOf" srcId="{7D87E933-130E-451D-9603-C2D9417ED54B}" destId="{71DA13D4-0289-421B-9823-D3D105C2B084}" srcOrd="0" destOrd="0" presId="urn:microsoft.com/office/officeart/2005/8/layout/orgChart1"/>
    <dgm:cxn modelId="{F0DD30FB-574C-4C6A-8ED4-805427EEC76F}" type="presOf" srcId="{7B55BD39-9EFD-403D-BD34-479A7DCEC6C5}" destId="{D561202E-8E99-49D8-851E-CDBD307BB0DC}" srcOrd="0" destOrd="0" presId="urn:microsoft.com/office/officeart/2005/8/layout/orgChart1"/>
    <dgm:cxn modelId="{D33D7F18-59C2-4843-8ABA-81F6AC719B9D}" type="presOf" srcId="{7D87E933-130E-451D-9603-C2D9417ED54B}" destId="{0C23599E-2CFA-4F58-8BE3-8DE308530035}" srcOrd="1" destOrd="0" presId="urn:microsoft.com/office/officeart/2005/8/layout/orgChart1"/>
    <dgm:cxn modelId="{C9839F00-0CF0-4501-A10A-18E942ACF77C}" type="presOf" srcId="{0D2DA202-A1C5-4145-91B2-99CD5790BFB3}" destId="{780A7423-EC35-4BA7-A0A9-45A702EC42B8}" srcOrd="0" destOrd="0" presId="urn:microsoft.com/office/officeart/2005/8/layout/orgChart1"/>
    <dgm:cxn modelId="{45985AB4-8FE1-41CD-A797-C21E6307034A}" type="presOf" srcId="{CDB38E1E-8236-4644-8C15-8F5A5320D092}" destId="{6509BB9E-2A16-458F-AD5C-D1DD66B26EEC}" srcOrd="0" destOrd="0" presId="urn:microsoft.com/office/officeart/2005/8/layout/orgChart1"/>
    <dgm:cxn modelId="{5BE73D5C-CBF5-434E-855C-FDDF1AA3E311}" type="presOf" srcId="{E0BE2BDD-7A2D-4B15-9D53-57011025B5E0}" destId="{D1DE741D-14E1-4FE1-A98F-6A0B5AE78320}" srcOrd="0" destOrd="0" presId="urn:microsoft.com/office/officeart/2005/8/layout/orgChart1"/>
    <dgm:cxn modelId="{2BE39E83-B414-4FE9-A15F-3A37AE8D4ABB}" srcId="{317E2538-E074-4372-8273-253ADEEEAA96}" destId="{7B55BD39-9EFD-403D-BD34-479A7DCEC6C5}" srcOrd="1" destOrd="0" parTransId="{32EA461C-CA6A-46CD-A915-FA08846C86B9}" sibTransId="{9148C8A4-6D85-4545-A9BA-BAD2BFA6753A}"/>
    <dgm:cxn modelId="{695A267A-4C5D-4038-919E-75FE3C3B6EB4}" type="presOf" srcId="{236F49B8-5828-4613-B500-C4AE953BEFE3}" destId="{BC9A8D02-87ED-446F-8EEF-D037EAD09019}" srcOrd="0" destOrd="0" presId="urn:microsoft.com/office/officeart/2005/8/layout/orgChart1"/>
    <dgm:cxn modelId="{2E780FCB-4B46-4CE3-9721-97EB67D7E530}" type="presOf" srcId="{317E2538-E074-4372-8273-253ADEEEAA96}" destId="{2DD5E902-30C8-4BFF-AE4D-565A8847F47C}" srcOrd="0" destOrd="0" presId="urn:microsoft.com/office/officeart/2005/8/layout/orgChart1"/>
    <dgm:cxn modelId="{C649F63B-6842-4EBE-A156-74F4C702A911}" type="presOf" srcId="{32EA461C-CA6A-46CD-A915-FA08846C86B9}" destId="{4ABF70E0-BE87-4731-B002-D80E51D8E348}" srcOrd="0" destOrd="0" presId="urn:microsoft.com/office/officeart/2005/8/layout/orgChart1"/>
    <dgm:cxn modelId="{35146A9B-3DE7-4262-A219-50083C9C228F}" type="presOf" srcId="{7B55BD39-9EFD-403D-BD34-479A7DCEC6C5}" destId="{A134F14E-8EDF-47BC-9CED-FF8DF405034C}" srcOrd="1" destOrd="0" presId="urn:microsoft.com/office/officeart/2005/8/layout/orgChart1"/>
    <dgm:cxn modelId="{BAA546CF-DA6A-4F23-9D2A-1A6CB536CD1B}" srcId="{E0BE2BDD-7A2D-4B15-9D53-57011025B5E0}" destId="{317E2538-E074-4372-8273-253ADEEEAA96}" srcOrd="0" destOrd="0" parTransId="{FEE5FDA7-4A9D-4FF0-845B-4FCA937135FC}" sibTransId="{5596DD72-C5B6-4955-86AB-E4B4E9C11867}"/>
    <dgm:cxn modelId="{6A48D3CD-369D-4663-B68C-4CCD3A970743}" srcId="{317E2538-E074-4372-8273-253ADEEEAA96}" destId="{7D87E933-130E-451D-9603-C2D9417ED54B}" srcOrd="0" destOrd="0" parTransId="{0D2DA202-A1C5-4145-91B2-99CD5790BFB3}" sibTransId="{78ADB198-AFC6-425F-8B73-A891D9B12FC2}"/>
    <dgm:cxn modelId="{736DE4FB-93DE-450C-AC41-AF5D3BEEB1F7}" srcId="{317E2538-E074-4372-8273-253ADEEEAA96}" destId="{236F49B8-5828-4613-B500-C4AE953BEFE3}" srcOrd="2" destOrd="0" parTransId="{CDB38E1E-8236-4644-8C15-8F5A5320D092}" sibTransId="{AA3F1BF3-0864-4568-9E48-702F822A6595}"/>
    <dgm:cxn modelId="{AE15F855-89ED-4F3A-8283-6CE6CED1D189}" type="presOf" srcId="{317E2538-E074-4372-8273-253ADEEEAA96}" destId="{08BCF7BE-1665-4CB1-BC8A-F0A15974389E}" srcOrd="1" destOrd="0" presId="urn:microsoft.com/office/officeart/2005/8/layout/orgChart1"/>
    <dgm:cxn modelId="{9CFFEBE0-642D-4AC7-8268-6BA2578B5954}" type="presOf" srcId="{236F49B8-5828-4613-B500-C4AE953BEFE3}" destId="{662AF5D8-CB75-4ECF-A740-F38EED94C83B}" srcOrd="1" destOrd="0" presId="urn:microsoft.com/office/officeart/2005/8/layout/orgChart1"/>
    <dgm:cxn modelId="{99B68393-914F-47A9-A626-955750BF556D}" type="presParOf" srcId="{D1DE741D-14E1-4FE1-A98F-6A0B5AE78320}" destId="{DA4B0056-CC71-48CD-A402-6CFF92DCA23D}" srcOrd="0" destOrd="0" presId="urn:microsoft.com/office/officeart/2005/8/layout/orgChart1"/>
    <dgm:cxn modelId="{DBD71975-D8D6-411A-9E32-5365EF8CE192}" type="presParOf" srcId="{DA4B0056-CC71-48CD-A402-6CFF92DCA23D}" destId="{2E548B87-B136-4443-8AF4-A74B14B3B4E7}" srcOrd="0" destOrd="0" presId="urn:microsoft.com/office/officeart/2005/8/layout/orgChart1"/>
    <dgm:cxn modelId="{E8753FD1-2528-4D92-83BF-977D861A3ED2}" type="presParOf" srcId="{2E548B87-B136-4443-8AF4-A74B14B3B4E7}" destId="{2DD5E902-30C8-4BFF-AE4D-565A8847F47C}" srcOrd="0" destOrd="0" presId="urn:microsoft.com/office/officeart/2005/8/layout/orgChart1"/>
    <dgm:cxn modelId="{057A7FB2-0E9A-4AE4-A60C-46BCA9E8939D}" type="presParOf" srcId="{2E548B87-B136-4443-8AF4-A74B14B3B4E7}" destId="{08BCF7BE-1665-4CB1-BC8A-F0A15974389E}" srcOrd="1" destOrd="0" presId="urn:microsoft.com/office/officeart/2005/8/layout/orgChart1"/>
    <dgm:cxn modelId="{2DB6758E-F3AC-4FCA-A7C7-32A0F30B964E}" type="presParOf" srcId="{DA4B0056-CC71-48CD-A402-6CFF92DCA23D}" destId="{AD311259-648F-4E8C-9F56-7BF5B2252E25}" srcOrd="1" destOrd="0" presId="urn:microsoft.com/office/officeart/2005/8/layout/orgChart1"/>
    <dgm:cxn modelId="{61AF1233-4E25-4108-8AC1-DC8C05F411DD}" type="presParOf" srcId="{AD311259-648F-4E8C-9F56-7BF5B2252E25}" destId="{780A7423-EC35-4BA7-A0A9-45A702EC42B8}" srcOrd="0" destOrd="0" presId="urn:microsoft.com/office/officeart/2005/8/layout/orgChart1"/>
    <dgm:cxn modelId="{CD2CF051-B85D-4F8E-BE9F-49E23555ADB7}" type="presParOf" srcId="{AD311259-648F-4E8C-9F56-7BF5B2252E25}" destId="{D8A8C643-0DB9-47F5-B76B-CD60BC27A6B0}" srcOrd="1" destOrd="0" presId="urn:microsoft.com/office/officeart/2005/8/layout/orgChart1"/>
    <dgm:cxn modelId="{504F2BAD-0433-431E-9533-31E23F165879}" type="presParOf" srcId="{D8A8C643-0DB9-47F5-B76B-CD60BC27A6B0}" destId="{E0054FB1-A237-4D0A-9BED-4975D9FFDABC}" srcOrd="0" destOrd="0" presId="urn:microsoft.com/office/officeart/2005/8/layout/orgChart1"/>
    <dgm:cxn modelId="{68DD949D-ECAD-46EB-ACAE-7A06D4392416}" type="presParOf" srcId="{E0054FB1-A237-4D0A-9BED-4975D9FFDABC}" destId="{71DA13D4-0289-421B-9823-D3D105C2B084}" srcOrd="0" destOrd="0" presId="urn:microsoft.com/office/officeart/2005/8/layout/orgChart1"/>
    <dgm:cxn modelId="{B4FE5A06-3724-4757-9AD0-847656343B7F}" type="presParOf" srcId="{E0054FB1-A237-4D0A-9BED-4975D9FFDABC}" destId="{0C23599E-2CFA-4F58-8BE3-8DE308530035}" srcOrd="1" destOrd="0" presId="urn:microsoft.com/office/officeart/2005/8/layout/orgChart1"/>
    <dgm:cxn modelId="{1532A4DF-38D2-4386-B5E7-932C6ACA1680}" type="presParOf" srcId="{D8A8C643-0DB9-47F5-B76B-CD60BC27A6B0}" destId="{1478942B-ED7E-477B-BD7F-B002377F5259}" srcOrd="1" destOrd="0" presId="urn:microsoft.com/office/officeart/2005/8/layout/orgChart1"/>
    <dgm:cxn modelId="{EFEAF509-5024-4148-A2C2-7A5745A407BD}" type="presParOf" srcId="{D8A8C643-0DB9-47F5-B76B-CD60BC27A6B0}" destId="{9878525D-E1C2-4FF8-AE97-873DA61030CE}" srcOrd="2" destOrd="0" presId="urn:microsoft.com/office/officeart/2005/8/layout/orgChart1"/>
    <dgm:cxn modelId="{EAC6A226-D091-4F8E-B7CE-879555DCD416}" type="presParOf" srcId="{AD311259-648F-4E8C-9F56-7BF5B2252E25}" destId="{4ABF70E0-BE87-4731-B002-D80E51D8E348}" srcOrd="2" destOrd="0" presId="urn:microsoft.com/office/officeart/2005/8/layout/orgChart1"/>
    <dgm:cxn modelId="{1F92CB32-7775-4C45-9E75-4F23F2B6D086}" type="presParOf" srcId="{AD311259-648F-4E8C-9F56-7BF5B2252E25}" destId="{D683E965-2C2F-4252-BFA4-EDFB226F4EBF}" srcOrd="3" destOrd="0" presId="urn:microsoft.com/office/officeart/2005/8/layout/orgChart1"/>
    <dgm:cxn modelId="{70C67B2B-BCE6-4629-A413-259B7E24B050}" type="presParOf" srcId="{D683E965-2C2F-4252-BFA4-EDFB226F4EBF}" destId="{60275A06-18F4-48B7-9FDE-5119A800D2B8}" srcOrd="0" destOrd="0" presId="urn:microsoft.com/office/officeart/2005/8/layout/orgChart1"/>
    <dgm:cxn modelId="{78687FBF-7115-424C-95D3-C2CCBBD958B1}" type="presParOf" srcId="{60275A06-18F4-48B7-9FDE-5119A800D2B8}" destId="{D561202E-8E99-49D8-851E-CDBD307BB0DC}" srcOrd="0" destOrd="0" presId="urn:microsoft.com/office/officeart/2005/8/layout/orgChart1"/>
    <dgm:cxn modelId="{DA800B02-C6A4-43F9-AF2A-9510C4B97FE1}" type="presParOf" srcId="{60275A06-18F4-48B7-9FDE-5119A800D2B8}" destId="{A134F14E-8EDF-47BC-9CED-FF8DF405034C}" srcOrd="1" destOrd="0" presId="urn:microsoft.com/office/officeart/2005/8/layout/orgChart1"/>
    <dgm:cxn modelId="{9447B9BC-3276-43A5-B6CC-D4A6FF6B2659}" type="presParOf" srcId="{D683E965-2C2F-4252-BFA4-EDFB226F4EBF}" destId="{326B18E5-0FB2-4B3C-BBA4-2A7A4B7435C6}" srcOrd="1" destOrd="0" presId="urn:microsoft.com/office/officeart/2005/8/layout/orgChart1"/>
    <dgm:cxn modelId="{86BB95AE-24DD-4BE1-9373-4C18CE9F7B49}" type="presParOf" srcId="{D683E965-2C2F-4252-BFA4-EDFB226F4EBF}" destId="{E34B5E1F-AC47-4889-8057-4784497B38A6}" srcOrd="2" destOrd="0" presId="urn:microsoft.com/office/officeart/2005/8/layout/orgChart1"/>
    <dgm:cxn modelId="{6521A9E5-F381-4DD4-99E2-836BA81E2DB5}" type="presParOf" srcId="{AD311259-648F-4E8C-9F56-7BF5B2252E25}" destId="{6509BB9E-2A16-458F-AD5C-D1DD66B26EEC}" srcOrd="4" destOrd="0" presId="urn:microsoft.com/office/officeart/2005/8/layout/orgChart1"/>
    <dgm:cxn modelId="{F15A22D8-A287-483C-BBCD-68729C5F0E5F}" type="presParOf" srcId="{AD311259-648F-4E8C-9F56-7BF5B2252E25}" destId="{69A93BBD-2AC9-4068-828A-3F14CD40019B}" srcOrd="5" destOrd="0" presId="urn:microsoft.com/office/officeart/2005/8/layout/orgChart1"/>
    <dgm:cxn modelId="{187C1063-ED3E-4318-8692-F85AE93B0E2E}" type="presParOf" srcId="{69A93BBD-2AC9-4068-828A-3F14CD40019B}" destId="{8C30EB55-C122-4F72-918F-680B7B3838B6}" srcOrd="0" destOrd="0" presId="urn:microsoft.com/office/officeart/2005/8/layout/orgChart1"/>
    <dgm:cxn modelId="{CE40FF22-DE3B-427C-910E-8249E45DF438}" type="presParOf" srcId="{8C30EB55-C122-4F72-918F-680B7B3838B6}" destId="{BC9A8D02-87ED-446F-8EEF-D037EAD09019}" srcOrd="0" destOrd="0" presId="urn:microsoft.com/office/officeart/2005/8/layout/orgChart1"/>
    <dgm:cxn modelId="{BAC20668-0D26-465A-A15F-C47C345778D8}" type="presParOf" srcId="{8C30EB55-C122-4F72-918F-680B7B3838B6}" destId="{662AF5D8-CB75-4ECF-A740-F38EED94C83B}" srcOrd="1" destOrd="0" presId="urn:microsoft.com/office/officeart/2005/8/layout/orgChart1"/>
    <dgm:cxn modelId="{5C8D36B1-1177-4E59-9D28-87BFABDA7272}" type="presParOf" srcId="{69A93BBD-2AC9-4068-828A-3F14CD40019B}" destId="{64B4E261-A4D3-4B2F-B32E-1A1BB785BE25}" srcOrd="1" destOrd="0" presId="urn:microsoft.com/office/officeart/2005/8/layout/orgChart1"/>
    <dgm:cxn modelId="{CB3EFC5F-227A-46DF-A2EE-81BF1C58BA48}" type="presParOf" srcId="{69A93BBD-2AC9-4068-828A-3F14CD40019B}" destId="{9CA44226-526B-4DD8-B41D-1ACD229FB753}" srcOrd="2" destOrd="0" presId="urn:microsoft.com/office/officeart/2005/8/layout/orgChart1"/>
    <dgm:cxn modelId="{969CA6DE-93A2-48AB-AE56-0C69C35DB3AA}" type="presParOf" srcId="{DA4B0056-CC71-48CD-A402-6CFF92DCA23D}" destId="{8A17295E-5ACA-460F-8A42-B71909AB8812}"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09BB9E-2A16-458F-AD5C-D1DD66B26EEC}">
      <dsp:nvSpPr>
        <dsp:cNvPr id="0" name=""/>
        <dsp:cNvSpPr/>
      </dsp:nvSpPr>
      <dsp:spPr>
        <a:xfrm>
          <a:off x="2964497" y="895271"/>
          <a:ext cx="2097403" cy="364012"/>
        </a:xfrm>
        <a:custGeom>
          <a:avLst/>
          <a:gdLst/>
          <a:ahLst/>
          <a:cxnLst/>
          <a:rect l="0" t="0" r="0" b="0"/>
          <a:pathLst>
            <a:path>
              <a:moveTo>
                <a:pt x="0" y="0"/>
              </a:moveTo>
              <a:lnTo>
                <a:pt x="0" y="182006"/>
              </a:lnTo>
              <a:lnTo>
                <a:pt x="2097403" y="182006"/>
              </a:lnTo>
              <a:lnTo>
                <a:pt x="2097403" y="364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BF70E0-BE87-4731-B002-D80E51D8E348}">
      <dsp:nvSpPr>
        <dsp:cNvPr id="0" name=""/>
        <dsp:cNvSpPr/>
      </dsp:nvSpPr>
      <dsp:spPr>
        <a:xfrm>
          <a:off x="2918777" y="895271"/>
          <a:ext cx="91440" cy="364012"/>
        </a:xfrm>
        <a:custGeom>
          <a:avLst/>
          <a:gdLst/>
          <a:ahLst/>
          <a:cxnLst/>
          <a:rect l="0" t="0" r="0" b="0"/>
          <a:pathLst>
            <a:path>
              <a:moveTo>
                <a:pt x="45720" y="0"/>
              </a:moveTo>
              <a:lnTo>
                <a:pt x="45720" y="364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0A7423-EC35-4BA7-A0A9-45A702EC42B8}">
      <dsp:nvSpPr>
        <dsp:cNvPr id="0" name=""/>
        <dsp:cNvSpPr/>
      </dsp:nvSpPr>
      <dsp:spPr>
        <a:xfrm>
          <a:off x="867093" y="895271"/>
          <a:ext cx="2097403" cy="364012"/>
        </a:xfrm>
        <a:custGeom>
          <a:avLst/>
          <a:gdLst/>
          <a:ahLst/>
          <a:cxnLst/>
          <a:rect l="0" t="0" r="0" b="0"/>
          <a:pathLst>
            <a:path>
              <a:moveTo>
                <a:pt x="2097403" y="0"/>
              </a:moveTo>
              <a:lnTo>
                <a:pt x="2097403" y="182006"/>
              </a:lnTo>
              <a:lnTo>
                <a:pt x="0" y="182006"/>
              </a:lnTo>
              <a:lnTo>
                <a:pt x="0" y="364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D5E902-30C8-4BFF-AE4D-565A8847F47C}">
      <dsp:nvSpPr>
        <dsp:cNvPr id="0" name=""/>
        <dsp:cNvSpPr/>
      </dsp:nvSpPr>
      <dsp:spPr>
        <a:xfrm>
          <a:off x="2097801" y="28575"/>
          <a:ext cx="1733391" cy="86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lt-LT" sz="1050" b="0" i="0" u="none" strike="noStrike" kern="1200" baseline="0" smtClean="0">
              <a:latin typeface="Times New Roman" panose="02020603050405020304" pitchFamily="18" charset="0"/>
              <a:cs typeface="Times New Roman" panose="02020603050405020304" pitchFamily="18" charset="0"/>
            </a:rPr>
            <a:t>Ugdymo kokybės gerinimas, orientuojantis į ugdytinių amžiaus tarpsnius</a:t>
          </a:r>
        </a:p>
        <a:p>
          <a:pPr marR="0" lvl="0" algn="ctr" defTabSz="466725" rtl="0">
            <a:lnSpc>
              <a:spcPct val="90000"/>
            </a:lnSpc>
            <a:spcBef>
              <a:spcPct val="0"/>
            </a:spcBef>
            <a:spcAft>
              <a:spcPct val="35000"/>
            </a:spcAft>
          </a:pPr>
          <a:r>
            <a:rPr lang="lt-LT" sz="1050" b="0" i="0" u="none" strike="noStrike" kern="1200" baseline="0" smtClean="0">
              <a:latin typeface="Times New Roman" panose="02020603050405020304" pitchFamily="18" charset="0"/>
              <a:cs typeface="Times New Roman" panose="02020603050405020304" pitchFamily="18" charset="0"/>
            </a:rPr>
            <a:t>atitinkantį integralųjį ugdymą</a:t>
          </a:r>
        </a:p>
      </dsp:txBody>
      <dsp:txXfrm>
        <a:off x="2097801" y="28575"/>
        <a:ext cx="1733391" cy="866695"/>
      </dsp:txXfrm>
    </dsp:sp>
    <dsp:sp modelId="{71DA13D4-0289-421B-9823-D3D105C2B084}">
      <dsp:nvSpPr>
        <dsp:cNvPr id="0" name=""/>
        <dsp:cNvSpPr/>
      </dsp:nvSpPr>
      <dsp:spPr>
        <a:xfrm>
          <a:off x="398" y="1259283"/>
          <a:ext cx="1733391" cy="86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lt-LT" sz="1100" b="1" i="0" u="none" strike="noStrike" kern="1200" baseline="0" smtClean="0">
              <a:latin typeface="Times New Roman" panose="02020603050405020304" pitchFamily="18" charset="0"/>
              <a:cs typeface="Times New Roman" panose="02020603050405020304" pitchFamily="18" charset="0"/>
            </a:rPr>
            <a:t>01</a:t>
          </a:r>
        </a:p>
        <a:p>
          <a:pPr marR="0" lvl="0" algn="ctr" defTabSz="488950" rtl="0">
            <a:lnSpc>
              <a:spcPct val="90000"/>
            </a:lnSpc>
            <a:spcBef>
              <a:spcPct val="0"/>
            </a:spcBef>
            <a:spcAft>
              <a:spcPct val="35000"/>
            </a:spcAft>
          </a:pPr>
          <a:r>
            <a:rPr lang="lt-LT" sz="1100" b="0" i="0" u="none" strike="noStrike" kern="1200" baseline="0" smtClean="0">
              <a:latin typeface="Times New Roman" panose="02020603050405020304" pitchFamily="18" charset="0"/>
              <a:cs typeface="Times New Roman" panose="02020603050405020304" pitchFamily="18" charset="0"/>
            </a:rPr>
            <a:t>Ugdymo turinio įgyvendinimo programa</a:t>
          </a:r>
          <a:endParaRPr lang="lt-LT" sz="1100" kern="1200" smtClean="0">
            <a:latin typeface="Times New Roman" panose="02020603050405020304" pitchFamily="18" charset="0"/>
            <a:cs typeface="Times New Roman" panose="02020603050405020304" pitchFamily="18" charset="0"/>
          </a:endParaRPr>
        </a:p>
      </dsp:txBody>
      <dsp:txXfrm>
        <a:off x="398" y="1259283"/>
        <a:ext cx="1733391" cy="866695"/>
      </dsp:txXfrm>
    </dsp:sp>
    <dsp:sp modelId="{D561202E-8E99-49D8-851E-CDBD307BB0DC}">
      <dsp:nvSpPr>
        <dsp:cNvPr id="0" name=""/>
        <dsp:cNvSpPr/>
      </dsp:nvSpPr>
      <dsp:spPr>
        <a:xfrm>
          <a:off x="2097801" y="1259283"/>
          <a:ext cx="1733391" cy="86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lt-LT" sz="1100" b="1" i="0" u="none" strike="noStrike" kern="1200" baseline="0" smtClean="0">
              <a:latin typeface="Times New Roman" panose="02020603050405020304" pitchFamily="18" charset="0"/>
              <a:cs typeface="Times New Roman" panose="02020603050405020304" pitchFamily="18" charset="0"/>
            </a:rPr>
            <a:t>02</a:t>
          </a:r>
        </a:p>
        <a:p>
          <a:pPr marR="0" lvl="0" algn="ctr" defTabSz="488950" rtl="0">
            <a:lnSpc>
              <a:spcPct val="90000"/>
            </a:lnSpc>
            <a:spcBef>
              <a:spcPct val="0"/>
            </a:spcBef>
            <a:spcAft>
              <a:spcPct val="35000"/>
            </a:spcAft>
          </a:pPr>
          <a:r>
            <a:rPr lang="lt-LT" sz="1100" b="0" i="0" u="none" strike="noStrike" kern="1200" baseline="0" smtClean="0">
              <a:latin typeface="Times New Roman" panose="02020603050405020304" pitchFamily="18" charset="0"/>
              <a:cs typeface="Times New Roman" panose="02020603050405020304" pitchFamily="18" charset="0"/>
            </a:rPr>
            <a:t>Žmogiškųjų išteklių tobulinimo programa</a:t>
          </a:r>
          <a:endParaRPr lang="lt-LT" sz="1100" kern="1200" smtClean="0">
            <a:latin typeface="Times New Roman" panose="02020603050405020304" pitchFamily="18" charset="0"/>
            <a:cs typeface="Times New Roman" panose="02020603050405020304" pitchFamily="18" charset="0"/>
          </a:endParaRPr>
        </a:p>
      </dsp:txBody>
      <dsp:txXfrm>
        <a:off x="2097801" y="1259283"/>
        <a:ext cx="1733391" cy="866695"/>
      </dsp:txXfrm>
    </dsp:sp>
    <dsp:sp modelId="{BC9A8D02-87ED-446F-8EEF-D037EAD09019}">
      <dsp:nvSpPr>
        <dsp:cNvPr id="0" name=""/>
        <dsp:cNvSpPr/>
      </dsp:nvSpPr>
      <dsp:spPr>
        <a:xfrm>
          <a:off x="4195205" y="1259283"/>
          <a:ext cx="1733391" cy="86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lt-LT" sz="1100" b="1" i="0" u="none" strike="noStrike" kern="1200" baseline="0" smtClean="0">
              <a:latin typeface="Times New Roman" panose="02020603050405020304" pitchFamily="18" charset="0"/>
              <a:cs typeface="Times New Roman" panose="02020603050405020304" pitchFamily="18" charset="0"/>
            </a:rPr>
            <a:t>03</a:t>
          </a:r>
        </a:p>
        <a:p>
          <a:pPr marR="0" lvl="0" algn="ctr" defTabSz="488950" rtl="0">
            <a:lnSpc>
              <a:spcPct val="90000"/>
            </a:lnSpc>
            <a:spcBef>
              <a:spcPct val="0"/>
            </a:spcBef>
            <a:spcAft>
              <a:spcPct val="35000"/>
            </a:spcAft>
          </a:pPr>
          <a:r>
            <a:rPr lang="lt-LT" sz="1100" b="0" i="0" u="none" strike="noStrike" kern="1200" baseline="0" smtClean="0">
              <a:latin typeface="Times New Roman" panose="02020603050405020304" pitchFamily="18" charset="0"/>
              <a:cs typeface="Times New Roman" panose="02020603050405020304" pitchFamily="18" charset="0"/>
            </a:rPr>
            <a:t>Mokyklos-darželio aplinkos aprūpinimo programa</a:t>
          </a:r>
          <a:endParaRPr lang="lt-LT" sz="1100" kern="1200" smtClean="0">
            <a:latin typeface="Times New Roman" panose="02020603050405020304" pitchFamily="18" charset="0"/>
            <a:cs typeface="Times New Roman" panose="02020603050405020304" pitchFamily="18" charset="0"/>
          </a:endParaRPr>
        </a:p>
      </dsp:txBody>
      <dsp:txXfrm>
        <a:off x="4195205" y="1259283"/>
        <a:ext cx="1733391" cy="8666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0.4635</cdr:x>
      <cdr:y>0.482</cdr:y>
    </cdr:from>
    <cdr:to>
      <cdr:x>0.4725</cdr:x>
      <cdr:y>0.5835</cdr:y>
    </cdr:to>
    <cdr:sp macro="" textlink="">
      <cdr:nvSpPr>
        <cdr:cNvPr id="1025" name="Text Box 1"/>
        <cdr:cNvSpPr txBox="1">
          <a:spLocks xmlns:a="http://schemas.openxmlformats.org/drawingml/2006/main" noChangeArrowheads="1"/>
        </cdr:cNvSpPr>
      </cdr:nvSpPr>
      <cdr:spPr bwMode="auto">
        <a:xfrm xmlns:a="http://schemas.openxmlformats.org/drawingml/2006/main">
          <a:off x="2922622" y="858526"/>
          <a:ext cx="56750" cy="18079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lt-LT"/>
        </a:p>
      </cdr:txBody>
    </cdr:sp>
  </cdr:relSizeAnchor>
</c:userShapes>
</file>

<file path=word/drawings/drawing2.xml><?xml version="1.0" encoding="utf-8"?>
<c:userShapes xmlns:c="http://schemas.openxmlformats.org/drawingml/2006/chart">
  <cdr:relSizeAnchor xmlns:cdr="http://schemas.openxmlformats.org/drawingml/2006/chartDrawing">
    <cdr:from>
      <cdr:x>0.76215</cdr:x>
      <cdr:y>0.44737</cdr:y>
    </cdr:from>
    <cdr:to>
      <cdr:x>0.80035</cdr:x>
      <cdr:y>0.50877</cdr:y>
    </cdr:to>
    <cdr:sp macro="" textlink="">
      <cdr:nvSpPr>
        <cdr:cNvPr id="2" name="Rombas 1"/>
        <cdr:cNvSpPr/>
      </cdr:nvSpPr>
      <cdr:spPr>
        <a:xfrm xmlns:a="http://schemas.openxmlformats.org/drawingml/2006/main">
          <a:off x="4181475" y="971550"/>
          <a:ext cx="209550" cy="133350"/>
        </a:xfrm>
        <a:prstGeom xmlns:a="http://schemas.openxmlformats.org/drawingml/2006/main" prst="diamond">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lt-LT"/>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6358</Words>
  <Characters>36244</Characters>
  <Application>Microsoft Office Word</Application>
  <DocSecurity>0</DocSecurity>
  <Lines>302</Lines>
  <Paragraphs>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Jolita</cp:lastModifiedBy>
  <cp:revision>2</cp:revision>
  <cp:lastPrinted>2019-03-01T10:20:00Z</cp:lastPrinted>
  <dcterms:created xsi:type="dcterms:W3CDTF">2020-01-24T07:23:00Z</dcterms:created>
  <dcterms:modified xsi:type="dcterms:W3CDTF">2020-01-24T07:23:00Z</dcterms:modified>
</cp:coreProperties>
</file>