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252"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415944" w:rsidTr="00415944">
        <w:tc>
          <w:tcPr>
            <w:tcW w:w="4252" w:type="dxa"/>
          </w:tcPr>
          <w:p w:rsidR="00415944" w:rsidRPr="00415944" w:rsidRDefault="00415944" w:rsidP="00415944">
            <w:pPr>
              <w:rPr>
                <w:sz w:val="22"/>
                <w:szCs w:val="22"/>
              </w:rPr>
            </w:pPr>
            <w:r w:rsidRPr="00415944">
              <w:rPr>
                <w:sz w:val="22"/>
                <w:szCs w:val="22"/>
              </w:rPr>
              <w:t>PRITARTA</w:t>
            </w:r>
          </w:p>
          <w:p w:rsidR="00415944" w:rsidRPr="00415944" w:rsidRDefault="00415944" w:rsidP="00415944">
            <w:pPr>
              <w:rPr>
                <w:sz w:val="22"/>
                <w:szCs w:val="22"/>
              </w:rPr>
            </w:pPr>
            <w:r w:rsidRPr="00415944">
              <w:rPr>
                <w:sz w:val="22"/>
                <w:szCs w:val="22"/>
              </w:rPr>
              <w:t>Kaišiadorių rajono savivaldybės</w:t>
            </w:r>
            <w:r>
              <w:rPr>
                <w:sz w:val="22"/>
                <w:szCs w:val="22"/>
              </w:rPr>
              <w:t xml:space="preserve"> </w:t>
            </w:r>
            <w:r w:rsidRPr="00415944">
              <w:rPr>
                <w:sz w:val="22"/>
                <w:szCs w:val="22"/>
              </w:rPr>
              <w:t xml:space="preserve">                                                                                            administracijos švietimo, kultūros ir sporto</w:t>
            </w:r>
          </w:p>
          <w:p w:rsidR="00415944" w:rsidRPr="00415944" w:rsidRDefault="00043E1D" w:rsidP="00415944">
            <w:pPr>
              <w:rPr>
                <w:sz w:val="22"/>
                <w:szCs w:val="22"/>
              </w:rPr>
            </w:pPr>
            <w:r>
              <w:rPr>
                <w:sz w:val="22"/>
                <w:szCs w:val="22"/>
              </w:rPr>
              <w:t>skyriaus vedėjo 2019 m. vasario 26</w:t>
            </w:r>
            <w:r w:rsidR="00415944" w:rsidRPr="00415944">
              <w:rPr>
                <w:sz w:val="22"/>
                <w:szCs w:val="22"/>
              </w:rPr>
              <w:t xml:space="preserve"> d. </w:t>
            </w:r>
          </w:p>
          <w:p w:rsidR="00415944" w:rsidRPr="00415944" w:rsidRDefault="00043E1D" w:rsidP="00415944">
            <w:pPr>
              <w:rPr>
                <w:sz w:val="22"/>
                <w:szCs w:val="22"/>
              </w:rPr>
            </w:pPr>
            <w:r>
              <w:rPr>
                <w:sz w:val="22"/>
                <w:szCs w:val="22"/>
              </w:rPr>
              <w:t>įsakymu Nr. DS-SV-66</w:t>
            </w:r>
          </w:p>
        </w:tc>
      </w:tr>
      <w:tr w:rsidR="00415944" w:rsidTr="00415944">
        <w:tc>
          <w:tcPr>
            <w:tcW w:w="4252" w:type="dxa"/>
          </w:tcPr>
          <w:p w:rsidR="00415944" w:rsidRDefault="00415944" w:rsidP="00415944"/>
          <w:p w:rsidR="00415944" w:rsidRDefault="00415944" w:rsidP="00415944">
            <w:r>
              <w:t>PATVIRTINTA                                                                            Kaišiadorių r. Žiežmarių mokyklos-darželio</w:t>
            </w:r>
          </w:p>
          <w:p w:rsidR="00415944" w:rsidRDefault="00415944" w:rsidP="00415944">
            <w:r>
              <w:t>„Vaikystės dvaras“ 2019 m.</w:t>
            </w:r>
            <w:r w:rsidR="00043E1D">
              <w:t xml:space="preserve"> vasario 27</w:t>
            </w:r>
            <w:r>
              <w:t xml:space="preserve"> d. </w:t>
            </w:r>
          </w:p>
          <w:p w:rsidR="00415944" w:rsidRPr="00415944" w:rsidRDefault="00415944" w:rsidP="009C2DA9">
            <w:r>
              <w:t>direktoriaus įsak</w:t>
            </w:r>
            <w:r w:rsidR="00043E1D">
              <w:t>ymu Nr. IS-</w:t>
            </w:r>
            <w:r w:rsidR="009C2DA9">
              <w:t>18</w:t>
            </w:r>
            <w:bookmarkStart w:id="0" w:name="_GoBack"/>
            <w:bookmarkEnd w:id="0"/>
            <w:r>
              <w:tab/>
            </w:r>
          </w:p>
        </w:tc>
      </w:tr>
    </w:tbl>
    <w:p w:rsidR="00415944" w:rsidRDefault="00415944" w:rsidP="00B845AC">
      <w:pPr>
        <w:spacing w:after="0" w:line="240" w:lineRule="auto"/>
        <w:jc w:val="center"/>
        <w:rPr>
          <w:rFonts w:ascii="Times New Roman" w:eastAsia="Times New Roman" w:hAnsi="Times New Roman" w:cs="Times New Roman"/>
          <w:sz w:val="24"/>
          <w:szCs w:val="24"/>
          <w:lang w:eastAsia="lt-LT"/>
        </w:rPr>
      </w:pPr>
    </w:p>
    <w:p w:rsidR="0018191D" w:rsidRPr="0018191D" w:rsidRDefault="0018191D" w:rsidP="00415944">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p>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KAIŠIADORIŲ R. ŽIEŽMARIŲ MOKYKLOS-DARŽELIO „VAIKYSTĖS DVARAS“</w:t>
      </w:r>
    </w:p>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2019–2021 METŲ STRATEGINIS VEIKLOS PLANAS</w:t>
      </w:r>
    </w:p>
    <w:p w:rsidR="0018191D" w:rsidRPr="0018191D" w:rsidRDefault="0018191D" w:rsidP="0018191D">
      <w:pPr>
        <w:spacing w:after="0" w:line="240" w:lineRule="auto"/>
        <w:rPr>
          <w:rFonts w:ascii="Times New Roman" w:eastAsia="Times New Roman" w:hAnsi="Times New Roman" w:cs="Times New Roman"/>
          <w:b/>
          <w:sz w:val="24"/>
          <w:szCs w:val="24"/>
          <w:lang w:eastAsia="lt-LT"/>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588"/>
      </w:tblGrid>
      <w:tr w:rsidR="0018191D" w:rsidRPr="0018191D" w:rsidTr="009614AA">
        <w:trPr>
          <w:trHeight w:val="291"/>
        </w:trPr>
        <w:tc>
          <w:tcPr>
            <w:tcW w:w="10588" w:type="dxa"/>
            <w:shd w:val="clear" w:color="auto" w:fill="92D050"/>
          </w:tcPr>
          <w:p w:rsidR="0018191D" w:rsidRPr="0018191D" w:rsidRDefault="0018191D" w:rsidP="0018191D">
            <w:pPr>
              <w:numPr>
                <w:ilvl w:val="0"/>
                <w:numId w:val="17"/>
              </w:num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MISIJA IR STRATEGINIAI POKYČIAI</w:t>
            </w:r>
          </w:p>
        </w:tc>
      </w:tr>
    </w:tbl>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MISIJA</w:t>
      </w:r>
    </w:p>
    <w:p w:rsidR="0018191D" w:rsidRPr="0018191D" w:rsidRDefault="0018191D" w:rsidP="0018191D">
      <w:pPr>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mokykla-darželis „Vaikystės dvaras“ teikia ikimokyklinį, priešmokyklinį, pradinį ugdymą,  organizuoja neformalų švietimą ir  užtikrina programų tęstinumą.</w:t>
      </w:r>
    </w:p>
    <w:p w:rsidR="0018191D" w:rsidRPr="0018191D" w:rsidRDefault="0018191D" w:rsidP="0018191D">
      <w:pPr>
        <w:spacing w:after="0" w:line="240" w:lineRule="auto"/>
        <w:ind w:firstLine="851"/>
        <w:jc w:val="both"/>
        <w:rPr>
          <w:rFonts w:ascii="Times New Roman" w:eastAsia="Times New Roman" w:hAnsi="Times New Roman" w:cs="Times New Roman"/>
          <w:sz w:val="24"/>
          <w:szCs w:val="24"/>
          <w:lang w:eastAsia="lt-LT"/>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615"/>
      </w:tblGrid>
      <w:tr w:rsidR="0018191D" w:rsidRPr="0018191D" w:rsidTr="009614AA">
        <w:trPr>
          <w:trHeight w:val="318"/>
        </w:trPr>
        <w:tc>
          <w:tcPr>
            <w:tcW w:w="10615" w:type="dxa"/>
            <w:shd w:val="clear" w:color="auto" w:fill="92D050"/>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VEIKLOS PRIORITETAI</w:t>
            </w:r>
          </w:p>
        </w:tc>
      </w:tr>
    </w:tbl>
    <w:p w:rsidR="0018191D" w:rsidRPr="0018191D" w:rsidRDefault="0018191D" w:rsidP="0018191D">
      <w:pPr>
        <w:spacing w:after="0" w:line="240" w:lineRule="auto"/>
        <w:rPr>
          <w:rFonts w:ascii="Times New Roman" w:eastAsia="Times New Roman" w:hAnsi="Times New Roman" w:cs="Times New Roman"/>
          <w:b/>
          <w:sz w:val="24"/>
          <w:szCs w:val="24"/>
          <w:lang w:eastAsia="lt-LT"/>
        </w:rPr>
      </w:pPr>
    </w:p>
    <w:p w:rsidR="0018191D" w:rsidRPr="0018191D" w:rsidRDefault="0018191D" w:rsidP="0018191D">
      <w:pPr>
        <w:spacing w:after="60" w:line="240" w:lineRule="auto"/>
        <w:ind w:firstLine="851"/>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Ugdymo kokybės gerinimas, orientuojantis į ugdytinių amžiaus tarpsnius</w:t>
      </w:r>
    </w:p>
    <w:p w:rsidR="0018191D" w:rsidRPr="0018191D" w:rsidRDefault="0018191D" w:rsidP="0018191D">
      <w:pPr>
        <w:spacing w:after="60" w:line="240" w:lineRule="auto"/>
        <w:ind w:firstLine="851"/>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atitinkantį integralųjį ugdymą</w:t>
      </w:r>
    </w:p>
    <w:p w:rsidR="0018191D" w:rsidRPr="0018191D" w:rsidRDefault="0018191D" w:rsidP="0018191D">
      <w:pPr>
        <w:spacing w:after="60" w:line="240" w:lineRule="auto"/>
        <w:ind w:firstLine="851"/>
        <w:jc w:val="both"/>
        <w:rPr>
          <w:rFonts w:ascii="Times New Roman" w:eastAsia="Times New Roman" w:hAnsi="Times New Roman" w:cs="Times New Roman"/>
          <w:b/>
          <w:sz w:val="24"/>
          <w:szCs w:val="20"/>
          <w:lang w:eastAsia="lt-LT"/>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2"/>
      </w:tblGrid>
      <w:tr w:rsidR="0018191D" w:rsidRPr="0018191D" w:rsidTr="009614AA">
        <w:trPr>
          <w:trHeight w:val="345"/>
        </w:trPr>
        <w:tc>
          <w:tcPr>
            <w:tcW w:w="10552" w:type="dxa"/>
            <w:shd w:val="clear" w:color="auto" w:fill="92D050"/>
          </w:tcPr>
          <w:p w:rsidR="0018191D" w:rsidRPr="0018191D" w:rsidRDefault="0018191D" w:rsidP="0018191D">
            <w:pPr>
              <w:spacing w:after="60" w:line="240" w:lineRule="auto"/>
              <w:jc w:val="center"/>
              <w:rPr>
                <w:rFonts w:ascii="Times New Roman" w:eastAsia="Times New Roman" w:hAnsi="Times New Roman" w:cs="Times New Roman"/>
                <w:b/>
                <w:sz w:val="24"/>
                <w:szCs w:val="20"/>
                <w:lang w:eastAsia="lt-LT"/>
              </w:rPr>
            </w:pPr>
            <w:r w:rsidRPr="0018191D">
              <w:rPr>
                <w:rFonts w:ascii="Times New Roman" w:eastAsia="Times New Roman" w:hAnsi="Times New Roman" w:cs="Times New Roman"/>
                <w:b/>
                <w:sz w:val="24"/>
                <w:szCs w:val="20"/>
                <w:lang w:eastAsia="lt-LT"/>
              </w:rPr>
              <w:t>ASIGNAVIMAI VEIKLOS PRIORITETAMS ĮGYVENDINTI</w:t>
            </w:r>
          </w:p>
        </w:tc>
      </w:tr>
    </w:tbl>
    <w:p w:rsidR="0018191D" w:rsidRPr="0018191D" w:rsidRDefault="0018191D" w:rsidP="0018191D">
      <w:pPr>
        <w:spacing w:after="60" w:line="240" w:lineRule="auto"/>
        <w:ind w:firstLine="851"/>
        <w:jc w:val="both"/>
        <w:rPr>
          <w:rFonts w:ascii="Times New Roman" w:eastAsia="Times New Roman" w:hAnsi="Times New Roman" w:cs="Times New Roman"/>
          <w:b/>
          <w:bCs/>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4903"/>
      </w:tblGrid>
      <w:tr w:rsidR="0018191D" w:rsidRPr="0018191D" w:rsidTr="009614AA">
        <w:tc>
          <w:tcPr>
            <w:tcW w:w="5637" w:type="dxa"/>
            <w:shd w:val="clear" w:color="auto" w:fill="auto"/>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PRIORITETO PAVADINIMAS</w:t>
            </w:r>
          </w:p>
        </w:tc>
        <w:tc>
          <w:tcPr>
            <w:tcW w:w="5058" w:type="dxa"/>
            <w:shd w:val="clear" w:color="auto" w:fill="auto"/>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ASIGNAVIMAI</w:t>
            </w:r>
          </w:p>
        </w:tc>
      </w:tr>
      <w:tr w:rsidR="0018191D" w:rsidRPr="0018191D" w:rsidTr="009614AA">
        <w:tc>
          <w:tcPr>
            <w:tcW w:w="5637" w:type="dxa"/>
            <w:shd w:val="clear" w:color="auto" w:fill="auto"/>
          </w:tcPr>
          <w:p w:rsidR="0018191D" w:rsidRPr="0018191D" w:rsidRDefault="0018191D" w:rsidP="0018191D">
            <w:pPr>
              <w:spacing w:after="6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Ugdymo kokybės gerinimas, orientuojantis į ugdytinių amžiaus tarpsnius</w:t>
            </w:r>
          </w:p>
          <w:p w:rsidR="0018191D" w:rsidRPr="0018191D" w:rsidRDefault="0018191D" w:rsidP="0018191D">
            <w:pPr>
              <w:spacing w:after="6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sz w:val="24"/>
                <w:szCs w:val="20"/>
                <w:lang w:eastAsia="lt-LT"/>
              </w:rPr>
              <w:t>atitinkantį integralųjį ugdymą</w:t>
            </w:r>
          </w:p>
        </w:tc>
        <w:tc>
          <w:tcPr>
            <w:tcW w:w="5058" w:type="dxa"/>
            <w:shd w:val="clear" w:color="auto" w:fill="auto"/>
          </w:tcPr>
          <w:p w:rsidR="00415944" w:rsidRDefault="00415944" w:rsidP="0018191D">
            <w:pPr>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Ne mažiau kaip 1268 tūkst. eurų</w:t>
            </w:r>
          </w:p>
        </w:tc>
      </w:tr>
    </w:tbl>
    <w:p w:rsidR="0018191D" w:rsidRPr="0018191D" w:rsidRDefault="0018191D" w:rsidP="0018191D">
      <w:pPr>
        <w:spacing w:after="0" w:line="240" w:lineRule="auto"/>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18191D" w:rsidRPr="0018191D" w:rsidTr="009614AA">
        <w:tc>
          <w:tcPr>
            <w:tcW w:w="10740" w:type="dxa"/>
            <w:shd w:val="clear" w:color="auto" w:fill="92D050"/>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STRATEGINIS TIKSLAS IR PROGRAMOS</w:t>
            </w:r>
          </w:p>
        </w:tc>
      </w:tr>
    </w:tbl>
    <w:p w:rsidR="0018191D" w:rsidRPr="0018191D" w:rsidRDefault="0018191D" w:rsidP="0018191D">
      <w:pPr>
        <w:spacing w:after="0" w:line="240" w:lineRule="auto"/>
        <w:jc w:val="center"/>
        <w:rPr>
          <w:rFonts w:ascii="Times New Roman" w:eastAsia="Times New Roman" w:hAnsi="Times New Roman" w:cs="Times New Roman"/>
          <w:lang w:eastAsia="lt-LT"/>
        </w:rPr>
      </w:pPr>
    </w:p>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noProof/>
          <w:sz w:val="24"/>
          <w:szCs w:val="24"/>
          <w:lang w:eastAsia="ja-JP"/>
        </w:rPr>
        <w:drawing>
          <wp:inline distT="0" distB="0" distL="0" distR="0" wp14:anchorId="5CAF8E3E" wp14:editId="55F0C23B">
            <wp:extent cx="5928995" cy="2154555"/>
            <wp:effectExtent l="38100" t="0" r="52705" b="0"/>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C1FB7" w:rsidRDefault="003C1FB7" w:rsidP="0018191D">
      <w:pPr>
        <w:spacing w:after="0" w:line="240" w:lineRule="auto"/>
        <w:rPr>
          <w:rFonts w:ascii="Times New Roman" w:eastAsia="Times New Roman" w:hAnsi="Times New Roman" w:cs="Times New Roman"/>
          <w:sz w:val="24"/>
          <w:szCs w:val="24"/>
          <w:lang w:eastAsia="lt-LT"/>
        </w:rPr>
      </w:pPr>
    </w:p>
    <w:p w:rsidR="008F5523" w:rsidRDefault="008F5523" w:rsidP="0018191D">
      <w:pPr>
        <w:spacing w:after="0" w:line="240" w:lineRule="auto"/>
        <w:rPr>
          <w:rFonts w:ascii="Times New Roman" w:eastAsia="Times New Roman" w:hAnsi="Times New Roman" w:cs="Times New Roman"/>
          <w:sz w:val="24"/>
          <w:szCs w:val="24"/>
          <w:lang w:eastAsia="lt-LT"/>
        </w:rPr>
      </w:pPr>
    </w:p>
    <w:p w:rsidR="008F5523" w:rsidRDefault="008F5523" w:rsidP="0018191D">
      <w:pPr>
        <w:spacing w:after="0" w:line="240" w:lineRule="auto"/>
        <w:rPr>
          <w:rFonts w:ascii="Times New Roman" w:eastAsia="Times New Roman" w:hAnsi="Times New Roman" w:cs="Times New Roman"/>
          <w:sz w:val="24"/>
          <w:szCs w:val="24"/>
          <w:lang w:eastAsia="lt-LT"/>
        </w:rPr>
      </w:pPr>
    </w:p>
    <w:p w:rsidR="00415944" w:rsidRDefault="00415944" w:rsidP="0018191D">
      <w:pPr>
        <w:spacing w:after="0" w:line="240" w:lineRule="auto"/>
        <w:rPr>
          <w:rFonts w:ascii="Times New Roman" w:eastAsia="Times New Roman" w:hAnsi="Times New Roman" w:cs="Times New Roman"/>
          <w:sz w:val="24"/>
          <w:szCs w:val="24"/>
          <w:lang w:eastAsia="lt-LT"/>
        </w:rPr>
      </w:pPr>
    </w:p>
    <w:p w:rsidR="00415944" w:rsidRDefault="00415944" w:rsidP="0018191D">
      <w:pPr>
        <w:spacing w:after="0" w:line="240" w:lineRule="auto"/>
        <w:rPr>
          <w:rFonts w:ascii="Times New Roman" w:eastAsia="Times New Roman" w:hAnsi="Times New Roman" w:cs="Times New Roman"/>
          <w:sz w:val="24"/>
          <w:szCs w:val="24"/>
          <w:lang w:eastAsia="lt-LT"/>
        </w:rPr>
      </w:pPr>
    </w:p>
    <w:p w:rsidR="0018191D" w:rsidRDefault="0018191D" w:rsidP="0018191D">
      <w:pPr>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lastRenderedPageBreak/>
        <w:t>ASIGNAVIMAI PAGAL VYKDOMAS PROGRAMAS</w:t>
      </w:r>
    </w:p>
    <w:p w:rsidR="00C56D84" w:rsidRDefault="00C56D84" w:rsidP="0018191D">
      <w:pPr>
        <w:spacing w:after="0" w:line="240" w:lineRule="auto"/>
        <w:rPr>
          <w:rFonts w:ascii="Times New Roman" w:eastAsia="Times New Roman" w:hAnsi="Times New Roman" w:cs="Times New Roman"/>
          <w:sz w:val="24"/>
          <w:szCs w:val="24"/>
          <w:lang w:eastAsia="lt-LT"/>
        </w:rPr>
      </w:pPr>
    </w:p>
    <w:p w:rsidR="00C56D84" w:rsidRDefault="00C56D84" w:rsidP="0018191D">
      <w:pPr>
        <w:spacing w:after="0" w:line="240" w:lineRule="auto"/>
        <w:rPr>
          <w:rFonts w:ascii="Times New Roman" w:eastAsia="Times New Roman" w:hAnsi="Times New Roman" w:cs="Times New Roman"/>
          <w:sz w:val="24"/>
          <w:szCs w:val="24"/>
          <w:lang w:eastAsia="lt-LT"/>
        </w:rPr>
      </w:pPr>
      <w:r>
        <w:rPr>
          <w:noProof/>
          <w:szCs w:val="24"/>
          <w:lang w:eastAsia="ja-JP"/>
        </w:rPr>
        <w:drawing>
          <wp:inline distT="0" distB="0" distL="0" distR="0" wp14:anchorId="105825E2" wp14:editId="20B1F76A">
            <wp:extent cx="6400800" cy="1876425"/>
            <wp:effectExtent l="0" t="0" r="0" b="0"/>
            <wp:docPr id="38" name="Diagrama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6D84" w:rsidRDefault="00C56D84" w:rsidP="0018191D">
      <w:pPr>
        <w:spacing w:after="0" w:line="240" w:lineRule="auto"/>
        <w:rPr>
          <w:rFonts w:ascii="Times New Roman" w:eastAsia="Times New Roman" w:hAnsi="Times New Roman" w:cs="Times New Roman"/>
          <w:sz w:val="24"/>
          <w:szCs w:val="24"/>
          <w:lang w:eastAsia="lt-LT"/>
        </w:rPr>
      </w:pPr>
    </w:p>
    <w:p w:rsidR="0018191D" w:rsidRPr="0018191D" w:rsidRDefault="0018191D" w:rsidP="0018191D">
      <w:pPr>
        <w:spacing w:after="0" w:line="240" w:lineRule="auto"/>
        <w:rPr>
          <w:rFonts w:ascii="Times New Roman" w:eastAsia="Times New Roman" w:hAnsi="Times New Roman" w:cs="Times New Roman"/>
          <w:i/>
          <w:sz w:val="20"/>
          <w:szCs w:val="20"/>
          <w:lang w:eastAsia="lt-LT"/>
        </w:rPr>
      </w:pPr>
      <w:r w:rsidRPr="0018191D">
        <w:rPr>
          <w:rFonts w:ascii="Times New Roman" w:eastAsia="Times New Roman" w:hAnsi="Times New Roman" w:cs="Times New Roman"/>
          <w:i/>
          <w:sz w:val="20"/>
          <w:szCs w:val="20"/>
          <w:lang w:eastAsia="lt-LT"/>
        </w:rPr>
        <w:t>1 pav. Asignavimų pagal vykdomas programas procentinė išraiška</w:t>
      </w:r>
    </w:p>
    <w:p w:rsidR="0018191D" w:rsidRPr="0018191D" w:rsidRDefault="0018191D" w:rsidP="0018191D">
      <w:pPr>
        <w:spacing w:after="6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spacing w:after="6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ŽMOGIŠKIEJI IŠTEKLIAI</w:t>
      </w:r>
    </w:p>
    <w:p w:rsidR="0018191D" w:rsidRDefault="0018191D" w:rsidP="0018191D">
      <w:pPr>
        <w:tabs>
          <w:tab w:val="left" w:pos="993"/>
        </w:tabs>
        <w:spacing w:after="6" w:line="360" w:lineRule="auto"/>
        <w:ind w:left="709"/>
        <w:jc w:val="both"/>
        <w:rPr>
          <w:rFonts w:ascii="Times New Roman" w:eastAsia="Times New Roman" w:hAnsi="Times New Roman" w:cs="Times New Roman"/>
          <w:color w:val="FF0000"/>
          <w:lang w:eastAsia="lt-LT"/>
        </w:rPr>
      </w:pPr>
    </w:p>
    <w:tbl>
      <w:tblPr>
        <w:tblW w:w="7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6"/>
        <w:gridCol w:w="852"/>
        <w:gridCol w:w="999"/>
        <w:gridCol w:w="684"/>
        <w:gridCol w:w="766"/>
        <w:gridCol w:w="780"/>
        <w:gridCol w:w="784"/>
      </w:tblGrid>
      <w:tr w:rsidR="00C56D84" w:rsidRPr="00C56D84" w:rsidTr="00562E41">
        <w:trPr>
          <w:trHeight w:val="1068"/>
          <w:jc w:val="center"/>
        </w:trPr>
        <w:tc>
          <w:tcPr>
            <w:tcW w:w="2916" w:type="dxa"/>
            <w:vMerge w:val="restart"/>
            <w:tcMar>
              <w:top w:w="28" w:type="dxa"/>
              <w:left w:w="57" w:type="dxa"/>
              <w:bottom w:w="28" w:type="dxa"/>
              <w:right w:w="57" w:type="dxa"/>
            </w:tcMar>
            <w:vAlign w:val="center"/>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p>
        </w:tc>
        <w:tc>
          <w:tcPr>
            <w:tcW w:w="1851" w:type="dxa"/>
            <w:gridSpan w:val="2"/>
            <w:tcMar>
              <w:top w:w="28" w:type="dxa"/>
              <w:left w:w="57" w:type="dxa"/>
              <w:bottom w:w="28" w:type="dxa"/>
              <w:right w:w="57" w:type="dxa"/>
            </w:tcMar>
            <w:vAlign w:val="center"/>
          </w:tcPr>
          <w:p w:rsidR="00C56D84" w:rsidRPr="00C56D84" w:rsidRDefault="00C56D84" w:rsidP="00C56D84">
            <w:pPr>
              <w:tabs>
                <w:tab w:val="left" w:pos="993"/>
              </w:tabs>
              <w:spacing w:after="6" w:line="240" w:lineRule="auto"/>
              <w:jc w:val="center"/>
              <w:rPr>
                <w:rFonts w:ascii="Times New Roman" w:eastAsia="Times New Roman" w:hAnsi="Times New Roman" w:cs="Times New Roman"/>
                <w:i/>
                <w:lang w:eastAsia="lt-LT"/>
              </w:rPr>
            </w:pPr>
            <w:r w:rsidRPr="00C56D84">
              <w:rPr>
                <w:rFonts w:ascii="Times New Roman" w:eastAsia="Times New Roman" w:hAnsi="Times New Roman" w:cs="Times New Roman"/>
                <w:i/>
                <w:lang w:eastAsia="lt-LT"/>
              </w:rPr>
              <w:t>2019-ieji</w:t>
            </w:r>
          </w:p>
        </w:tc>
        <w:tc>
          <w:tcPr>
            <w:tcW w:w="1450" w:type="dxa"/>
            <w:gridSpan w:val="2"/>
            <w:tcMar>
              <w:top w:w="28" w:type="dxa"/>
              <w:left w:w="57" w:type="dxa"/>
              <w:bottom w:w="28" w:type="dxa"/>
              <w:right w:w="57" w:type="dxa"/>
            </w:tcMar>
            <w:vAlign w:val="center"/>
          </w:tcPr>
          <w:p w:rsidR="00C56D84" w:rsidRPr="00C56D84" w:rsidRDefault="00C56D84" w:rsidP="00C56D84">
            <w:pPr>
              <w:tabs>
                <w:tab w:val="left" w:pos="993"/>
              </w:tabs>
              <w:spacing w:after="6" w:line="240" w:lineRule="auto"/>
              <w:jc w:val="center"/>
              <w:rPr>
                <w:rFonts w:ascii="Times New Roman" w:eastAsia="Times New Roman" w:hAnsi="Times New Roman" w:cs="Times New Roman"/>
                <w:i/>
                <w:lang w:eastAsia="lt-LT"/>
              </w:rPr>
            </w:pPr>
            <w:r w:rsidRPr="00C56D84">
              <w:rPr>
                <w:rFonts w:ascii="Times New Roman" w:eastAsia="Times New Roman" w:hAnsi="Times New Roman" w:cs="Times New Roman"/>
                <w:i/>
                <w:lang w:eastAsia="lt-LT"/>
              </w:rPr>
              <w:t>2020-ieji</w:t>
            </w:r>
          </w:p>
        </w:tc>
        <w:tc>
          <w:tcPr>
            <w:tcW w:w="1564" w:type="dxa"/>
            <w:gridSpan w:val="2"/>
            <w:tcMar>
              <w:top w:w="28" w:type="dxa"/>
              <w:left w:w="57" w:type="dxa"/>
              <w:bottom w:w="28" w:type="dxa"/>
              <w:right w:w="57" w:type="dxa"/>
            </w:tcMar>
            <w:vAlign w:val="center"/>
          </w:tcPr>
          <w:p w:rsidR="00C56D84" w:rsidRPr="00C56D84" w:rsidRDefault="00C56D84" w:rsidP="00C56D84">
            <w:pPr>
              <w:tabs>
                <w:tab w:val="left" w:pos="993"/>
              </w:tabs>
              <w:spacing w:after="6" w:line="240" w:lineRule="auto"/>
              <w:jc w:val="center"/>
              <w:rPr>
                <w:rFonts w:ascii="Times New Roman" w:eastAsia="Times New Roman" w:hAnsi="Times New Roman" w:cs="Times New Roman"/>
                <w:i/>
                <w:lang w:eastAsia="lt-LT"/>
              </w:rPr>
            </w:pPr>
            <w:r w:rsidRPr="00C56D84">
              <w:rPr>
                <w:rFonts w:ascii="Times New Roman" w:eastAsia="Times New Roman" w:hAnsi="Times New Roman" w:cs="Times New Roman"/>
                <w:i/>
                <w:lang w:eastAsia="lt-LT"/>
              </w:rPr>
              <w:t>2021-ieji</w:t>
            </w:r>
          </w:p>
        </w:tc>
      </w:tr>
      <w:tr w:rsidR="00C56D84" w:rsidRPr="00C56D84" w:rsidTr="00562E41">
        <w:trPr>
          <w:trHeight w:val="240"/>
          <w:jc w:val="center"/>
        </w:trPr>
        <w:tc>
          <w:tcPr>
            <w:tcW w:w="2916" w:type="dxa"/>
            <w:vMerge/>
            <w:tcMar>
              <w:top w:w="28" w:type="dxa"/>
              <w:left w:w="57" w:type="dxa"/>
              <w:bottom w:w="28" w:type="dxa"/>
              <w:right w:w="57" w:type="dxa"/>
            </w:tcMar>
            <w:vAlign w:val="center"/>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p>
        </w:tc>
        <w:tc>
          <w:tcPr>
            <w:tcW w:w="852" w:type="dxa"/>
            <w:tcMar>
              <w:top w:w="28" w:type="dxa"/>
              <w:left w:w="57" w:type="dxa"/>
              <w:bottom w:w="28" w:type="dxa"/>
              <w:right w:w="57" w:type="dxa"/>
            </w:tcMar>
            <w:vAlign w:val="center"/>
          </w:tcPr>
          <w:p w:rsidR="00C56D84" w:rsidRPr="00C56D84" w:rsidRDefault="00C56D84" w:rsidP="00C56D84">
            <w:pPr>
              <w:tabs>
                <w:tab w:val="left" w:pos="993"/>
              </w:tabs>
              <w:spacing w:after="6" w:line="240" w:lineRule="auto"/>
              <w:jc w:val="center"/>
              <w:rPr>
                <w:rFonts w:ascii="Times New Roman" w:eastAsia="Times New Roman" w:hAnsi="Times New Roman" w:cs="Times New Roman"/>
                <w:i/>
                <w:lang w:eastAsia="lt-LT"/>
              </w:rPr>
            </w:pPr>
            <w:r w:rsidRPr="00C56D84">
              <w:rPr>
                <w:rFonts w:ascii="Times New Roman" w:eastAsia="Times New Roman" w:hAnsi="Times New Roman" w:cs="Times New Roman"/>
                <w:i/>
                <w:lang w:eastAsia="lt-LT"/>
              </w:rPr>
              <w:t>MK</w:t>
            </w:r>
          </w:p>
        </w:tc>
        <w:tc>
          <w:tcPr>
            <w:tcW w:w="999" w:type="dxa"/>
            <w:vAlign w:val="center"/>
          </w:tcPr>
          <w:p w:rsidR="00C56D84" w:rsidRPr="00C56D84" w:rsidRDefault="00C56D84" w:rsidP="00C56D84">
            <w:pPr>
              <w:tabs>
                <w:tab w:val="left" w:pos="993"/>
              </w:tabs>
              <w:spacing w:after="6" w:line="240" w:lineRule="auto"/>
              <w:jc w:val="center"/>
              <w:rPr>
                <w:rFonts w:ascii="Times New Roman" w:eastAsia="Times New Roman" w:hAnsi="Times New Roman" w:cs="Times New Roman"/>
                <w:i/>
                <w:lang w:eastAsia="lt-LT"/>
              </w:rPr>
            </w:pPr>
            <w:r w:rsidRPr="00C56D84">
              <w:rPr>
                <w:rFonts w:ascii="Times New Roman" w:eastAsia="Times New Roman" w:hAnsi="Times New Roman" w:cs="Times New Roman"/>
                <w:i/>
                <w:lang w:eastAsia="lt-LT"/>
              </w:rPr>
              <w:t>SB</w:t>
            </w:r>
          </w:p>
        </w:tc>
        <w:tc>
          <w:tcPr>
            <w:tcW w:w="684" w:type="dxa"/>
            <w:tcMar>
              <w:top w:w="28" w:type="dxa"/>
              <w:left w:w="57" w:type="dxa"/>
              <w:bottom w:w="28" w:type="dxa"/>
              <w:right w:w="57" w:type="dxa"/>
            </w:tcMar>
            <w:vAlign w:val="center"/>
          </w:tcPr>
          <w:p w:rsidR="00C56D84" w:rsidRPr="00C56D84" w:rsidRDefault="00C56D84" w:rsidP="00C56D84">
            <w:pPr>
              <w:tabs>
                <w:tab w:val="left" w:pos="993"/>
              </w:tabs>
              <w:spacing w:after="6" w:line="240" w:lineRule="auto"/>
              <w:jc w:val="center"/>
              <w:rPr>
                <w:rFonts w:ascii="Times New Roman" w:eastAsia="Times New Roman" w:hAnsi="Times New Roman" w:cs="Times New Roman"/>
                <w:i/>
                <w:lang w:eastAsia="lt-LT"/>
              </w:rPr>
            </w:pPr>
            <w:r w:rsidRPr="00C56D84">
              <w:rPr>
                <w:rFonts w:ascii="Times New Roman" w:eastAsia="Times New Roman" w:hAnsi="Times New Roman" w:cs="Times New Roman"/>
                <w:i/>
                <w:lang w:eastAsia="lt-LT"/>
              </w:rPr>
              <w:t>MK</w:t>
            </w:r>
          </w:p>
        </w:tc>
        <w:tc>
          <w:tcPr>
            <w:tcW w:w="766" w:type="dxa"/>
            <w:vAlign w:val="center"/>
          </w:tcPr>
          <w:p w:rsidR="00C56D84" w:rsidRPr="00C56D84" w:rsidRDefault="00C56D84" w:rsidP="00C56D84">
            <w:pPr>
              <w:tabs>
                <w:tab w:val="left" w:pos="993"/>
              </w:tabs>
              <w:spacing w:after="6" w:line="240" w:lineRule="auto"/>
              <w:jc w:val="center"/>
              <w:rPr>
                <w:rFonts w:ascii="Times New Roman" w:eastAsia="Times New Roman" w:hAnsi="Times New Roman" w:cs="Times New Roman"/>
                <w:i/>
                <w:lang w:eastAsia="lt-LT"/>
              </w:rPr>
            </w:pPr>
            <w:r w:rsidRPr="00C56D84">
              <w:rPr>
                <w:rFonts w:ascii="Times New Roman" w:eastAsia="Times New Roman" w:hAnsi="Times New Roman" w:cs="Times New Roman"/>
                <w:i/>
                <w:lang w:eastAsia="lt-LT"/>
              </w:rPr>
              <w:t>SB</w:t>
            </w:r>
          </w:p>
        </w:tc>
        <w:tc>
          <w:tcPr>
            <w:tcW w:w="780" w:type="dxa"/>
            <w:tcMar>
              <w:top w:w="28" w:type="dxa"/>
              <w:left w:w="57" w:type="dxa"/>
              <w:bottom w:w="28" w:type="dxa"/>
              <w:right w:w="57" w:type="dxa"/>
            </w:tcMar>
            <w:vAlign w:val="center"/>
          </w:tcPr>
          <w:p w:rsidR="00C56D84" w:rsidRPr="00C56D84" w:rsidRDefault="00C56D84" w:rsidP="00C56D84">
            <w:pPr>
              <w:tabs>
                <w:tab w:val="left" w:pos="993"/>
              </w:tabs>
              <w:spacing w:after="6" w:line="240" w:lineRule="auto"/>
              <w:jc w:val="center"/>
              <w:rPr>
                <w:rFonts w:ascii="Times New Roman" w:eastAsia="Times New Roman" w:hAnsi="Times New Roman" w:cs="Times New Roman"/>
                <w:i/>
                <w:lang w:eastAsia="lt-LT"/>
              </w:rPr>
            </w:pPr>
            <w:r w:rsidRPr="00C56D84">
              <w:rPr>
                <w:rFonts w:ascii="Times New Roman" w:eastAsia="Times New Roman" w:hAnsi="Times New Roman" w:cs="Times New Roman"/>
                <w:i/>
                <w:lang w:eastAsia="lt-LT"/>
              </w:rPr>
              <w:t>MK</w:t>
            </w:r>
          </w:p>
        </w:tc>
        <w:tc>
          <w:tcPr>
            <w:tcW w:w="784" w:type="dxa"/>
            <w:vAlign w:val="center"/>
          </w:tcPr>
          <w:p w:rsidR="00C56D84" w:rsidRPr="00C56D84" w:rsidRDefault="00C56D84" w:rsidP="00C56D84">
            <w:pPr>
              <w:tabs>
                <w:tab w:val="left" w:pos="993"/>
              </w:tabs>
              <w:spacing w:after="6" w:line="240" w:lineRule="auto"/>
              <w:jc w:val="center"/>
              <w:rPr>
                <w:rFonts w:ascii="Times New Roman" w:eastAsia="Times New Roman" w:hAnsi="Times New Roman" w:cs="Times New Roman"/>
                <w:i/>
                <w:lang w:eastAsia="lt-LT"/>
              </w:rPr>
            </w:pPr>
            <w:r w:rsidRPr="00C56D84">
              <w:rPr>
                <w:rFonts w:ascii="Times New Roman" w:eastAsia="Times New Roman" w:hAnsi="Times New Roman" w:cs="Times New Roman"/>
                <w:i/>
                <w:lang w:eastAsia="lt-LT"/>
              </w:rPr>
              <w:t>SB</w:t>
            </w:r>
          </w:p>
        </w:tc>
      </w:tr>
      <w:tr w:rsidR="00C56D84" w:rsidRPr="00C56D84" w:rsidTr="00562E41">
        <w:trPr>
          <w:jc w:val="center"/>
        </w:trPr>
        <w:tc>
          <w:tcPr>
            <w:tcW w:w="2916" w:type="dxa"/>
            <w:tcMar>
              <w:top w:w="28" w:type="dxa"/>
              <w:left w:w="57" w:type="dxa"/>
              <w:bottom w:w="28" w:type="dxa"/>
              <w:right w:w="57" w:type="dxa"/>
            </w:tcMar>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r w:rsidRPr="00C56D84">
              <w:rPr>
                <w:rFonts w:ascii="Times New Roman" w:eastAsia="Times New Roman" w:hAnsi="Times New Roman" w:cs="Times New Roman"/>
                <w:lang w:eastAsia="lt-LT"/>
              </w:rPr>
              <w:t>Pareigybių skaičius. vnt.</w:t>
            </w:r>
          </w:p>
        </w:tc>
        <w:tc>
          <w:tcPr>
            <w:tcW w:w="852" w:type="dxa"/>
            <w:tcMar>
              <w:top w:w="28" w:type="dxa"/>
              <w:left w:w="57" w:type="dxa"/>
              <w:bottom w:w="28" w:type="dxa"/>
              <w:right w:w="57" w:type="dxa"/>
            </w:tcMar>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r w:rsidRPr="00C56D84">
              <w:rPr>
                <w:rFonts w:ascii="Times New Roman" w:eastAsia="Times New Roman" w:hAnsi="Times New Roman" w:cs="Times New Roman"/>
                <w:lang w:eastAsia="lt-LT"/>
              </w:rPr>
              <w:t>16,58</w:t>
            </w:r>
          </w:p>
        </w:tc>
        <w:tc>
          <w:tcPr>
            <w:tcW w:w="999" w:type="dxa"/>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r w:rsidRPr="00C56D84">
              <w:rPr>
                <w:rFonts w:ascii="Times New Roman" w:eastAsia="Times New Roman" w:hAnsi="Times New Roman" w:cs="Times New Roman"/>
                <w:lang w:eastAsia="lt-LT"/>
              </w:rPr>
              <w:t xml:space="preserve"> 18,11</w:t>
            </w:r>
          </w:p>
        </w:tc>
        <w:tc>
          <w:tcPr>
            <w:tcW w:w="684" w:type="dxa"/>
            <w:tcMar>
              <w:top w:w="28" w:type="dxa"/>
              <w:left w:w="57" w:type="dxa"/>
              <w:bottom w:w="28" w:type="dxa"/>
              <w:right w:w="57" w:type="dxa"/>
            </w:tcMar>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r w:rsidRPr="00C56D84">
              <w:rPr>
                <w:rFonts w:ascii="Times New Roman" w:eastAsia="Times New Roman" w:hAnsi="Times New Roman" w:cs="Times New Roman"/>
                <w:lang w:eastAsia="lt-LT"/>
              </w:rPr>
              <w:t>16,79</w:t>
            </w:r>
          </w:p>
        </w:tc>
        <w:tc>
          <w:tcPr>
            <w:tcW w:w="766" w:type="dxa"/>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r w:rsidRPr="00C56D84">
              <w:rPr>
                <w:rFonts w:ascii="Times New Roman" w:eastAsia="Times New Roman" w:hAnsi="Times New Roman" w:cs="Times New Roman"/>
                <w:lang w:eastAsia="lt-LT"/>
              </w:rPr>
              <w:t xml:space="preserve"> 18,11</w:t>
            </w:r>
          </w:p>
        </w:tc>
        <w:tc>
          <w:tcPr>
            <w:tcW w:w="780" w:type="dxa"/>
            <w:tcMar>
              <w:top w:w="28" w:type="dxa"/>
              <w:left w:w="57" w:type="dxa"/>
              <w:bottom w:w="28" w:type="dxa"/>
              <w:right w:w="57" w:type="dxa"/>
            </w:tcMar>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r w:rsidRPr="00C56D84">
              <w:rPr>
                <w:rFonts w:ascii="Times New Roman" w:eastAsia="Times New Roman" w:hAnsi="Times New Roman" w:cs="Times New Roman"/>
                <w:lang w:eastAsia="lt-LT"/>
              </w:rPr>
              <w:t>16,79</w:t>
            </w:r>
          </w:p>
        </w:tc>
        <w:tc>
          <w:tcPr>
            <w:tcW w:w="784" w:type="dxa"/>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r w:rsidRPr="00C56D84">
              <w:rPr>
                <w:rFonts w:ascii="Times New Roman" w:eastAsia="Times New Roman" w:hAnsi="Times New Roman" w:cs="Times New Roman"/>
                <w:lang w:eastAsia="lt-LT"/>
              </w:rPr>
              <w:t>18,11</w:t>
            </w:r>
          </w:p>
        </w:tc>
      </w:tr>
      <w:tr w:rsidR="00C56D84" w:rsidRPr="00C56D84" w:rsidTr="00562E41">
        <w:trPr>
          <w:jc w:val="center"/>
        </w:trPr>
        <w:tc>
          <w:tcPr>
            <w:tcW w:w="2916" w:type="dxa"/>
            <w:tcMar>
              <w:top w:w="28" w:type="dxa"/>
              <w:left w:w="57" w:type="dxa"/>
              <w:bottom w:w="28" w:type="dxa"/>
              <w:right w:w="57" w:type="dxa"/>
            </w:tcMar>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r w:rsidRPr="00C56D84">
              <w:rPr>
                <w:rFonts w:ascii="Times New Roman" w:eastAsia="Times New Roman" w:hAnsi="Times New Roman" w:cs="Times New Roman"/>
                <w:lang w:eastAsia="lt-LT"/>
              </w:rPr>
              <w:t>Išlaidos darbo užmokesčiui, tūkst. eurų</w:t>
            </w:r>
          </w:p>
        </w:tc>
        <w:tc>
          <w:tcPr>
            <w:tcW w:w="852" w:type="dxa"/>
            <w:tcMar>
              <w:top w:w="28" w:type="dxa"/>
              <w:left w:w="57" w:type="dxa"/>
              <w:bottom w:w="28" w:type="dxa"/>
              <w:right w:w="57" w:type="dxa"/>
            </w:tcMar>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r w:rsidRPr="00C56D84">
              <w:rPr>
                <w:rFonts w:ascii="Times New Roman" w:eastAsia="Times New Roman" w:hAnsi="Times New Roman" w:cs="Times New Roman"/>
                <w:lang w:eastAsia="lt-LT"/>
              </w:rPr>
              <w:t>161,0</w:t>
            </w:r>
          </w:p>
        </w:tc>
        <w:tc>
          <w:tcPr>
            <w:tcW w:w="999" w:type="dxa"/>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r w:rsidRPr="00C56D84">
              <w:rPr>
                <w:rFonts w:ascii="Times New Roman" w:eastAsia="Times New Roman" w:hAnsi="Times New Roman" w:cs="Times New Roman"/>
                <w:lang w:eastAsia="lt-LT"/>
              </w:rPr>
              <w:t>155,0</w:t>
            </w:r>
          </w:p>
        </w:tc>
        <w:tc>
          <w:tcPr>
            <w:tcW w:w="684" w:type="dxa"/>
            <w:tcMar>
              <w:top w:w="28" w:type="dxa"/>
              <w:left w:w="57" w:type="dxa"/>
              <w:bottom w:w="28" w:type="dxa"/>
              <w:right w:w="57" w:type="dxa"/>
            </w:tcMar>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r w:rsidRPr="00C56D84">
              <w:rPr>
                <w:rFonts w:ascii="Times New Roman" w:eastAsia="Times New Roman" w:hAnsi="Times New Roman" w:cs="Times New Roman"/>
                <w:lang w:eastAsia="lt-LT"/>
              </w:rPr>
              <w:t>162,0</w:t>
            </w:r>
          </w:p>
        </w:tc>
        <w:tc>
          <w:tcPr>
            <w:tcW w:w="766" w:type="dxa"/>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r w:rsidRPr="00C56D84">
              <w:rPr>
                <w:rFonts w:ascii="Times New Roman" w:eastAsia="Times New Roman" w:hAnsi="Times New Roman" w:cs="Times New Roman"/>
                <w:lang w:eastAsia="lt-LT"/>
              </w:rPr>
              <w:t>157,0</w:t>
            </w:r>
          </w:p>
        </w:tc>
        <w:tc>
          <w:tcPr>
            <w:tcW w:w="780" w:type="dxa"/>
            <w:tcMar>
              <w:top w:w="28" w:type="dxa"/>
              <w:left w:w="57" w:type="dxa"/>
              <w:bottom w:w="28" w:type="dxa"/>
              <w:right w:w="57" w:type="dxa"/>
            </w:tcMar>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r w:rsidRPr="00C56D84">
              <w:rPr>
                <w:rFonts w:ascii="Times New Roman" w:eastAsia="Times New Roman" w:hAnsi="Times New Roman" w:cs="Times New Roman"/>
                <w:lang w:eastAsia="lt-LT"/>
              </w:rPr>
              <w:t>163,0</w:t>
            </w:r>
          </w:p>
        </w:tc>
        <w:tc>
          <w:tcPr>
            <w:tcW w:w="784" w:type="dxa"/>
          </w:tcPr>
          <w:p w:rsidR="00C56D84" w:rsidRPr="00C56D84" w:rsidRDefault="00C56D84" w:rsidP="00C56D84">
            <w:pPr>
              <w:tabs>
                <w:tab w:val="left" w:pos="993"/>
              </w:tabs>
              <w:spacing w:after="6" w:line="240" w:lineRule="auto"/>
              <w:jc w:val="center"/>
              <w:rPr>
                <w:rFonts w:ascii="Times New Roman" w:eastAsia="Times New Roman" w:hAnsi="Times New Roman" w:cs="Times New Roman"/>
                <w:lang w:eastAsia="lt-LT"/>
              </w:rPr>
            </w:pPr>
            <w:r w:rsidRPr="00C56D84">
              <w:rPr>
                <w:rFonts w:ascii="Times New Roman" w:eastAsia="Times New Roman" w:hAnsi="Times New Roman" w:cs="Times New Roman"/>
                <w:lang w:eastAsia="lt-LT"/>
              </w:rPr>
              <w:t>158,0</w:t>
            </w:r>
          </w:p>
        </w:tc>
      </w:tr>
    </w:tbl>
    <w:p w:rsidR="00C56D84" w:rsidRDefault="00C56D84" w:rsidP="0018191D">
      <w:pPr>
        <w:tabs>
          <w:tab w:val="left" w:pos="993"/>
        </w:tabs>
        <w:spacing w:after="6" w:line="360" w:lineRule="auto"/>
        <w:ind w:left="709"/>
        <w:jc w:val="both"/>
        <w:rPr>
          <w:rFonts w:ascii="Times New Roman" w:eastAsia="Times New Roman" w:hAnsi="Times New Roman" w:cs="Times New Roman"/>
          <w:lang w:eastAsia="lt-LT"/>
        </w:rPr>
      </w:pPr>
    </w:p>
    <w:p w:rsidR="00C56D84" w:rsidRPr="00C56D84" w:rsidRDefault="00C56D84" w:rsidP="0018191D">
      <w:pPr>
        <w:tabs>
          <w:tab w:val="left" w:pos="993"/>
        </w:tabs>
        <w:spacing w:after="6" w:line="360" w:lineRule="auto"/>
        <w:ind w:left="709"/>
        <w:jc w:val="both"/>
        <w:rPr>
          <w:rFonts w:ascii="Times New Roman" w:eastAsia="Times New Roman" w:hAnsi="Times New Roman" w:cs="Times New Roman"/>
          <w:lang w:eastAsia="lt-LT"/>
        </w:rPr>
      </w:pPr>
    </w:p>
    <w:p w:rsidR="0018191D" w:rsidRPr="0018191D" w:rsidRDefault="0018191D" w:rsidP="0018191D">
      <w:pPr>
        <w:tabs>
          <w:tab w:val="left" w:pos="993"/>
        </w:tabs>
        <w:spacing w:after="6" w:line="36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noProof/>
          <w:color w:val="000000"/>
          <w:sz w:val="20"/>
          <w:szCs w:val="20"/>
          <w:lang w:eastAsia="ja-JP"/>
        </w:rPr>
        <mc:AlternateContent>
          <mc:Choice Requires="wpc">
            <w:drawing>
              <wp:inline distT="0" distB="0" distL="0" distR="0" wp14:anchorId="666D6CB4" wp14:editId="0EF0355F">
                <wp:extent cx="6537325" cy="2743200"/>
                <wp:effectExtent l="10160" t="6985" r="0" b="2540"/>
                <wp:docPr id="34" name="Drobė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13"/>
                        <wps:cNvSpPr>
                          <a:spLocks noChangeArrowheads="1"/>
                        </wps:cNvSpPr>
                        <wps:spPr bwMode="auto">
                          <a:xfrm>
                            <a:off x="0" y="0"/>
                            <a:ext cx="6343015" cy="268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Freeform 14"/>
                        <wps:cNvSpPr>
                          <a:spLocks/>
                        </wps:cNvSpPr>
                        <wps:spPr bwMode="auto">
                          <a:xfrm>
                            <a:off x="2230755" y="1400175"/>
                            <a:ext cx="454025" cy="276225"/>
                          </a:xfrm>
                          <a:custGeom>
                            <a:avLst/>
                            <a:gdLst>
                              <a:gd name="T0" fmla="*/ 0 w 715"/>
                              <a:gd name="T1" fmla="*/ 165 h 435"/>
                              <a:gd name="T2" fmla="*/ 715 w 715"/>
                              <a:gd name="T3" fmla="*/ 0 h 435"/>
                              <a:gd name="T4" fmla="*/ 715 w 715"/>
                              <a:gd name="T5" fmla="*/ 270 h 435"/>
                              <a:gd name="T6" fmla="*/ 0 w 715"/>
                              <a:gd name="T7" fmla="*/ 435 h 435"/>
                              <a:gd name="T8" fmla="*/ 0 w 715"/>
                              <a:gd name="T9" fmla="*/ 165 h 435"/>
                            </a:gdLst>
                            <a:ahLst/>
                            <a:cxnLst>
                              <a:cxn ang="0">
                                <a:pos x="T0" y="T1"/>
                              </a:cxn>
                              <a:cxn ang="0">
                                <a:pos x="T2" y="T3"/>
                              </a:cxn>
                              <a:cxn ang="0">
                                <a:pos x="T4" y="T5"/>
                              </a:cxn>
                              <a:cxn ang="0">
                                <a:pos x="T6" y="T7"/>
                              </a:cxn>
                              <a:cxn ang="0">
                                <a:pos x="T8" y="T9"/>
                              </a:cxn>
                            </a:cxnLst>
                            <a:rect l="0" t="0" r="r" b="b"/>
                            <a:pathLst>
                              <a:path w="715" h="435">
                                <a:moveTo>
                                  <a:pt x="0" y="165"/>
                                </a:moveTo>
                                <a:lnTo>
                                  <a:pt x="715" y="0"/>
                                </a:lnTo>
                                <a:lnTo>
                                  <a:pt x="715" y="270"/>
                                </a:lnTo>
                                <a:lnTo>
                                  <a:pt x="0" y="435"/>
                                </a:lnTo>
                                <a:lnTo>
                                  <a:pt x="0" y="165"/>
                                </a:lnTo>
                                <a:close/>
                              </a:path>
                            </a:pathLst>
                          </a:custGeom>
                          <a:solidFill>
                            <a:srgbClr val="4D4D80"/>
                          </a:solidFill>
                          <a:ln w="9525">
                            <a:solidFill>
                              <a:srgbClr val="000000"/>
                            </a:solidFill>
                            <a:prstDash val="solid"/>
                            <a:round/>
                            <a:headEnd/>
                            <a:tailEnd/>
                          </a:ln>
                        </wps:spPr>
                        <wps:bodyPr rot="0" vert="horz" wrap="square" lIns="91440" tIns="45720" rIns="91440" bIns="45720" anchor="t" anchorCtr="0" upright="1">
                          <a:noAutofit/>
                        </wps:bodyPr>
                      </wps:wsp>
                      <wps:wsp>
                        <wps:cNvPr id="9" name="Freeform 15"/>
                        <wps:cNvSpPr>
                          <a:spLocks/>
                        </wps:cNvSpPr>
                        <wps:spPr bwMode="auto">
                          <a:xfrm>
                            <a:off x="2230755" y="1343025"/>
                            <a:ext cx="463550" cy="161925"/>
                          </a:xfrm>
                          <a:custGeom>
                            <a:avLst/>
                            <a:gdLst>
                              <a:gd name="T0" fmla="*/ 0 w 730"/>
                              <a:gd name="T1" fmla="*/ 0 h 255"/>
                              <a:gd name="T2" fmla="*/ 60 w 730"/>
                              <a:gd name="T3" fmla="*/ 0 h 255"/>
                              <a:gd name="T4" fmla="*/ 119 w 730"/>
                              <a:gd name="T5" fmla="*/ 0 h 255"/>
                              <a:gd name="T6" fmla="*/ 164 w 730"/>
                              <a:gd name="T7" fmla="*/ 0 h 255"/>
                              <a:gd name="T8" fmla="*/ 223 w 730"/>
                              <a:gd name="T9" fmla="*/ 0 h 255"/>
                              <a:gd name="T10" fmla="*/ 268 w 730"/>
                              <a:gd name="T11" fmla="*/ 0 h 255"/>
                              <a:gd name="T12" fmla="*/ 328 w 730"/>
                              <a:gd name="T13" fmla="*/ 15 h 255"/>
                              <a:gd name="T14" fmla="*/ 372 w 730"/>
                              <a:gd name="T15" fmla="*/ 15 h 255"/>
                              <a:gd name="T16" fmla="*/ 432 w 730"/>
                              <a:gd name="T17" fmla="*/ 15 h 255"/>
                              <a:gd name="T18" fmla="*/ 477 w 730"/>
                              <a:gd name="T19" fmla="*/ 30 h 255"/>
                              <a:gd name="T20" fmla="*/ 521 w 730"/>
                              <a:gd name="T21" fmla="*/ 30 h 255"/>
                              <a:gd name="T22" fmla="*/ 566 w 730"/>
                              <a:gd name="T23" fmla="*/ 45 h 255"/>
                              <a:gd name="T24" fmla="*/ 611 w 730"/>
                              <a:gd name="T25" fmla="*/ 60 h 255"/>
                              <a:gd name="T26" fmla="*/ 640 w 730"/>
                              <a:gd name="T27" fmla="*/ 60 h 255"/>
                              <a:gd name="T28" fmla="*/ 700 w 730"/>
                              <a:gd name="T29" fmla="*/ 75 h 255"/>
                              <a:gd name="T30" fmla="*/ 730 w 730"/>
                              <a:gd name="T31" fmla="*/ 90 h 255"/>
                              <a:gd name="T32" fmla="*/ 0 w 730"/>
                              <a:gd name="T33" fmla="*/ 255 h 255"/>
                              <a:gd name="T34" fmla="*/ 0 w 730"/>
                              <a:gd name="T35"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0" h="255">
                                <a:moveTo>
                                  <a:pt x="0" y="0"/>
                                </a:moveTo>
                                <a:lnTo>
                                  <a:pt x="60" y="0"/>
                                </a:lnTo>
                                <a:lnTo>
                                  <a:pt x="119" y="0"/>
                                </a:lnTo>
                                <a:lnTo>
                                  <a:pt x="164" y="0"/>
                                </a:lnTo>
                                <a:lnTo>
                                  <a:pt x="223" y="0"/>
                                </a:lnTo>
                                <a:lnTo>
                                  <a:pt x="268" y="0"/>
                                </a:lnTo>
                                <a:lnTo>
                                  <a:pt x="328" y="15"/>
                                </a:lnTo>
                                <a:lnTo>
                                  <a:pt x="372" y="15"/>
                                </a:lnTo>
                                <a:lnTo>
                                  <a:pt x="432" y="15"/>
                                </a:lnTo>
                                <a:lnTo>
                                  <a:pt x="477" y="30"/>
                                </a:lnTo>
                                <a:lnTo>
                                  <a:pt x="521" y="30"/>
                                </a:lnTo>
                                <a:lnTo>
                                  <a:pt x="566" y="45"/>
                                </a:lnTo>
                                <a:lnTo>
                                  <a:pt x="611" y="60"/>
                                </a:lnTo>
                                <a:lnTo>
                                  <a:pt x="640" y="60"/>
                                </a:lnTo>
                                <a:lnTo>
                                  <a:pt x="700" y="75"/>
                                </a:lnTo>
                                <a:lnTo>
                                  <a:pt x="730" y="90"/>
                                </a:lnTo>
                                <a:lnTo>
                                  <a:pt x="0" y="255"/>
                                </a:lnTo>
                                <a:lnTo>
                                  <a:pt x="0" y="0"/>
                                </a:lnTo>
                                <a:close/>
                              </a:path>
                            </a:pathLst>
                          </a:custGeom>
                          <a:solidFill>
                            <a:srgbClr val="9999FF"/>
                          </a:solidFill>
                          <a:ln w="9525">
                            <a:solidFill>
                              <a:srgbClr val="000000"/>
                            </a:solidFill>
                            <a:prstDash val="solid"/>
                            <a:round/>
                            <a:headEnd/>
                            <a:tailEnd/>
                          </a:ln>
                        </wps:spPr>
                        <wps:bodyPr rot="0" vert="horz" wrap="square" lIns="91440" tIns="45720" rIns="91440" bIns="45720" anchor="t" anchorCtr="0" upright="1">
                          <a:noAutofit/>
                        </wps:bodyPr>
                      </wps:wsp>
                      <wps:wsp>
                        <wps:cNvPr id="10" name="Freeform 16"/>
                        <wps:cNvSpPr>
                          <a:spLocks/>
                        </wps:cNvSpPr>
                        <wps:spPr bwMode="auto">
                          <a:xfrm>
                            <a:off x="1417955" y="1533525"/>
                            <a:ext cx="179705" cy="285750"/>
                          </a:xfrm>
                          <a:custGeom>
                            <a:avLst/>
                            <a:gdLst>
                              <a:gd name="T0" fmla="*/ 283 w 283"/>
                              <a:gd name="T1" fmla="*/ 180 h 450"/>
                              <a:gd name="T2" fmla="*/ 253 w 283"/>
                              <a:gd name="T3" fmla="*/ 165 h 450"/>
                              <a:gd name="T4" fmla="*/ 223 w 283"/>
                              <a:gd name="T5" fmla="*/ 165 h 450"/>
                              <a:gd name="T6" fmla="*/ 193 w 283"/>
                              <a:gd name="T7" fmla="*/ 150 h 450"/>
                              <a:gd name="T8" fmla="*/ 164 w 283"/>
                              <a:gd name="T9" fmla="*/ 135 h 450"/>
                              <a:gd name="T10" fmla="*/ 134 w 283"/>
                              <a:gd name="T11" fmla="*/ 135 h 450"/>
                              <a:gd name="T12" fmla="*/ 104 w 283"/>
                              <a:gd name="T13" fmla="*/ 120 h 450"/>
                              <a:gd name="T14" fmla="*/ 89 w 283"/>
                              <a:gd name="T15" fmla="*/ 105 h 450"/>
                              <a:gd name="T16" fmla="*/ 59 w 283"/>
                              <a:gd name="T17" fmla="*/ 90 h 450"/>
                              <a:gd name="T18" fmla="*/ 45 w 283"/>
                              <a:gd name="T19" fmla="*/ 75 h 450"/>
                              <a:gd name="T20" fmla="*/ 30 w 283"/>
                              <a:gd name="T21" fmla="*/ 60 h 450"/>
                              <a:gd name="T22" fmla="*/ 15 w 283"/>
                              <a:gd name="T23" fmla="*/ 45 h 450"/>
                              <a:gd name="T24" fmla="*/ 15 w 283"/>
                              <a:gd name="T25" fmla="*/ 30 h 450"/>
                              <a:gd name="T26" fmla="*/ 0 w 283"/>
                              <a:gd name="T27" fmla="*/ 30 h 450"/>
                              <a:gd name="T28" fmla="*/ 0 w 283"/>
                              <a:gd name="T29" fmla="*/ 15 h 450"/>
                              <a:gd name="T30" fmla="*/ 0 w 283"/>
                              <a:gd name="T31" fmla="*/ 0 h 450"/>
                              <a:gd name="T32" fmla="*/ 0 w 283"/>
                              <a:gd name="T33" fmla="*/ 270 h 450"/>
                              <a:gd name="T34" fmla="*/ 0 w 283"/>
                              <a:gd name="T35" fmla="*/ 285 h 450"/>
                              <a:gd name="T36" fmla="*/ 0 w 283"/>
                              <a:gd name="T37" fmla="*/ 300 h 450"/>
                              <a:gd name="T38" fmla="*/ 15 w 283"/>
                              <a:gd name="T39" fmla="*/ 300 h 450"/>
                              <a:gd name="T40" fmla="*/ 15 w 283"/>
                              <a:gd name="T41" fmla="*/ 315 h 450"/>
                              <a:gd name="T42" fmla="*/ 30 w 283"/>
                              <a:gd name="T43" fmla="*/ 330 h 450"/>
                              <a:gd name="T44" fmla="*/ 45 w 283"/>
                              <a:gd name="T45" fmla="*/ 345 h 450"/>
                              <a:gd name="T46" fmla="*/ 59 w 283"/>
                              <a:gd name="T47" fmla="*/ 360 h 450"/>
                              <a:gd name="T48" fmla="*/ 89 w 283"/>
                              <a:gd name="T49" fmla="*/ 375 h 450"/>
                              <a:gd name="T50" fmla="*/ 104 w 283"/>
                              <a:gd name="T51" fmla="*/ 390 h 450"/>
                              <a:gd name="T52" fmla="*/ 134 w 283"/>
                              <a:gd name="T53" fmla="*/ 405 h 450"/>
                              <a:gd name="T54" fmla="*/ 164 w 283"/>
                              <a:gd name="T55" fmla="*/ 405 h 450"/>
                              <a:gd name="T56" fmla="*/ 193 w 283"/>
                              <a:gd name="T57" fmla="*/ 420 h 450"/>
                              <a:gd name="T58" fmla="*/ 223 w 283"/>
                              <a:gd name="T59" fmla="*/ 435 h 450"/>
                              <a:gd name="T60" fmla="*/ 253 w 283"/>
                              <a:gd name="T61" fmla="*/ 435 h 450"/>
                              <a:gd name="T62" fmla="*/ 283 w 283"/>
                              <a:gd name="T63" fmla="*/ 450 h 450"/>
                              <a:gd name="T64" fmla="*/ 283 w 283"/>
                              <a:gd name="T65" fmla="*/ 18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3" h="450">
                                <a:moveTo>
                                  <a:pt x="283" y="180"/>
                                </a:moveTo>
                                <a:lnTo>
                                  <a:pt x="253" y="165"/>
                                </a:lnTo>
                                <a:lnTo>
                                  <a:pt x="223" y="165"/>
                                </a:lnTo>
                                <a:lnTo>
                                  <a:pt x="193" y="150"/>
                                </a:lnTo>
                                <a:lnTo>
                                  <a:pt x="164" y="135"/>
                                </a:lnTo>
                                <a:lnTo>
                                  <a:pt x="134" y="135"/>
                                </a:lnTo>
                                <a:lnTo>
                                  <a:pt x="104" y="120"/>
                                </a:lnTo>
                                <a:lnTo>
                                  <a:pt x="89" y="105"/>
                                </a:lnTo>
                                <a:lnTo>
                                  <a:pt x="59" y="90"/>
                                </a:lnTo>
                                <a:lnTo>
                                  <a:pt x="45" y="75"/>
                                </a:lnTo>
                                <a:lnTo>
                                  <a:pt x="30" y="60"/>
                                </a:lnTo>
                                <a:lnTo>
                                  <a:pt x="15" y="45"/>
                                </a:lnTo>
                                <a:lnTo>
                                  <a:pt x="15" y="30"/>
                                </a:lnTo>
                                <a:lnTo>
                                  <a:pt x="0" y="30"/>
                                </a:lnTo>
                                <a:lnTo>
                                  <a:pt x="0" y="15"/>
                                </a:lnTo>
                                <a:lnTo>
                                  <a:pt x="0" y="0"/>
                                </a:lnTo>
                                <a:lnTo>
                                  <a:pt x="0" y="270"/>
                                </a:lnTo>
                                <a:lnTo>
                                  <a:pt x="0" y="285"/>
                                </a:lnTo>
                                <a:lnTo>
                                  <a:pt x="0" y="300"/>
                                </a:lnTo>
                                <a:lnTo>
                                  <a:pt x="15" y="300"/>
                                </a:lnTo>
                                <a:lnTo>
                                  <a:pt x="15" y="315"/>
                                </a:lnTo>
                                <a:lnTo>
                                  <a:pt x="30" y="330"/>
                                </a:lnTo>
                                <a:lnTo>
                                  <a:pt x="45" y="345"/>
                                </a:lnTo>
                                <a:lnTo>
                                  <a:pt x="59" y="360"/>
                                </a:lnTo>
                                <a:lnTo>
                                  <a:pt x="89" y="375"/>
                                </a:lnTo>
                                <a:lnTo>
                                  <a:pt x="104" y="390"/>
                                </a:lnTo>
                                <a:lnTo>
                                  <a:pt x="134" y="405"/>
                                </a:lnTo>
                                <a:lnTo>
                                  <a:pt x="164" y="405"/>
                                </a:lnTo>
                                <a:lnTo>
                                  <a:pt x="193" y="420"/>
                                </a:lnTo>
                                <a:lnTo>
                                  <a:pt x="223" y="435"/>
                                </a:lnTo>
                                <a:lnTo>
                                  <a:pt x="253" y="435"/>
                                </a:lnTo>
                                <a:lnTo>
                                  <a:pt x="283" y="450"/>
                                </a:lnTo>
                                <a:lnTo>
                                  <a:pt x="283" y="180"/>
                                </a:lnTo>
                                <a:close/>
                              </a:path>
                            </a:pathLst>
                          </a:custGeom>
                          <a:solidFill>
                            <a:srgbClr val="668080"/>
                          </a:solidFill>
                          <a:ln w="9525">
                            <a:solidFill>
                              <a:srgbClr val="000000"/>
                            </a:solidFill>
                            <a:prstDash val="solid"/>
                            <a:round/>
                            <a:headEnd/>
                            <a:tailEnd/>
                          </a:ln>
                        </wps:spPr>
                        <wps:bodyPr rot="0" vert="horz" wrap="square" lIns="91440" tIns="45720" rIns="91440" bIns="45720" anchor="t" anchorCtr="0" upright="1">
                          <a:noAutofit/>
                        </wps:bodyPr>
                      </wps:wsp>
                      <wps:wsp>
                        <wps:cNvPr id="11" name="Freeform 17"/>
                        <wps:cNvSpPr>
                          <a:spLocks/>
                        </wps:cNvSpPr>
                        <wps:spPr bwMode="auto">
                          <a:xfrm>
                            <a:off x="1597660" y="1533525"/>
                            <a:ext cx="425450" cy="285750"/>
                          </a:xfrm>
                          <a:custGeom>
                            <a:avLst/>
                            <a:gdLst>
                              <a:gd name="T0" fmla="*/ 670 w 670"/>
                              <a:gd name="T1" fmla="*/ 0 h 450"/>
                              <a:gd name="T2" fmla="*/ 0 w 670"/>
                              <a:gd name="T3" fmla="*/ 180 h 450"/>
                              <a:gd name="T4" fmla="*/ 0 w 670"/>
                              <a:gd name="T5" fmla="*/ 450 h 450"/>
                              <a:gd name="T6" fmla="*/ 670 w 670"/>
                              <a:gd name="T7" fmla="*/ 270 h 450"/>
                              <a:gd name="T8" fmla="*/ 670 w 670"/>
                              <a:gd name="T9" fmla="*/ 0 h 450"/>
                            </a:gdLst>
                            <a:ahLst/>
                            <a:cxnLst>
                              <a:cxn ang="0">
                                <a:pos x="T0" y="T1"/>
                              </a:cxn>
                              <a:cxn ang="0">
                                <a:pos x="T2" y="T3"/>
                              </a:cxn>
                              <a:cxn ang="0">
                                <a:pos x="T4" y="T5"/>
                              </a:cxn>
                              <a:cxn ang="0">
                                <a:pos x="T6" y="T7"/>
                              </a:cxn>
                              <a:cxn ang="0">
                                <a:pos x="T8" y="T9"/>
                              </a:cxn>
                            </a:cxnLst>
                            <a:rect l="0" t="0" r="r" b="b"/>
                            <a:pathLst>
                              <a:path w="670" h="450">
                                <a:moveTo>
                                  <a:pt x="670" y="0"/>
                                </a:moveTo>
                                <a:lnTo>
                                  <a:pt x="0" y="180"/>
                                </a:lnTo>
                                <a:lnTo>
                                  <a:pt x="0" y="450"/>
                                </a:lnTo>
                                <a:lnTo>
                                  <a:pt x="670" y="270"/>
                                </a:lnTo>
                                <a:lnTo>
                                  <a:pt x="670" y="0"/>
                                </a:lnTo>
                                <a:close/>
                              </a:path>
                            </a:pathLst>
                          </a:custGeom>
                          <a:solidFill>
                            <a:srgbClr val="668080"/>
                          </a:solidFill>
                          <a:ln w="9525">
                            <a:solidFill>
                              <a:srgbClr val="000000"/>
                            </a:solidFill>
                            <a:prstDash val="solid"/>
                            <a:round/>
                            <a:headEnd/>
                            <a:tailEnd/>
                          </a:ln>
                        </wps:spPr>
                        <wps:bodyPr rot="0" vert="horz" wrap="square" lIns="91440" tIns="45720" rIns="91440" bIns="45720" anchor="t" anchorCtr="0" upright="1">
                          <a:noAutofit/>
                        </wps:bodyPr>
                      </wps:wsp>
                      <wps:wsp>
                        <wps:cNvPr id="12" name="Freeform 18"/>
                        <wps:cNvSpPr>
                          <a:spLocks/>
                        </wps:cNvSpPr>
                        <wps:spPr bwMode="auto">
                          <a:xfrm>
                            <a:off x="1417955" y="1371600"/>
                            <a:ext cx="605155" cy="276225"/>
                          </a:xfrm>
                          <a:custGeom>
                            <a:avLst/>
                            <a:gdLst>
                              <a:gd name="T0" fmla="*/ 283 w 953"/>
                              <a:gd name="T1" fmla="*/ 435 h 435"/>
                              <a:gd name="T2" fmla="*/ 253 w 953"/>
                              <a:gd name="T3" fmla="*/ 420 h 435"/>
                              <a:gd name="T4" fmla="*/ 208 w 953"/>
                              <a:gd name="T5" fmla="*/ 405 h 435"/>
                              <a:gd name="T6" fmla="*/ 179 w 953"/>
                              <a:gd name="T7" fmla="*/ 405 h 435"/>
                              <a:gd name="T8" fmla="*/ 149 w 953"/>
                              <a:gd name="T9" fmla="*/ 390 h 435"/>
                              <a:gd name="T10" fmla="*/ 119 w 953"/>
                              <a:gd name="T11" fmla="*/ 375 h 435"/>
                              <a:gd name="T12" fmla="*/ 89 w 953"/>
                              <a:gd name="T13" fmla="*/ 360 h 435"/>
                              <a:gd name="T14" fmla="*/ 59 w 953"/>
                              <a:gd name="T15" fmla="*/ 345 h 435"/>
                              <a:gd name="T16" fmla="*/ 45 w 953"/>
                              <a:gd name="T17" fmla="*/ 330 h 435"/>
                              <a:gd name="T18" fmla="*/ 30 w 953"/>
                              <a:gd name="T19" fmla="*/ 315 h 435"/>
                              <a:gd name="T20" fmla="*/ 15 w 953"/>
                              <a:gd name="T21" fmla="*/ 300 h 435"/>
                              <a:gd name="T22" fmla="*/ 0 w 953"/>
                              <a:gd name="T23" fmla="*/ 285 h 435"/>
                              <a:gd name="T24" fmla="*/ 0 w 953"/>
                              <a:gd name="T25" fmla="*/ 270 h 435"/>
                              <a:gd name="T26" fmla="*/ 0 w 953"/>
                              <a:gd name="T27" fmla="*/ 255 h 435"/>
                              <a:gd name="T28" fmla="*/ 0 w 953"/>
                              <a:gd name="T29" fmla="*/ 240 h 435"/>
                              <a:gd name="T30" fmla="*/ 0 w 953"/>
                              <a:gd name="T31" fmla="*/ 225 h 435"/>
                              <a:gd name="T32" fmla="*/ 15 w 953"/>
                              <a:gd name="T33" fmla="*/ 210 h 435"/>
                              <a:gd name="T34" fmla="*/ 15 w 953"/>
                              <a:gd name="T35" fmla="*/ 195 h 435"/>
                              <a:gd name="T36" fmla="*/ 45 w 953"/>
                              <a:gd name="T37" fmla="*/ 180 h 435"/>
                              <a:gd name="T38" fmla="*/ 59 w 953"/>
                              <a:gd name="T39" fmla="*/ 165 h 435"/>
                              <a:gd name="T40" fmla="*/ 74 w 953"/>
                              <a:gd name="T41" fmla="*/ 150 h 435"/>
                              <a:gd name="T42" fmla="*/ 104 w 953"/>
                              <a:gd name="T43" fmla="*/ 135 h 435"/>
                              <a:gd name="T44" fmla="*/ 134 w 953"/>
                              <a:gd name="T45" fmla="*/ 120 h 435"/>
                              <a:gd name="T46" fmla="*/ 164 w 953"/>
                              <a:gd name="T47" fmla="*/ 105 h 435"/>
                              <a:gd name="T48" fmla="*/ 193 w 953"/>
                              <a:gd name="T49" fmla="*/ 90 h 435"/>
                              <a:gd name="T50" fmla="*/ 238 w 953"/>
                              <a:gd name="T51" fmla="*/ 90 h 435"/>
                              <a:gd name="T52" fmla="*/ 283 w 953"/>
                              <a:gd name="T53" fmla="*/ 75 h 435"/>
                              <a:gd name="T54" fmla="*/ 313 w 953"/>
                              <a:gd name="T55" fmla="*/ 60 h 435"/>
                              <a:gd name="T56" fmla="*/ 372 w 953"/>
                              <a:gd name="T57" fmla="*/ 45 h 435"/>
                              <a:gd name="T58" fmla="*/ 402 w 953"/>
                              <a:gd name="T59" fmla="*/ 45 h 435"/>
                              <a:gd name="T60" fmla="*/ 461 w 953"/>
                              <a:gd name="T61" fmla="*/ 30 h 435"/>
                              <a:gd name="T62" fmla="*/ 506 w 953"/>
                              <a:gd name="T63" fmla="*/ 30 h 435"/>
                              <a:gd name="T64" fmla="*/ 566 w 953"/>
                              <a:gd name="T65" fmla="*/ 15 h 435"/>
                              <a:gd name="T66" fmla="*/ 610 w 953"/>
                              <a:gd name="T67" fmla="*/ 15 h 435"/>
                              <a:gd name="T68" fmla="*/ 670 w 953"/>
                              <a:gd name="T69" fmla="*/ 0 h 435"/>
                              <a:gd name="T70" fmla="*/ 729 w 953"/>
                              <a:gd name="T71" fmla="*/ 0 h 435"/>
                              <a:gd name="T72" fmla="*/ 789 w 953"/>
                              <a:gd name="T73" fmla="*/ 0 h 435"/>
                              <a:gd name="T74" fmla="*/ 834 w 953"/>
                              <a:gd name="T75" fmla="*/ 0 h 435"/>
                              <a:gd name="T76" fmla="*/ 908 w 953"/>
                              <a:gd name="T77" fmla="*/ 0 h 435"/>
                              <a:gd name="T78" fmla="*/ 953 w 953"/>
                              <a:gd name="T79" fmla="*/ 0 h 435"/>
                              <a:gd name="T80" fmla="*/ 953 w 953"/>
                              <a:gd name="T81" fmla="*/ 255 h 435"/>
                              <a:gd name="T82" fmla="*/ 283 w 953"/>
                              <a:gd name="T8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53" h="435">
                                <a:moveTo>
                                  <a:pt x="283" y="435"/>
                                </a:moveTo>
                                <a:lnTo>
                                  <a:pt x="253" y="420"/>
                                </a:lnTo>
                                <a:lnTo>
                                  <a:pt x="208" y="405"/>
                                </a:lnTo>
                                <a:lnTo>
                                  <a:pt x="179" y="405"/>
                                </a:lnTo>
                                <a:lnTo>
                                  <a:pt x="149" y="390"/>
                                </a:lnTo>
                                <a:lnTo>
                                  <a:pt x="119" y="375"/>
                                </a:lnTo>
                                <a:lnTo>
                                  <a:pt x="89" y="360"/>
                                </a:lnTo>
                                <a:lnTo>
                                  <a:pt x="59" y="345"/>
                                </a:lnTo>
                                <a:lnTo>
                                  <a:pt x="45" y="330"/>
                                </a:lnTo>
                                <a:lnTo>
                                  <a:pt x="30" y="315"/>
                                </a:lnTo>
                                <a:lnTo>
                                  <a:pt x="15" y="300"/>
                                </a:lnTo>
                                <a:lnTo>
                                  <a:pt x="0" y="285"/>
                                </a:lnTo>
                                <a:lnTo>
                                  <a:pt x="0" y="270"/>
                                </a:lnTo>
                                <a:lnTo>
                                  <a:pt x="0" y="255"/>
                                </a:lnTo>
                                <a:lnTo>
                                  <a:pt x="0" y="240"/>
                                </a:lnTo>
                                <a:lnTo>
                                  <a:pt x="0" y="225"/>
                                </a:lnTo>
                                <a:lnTo>
                                  <a:pt x="15" y="210"/>
                                </a:lnTo>
                                <a:lnTo>
                                  <a:pt x="15" y="195"/>
                                </a:lnTo>
                                <a:lnTo>
                                  <a:pt x="45" y="180"/>
                                </a:lnTo>
                                <a:lnTo>
                                  <a:pt x="59" y="165"/>
                                </a:lnTo>
                                <a:lnTo>
                                  <a:pt x="74" y="150"/>
                                </a:lnTo>
                                <a:lnTo>
                                  <a:pt x="104" y="135"/>
                                </a:lnTo>
                                <a:lnTo>
                                  <a:pt x="134" y="120"/>
                                </a:lnTo>
                                <a:lnTo>
                                  <a:pt x="164" y="105"/>
                                </a:lnTo>
                                <a:lnTo>
                                  <a:pt x="193" y="90"/>
                                </a:lnTo>
                                <a:lnTo>
                                  <a:pt x="238" y="90"/>
                                </a:lnTo>
                                <a:lnTo>
                                  <a:pt x="283" y="75"/>
                                </a:lnTo>
                                <a:lnTo>
                                  <a:pt x="313" y="60"/>
                                </a:lnTo>
                                <a:lnTo>
                                  <a:pt x="372" y="45"/>
                                </a:lnTo>
                                <a:lnTo>
                                  <a:pt x="402" y="45"/>
                                </a:lnTo>
                                <a:lnTo>
                                  <a:pt x="461" y="30"/>
                                </a:lnTo>
                                <a:lnTo>
                                  <a:pt x="506" y="30"/>
                                </a:lnTo>
                                <a:lnTo>
                                  <a:pt x="566" y="15"/>
                                </a:lnTo>
                                <a:lnTo>
                                  <a:pt x="610" y="15"/>
                                </a:lnTo>
                                <a:lnTo>
                                  <a:pt x="670" y="0"/>
                                </a:lnTo>
                                <a:lnTo>
                                  <a:pt x="729" y="0"/>
                                </a:lnTo>
                                <a:lnTo>
                                  <a:pt x="789" y="0"/>
                                </a:lnTo>
                                <a:lnTo>
                                  <a:pt x="834" y="0"/>
                                </a:lnTo>
                                <a:lnTo>
                                  <a:pt x="908" y="0"/>
                                </a:lnTo>
                                <a:lnTo>
                                  <a:pt x="953" y="0"/>
                                </a:lnTo>
                                <a:lnTo>
                                  <a:pt x="953" y="255"/>
                                </a:lnTo>
                                <a:lnTo>
                                  <a:pt x="283" y="435"/>
                                </a:lnTo>
                                <a:close/>
                              </a:path>
                            </a:pathLst>
                          </a:custGeom>
                          <a:solidFill>
                            <a:srgbClr val="CCFFFF"/>
                          </a:solidFill>
                          <a:ln w="9525">
                            <a:solidFill>
                              <a:srgbClr val="000000"/>
                            </a:solidFill>
                            <a:prstDash val="solid"/>
                            <a:round/>
                            <a:headEnd/>
                            <a:tailEnd/>
                          </a:ln>
                        </wps:spPr>
                        <wps:bodyPr rot="0" vert="horz" wrap="square" lIns="91440" tIns="45720" rIns="91440" bIns="45720" anchor="t" anchorCtr="0" upright="1">
                          <a:noAutofit/>
                        </wps:bodyPr>
                      </wps:wsp>
                      <wps:wsp>
                        <wps:cNvPr id="13" name="Freeform 19"/>
                        <wps:cNvSpPr>
                          <a:spLocks/>
                        </wps:cNvSpPr>
                        <wps:spPr bwMode="auto">
                          <a:xfrm>
                            <a:off x="1654175" y="1685925"/>
                            <a:ext cx="132715" cy="200025"/>
                          </a:xfrm>
                          <a:custGeom>
                            <a:avLst/>
                            <a:gdLst>
                              <a:gd name="T0" fmla="*/ 209 w 209"/>
                              <a:gd name="T1" fmla="*/ 45 h 315"/>
                              <a:gd name="T2" fmla="*/ 164 w 209"/>
                              <a:gd name="T3" fmla="*/ 30 h 315"/>
                              <a:gd name="T4" fmla="*/ 134 w 209"/>
                              <a:gd name="T5" fmla="*/ 30 h 315"/>
                              <a:gd name="T6" fmla="*/ 89 w 209"/>
                              <a:gd name="T7" fmla="*/ 15 h 315"/>
                              <a:gd name="T8" fmla="*/ 75 w 209"/>
                              <a:gd name="T9" fmla="*/ 15 h 315"/>
                              <a:gd name="T10" fmla="*/ 30 w 209"/>
                              <a:gd name="T11" fmla="*/ 0 h 315"/>
                              <a:gd name="T12" fmla="*/ 0 w 209"/>
                              <a:gd name="T13" fmla="*/ 0 h 315"/>
                              <a:gd name="T14" fmla="*/ 0 w 209"/>
                              <a:gd name="T15" fmla="*/ 270 h 315"/>
                              <a:gd name="T16" fmla="*/ 30 w 209"/>
                              <a:gd name="T17" fmla="*/ 270 h 315"/>
                              <a:gd name="T18" fmla="*/ 75 w 209"/>
                              <a:gd name="T19" fmla="*/ 285 h 315"/>
                              <a:gd name="T20" fmla="*/ 89 w 209"/>
                              <a:gd name="T21" fmla="*/ 285 h 315"/>
                              <a:gd name="T22" fmla="*/ 134 w 209"/>
                              <a:gd name="T23" fmla="*/ 300 h 315"/>
                              <a:gd name="T24" fmla="*/ 164 w 209"/>
                              <a:gd name="T25" fmla="*/ 300 h 315"/>
                              <a:gd name="T26" fmla="*/ 209 w 209"/>
                              <a:gd name="T27" fmla="*/ 315 h 315"/>
                              <a:gd name="T28" fmla="*/ 209 w 209"/>
                              <a:gd name="T29" fmla="*/ 4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9" h="315">
                                <a:moveTo>
                                  <a:pt x="209" y="45"/>
                                </a:moveTo>
                                <a:lnTo>
                                  <a:pt x="164" y="30"/>
                                </a:lnTo>
                                <a:lnTo>
                                  <a:pt x="134" y="30"/>
                                </a:lnTo>
                                <a:lnTo>
                                  <a:pt x="89" y="15"/>
                                </a:lnTo>
                                <a:lnTo>
                                  <a:pt x="75" y="15"/>
                                </a:lnTo>
                                <a:lnTo>
                                  <a:pt x="30" y="0"/>
                                </a:lnTo>
                                <a:lnTo>
                                  <a:pt x="0" y="0"/>
                                </a:lnTo>
                                <a:lnTo>
                                  <a:pt x="0" y="270"/>
                                </a:lnTo>
                                <a:lnTo>
                                  <a:pt x="30" y="270"/>
                                </a:lnTo>
                                <a:lnTo>
                                  <a:pt x="75" y="285"/>
                                </a:lnTo>
                                <a:lnTo>
                                  <a:pt x="89" y="285"/>
                                </a:lnTo>
                                <a:lnTo>
                                  <a:pt x="134" y="300"/>
                                </a:lnTo>
                                <a:lnTo>
                                  <a:pt x="164" y="300"/>
                                </a:lnTo>
                                <a:lnTo>
                                  <a:pt x="209" y="315"/>
                                </a:lnTo>
                                <a:lnTo>
                                  <a:pt x="209" y="45"/>
                                </a:lnTo>
                                <a:close/>
                              </a:path>
                            </a:pathLst>
                          </a:custGeom>
                          <a:solidFill>
                            <a:srgbClr val="808066"/>
                          </a:solidFill>
                          <a:ln w="9525">
                            <a:solidFill>
                              <a:srgbClr val="000000"/>
                            </a:solidFill>
                            <a:prstDash val="solid"/>
                            <a:round/>
                            <a:headEnd/>
                            <a:tailEnd/>
                          </a:ln>
                        </wps:spPr>
                        <wps:bodyPr rot="0" vert="horz" wrap="square" lIns="91440" tIns="45720" rIns="91440" bIns="45720" anchor="t" anchorCtr="0" upright="1">
                          <a:noAutofit/>
                        </wps:bodyPr>
                      </wps:wsp>
                      <wps:wsp>
                        <wps:cNvPr id="14" name="Freeform 20"/>
                        <wps:cNvSpPr>
                          <a:spLocks/>
                        </wps:cNvSpPr>
                        <wps:spPr bwMode="auto">
                          <a:xfrm>
                            <a:off x="1786890" y="1571625"/>
                            <a:ext cx="292735" cy="314325"/>
                          </a:xfrm>
                          <a:custGeom>
                            <a:avLst/>
                            <a:gdLst>
                              <a:gd name="T0" fmla="*/ 461 w 461"/>
                              <a:gd name="T1" fmla="*/ 0 h 495"/>
                              <a:gd name="T2" fmla="*/ 0 w 461"/>
                              <a:gd name="T3" fmla="*/ 225 h 495"/>
                              <a:gd name="T4" fmla="*/ 0 w 461"/>
                              <a:gd name="T5" fmla="*/ 495 h 495"/>
                              <a:gd name="T6" fmla="*/ 461 w 461"/>
                              <a:gd name="T7" fmla="*/ 270 h 495"/>
                              <a:gd name="T8" fmla="*/ 461 w 461"/>
                              <a:gd name="T9" fmla="*/ 0 h 495"/>
                            </a:gdLst>
                            <a:ahLst/>
                            <a:cxnLst>
                              <a:cxn ang="0">
                                <a:pos x="T0" y="T1"/>
                              </a:cxn>
                              <a:cxn ang="0">
                                <a:pos x="T2" y="T3"/>
                              </a:cxn>
                              <a:cxn ang="0">
                                <a:pos x="T4" y="T5"/>
                              </a:cxn>
                              <a:cxn ang="0">
                                <a:pos x="T6" y="T7"/>
                              </a:cxn>
                              <a:cxn ang="0">
                                <a:pos x="T8" y="T9"/>
                              </a:cxn>
                            </a:cxnLst>
                            <a:rect l="0" t="0" r="r" b="b"/>
                            <a:pathLst>
                              <a:path w="461" h="495">
                                <a:moveTo>
                                  <a:pt x="461" y="0"/>
                                </a:moveTo>
                                <a:lnTo>
                                  <a:pt x="0" y="225"/>
                                </a:lnTo>
                                <a:lnTo>
                                  <a:pt x="0" y="495"/>
                                </a:lnTo>
                                <a:lnTo>
                                  <a:pt x="461" y="270"/>
                                </a:lnTo>
                                <a:lnTo>
                                  <a:pt x="461" y="0"/>
                                </a:lnTo>
                                <a:close/>
                              </a:path>
                            </a:pathLst>
                          </a:custGeom>
                          <a:solidFill>
                            <a:srgbClr val="808066"/>
                          </a:solidFill>
                          <a:ln w="9525">
                            <a:solidFill>
                              <a:srgbClr val="000000"/>
                            </a:solidFill>
                            <a:prstDash val="solid"/>
                            <a:round/>
                            <a:headEnd/>
                            <a:tailEnd/>
                          </a:ln>
                        </wps:spPr>
                        <wps:bodyPr rot="0" vert="horz" wrap="square" lIns="91440" tIns="45720" rIns="91440" bIns="45720" anchor="t" anchorCtr="0" upright="1">
                          <a:noAutofit/>
                        </wps:bodyPr>
                      </wps:wsp>
                      <wps:wsp>
                        <wps:cNvPr id="15" name="Freeform 21"/>
                        <wps:cNvSpPr>
                          <a:spLocks/>
                        </wps:cNvSpPr>
                        <wps:spPr bwMode="auto">
                          <a:xfrm>
                            <a:off x="1654175" y="1571625"/>
                            <a:ext cx="425450" cy="142875"/>
                          </a:xfrm>
                          <a:custGeom>
                            <a:avLst/>
                            <a:gdLst>
                              <a:gd name="T0" fmla="*/ 209 w 670"/>
                              <a:gd name="T1" fmla="*/ 225 h 225"/>
                              <a:gd name="T2" fmla="*/ 164 w 670"/>
                              <a:gd name="T3" fmla="*/ 210 h 225"/>
                              <a:gd name="T4" fmla="*/ 134 w 670"/>
                              <a:gd name="T5" fmla="*/ 210 h 225"/>
                              <a:gd name="T6" fmla="*/ 89 w 670"/>
                              <a:gd name="T7" fmla="*/ 195 h 225"/>
                              <a:gd name="T8" fmla="*/ 75 w 670"/>
                              <a:gd name="T9" fmla="*/ 195 h 225"/>
                              <a:gd name="T10" fmla="*/ 30 w 670"/>
                              <a:gd name="T11" fmla="*/ 180 h 225"/>
                              <a:gd name="T12" fmla="*/ 0 w 670"/>
                              <a:gd name="T13" fmla="*/ 180 h 225"/>
                              <a:gd name="T14" fmla="*/ 670 w 670"/>
                              <a:gd name="T15" fmla="*/ 0 h 225"/>
                              <a:gd name="T16" fmla="*/ 209 w 670"/>
                              <a:gd name="T17"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0" h="225">
                                <a:moveTo>
                                  <a:pt x="209" y="225"/>
                                </a:moveTo>
                                <a:lnTo>
                                  <a:pt x="164" y="210"/>
                                </a:lnTo>
                                <a:lnTo>
                                  <a:pt x="134" y="210"/>
                                </a:lnTo>
                                <a:lnTo>
                                  <a:pt x="89" y="195"/>
                                </a:lnTo>
                                <a:lnTo>
                                  <a:pt x="75" y="195"/>
                                </a:lnTo>
                                <a:lnTo>
                                  <a:pt x="30" y="180"/>
                                </a:lnTo>
                                <a:lnTo>
                                  <a:pt x="0" y="180"/>
                                </a:lnTo>
                                <a:lnTo>
                                  <a:pt x="670" y="0"/>
                                </a:lnTo>
                                <a:lnTo>
                                  <a:pt x="209" y="225"/>
                                </a:lnTo>
                                <a:close/>
                              </a:path>
                            </a:pathLst>
                          </a:custGeom>
                          <a:solidFill>
                            <a:srgbClr val="FFFFCC"/>
                          </a:solidFill>
                          <a:ln w="9525">
                            <a:solidFill>
                              <a:srgbClr val="000000"/>
                            </a:solidFill>
                            <a:prstDash val="solid"/>
                            <a:round/>
                            <a:headEnd/>
                            <a:tailEnd/>
                          </a:ln>
                        </wps:spPr>
                        <wps:bodyPr rot="0" vert="horz" wrap="square" lIns="91440" tIns="45720" rIns="91440" bIns="45720" anchor="t" anchorCtr="0" upright="1">
                          <a:noAutofit/>
                        </wps:bodyPr>
                      </wps:wsp>
                      <wps:wsp>
                        <wps:cNvPr id="16" name="Freeform 22"/>
                        <wps:cNvSpPr>
                          <a:spLocks/>
                        </wps:cNvSpPr>
                        <wps:spPr bwMode="auto">
                          <a:xfrm>
                            <a:off x="1985010" y="1571625"/>
                            <a:ext cx="907415" cy="333375"/>
                          </a:xfrm>
                          <a:custGeom>
                            <a:avLst/>
                            <a:gdLst>
                              <a:gd name="T0" fmla="*/ 1429 w 1429"/>
                              <a:gd name="T1" fmla="*/ 15 h 525"/>
                              <a:gd name="T2" fmla="*/ 1414 w 1429"/>
                              <a:gd name="T3" fmla="*/ 45 h 525"/>
                              <a:gd name="T4" fmla="*/ 1385 w 1429"/>
                              <a:gd name="T5" fmla="*/ 75 h 525"/>
                              <a:gd name="T6" fmla="*/ 1340 w 1429"/>
                              <a:gd name="T7" fmla="*/ 105 h 525"/>
                              <a:gd name="T8" fmla="*/ 1280 w 1429"/>
                              <a:gd name="T9" fmla="*/ 135 h 525"/>
                              <a:gd name="T10" fmla="*/ 1206 w 1429"/>
                              <a:gd name="T11" fmla="*/ 165 h 525"/>
                              <a:gd name="T12" fmla="*/ 1117 w 1429"/>
                              <a:gd name="T13" fmla="*/ 180 h 525"/>
                              <a:gd name="T14" fmla="*/ 1027 w 1429"/>
                              <a:gd name="T15" fmla="*/ 210 h 525"/>
                              <a:gd name="T16" fmla="*/ 938 w 1429"/>
                              <a:gd name="T17" fmla="*/ 225 h 525"/>
                              <a:gd name="T18" fmla="*/ 804 w 1429"/>
                              <a:gd name="T19" fmla="*/ 240 h 525"/>
                              <a:gd name="T20" fmla="*/ 700 w 1429"/>
                              <a:gd name="T21" fmla="*/ 240 h 525"/>
                              <a:gd name="T22" fmla="*/ 581 w 1429"/>
                              <a:gd name="T23" fmla="*/ 255 h 525"/>
                              <a:gd name="T24" fmla="*/ 462 w 1429"/>
                              <a:gd name="T25" fmla="*/ 255 h 525"/>
                              <a:gd name="T26" fmla="*/ 343 w 1429"/>
                              <a:gd name="T27" fmla="*/ 255 h 525"/>
                              <a:gd name="T28" fmla="*/ 223 w 1429"/>
                              <a:gd name="T29" fmla="*/ 240 h 525"/>
                              <a:gd name="T30" fmla="*/ 104 w 1429"/>
                              <a:gd name="T31" fmla="*/ 240 h 525"/>
                              <a:gd name="T32" fmla="*/ 0 w 1429"/>
                              <a:gd name="T33" fmla="*/ 225 h 525"/>
                              <a:gd name="T34" fmla="*/ 60 w 1429"/>
                              <a:gd name="T35" fmla="*/ 495 h 525"/>
                              <a:gd name="T36" fmla="*/ 164 w 1429"/>
                              <a:gd name="T37" fmla="*/ 510 h 525"/>
                              <a:gd name="T38" fmla="*/ 283 w 1429"/>
                              <a:gd name="T39" fmla="*/ 510 h 525"/>
                              <a:gd name="T40" fmla="*/ 402 w 1429"/>
                              <a:gd name="T41" fmla="*/ 525 h 525"/>
                              <a:gd name="T42" fmla="*/ 521 w 1429"/>
                              <a:gd name="T43" fmla="*/ 525 h 525"/>
                              <a:gd name="T44" fmla="*/ 655 w 1429"/>
                              <a:gd name="T45" fmla="*/ 510 h 525"/>
                              <a:gd name="T46" fmla="*/ 759 w 1429"/>
                              <a:gd name="T47" fmla="*/ 510 h 525"/>
                              <a:gd name="T48" fmla="*/ 878 w 1429"/>
                              <a:gd name="T49" fmla="*/ 495 h 525"/>
                              <a:gd name="T50" fmla="*/ 968 w 1429"/>
                              <a:gd name="T51" fmla="*/ 480 h 525"/>
                              <a:gd name="T52" fmla="*/ 1087 w 1429"/>
                              <a:gd name="T53" fmla="*/ 465 h 525"/>
                              <a:gd name="T54" fmla="*/ 1161 w 1429"/>
                              <a:gd name="T55" fmla="*/ 435 h 525"/>
                              <a:gd name="T56" fmla="*/ 1236 w 1429"/>
                              <a:gd name="T57" fmla="*/ 420 h 525"/>
                              <a:gd name="T58" fmla="*/ 1310 w 1429"/>
                              <a:gd name="T59" fmla="*/ 390 h 525"/>
                              <a:gd name="T60" fmla="*/ 1355 w 1429"/>
                              <a:gd name="T61" fmla="*/ 360 h 525"/>
                              <a:gd name="T62" fmla="*/ 1399 w 1429"/>
                              <a:gd name="T63" fmla="*/ 330 h 525"/>
                              <a:gd name="T64" fmla="*/ 1414 w 1429"/>
                              <a:gd name="T65" fmla="*/ 300 h 525"/>
                              <a:gd name="T66" fmla="*/ 1429 w 1429"/>
                              <a:gd name="T67" fmla="*/ 27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29" h="525">
                                <a:moveTo>
                                  <a:pt x="1429" y="0"/>
                                </a:moveTo>
                                <a:lnTo>
                                  <a:pt x="1429" y="15"/>
                                </a:lnTo>
                                <a:lnTo>
                                  <a:pt x="1414" y="30"/>
                                </a:lnTo>
                                <a:lnTo>
                                  <a:pt x="1414" y="45"/>
                                </a:lnTo>
                                <a:lnTo>
                                  <a:pt x="1399" y="60"/>
                                </a:lnTo>
                                <a:lnTo>
                                  <a:pt x="1385" y="75"/>
                                </a:lnTo>
                                <a:lnTo>
                                  <a:pt x="1355" y="90"/>
                                </a:lnTo>
                                <a:lnTo>
                                  <a:pt x="1340" y="105"/>
                                </a:lnTo>
                                <a:lnTo>
                                  <a:pt x="1310" y="120"/>
                                </a:lnTo>
                                <a:lnTo>
                                  <a:pt x="1280" y="135"/>
                                </a:lnTo>
                                <a:lnTo>
                                  <a:pt x="1236" y="150"/>
                                </a:lnTo>
                                <a:lnTo>
                                  <a:pt x="1206" y="165"/>
                                </a:lnTo>
                                <a:lnTo>
                                  <a:pt x="1161" y="165"/>
                                </a:lnTo>
                                <a:lnTo>
                                  <a:pt x="1117" y="180"/>
                                </a:lnTo>
                                <a:lnTo>
                                  <a:pt x="1087" y="195"/>
                                </a:lnTo>
                                <a:lnTo>
                                  <a:pt x="1027" y="210"/>
                                </a:lnTo>
                                <a:lnTo>
                                  <a:pt x="968" y="210"/>
                                </a:lnTo>
                                <a:lnTo>
                                  <a:pt x="938" y="225"/>
                                </a:lnTo>
                                <a:lnTo>
                                  <a:pt x="878" y="225"/>
                                </a:lnTo>
                                <a:lnTo>
                                  <a:pt x="804" y="240"/>
                                </a:lnTo>
                                <a:lnTo>
                                  <a:pt x="759" y="240"/>
                                </a:lnTo>
                                <a:lnTo>
                                  <a:pt x="700" y="240"/>
                                </a:lnTo>
                                <a:lnTo>
                                  <a:pt x="655" y="240"/>
                                </a:lnTo>
                                <a:lnTo>
                                  <a:pt x="581" y="255"/>
                                </a:lnTo>
                                <a:lnTo>
                                  <a:pt x="521" y="255"/>
                                </a:lnTo>
                                <a:lnTo>
                                  <a:pt x="462" y="255"/>
                                </a:lnTo>
                                <a:lnTo>
                                  <a:pt x="402" y="255"/>
                                </a:lnTo>
                                <a:lnTo>
                                  <a:pt x="343" y="255"/>
                                </a:lnTo>
                                <a:lnTo>
                                  <a:pt x="283" y="240"/>
                                </a:lnTo>
                                <a:lnTo>
                                  <a:pt x="223" y="240"/>
                                </a:lnTo>
                                <a:lnTo>
                                  <a:pt x="164" y="240"/>
                                </a:lnTo>
                                <a:lnTo>
                                  <a:pt x="104" y="240"/>
                                </a:lnTo>
                                <a:lnTo>
                                  <a:pt x="60" y="225"/>
                                </a:lnTo>
                                <a:lnTo>
                                  <a:pt x="0" y="225"/>
                                </a:lnTo>
                                <a:lnTo>
                                  <a:pt x="0" y="495"/>
                                </a:lnTo>
                                <a:lnTo>
                                  <a:pt x="60" y="495"/>
                                </a:lnTo>
                                <a:lnTo>
                                  <a:pt x="104" y="510"/>
                                </a:lnTo>
                                <a:lnTo>
                                  <a:pt x="164" y="510"/>
                                </a:lnTo>
                                <a:lnTo>
                                  <a:pt x="223" y="510"/>
                                </a:lnTo>
                                <a:lnTo>
                                  <a:pt x="283" y="510"/>
                                </a:lnTo>
                                <a:lnTo>
                                  <a:pt x="343" y="525"/>
                                </a:lnTo>
                                <a:lnTo>
                                  <a:pt x="402" y="525"/>
                                </a:lnTo>
                                <a:lnTo>
                                  <a:pt x="462" y="525"/>
                                </a:lnTo>
                                <a:lnTo>
                                  <a:pt x="521" y="525"/>
                                </a:lnTo>
                                <a:lnTo>
                                  <a:pt x="581" y="525"/>
                                </a:lnTo>
                                <a:lnTo>
                                  <a:pt x="655" y="510"/>
                                </a:lnTo>
                                <a:lnTo>
                                  <a:pt x="700" y="510"/>
                                </a:lnTo>
                                <a:lnTo>
                                  <a:pt x="759" y="510"/>
                                </a:lnTo>
                                <a:lnTo>
                                  <a:pt x="804" y="510"/>
                                </a:lnTo>
                                <a:lnTo>
                                  <a:pt x="878" y="495"/>
                                </a:lnTo>
                                <a:lnTo>
                                  <a:pt x="938" y="495"/>
                                </a:lnTo>
                                <a:lnTo>
                                  <a:pt x="968" y="480"/>
                                </a:lnTo>
                                <a:lnTo>
                                  <a:pt x="1027" y="480"/>
                                </a:lnTo>
                                <a:lnTo>
                                  <a:pt x="1087" y="465"/>
                                </a:lnTo>
                                <a:lnTo>
                                  <a:pt x="1117" y="450"/>
                                </a:lnTo>
                                <a:lnTo>
                                  <a:pt x="1161" y="435"/>
                                </a:lnTo>
                                <a:lnTo>
                                  <a:pt x="1206" y="435"/>
                                </a:lnTo>
                                <a:lnTo>
                                  <a:pt x="1236" y="420"/>
                                </a:lnTo>
                                <a:lnTo>
                                  <a:pt x="1280" y="405"/>
                                </a:lnTo>
                                <a:lnTo>
                                  <a:pt x="1310" y="390"/>
                                </a:lnTo>
                                <a:lnTo>
                                  <a:pt x="1340" y="375"/>
                                </a:lnTo>
                                <a:lnTo>
                                  <a:pt x="1355" y="360"/>
                                </a:lnTo>
                                <a:lnTo>
                                  <a:pt x="1385" y="345"/>
                                </a:lnTo>
                                <a:lnTo>
                                  <a:pt x="1399" y="330"/>
                                </a:lnTo>
                                <a:lnTo>
                                  <a:pt x="1414" y="315"/>
                                </a:lnTo>
                                <a:lnTo>
                                  <a:pt x="1414" y="300"/>
                                </a:lnTo>
                                <a:lnTo>
                                  <a:pt x="1429" y="285"/>
                                </a:lnTo>
                                <a:lnTo>
                                  <a:pt x="1429" y="270"/>
                                </a:lnTo>
                                <a:lnTo>
                                  <a:pt x="1429" y="0"/>
                                </a:lnTo>
                                <a:close/>
                              </a:path>
                            </a:pathLst>
                          </a:custGeom>
                          <a:solidFill>
                            <a:srgbClr val="4D1A33"/>
                          </a:solidFill>
                          <a:ln w="9525">
                            <a:solidFill>
                              <a:srgbClr val="000000"/>
                            </a:solidFill>
                            <a:prstDash val="solid"/>
                            <a:round/>
                            <a:headEnd/>
                            <a:tailEnd/>
                          </a:ln>
                        </wps:spPr>
                        <wps:bodyPr rot="0" vert="horz" wrap="square" lIns="91440" tIns="45720" rIns="91440" bIns="45720" anchor="t" anchorCtr="0" upright="1">
                          <a:noAutofit/>
                        </wps:bodyPr>
                      </wps:wsp>
                      <wps:wsp>
                        <wps:cNvPr id="17" name="Freeform 23"/>
                        <wps:cNvSpPr>
                          <a:spLocks/>
                        </wps:cNvSpPr>
                        <wps:spPr bwMode="auto">
                          <a:xfrm>
                            <a:off x="1985010" y="1466850"/>
                            <a:ext cx="907415" cy="266700"/>
                          </a:xfrm>
                          <a:custGeom>
                            <a:avLst/>
                            <a:gdLst>
                              <a:gd name="T0" fmla="*/ 1191 w 1429"/>
                              <a:gd name="T1" fmla="*/ 0 h 420"/>
                              <a:gd name="T2" fmla="*/ 1236 w 1429"/>
                              <a:gd name="T3" fmla="*/ 15 h 420"/>
                              <a:gd name="T4" fmla="*/ 1265 w 1429"/>
                              <a:gd name="T5" fmla="*/ 15 h 420"/>
                              <a:gd name="T6" fmla="*/ 1295 w 1429"/>
                              <a:gd name="T7" fmla="*/ 30 h 420"/>
                              <a:gd name="T8" fmla="*/ 1325 w 1429"/>
                              <a:gd name="T9" fmla="*/ 45 h 420"/>
                              <a:gd name="T10" fmla="*/ 1355 w 1429"/>
                              <a:gd name="T11" fmla="*/ 60 h 420"/>
                              <a:gd name="T12" fmla="*/ 1370 w 1429"/>
                              <a:gd name="T13" fmla="*/ 75 h 420"/>
                              <a:gd name="T14" fmla="*/ 1385 w 1429"/>
                              <a:gd name="T15" fmla="*/ 90 h 420"/>
                              <a:gd name="T16" fmla="*/ 1399 w 1429"/>
                              <a:gd name="T17" fmla="*/ 105 h 420"/>
                              <a:gd name="T18" fmla="*/ 1414 w 1429"/>
                              <a:gd name="T19" fmla="*/ 120 h 420"/>
                              <a:gd name="T20" fmla="*/ 1429 w 1429"/>
                              <a:gd name="T21" fmla="*/ 135 h 420"/>
                              <a:gd name="T22" fmla="*/ 1429 w 1429"/>
                              <a:gd name="T23" fmla="*/ 150 h 420"/>
                              <a:gd name="T24" fmla="*/ 1429 w 1429"/>
                              <a:gd name="T25" fmla="*/ 165 h 420"/>
                              <a:gd name="T26" fmla="*/ 1429 w 1429"/>
                              <a:gd name="T27" fmla="*/ 180 h 420"/>
                              <a:gd name="T28" fmla="*/ 1414 w 1429"/>
                              <a:gd name="T29" fmla="*/ 195 h 420"/>
                              <a:gd name="T30" fmla="*/ 1399 w 1429"/>
                              <a:gd name="T31" fmla="*/ 210 h 420"/>
                              <a:gd name="T32" fmla="*/ 1385 w 1429"/>
                              <a:gd name="T33" fmla="*/ 225 h 420"/>
                              <a:gd name="T34" fmla="*/ 1370 w 1429"/>
                              <a:gd name="T35" fmla="*/ 240 h 420"/>
                              <a:gd name="T36" fmla="*/ 1355 w 1429"/>
                              <a:gd name="T37" fmla="*/ 255 h 420"/>
                              <a:gd name="T38" fmla="*/ 1325 w 1429"/>
                              <a:gd name="T39" fmla="*/ 270 h 420"/>
                              <a:gd name="T40" fmla="*/ 1295 w 1429"/>
                              <a:gd name="T41" fmla="*/ 285 h 420"/>
                              <a:gd name="T42" fmla="*/ 1265 w 1429"/>
                              <a:gd name="T43" fmla="*/ 300 h 420"/>
                              <a:gd name="T44" fmla="*/ 1236 w 1429"/>
                              <a:gd name="T45" fmla="*/ 315 h 420"/>
                              <a:gd name="T46" fmla="*/ 1191 w 1429"/>
                              <a:gd name="T47" fmla="*/ 330 h 420"/>
                              <a:gd name="T48" fmla="*/ 1161 w 1429"/>
                              <a:gd name="T49" fmla="*/ 345 h 420"/>
                              <a:gd name="T50" fmla="*/ 1102 w 1429"/>
                              <a:gd name="T51" fmla="*/ 345 h 420"/>
                              <a:gd name="T52" fmla="*/ 1072 w 1429"/>
                              <a:gd name="T53" fmla="*/ 360 h 420"/>
                              <a:gd name="T54" fmla="*/ 1012 w 1429"/>
                              <a:gd name="T55" fmla="*/ 375 h 420"/>
                              <a:gd name="T56" fmla="*/ 953 w 1429"/>
                              <a:gd name="T57" fmla="*/ 375 h 420"/>
                              <a:gd name="T58" fmla="*/ 923 w 1429"/>
                              <a:gd name="T59" fmla="*/ 390 h 420"/>
                              <a:gd name="T60" fmla="*/ 849 w 1429"/>
                              <a:gd name="T61" fmla="*/ 390 h 420"/>
                              <a:gd name="T62" fmla="*/ 804 w 1429"/>
                              <a:gd name="T63" fmla="*/ 405 h 420"/>
                              <a:gd name="T64" fmla="*/ 744 w 1429"/>
                              <a:gd name="T65" fmla="*/ 405 h 420"/>
                              <a:gd name="T66" fmla="*/ 700 w 1429"/>
                              <a:gd name="T67" fmla="*/ 405 h 420"/>
                              <a:gd name="T68" fmla="*/ 625 w 1429"/>
                              <a:gd name="T69" fmla="*/ 405 h 420"/>
                              <a:gd name="T70" fmla="*/ 581 w 1429"/>
                              <a:gd name="T71" fmla="*/ 420 h 420"/>
                              <a:gd name="T72" fmla="*/ 521 w 1429"/>
                              <a:gd name="T73" fmla="*/ 420 h 420"/>
                              <a:gd name="T74" fmla="*/ 447 w 1429"/>
                              <a:gd name="T75" fmla="*/ 420 h 420"/>
                              <a:gd name="T76" fmla="*/ 402 w 1429"/>
                              <a:gd name="T77" fmla="*/ 420 h 420"/>
                              <a:gd name="T78" fmla="*/ 328 w 1429"/>
                              <a:gd name="T79" fmla="*/ 420 h 420"/>
                              <a:gd name="T80" fmla="*/ 283 w 1429"/>
                              <a:gd name="T81" fmla="*/ 405 h 420"/>
                              <a:gd name="T82" fmla="*/ 223 w 1429"/>
                              <a:gd name="T83" fmla="*/ 405 h 420"/>
                              <a:gd name="T84" fmla="*/ 164 w 1429"/>
                              <a:gd name="T85" fmla="*/ 405 h 420"/>
                              <a:gd name="T86" fmla="*/ 104 w 1429"/>
                              <a:gd name="T87" fmla="*/ 405 h 420"/>
                              <a:gd name="T88" fmla="*/ 60 w 1429"/>
                              <a:gd name="T89" fmla="*/ 390 h 420"/>
                              <a:gd name="T90" fmla="*/ 0 w 1429"/>
                              <a:gd name="T91" fmla="*/ 390 h 420"/>
                              <a:gd name="T92" fmla="*/ 462 w 1429"/>
                              <a:gd name="T93" fmla="*/ 165 h 420"/>
                              <a:gd name="T94" fmla="*/ 1191 w 1429"/>
                              <a:gd name="T95"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429" h="420">
                                <a:moveTo>
                                  <a:pt x="1191" y="0"/>
                                </a:moveTo>
                                <a:lnTo>
                                  <a:pt x="1236" y="15"/>
                                </a:lnTo>
                                <a:lnTo>
                                  <a:pt x="1265" y="15"/>
                                </a:lnTo>
                                <a:lnTo>
                                  <a:pt x="1295" y="30"/>
                                </a:lnTo>
                                <a:lnTo>
                                  <a:pt x="1325" y="45"/>
                                </a:lnTo>
                                <a:lnTo>
                                  <a:pt x="1355" y="60"/>
                                </a:lnTo>
                                <a:lnTo>
                                  <a:pt x="1370" y="75"/>
                                </a:lnTo>
                                <a:lnTo>
                                  <a:pt x="1385" y="90"/>
                                </a:lnTo>
                                <a:lnTo>
                                  <a:pt x="1399" y="105"/>
                                </a:lnTo>
                                <a:lnTo>
                                  <a:pt x="1414" y="120"/>
                                </a:lnTo>
                                <a:lnTo>
                                  <a:pt x="1429" y="135"/>
                                </a:lnTo>
                                <a:lnTo>
                                  <a:pt x="1429" y="150"/>
                                </a:lnTo>
                                <a:lnTo>
                                  <a:pt x="1429" y="165"/>
                                </a:lnTo>
                                <a:lnTo>
                                  <a:pt x="1429" y="180"/>
                                </a:lnTo>
                                <a:lnTo>
                                  <a:pt x="1414" y="195"/>
                                </a:lnTo>
                                <a:lnTo>
                                  <a:pt x="1399" y="210"/>
                                </a:lnTo>
                                <a:lnTo>
                                  <a:pt x="1385" y="225"/>
                                </a:lnTo>
                                <a:lnTo>
                                  <a:pt x="1370" y="240"/>
                                </a:lnTo>
                                <a:lnTo>
                                  <a:pt x="1355" y="255"/>
                                </a:lnTo>
                                <a:lnTo>
                                  <a:pt x="1325" y="270"/>
                                </a:lnTo>
                                <a:lnTo>
                                  <a:pt x="1295" y="285"/>
                                </a:lnTo>
                                <a:lnTo>
                                  <a:pt x="1265" y="300"/>
                                </a:lnTo>
                                <a:lnTo>
                                  <a:pt x="1236" y="315"/>
                                </a:lnTo>
                                <a:lnTo>
                                  <a:pt x="1191" y="330"/>
                                </a:lnTo>
                                <a:lnTo>
                                  <a:pt x="1161" y="345"/>
                                </a:lnTo>
                                <a:lnTo>
                                  <a:pt x="1102" y="345"/>
                                </a:lnTo>
                                <a:lnTo>
                                  <a:pt x="1072" y="360"/>
                                </a:lnTo>
                                <a:lnTo>
                                  <a:pt x="1012" y="375"/>
                                </a:lnTo>
                                <a:lnTo>
                                  <a:pt x="953" y="375"/>
                                </a:lnTo>
                                <a:lnTo>
                                  <a:pt x="923" y="390"/>
                                </a:lnTo>
                                <a:lnTo>
                                  <a:pt x="849" y="390"/>
                                </a:lnTo>
                                <a:lnTo>
                                  <a:pt x="804" y="405"/>
                                </a:lnTo>
                                <a:lnTo>
                                  <a:pt x="744" y="405"/>
                                </a:lnTo>
                                <a:lnTo>
                                  <a:pt x="700" y="405"/>
                                </a:lnTo>
                                <a:lnTo>
                                  <a:pt x="625" y="405"/>
                                </a:lnTo>
                                <a:lnTo>
                                  <a:pt x="581" y="420"/>
                                </a:lnTo>
                                <a:lnTo>
                                  <a:pt x="521" y="420"/>
                                </a:lnTo>
                                <a:lnTo>
                                  <a:pt x="447" y="420"/>
                                </a:lnTo>
                                <a:lnTo>
                                  <a:pt x="402" y="420"/>
                                </a:lnTo>
                                <a:lnTo>
                                  <a:pt x="328" y="420"/>
                                </a:lnTo>
                                <a:lnTo>
                                  <a:pt x="283" y="405"/>
                                </a:lnTo>
                                <a:lnTo>
                                  <a:pt x="223" y="405"/>
                                </a:lnTo>
                                <a:lnTo>
                                  <a:pt x="164" y="405"/>
                                </a:lnTo>
                                <a:lnTo>
                                  <a:pt x="104" y="405"/>
                                </a:lnTo>
                                <a:lnTo>
                                  <a:pt x="60" y="390"/>
                                </a:lnTo>
                                <a:lnTo>
                                  <a:pt x="0" y="390"/>
                                </a:lnTo>
                                <a:lnTo>
                                  <a:pt x="462" y="165"/>
                                </a:lnTo>
                                <a:lnTo>
                                  <a:pt x="1191" y="0"/>
                                </a:lnTo>
                                <a:close/>
                              </a:path>
                            </a:pathLst>
                          </a:custGeom>
                          <a:solidFill>
                            <a:srgbClr val="993366"/>
                          </a:solidFill>
                          <a:ln w="9525">
                            <a:solidFill>
                              <a:srgbClr val="000000"/>
                            </a:solidFill>
                            <a:prstDash val="solid"/>
                            <a:round/>
                            <a:headEnd/>
                            <a:tailEnd/>
                          </a:ln>
                        </wps:spPr>
                        <wps:bodyPr rot="0" vert="horz" wrap="square" lIns="91440" tIns="45720" rIns="91440" bIns="45720" anchor="t" anchorCtr="0" upright="1">
                          <a:noAutofit/>
                        </wps:bodyPr>
                      </wps:wsp>
                      <wps:wsp>
                        <wps:cNvPr id="18" name="Rectangle 24"/>
                        <wps:cNvSpPr>
                          <a:spLocks noChangeArrowheads="1"/>
                        </wps:cNvSpPr>
                        <wps:spPr bwMode="auto">
                          <a:xfrm>
                            <a:off x="841375" y="133350"/>
                            <a:ext cx="46380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41" w:rsidRPr="00D20D88" w:rsidRDefault="00562E41" w:rsidP="0018191D">
                              <w:pPr>
                                <w:rPr>
                                  <w:sz w:val="20"/>
                                </w:rPr>
                              </w:pPr>
                              <w:r>
                                <w:rPr>
                                  <w:rFonts w:ascii="Arial" w:hAnsi="Arial" w:cs="Arial"/>
                                  <w:b/>
                                  <w:bCs/>
                                  <w:sz w:val="20"/>
                                  <w:lang w:val="en-US"/>
                                </w:rPr>
                                <w:t>2019</w:t>
                              </w:r>
                              <w:r w:rsidRPr="00D20D88">
                                <w:rPr>
                                  <w:rFonts w:ascii="Arial" w:hAnsi="Arial" w:cs="Arial"/>
                                  <w:b/>
                                  <w:bCs/>
                                  <w:sz w:val="20"/>
                                  <w:lang w:val="en-US"/>
                                </w:rPr>
                                <w:t xml:space="preserve"> m. pareigybių skaičius ir išlaidų darbo užmokesčiui paskirstymas pagal </w:t>
                              </w:r>
                            </w:p>
                          </w:txbxContent>
                        </wps:txbx>
                        <wps:bodyPr rot="0" vert="horz" wrap="none" lIns="0" tIns="0" rIns="0" bIns="0" anchor="t" anchorCtr="0" upright="1">
                          <a:spAutoFit/>
                        </wps:bodyPr>
                      </wps:wsp>
                      <wps:wsp>
                        <wps:cNvPr id="19" name="Rectangle 25"/>
                        <wps:cNvSpPr>
                          <a:spLocks noChangeArrowheads="1"/>
                        </wps:cNvSpPr>
                        <wps:spPr bwMode="auto">
                          <a:xfrm>
                            <a:off x="2457450" y="295275"/>
                            <a:ext cx="13766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41" w:rsidRPr="0007289E" w:rsidRDefault="00562E41" w:rsidP="0018191D">
                              <w:pPr>
                                <w:rPr>
                                  <w:sz w:val="20"/>
                                </w:rPr>
                              </w:pPr>
                              <w:r w:rsidRPr="0007289E">
                                <w:rPr>
                                  <w:rFonts w:ascii="Arial" w:hAnsi="Arial" w:cs="Arial"/>
                                  <w:b/>
                                  <w:bCs/>
                                  <w:color w:val="000000"/>
                                  <w:sz w:val="20"/>
                                  <w:lang w:val="en-US"/>
                                </w:rPr>
                                <w:t>pareigybes (tūkst. Eur)</w:t>
                              </w:r>
                            </w:p>
                          </w:txbxContent>
                        </wps:txbx>
                        <wps:bodyPr rot="0" vert="horz" wrap="none" lIns="0" tIns="0" rIns="0" bIns="0" anchor="t" anchorCtr="0" upright="1">
                          <a:spAutoFit/>
                        </wps:bodyPr>
                      </wps:wsp>
                      <wps:wsp>
                        <wps:cNvPr id="20" name="Rectangle 26"/>
                        <wps:cNvSpPr>
                          <a:spLocks noChangeArrowheads="1"/>
                        </wps:cNvSpPr>
                        <wps:spPr bwMode="auto">
                          <a:xfrm>
                            <a:off x="2505075" y="1162050"/>
                            <a:ext cx="9677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41" w:rsidRPr="0007289E" w:rsidRDefault="00562E41" w:rsidP="0018191D">
                              <w:pPr>
                                <w:rPr>
                                  <w:sz w:val="20"/>
                                </w:rPr>
                              </w:pPr>
                              <w:r>
                                <w:rPr>
                                  <w:rFonts w:ascii="Arial" w:hAnsi="Arial" w:cs="Arial"/>
                                  <w:color w:val="000000"/>
                                  <w:sz w:val="20"/>
                                  <w:lang w:val="en-US"/>
                                </w:rPr>
                                <w:t>Vadovai (3), 45.0</w:t>
                              </w:r>
                            </w:p>
                          </w:txbxContent>
                        </wps:txbx>
                        <wps:bodyPr rot="0" vert="horz" wrap="none" lIns="0" tIns="0" rIns="0" bIns="0" anchor="t" anchorCtr="0" upright="1">
                          <a:spAutoFit/>
                        </wps:bodyPr>
                      </wps:wsp>
                      <wps:wsp>
                        <wps:cNvPr id="21" name="Rectangle 27"/>
                        <wps:cNvSpPr>
                          <a:spLocks noChangeArrowheads="1"/>
                        </wps:cNvSpPr>
                        <wps:spPr bwMode="auto">
                          <a:xfrm>
                            <a:off x="2797810" y="1857375"/>
                            <a:ext cx="11512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41" w:rsidRPr="0007289E" w:rsidRDefault="00562E41" w:rsidP="0018191D">
                              <w:pPr>
                                <w:rPr>
                                  <w:sz w:val="20"/>
                                </w:rPr>
                              </w:pPr>
                              <w:r>
                                <w:rPr>
                                  <w:rFonts w:ascii="Arial" w:hAnsi="Arial" w:cs="Arial"/>
                                  <w:color w:val="000000"/>
                                  <w:sz w:val="20"/>
                                  <w:lang w:val="en-US"/>
                                </w:rPr>
                                <w:t>Pedagogai (2</w:t>
                              </w:r>
                              <w:r w:rsidR="00C80332">
                                <w:rPr>
                                  <w:rFonts w:ascii="Arial" w:hAnsi="Arial" w:cs="Arial"/>
                                  <w:color w:val="000000"/>
                                  <w:sz w:val="20"/>
                                  <w:lang w:val="en-US"/>
                                </w:rPr>
                                <w:t>0</w:t>
                              </w:r>
                              <w:r>
                                <w:rPr>
                                  <w:rFonts w:ascii="Arial" w:hAnsi="Arial" w:cs="Arial"/>
                                  <w:color w:val="000000"/>
                                  <w:sz w:val="20"/>
                                  <w:lang w:val="en-US"/>
                                </w:rPr>
                                <w:t>), 166</w:t>
                              </w:r>
                            </w:p>
                          </w:txbxContent>
                        </wps:txbx>
                        <wps:bodyPr rot="0" vert="horz" wrap="none" lIns="0" tIns="0" rIns="0" bIns="0" anchor="t" anchorCtr="0" upright="1">
                          <a:spAutoFit/>
                        </wps:bodyPr>
                      </wps:wsp>
                      <wps:wsp>
                        <wps:cNvPr id="22" name="Rectangle 28"/>
                        <wps:cNvSpPr>
                          <a:spLocks noChangeArrowheads="1"/>
                        </wps:cNvSpPr>
                        <wps:spPr bwMode="auto">
                          <a:xfrm>
                            <a:off x="642620" y="1905000"/>
                            <a:ext cx="115125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41" w:rsidRPr="0007289E" w:rsidRDefault="00562E41" w:rsidP="0018191D">
                              <w:pPr>
                                <w:rPr>
                                  <w:sz w:val="20"/>
                                </w:rPr>
                              </w:pPr>
                              <w:r>
                                <w:rPr>
                                  <w:rFonts w:ascii="Arial" w:hAnsi="Arial" w:cs="Arial"/>
                                  <w:color w:val="000000"/>
                                  <w:sz w:val="20"/>
                                  <w:lang w:val="en-US"/>
                                </w:rPr>
                                <w:t>Specialistai (3), 18.0</w:t>
                              </w:r>
                            </w:p>
                          </w:txbxContent>
                        </wps:txbx>
                        <wps:bodyPr rot="0" vert="horz" wrap="none" lIns="0" tIns="0" rIns="0" bIns="0" anchor="t" anchorCtr="0" upright="1">
                          <a:spAutoFit/>
                        </wps:bodyPr>
                      </wps:wsp>
                      <wps:wsp>
                        <wps:cNvPr id="23" name="Rectangle 29"/>
                        <wps:cNvSpPr>
                          <a:spLocks noChangeArrowheads="1"/>
                        </wps:cNvSpPr>
                        <wps:spPr bwMode="auto">
                          <a:xfrm>
                            <a:off x="685800" y="1028700"/>
                            <a:ext cx="8121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41" w:rsidRDefault="00562E41" w:rsidP="0018191D">
                              <w:r w:rsidRPr="00A509CB">
                                <w:rPr>
                                  <w:rFonts w:ascii="Arial" w:hAnsi="Arial" w:cs="Arial"/>
                                  <w:color w:val="000000"/>
                                  <w:sz w:val="20"/>
                                  <w:lang w:val="en-US"/>
                                </w:rPr>
                                <w:t>Aptarnaujantis</w:t>
                              </w:r>
                              <w:r>
                                <w:rPr>
                                  <w:rFonts w:ascii="Arial" w:hAnsi="Arial" w:cs="Arial"/>
                                  <w:color w:val="000000"/>
                                  <w:lang w:val="en-US"/>
                                </w:rPr>
                                <w:t xml:space="preserve"> </w:t>
                              </w:r>
                            </w:p>
                          </w:txbxContent>
                        </wps:txbx>
                        <wps:bodyPr rot="0" vert="horz" wrap="none" lIns="0" tIns="0" rIns="0" bIns="0" anchor="t" anchorCtr="0" upright="1">
                          <a:spAutoFit/>
                        </wps:bodyPr>
                      </wps:wsp>
                      <wps:wsp>
                        <wps:cNvPr id="24" name="Rectangle 30"/>
                        <wps:cNvSpPr>
                          <a:spLocks noChangeArrowheads="1"/>
                        </wps:cNvSpPr>
                        <wps:spPr bwMode="auto">
                          <a:xfrm>
                            <a:off x="571500" y="1143000"/>
                            <a:ext cx="13208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41" w:rsidRPr="00A509CB" w:rsidRDefault="00562E41" w:rsidP="0018191D">
                              <w:r>
                                <w:rPr>
                                  <w:rFonts w:ascii="Arial" w:hAnsi="Arial" w:cs="Arial"/>
                                  <w:color w:val="000000"/>
                                  <w:lang w:val="en-US"/>
                                </w:rPr>
                                <w:t>personalas (1</w:t>
                              </w:r>
                              <w:r w:rsidR="00C80332">
                                <w:rPr>
                                  <w:rFonts w:ascii="Arial" w:hAnsi="Arial" w:cs="Arial"/>
                                  <w:color w:val="000000"/>
                                  <w:lang w:val="en-US"/>
                                </w:rPr>
                                <w:t>2</w:t>
                              </w:r>
                              <w:r>
                                <w:rPr>
                                  <w:rFonts w:ascii="Arial" w:hAnsi="Arial" w:cs="Arial"/>
                                  <w:color w:val="000000"/>
                                  <w:lang w:val="en-US"/>
                                </w:rPr>
                                <w:t>), 87.0</w:t>
                              </w:r>
                            </w:p>
                          </w:txbxContent>
                        </wps:txbx>
                        <wps:bodyPr rot="0" vert="horz" wrap="none" lIns="0" tIns="0" rIns="0" bIns="0" anchor="t" anchorCtr="0" upright="1">
                          <a:spAutoFit/>
                        </wps:bodyPr>
                      </wps:wsp>
                      <wps:wsp>
                        <wps:cNvPr id="25" name="Rectangle 31"/>
                        <wps:cNvSpPr>
                          <a:spLocks noChangeArrowheads="1"/>
                        </wps:cNvSpPr>
                        <wps:spPr bwMode="auto">
                          <a:xfrm>
                            <a:off x="4310380" y="1228725"/>
                            <a:ext cx="1975485" cy="80010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6" name="Rectangle 32"/>
                        <wps:cNvSpPr>
                          <a:spLocks noChangeArrowheads="1"/>
                        </wps:cNvSpPr>
                        <wps:spPr bwMode="auto">
                          <a:xfrm>
                            <a:off x="4358005" y="1304925"/>
                            <a:ext cx="66040" cy="66675"/>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27" name="Rectangle 33"/>
                        <wps:cNvSpPr>
                          <a:spLocks noChangeArrowheads="1"/>
                        </wps:cNvSpPr>
                        <wps:spPr bwMode="auto">
                          <a:xfrm>
                            <a:off x="4461510" y="1257300"/>
                            <a:ext cx="649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41" w:rsidRPr="0007289E" w:rsidRDefault="00562E41" w:rsidP="0018191D">
                              <w:pPr>
                                <w:rPr>
                                  <w:sz w:val="20"/>
                                </w:rPr>
                              </w:pPr>
                              <w:r w:rsidRPr="0007289E">
                                <w:rPr>
                                  <w:rFonts w:ascii="Arial" w:hAnsi="Arial" w:cs="Arial"/>
                                  <w:color w:val="000000"/>
                                  <w:sz w:val="20"/>
                                  <w:lang w:val="en-US"/>
                                </w:rPr>
                                <w:t>Vadovai (3)</w:t>
                              </w:r>
                            </w:p>
                          </w:txbxContent>
                        </wps:txbx>
                        <wps:bodyPr rot="0" vert="horz" wrap="none" lIns="0" tIns="0" rIns="0" bIns="0" anchor="t" anchorCtr="0" upright="1">
                          <a:spAutoFit/>
                        </wps:bodyPr>
                      </wps:wsp>
                      <wps:wsp>
                        <wps:cNvPr id="28" name="Rectangle 34"/>
                        <wps:cNvSpPr>
                          <a:spLocks noChangeArrowheads="1"/>
                        </wps:cNvSpPr>
                        <wps:spPr bwMode="auto">
                          <a:xfrm>
                            <a:off x="4358005" y="1504950"/>
                            <a:ext cx="66040" cy="66675"/>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s:wsp>
                        <wps:cNvPr id="29" name="Rectangle 35"/>
                        <wps:cNvSpPr>
                          <a:spLocks noChangeArrowheads="1"/>
                        </wps:cNvSpPr>
                        <wps:spPr bwMode="auto">
                          <a:xfrm>
                            <a:off x="4461510" y="1457325"/>
                            <a:ext cx="8731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41" w:rsidRDefault="00562E41" w:rsidP="0018191D">
                              <w:r>
                                <w:rPr>
                                  <w:rFonts w:ascii="Arial" w:hAnsi="Arial" w:cs="Arial"/>
                                  <w:color w:val="000000"/>
                                  <w:sz w:val="20"/>
                                  <w:lang w:val="en-US"/>
                                </w:rPr>
                                <w:t>Pedagogai (2</w:t>
                              </w:r>
                              <w:r w:rsidR="00C80332">
                                <w:rPr>
                                  <w:rFonts w:ascii="Arial" w:hAnsi="Arial" w:cs="Arial"/>
                                  <w:color w:val="000000"/>
                                  <w:sz w:val="20"/>
                                  <w:lang w:val="en-US"/>
                                </w:rPr>
                                <w:t>0</w:t>
                              </w:r>
                              <w:r>
                                <w:rPr>
                                  <w:rFonts w:ascii="Arial" w:hAnsi="Arial" w:cs="Arial"/>
                                  <w:color w:val="000000"/>
                                  <w:lang w:val="en-US"/>
                                </w:rPr>
                                <w:t>)</w:t>
                              </w:r>
                            </w:p>
                          </w:txbxContent>
                        </wps:txbx>
                        <wps:bodyPr rot="0" vert="horz" wrap="none" lIns="0" tIns="0" rIns="0" bIns="0" anchor="t" anchorCtr="0" upright="1">
                          <a:spAutoFit/>
                        </wps:bodyPr>
                      </wps:wsp>
                      <wps:wsp>
                        <wps:cNvPr id="30" name="Rectangle 36"/>
                        <wps:cNvSpPr>
                          <a:spLocks noChangeArrowheads="1"/>
                        </wps:cNvSpPr>
                        <wps:spPr bwMode="auto">
                          <a:xfrm>
                            <a:off x="4358005" y="1704975"/>
                            <a:ext cx="66040" cy="66675"/>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31" name="Rectangle 37"/>
                        <wps:cNvSpPr>
                          <a:spLocks noChangeArrowheads="1"/>
                        </wps:cNvSpPr>
                        <wps:spPr bwMode="auto">
                          <a:xfrm>
                            <a:off x="4461510" y="1657350"/>
                            <a:ext cx="8521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41" w:rsidRDefault="00562E41" w:rsidP="0018191D">
                              <w:r w:rsidRPr="0007289E">
                                <w:rPr>
                                  <w:rFonts w:ascii="Arial" w:hAnsi="Arial" w:cs="Arial"/>
                                  <w:color w:val="000000"/>
                                  <w:sz w:val="20"/>
                                  <w:lang w:val="en-US"/>
                                </w:rPr>
                                <w:t>Specialistai</w:t>
                              </w:r>
                              <w:r>
                                <w:rPr>
                                  <w:rFonts w:ascii="Arial" w:hAnsi="Arial" w:cs="Arial"/>
                                  <w:color w:val="000000"/>
                                  <w:lang w:val="en-US"/>
                                </w:rPr>
                                <w:t xml:space="preserve"> (3)</w:t>
                              </w:r>
                            </w:p>
                          </w:txbxContent>
                        </wps:txbx>
                        <wps:bodyPr rot="0" vert="horz" wrap="none" lIns="0" tIns="0" rIns="0" bIns="0" anchor="t" anchorCtr="0" upright="1">
                          <a:spAutoFit/>
                        </wps:bodyPr>
                      </wps:wsp>
                      <wps:wsp>
                        <wps:cNvPr id="32" name="Rectangle 38"/>
                        <wps:cNvSpPr>
                          <a:spLocks noChangeArrowheads="1"/>
                        </wps:cNvSpPr>
                        <wps:spPr bwMode="auto">
                          <a:xfrm>
                            <a:off x="4358005" y="1905000"/>
                            <a:ext cx="66040" cy="6667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9"/>
                        <wps:cNvSpPr>
                          <a:spLocks noChangeArrowheads="1"/>
                        </wps:cNvSpPr>
                        <wps:spPr bwMode="auto">
                          <a:xfrm>
                            <a:off x="4461510" y="1857375"/>
                            <a:ext cx="1734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E41" w:rsidRDefault="00562E41" w:rsidP="0018191D">
                              <w:r>
                                <w:rPr>
                                  <w:rFonts w:ascii="Arial" w:hAnsi="Arial" w:cs="Arial"/>
                                  <w:color w:val="000000"/>
                                  <w:sz w:val="20"/>
                                  <w:lang w:val="en-US"/>
                                </w:rPr>
                                <w:t>Aptarnaujantis personalas (1</w:t>
                              </w:r>
                              <w:r w:rsidR="00C80332">
                                <w:rPr>
                                  <w:rFonts w:ascii="Arial" w:hAnsi="Arial" w:cs="Arial"/>
                                  <w:color w:val="000000"/>
                                  <w:sz w:val="20"/>
                                  <w:lang w:val="en-US"/>
                                </w:rPr>
                                <w:t>2</w:t>
                              </w:r>
                              <w:r>
                                <w:rPr>
                                  <w:rFonts w:ascii="Arial" w:hAnsi="Arial" w:cs="Arial"/>
                                  <w:color w:val="000000"/>
                                  <w:lang w:val="en-US"/>
                                </w:rPr>
                                <w:t>)</w:t>
                              </w:r>
                            </w:p>
                          </w:txbxContent>
                        </wps:txbx>
                        <wps:bodyPr rot="0" vert="horz" wrap="none" lIns="0" tIns="0" rIns="0" bIns="0" anchor="t" anchorCtr="0" upright="1">
                          <a:spAutoFit/>
                        </wps:bodyPr>
                      </wps:wsp>
                    </wpc:wpc>
                  </a:graphicData>
                </a:graphic>
              </wp:inline>
            </w:drawing>
          </mc:Choice>
          <mc:Fallback>
            <w:pict>
              <v:group w14:anchorId="666D6CB4" id="Drobė 34" o:spid="_x0000_s1026" editas="canvas" style="width:514.75pt;height:3in;mso-position-horizontal-relative:char;mso-position-vertical-relative:line" coordsize="6537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H8h0AAHbsAAAOAAAAZHJzL2Uyb0RvYy54bWzsXW1v40aS/n7A/QdBHw+YWHwRKRlxFrN2&#10;vFgguxdsfD+AluSxsLKopTTjyR3uv99T/aZqsYvNxBrvec0AGXmsmofd1dX13s3v//D1aTP6smr2&#10;63p7NU6+m4xHq+2iXq63n67G/3V3+2E2Hu0P1XZZbert6mr862o//sMP//5v3z/vLldp/Vhvlqtm&#10;BJDt/vJ5dzV+PBx2lxcX+8Xj6qnaf1fvVlt8+VA3T9UBf20+XSyb6hnoT5uLdDIpLp7rZrlr6sVq&#10;v8dvb/SX4x8U/sPDanH4z4eH/eow2lyNMbaD+rNRf97Tnxc/fF9dfmqq3eN6YYZR/Y5RPFXrLR7q&#10;oG6qQzX63KxbUE/rRVPv64fDd4v66aJ+eFgvVmoOmE0yOZnNdbX9Uu3VZBbgjh0gfjoj7v0nGve2&#10;vl1vNuDGBdAv6Xf0+Yz1WdHXm61PpH+jaA3N8w4LuN+5pdy/bIi/PFa7lZr5/nLx1y8/N6P18mpc&#10;jkfb6gli9DcsbLX9tFmNkozWkJ4Osl92Pzc00P3up3rx9/1oW18/gmz1sWnq58dVtcSoEqLHyNk/&#10;oL/s8U9H989/qZeArz4farWcXx+aJwLEQo2+Kqn51UnN6uthtMAviyzPJsl0PFrgu7SYFZOpkquL&#10;6tL+812zP/xpVT+N6IercYPRK/jqy0/7Aw2nurQkavj1Zr2k9VB/aT7dX2+a0ZcKInyr/lMzwCw5&#10;2WY7er4az6fpVCF73+05xET9F4J4Wh+wFzfrp6vxzBFVl8S3H7dLDLO6PFTrjf4ZQyahUIwk3uk1&#10;uK+Xv4KPTa03GhQDfnism/8ej56xya7G+398rprVeLT58xZrMU/ynHal+ks+LVP8peHf3PNvqu0C&#10;UFfjw3ikf7w+6J38edesPz3iSYma+7b+iPV7WCvO0trqUZnBQkj1WL+5tEL1aWm9bVYrUmGjJJeF&#10;9fdLZZpmk3IKAYT8JflkkpRTekx1aSU0n+YTyIUW0LJI8bMWOiufi89aPukfWZmELltCOulXn5Zm&#10;IndYn4enDTTkf1yMJqPnUQm5V486kiSMJCmmo8dRnrWIUkYEjDBSxogmYZyckYg4mLkbdFoKSAUj&#10;EmYG7eNwMKfwiLDojkjAmTMSj0PYU47n1aNWDdXl4uvWrAN+guTDsE6UnO/qPSklWhSs/J1WbIqe&#10;Fk0gBueJWGlNPA9UHcRgLxFbcekmBgeJuDSy1U0MNhHxnBPr4Zi5ko48NdrNeASjfa8lblcdiEU0&#10;evqRtB9J4+jxakwCR79/qr+s7mpFcTiqb7DcPPX4/WbL6RQOhmfVuP3Wfu4UmqWCSBk8+7391HR6&#10;ecwmUGpTPytEdRyb/XaxqfcrvVtpmtpW2KkTx9jWlZV+fpPfzOwwPbIz2A0yXTfV/lGbKIWul6ip&#10;Pxu7MdiQqLMX9nigK05tiJJez39xDg/JifdNb8/GsyHk0GgbwWxIkU3h1ygbkhTJ/Iw2JFOCyc0M&#10;tyGkr1NYtxMzwy1IoRRtG+bUgARguAFJkjkZojYONyDCcLj5SIo8jMMNiIDDzQfWJIzDDYiAk3BL&#10;Dac0DJT0YHTCOZ2lEhLnNQx6cM3g/hyNY1amwqA4u0UozvA8k6A4x0UozvO8LIVRcaZnAtfJf3XW&#10;f5omYaiUc12E4myfFoUAxdmeC2xPOduLRBoVZzt2VHAFU872Ihf2XcrZLkJxtpcTCYqzvRQmiB17&#10;ZDv2b5hXGWf7XJhgxtkuAXGmQ6eEWZVxrktInOdsRLDr79kRFJ1X0mrkNkJvaZeo28kk1aXI+3m7&#10;pJ4UufUPI+jG4U36ebyJcXkTz+cVp0qqhAYDZdFnqqmZatpvqqQSFHq/qdK2V+T9ppqaqab9pkrb&#10;l9CxQftMlbaoIu83VdqHityb6stjDRo1Yg3yKeRYw7rcUqRR6KlbMuv0208dQMAvUVOIUBV6ot1U&#10;8Cl6YMFh6EEFZ0BR6RyAGNnA0PchgxHvRVbCuGA9tZcmPhTGtxdZoSU7t8JhOW8/9QrAaCo0LJeW&#10;UPu1/TRklMzC2CJkMHaKTKdpxCmQI0po8+6HaiLj2opgmuoU6TzB5Rz/3d4azgzB5dtJUJI5PY0u&#10;C1pHL4Y8Q3SZ5Ek5txnKaZZRlhqPOUaX+LqcwBlSKfTZtGxl0Hmao3eGMp1RAIU/9cOEHOWMHK9c&#10;P5EHoVBHzpdPpwISdwVNLq+NBMV8RFJBXWBM3BUUkbj7ncyFMXHvO5kKs4PqdmPSAWtgTNz5TnTG&#10;sz07L9RMMop9A1BeqCljcaYnEwnL43oqzNCLNmcU2oeG5bF9Qr58QBQSzvepBMX5ruKLEBLnOwK2&#10;8KA431XQE0DyYk0V8wSm54WaKhILIXlMF8ZEfoMTGBVphpC4pKu0fmhMnOUq/A0hcY5T9BQC4gwX&#10;gTjDJSDOb5UmCIyIrLFjgADkhZiCWLYizMDMMs5sU7Job7xWhBlC4sxOZ4J8Zz24nfnclmbH2S1J&#10;QMb5nSH0D246cqYcwyWonAf1mbR2OZdwaa/knOmZJE85F3FpA8OdPA49k3ZLzrkuaZXcY7u0hXPO&#10;dknX5R7bJb0COTuOXVTBU4/vkrabcr6LpmHKGZ9LOnjKGS9aLHIynNDIWJzzoh2dctbnkpmZctbr&#10;lG1gH045703xsL2jKRx0oxd9joLzXsbivMeIwjq08HgvOQsUWh7HJWJx3ifcrUJYMuSzApXbIZ8l&#10;lqkhvZS1GfJZp9X+cD5LzCOSaSdGwnz3Sq5Bmynyfqk7k/C4gxnug052mNBhanuRQ+0ocpud6U7I&#10;kj1V5P2mSjZTkfebKtlFIofl6zN2Mn2KvN9Uybop8n5TnZqpwkT1GoyZKqxQH3KTlbyDoelFbqYK&#10;W9KL3EzVtWGoVYWJwOcLmj/I6KrmDyxUKCGrvgeLYZjMMKWkLAyvWox2M4af7rO51BgdHAyNpw2+&#10;mKODU6PpdL+UTGdUAKJoMxM7Lvtp8sYTg4dQUS+M/d5+aroZfBNiDBIwXWTkwoAsko4k1xdUkdym&#10;SW1GEqXUzgOsSHLWUEUSwnr39iKK5LM1UjdLNU2/ziBEZZ18tyPvfqLjQj+yyBzN+iAK6hyaWWxE&#10;OJ1kRnKyyHIbOcwisoOYRIlFFpFExBtafCJybbcdooXOWdhtjEigk86qhVjHl1UzUTpSbGobRJ5r&#10;6I4Kzm7z86T5i2I2cbpzSPO/oTQ/4sXTNL/yG86e5p/Oy8I4D0kozZ+nU8qsnTnNX6Cn93mEP2lb&#10;8gw+j5OFJBNcFxfYCijYfY7Ei2r5o6BqHJGAw6NjcCGc9OKJCXFePC8hZgd5WkJE4lkJNqJ3Hq+/&#10;2BclWezyRdX3UOlWoUueqDb9bYVuFbv23zSVSVmLXqN9ZswpsXR2bPZZgxF514dZqJfq1IjMSOGe&#10;3YjwWnFWJgW6JZRet6dZcL4qoTSvqhWf7TSLzpDOEfp1GBGTbO0+z6LztgEkbkhMOrmNxA1JOqFu&#10;2wCSZ0p0wryNxE0J6uthJG5KTLq8jcRNSZILSNyUwDUn89ZG8mvFqt86MD2vVoxwQMDitlvVPEJQ&#10;nOkIQAQoznVViQlBca6bok5ghpztqj4UguJsN6WmABTnu6pahaA8vusCWBvKKxarWloAyisWm7Jc&#10;AIqznVydEBLnuqk6BpA41yUkznTj6wSQONMlJM5z3bUbEFBqafMcudDsOMtTNEEHRZ1C6BiSVy/G&#10;sTwBiXNcWjy/ZJxIg+IsF6E4z5O5NCrOc0nQvaKxcZ7by5dxpkvbzysamwaZNpRXNC6pfySwgF7R&#10;2HTIBKA8tqtelBAWF3XT1xLA8viuemRCWB7jdcExgMUZrwuhISwu7kjthUXLqxvrQmgIiwu8pNop&#10;rnPynmaS5eIxmQjFOS8aZq9sLBkJr2qcJVQFDUzQqxpLRoJy7m6C+vRKCIrzXVf+20vo1YxxNlcY&#10;FWe7BEXhthtVXtDhjsCovJKxbm1oj6rgbJ9O6MhJCIoLvAjF5V2fXglBefIuiCh16LoJFlBs4VFx&#10;tktWkLqaj1AqaxAaFWe7oEcpvnNIZSq4RCUXdgmJM72U3JiSM11C4jyfSToGydXjyCUkzvK55IRS&#10;I7bjgYTEOQ5ehxev7MFxZB6PTxORZpzjopGfcZ6L+oXSqW5+nuf/ztMjYq15aGcY2hnuznI8RxSx&#10;oZ1BErGhnUHijKlIvGo7gyjA5sDRXdGvc8McxLor+nVukF+CvPIdPA+ksXQem2oiaK0I3RxiTmbd&#10;wb3oRQ4PQ6HbQml3P04JN0KR95tqCV9BkfebKjkERA6T32fsZPMVuTfVF2f6yX/sunLEdp2YVAOe&#10;J+X6XTk4Vl6eaD5Fy9XkVWHGUTpqCwZdtJxuTiHGyvO2ih8p9tuegEjrgO0wiDQi2H6FSFtDzyYJ&#10;LVn9+jJi5RSDhQhTS6ktp9hPXsJBLqkPlbt6w2LYT9P2Aw8f65nCG+t6pOEF8judZGYBYjUos5yx&#10;VqhSaxDkXDofals8oh1OthMqsmdsi0esxcm2eEQ6S5DdUCyOkZmGjEg/C7ISCi2yYewx2tiGmWhF&#10;FyOjjADt+u6FQBagF5mxapHth+hdocXIjBXrHhqibgUWoTLqqJsK0XIPLETCfahM92D3E5XdoF0a&#10;UQxt+2E3+3nqsdfXdKOg2YxDU88bauqB0jitxyrH6ez12GKKiqy2KUkxm5qbn9jZ3SxVV6Gpeizu&#10;jXTm6UW3C6YTdcxyoubEO214hkclRXHqi+SX0/D8js6QA+6UiKd3VB4zAMRTaub8UhuIZ9QkIJ5R&#10;0+ez2jg8n6ZSmIEBQQO5nBRy3jgX2cbh2TQJxyvEYtBBIK8OSxm+wIC866EkHM5qCYezWsLhnNbF&#10;wNCIOK/FqXFmy1B92E1+sVsTXewMjMqrwEoS4FVgZShPvPWB67YUeAd2dTU3NCzOdnGrYEsfpyhj&#10;ccaL+9e7HAojCouVV4eVsTjruTIYMrThgH/I0EqpkDdwgdKLkxVkKyhZQXogeESGvodT6mIHKVdh&#10;46lI9GA78CNk9vxJdyBqXZBuKpMI6Ha+dRTShyYW3ZvHxcjM2GMZBcOIGNmRrd1TOK5SN50SC4oF&#10;I3GZpXPicd5QhE4XII7UOYshFHlDoQh8iJNQROdjzh6KlLNihqQL6ahkitbQ02uE0nlaoq9BtYZm&#10;CW4Us8riRaGI7qrAn6cRBA9FVAFc59KkSIS82gAKd45ND1gbh7tpAg730XLdtdXG4S6aOK+2bwy8&#10;08lz11hE4v4Z49A7d89ebMhJilTVAcsSMuTqe2wSq/clO26S026bWIVuP3ly2ogAxm6/tZ+ayj4z&#10;ZgstnR2bRTlPPmswIuY1Gm/tZRnwPVpGRCncsxsRns8KGRF+SC3J05lL37/IiOgYlg7XnOSquBHR&#10;6h9/nhJ5Eb+6XjyA5BkS1QEcQOKGRGe0AkjclKCOhBA9gMRNiUpoBIC4JdGdxAEgbklUTisAxA2J&#10;CNROagWQvKSWbkkOjKmV1gohcYbLSJzjQIETEMLiLBcY7t1CJ8sT5zlmdly8d251xS6IN5AUebHH&#10;QCJHHgOJeshjsLGd2Qp4nuQz2KgyWl82NbUYnY3+tYcpuhc2/I+QmYA8Vq42MYQ7zm6dEPupXRrF&#10;NOZG2W/tp6Zqs85+fx6Xhgp019dkEcCcIS5+Q3ExLORpXJzSOp7dpZnPpnh7oBwXzydlTg4Wlegy&#10;/HcelwbOEdXo6OPUX+FOjUrxuxt/j5fwej5NntBZnRAUN7IqxR+A4iY2yXDLZRiK21h1YCQAxb0a&#10;+EdkrkOj4kZWn64JYHHHJklxIV4Yy/Nt1C27ASzPt0lSdTojNDDfvVHvXwuhecxPEnrpSRCNc1+7&#10;OCE0j/+TVETjC6D9yhAaX4K5OkgUHBpfAu3nhMD4GszUIa4gGF8DfaQvAObV8PQrS0JgfhVPnQ8M&#10;gfElmM7o4E4QjK+APtEQAuMrkBd0oCgI5i2AenNJCIwvAN4FJYF5CyCC8QXQ12MGR9ZrAci6u1Kr&#10;vps0BOYfq5QWoHURbxDKY7/ypgMcI1fHjQvnx8Lcp8yko9IZuhAW576uyAYHxrk/VTFaCMzjvrq4&#10;MwjGuS+CeWcr9am1EJh3uhJjQgASGJl3Ja9+VVIQjPNfBvP4D1EMLwAKF8cFkKfJF6BUx1GDI+u1&#10;AN4By1lJpyKDYHwBRNHwjljO1Uu9QmDe3by5uoc1sAD+3byTmaS0vWOWuWRQvHOWCV4QJ0zUO2mp&#10;D1WFxsaXIEkzOooYnClfA32lQgiNb4IkU0cIg2h8EfQVBgE078AlGlQlYfOPXKpDpSE0bgWSbC45&#10;VN49vfrGgBAa3wd46YLkU+HqxeNG0P0cITRvFWRnD0cZjmi6l8agIWAZ7v0d7v1F1DG8x6r12t7h&#10;oJzUi0N37JPMuEaD7nNGw72/EiPpngFiJE5n6PRRNyPfwEE5WBTM4QXXBCvDT5lQMlGhTKgmANds&#10;gVJMhFLeQ7ciGO7avJ/91PlBssOKDtGLXgX7vf08oXNib7+3n4YOXoLCixwYoUSIonPZHotjPy0e&#10;OWWYcOQ4C2VDFF30FA1cLE2o20DEnC7lRDShvoyig9Cc+40eHEJiRCO626XtZO2nmTRc1J6EeL+j&#10;WuVIsjiBC60JIynqBAkSRRjLjMPD70dnjiMdc/d2rvZTzxnhh8aL1PuRJtF0keNoiI360Zn33cWO&#10;txVGDmN0SJbo50bOzth3AMbO2CBf0gsPIW8vOqRMetHZsz2x+doLhWN0rjITWTd7ui6GZ8xBTKz0&#10;Fu5HFWsiMY+MkdkZIIbvVqnmRvUYneVwlM6c6IvRWQk4hkF2J9pPvSOtREXpjITG6KzER+nMDorR&#10;2R0Zm699o2WUzmiMGJ3VQFE6o9Fi8oIsstqRUTqjcZE06ZYrq8LjhMYoIHHSjYgcvB5i7GisNVzH&#10;E+VWpuynsXDWFMYJjXGNXWzuzHX0SLl1AKJnyq1LcaxI2UnYTzMZ5FkUe2J3yDunJ3YnPeVaNGJf&#10;tyzWHs38vIj0WMcx2ujtCHXbkOwfWcLTB5+nAp3fJB9xv+BQgX5zTXXQKacVaLWO37QCneNNAVqL&#10;HQ+J8gp0WqCxwkrqi5rq8GZsKdHMK9Cq81jHIlJvdkeSmVcgVC3b6EkO5eVdUyTJhXw1S5RKUF7S&#10;NUUfdxgKK+tqSerQaWBUMHqOJkEzvAAFPejI9DWDbV755Wc56+2Vn/VNigEwP+mteuJCCXm6GMGN&#10;TN/wGADzeC8X/6n/wYHpmycDYB735XQ8GWsHZm7XDKB5CyCn470TpKjto2IWWE3gs2dC4wvL6ZWf&#10;zY2k7bHRebfjDDrQ+BqYu1IDaN4idKDxRTCXuAbQvFXoQPNWQb9wMIDWcxUom3PkiD5A0UbzS9Cy&#10;hPg1aFWfDaypV4Pu6Fzxb/dVNdUQmrcKmbivvEI0osCwvJFXeOSHvOW9O37NnYsBvnmrICsj75pf&#10;XUwKzNQrRSeylvRq0fpAdQjN2wuy+vbfEKvfW9ueqfeG2A674lWj9UHo0Ni8VZDtnf+eWMkieOXo&#10;jjKt/6pYySh49egEeS1BI3kFaXNzeptvJwXpUkTjGslc6R5A8/bCJBHRuEYyd80H0Pgq6NtHQwbL&#10;e2OsDMa3wly9Dz4IxvWRuVG/PTLKmLhdOlOX84fA/Gq0ZP68G4DlbimvGG3eGhAYGV+BMu9Vi5bB&#10;+ALIrVdeKVoG4wuAQ4SC2OLOvSNrRTBqrHYLIPdxeXcBY5+HdS5dyHcESyXn1rsOWAbjC5DnUoMH&#10;dVa7Z8pgfAHk5h/vUmAZjC9AlkpdMd69wCIY1RDc+PVtvqEd4F0NLK6mfzWwuDf9u4H17ertHTDj&#10;CyC3clGZxk1AHhlfALn3jfJNPcD4AogNa9Sa77BEDUQHch2V1Ps25/GYDMXFX25jpPdpuieKXuTc&#10;475sOVGuOaKxfYlsy9C8MjSvUP0cIVWf+vkbuENEPARFcQ1NFXFLn6kOzStSz8XQvCJx5l/vpdXi&#10;bhpueZaE4J9xy7O4TOSgkdJzb2Du7o+awQVT5P0utJ7ByVLk/bqvzMUmd3CV+mjgOXwlQocz1Ivc&#10;TNU1p6ipwsc5UzsV3PNwOxUcLzVQm/AX26nQ5q0II7cQJcjP9KMjxw4citX36JYYoou2XZkSZLTt&#10;iiJC4EXbrkx7VrTtyhQqo21Xts8MGWQjEraIaj9NMRUZVc3BWNuVI4wVpR1hrMztCGMVdjcZJ7B2&#10;EvbTVoYNe2LdVK4yHOtUSZA4VeyJ9cdQ878mjDQiUe1FE8bquMhkakKnkexs7act7ptNgOb97rW2&#10;uypavbb7NPbOd8oaqjFGK+xICPYjnJj3EESL+0jjacTI3rK3K8faCpB803iRPYi8Wj860zmHIL5z&#10;VZANU3hROtM5F6Oji7CUCos813bOkbLWRsOKlf3U4mX7iGJ0SCrp50bwbJ9TDA+poF54tnMuxhfb&#10;1xWjs51zUbqe62va2GLtL1rNxKhse2Lsbn0qhivuna7teZpA5vMsG67nw5K9uSYQ7CndBPK31eKA&#10;hM5mNUpz2v/hLpDRtr5+BNnqY9PUz4+rarnHdXtKX3j/gP6y3/3cjO6f/1IvV1fj6vOhVj6g7emo&#10;Hx5GX6/GsxwmVSuoBJcPnLaG5EWGUgMYqy4Qn+eFa1+1OLtmf/jTqn4a0Q9X4wbTUM+pvuAggNZj&#10;loQ6+rf17Xqzwe/pqjLvF6qBin6Dd0mbMwT0VunPzfpq/D/zyfzH2Y+z/EOeFj9+yCc3Nx8+3l7n&#10;H4pbXH9+k91cX98k/0vPTfLLx/VyudrSY0Zfnzbb/SV+eTV+PBx2lxcX+8Xj6qnaf/e0XjT1vn44&#10;fLeony7AjPVidbFsquf19tNFigsbLp6q9VbNxLvWY998ur/eNKMv1eZqTLd/hC7ov/CHoS4HwVzM&#10;5OyUEvgwf0znH26LWfkhv82nH+blZPZhksz/OC8m+Ty/ufWn9NN6u3r5lEbPOE1AzaU0HHluuCwe&#10;/xlL5JE9rQ+rZrRZP0F6HFF1ScL443aplvZQrTf6Z8YKGv6RFVhuu9AXVlq11B++3n81G+C+Xv4K&#10;IW5qSBaE8EvrLe/bersajzZ/3mIbgOBgf2jsD/f2h76aYb/7iK1yu1aySwPTY8DA6S/P+50eJH4w&#10;S4Ff95Ou57pZatGin3ZNvVjt9xC3Xx6r3QqrQfiLv37BfNdLbGp4NS3NoDwXQ/cLtrdawt1P9eLv&#10;+7NrhhSX1eVURUa4BNc31W7dsWsMegO9ZINqWJKmUQsxqIbXUA16d1gT+Y41BPz6toZQdzS/loaY&#10;TqYT6zzgwl/8jZblqCLmRVkOzsN60BBHFryahnCXeb1nDYGYs+VDqPz4a2mIcl7O7IHT2bQ0OZ+j&#10;hkiSaUJHAIf4YnAirB/1airCnbZ4zyoCSduWiphZ7wrhyLcOMwpE9OTJIMpI5vAgdMw5aIghA6Fy&#10;C/+0DIQKM1wm7j1rCJRhWhpCVc1fyYnAgTXkmbSGmODK91MNMUtSSr8PLsTgQry6C+EScu9ZQaBe&#10;eqogdF/HKykIvCgCfoNWEHixUNuFyFK8vgoE6oplHOZ3BfyhiDEUMb5dEUO5EC4h9541BKxzS0Oo&#10;quUraYgcl16gkKlVRAofAuUvL1OZzMtpTj1fpCKgKxLtZKBI9TtVhFcx61U0pIIo1eZ0q57878/m&#10;FqsC7EntLSqk+398rpqVLbnNk5zyu7rsZl5upEtv5htdfnujrz1K0fPYEluXV3yF2Bi3w0AWIZUU&#10;HGcoCZ+KbYE6sbFrBS5usI1NZ5fZOf4LFbqtzL5mPXkQ20jlmG6wa4mty3W9htjiNXJ0O5QS2xRZ&#10;39OIrcjR4GCUbTo0lVz2sg+sk0KHObqDwtbbTJ/M0FRiuodODBs1lSh/zJU/oqbuX7e3hDo5WxrC&#10;5bpeQ0NwwzaFYTutHL+eYfuGjZO/sZAxGLaYYQu0ROlTEq8VRnDDBqeWjg54YcSszFDOHBINNg83&#10;GLbL36gEXP/qb+mWVIbNFe3esWGjg9Itw+YyMK9t2EoYttOuydcybNSY/M1eTPgbZXowbBHDRveR&#10;tcTWOaqvIbbcsBUwbKf+2Aynjujk3ZBBH3p9TZnxNyqB32/YXK35PRu2QJsO7s02xyReQ0PwiC3U&#10;p/Nahu36OnzmZkhFfnrEKZlEHevZ1nSI5eGffoiFrsZsGTa3n19DbLlhCzagllme2MJPNtSGh1wk&#10;3q7+CgfcVMim35BByYv/n6YNOdTFJf5Xp/Y+NdXucb24qQ4V/7s6GHe5SuvHerNcNT/8nwAAAAD/&#10;/wMAUEsDBBQABgAIAAAAIQB25Vrh3QAAAAYBAAAPAAAAZHJzL2Rvd25yZXYueG1sTI/BTsMwEETv&#10;SP0HaytxozahQTSNUyFEhUC90HLpzY23SUS8jmInMXw9Lhe4rDSa0czbfBNMy0bsXWNJwu1CAEMq&#10;rW6okvBx2N48AHNekVatJZTwhQ42xewqV5m2E73juPcViyXkMiWh9r7LOHdljUa5he2Qone2vVE+&#10;yr7iuldTLDctT4S450Y1FBdq1eFTjeXnfjASJvH2HL4P2914pEDL8eV18Gkq5fU8PK6BeQz+LwwX&#10;/IgORWQ62YG0Y62E+Ij/vRdPJKsU2EnC8i4RwIuc/8cvfgAAAP//AwBQSwECLQAUAAYACAAAACEA&#10;toM4kv4AAADhAQAAEwAAAAAAAAAAAAAAAAAAAAAAW0NvbnRlbnRfVHlwZXNdLnhtbFBLAQItABQA&#10;BgAIAAAAIQA4/SH/1gAAAJQBAAALAAAAAAAAAAAAAAAAAC8BAABfcmVscy8ucmVsc1BLAQItABQA&#10;BgAIAAAAIQC+X1FH8h0AAHbsAAAOAAAAAAAAAAAAAAAAAC4CAABkcnMvZTJvRG9jLnhtbFBLAQIt&#10;ABQABgAIAAAAIQB25Vrh3QAAAAYBAAAPAAAAAAAAAAAAAAAAAEwgAABkcnMvZG93bnJldi54bWxQ&#10;SwUGAAAAAAQABADzAAAAV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73;height:27432;visibility:visible;mso-wrap-style:square">
                  <v:fill o:detectmouseclick="t"/>
                  <v:path o:connecttype="none"/>
                </v:shape>
                <v:rect id="Rectangle 13" o:spid="_x0000_s1028" style="position:absolute;width:63430;height:2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shape id="Freeform 14" o:spid="_x0000_s1029" style="position:absolute;left:22307;top:14001;width:4540;height:2763;visibility:visible;mso-wrap-style:square;v-text-anchor:top" coordsize="71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0RvwAAANoAAAAPAAAAZHJzL2Rvd25yZXYueG1sRE/LisIw&#10;FN0L/kO4wuxsqgyD1kZRwWHcjQ/Q5aW5NsXmpjZRO38/WQguD+edLzpbiwe1vnKsYJSkIIgLpysu&#10;FRwPm+EEhA/IGmvHpOCPPCzm/V6OmXZP3tFjH0oRQ9hnqMCE0GRS+sKQRZ+4hjhyF9daDBG2pdQt&#10;PmO4reU4Tb+kxYpjg8GG1oaK6/5uFVR29XvemtO2+Rx9b+h+Sovp7arUx6BbzkAE6sJb/HL/aAVx&#10;a7wSb4Cc/wMAAP//AwBQSwECLQAUAAYACAAAACEA2+H2y+4AAACFAQAAEwAAAAAAAAAAAAAAAAAA&#10;AAAAW0NvbnRlbnRfVHlwZXNdLnhtbFBLAQItABQABgAIAAAAIQBa9CxbvwAAABUBAAALAAAAAAAA&#10;AAAAAAAAAB8BAABfcmVscy8ucmVsc1BLAQItABQABgAIAAAAIQAUBY0RvwAAANoAAAAPAAAAAAAA&#10;AAAAAAAAAAcCAABkcnMvZG93bnJldi54bWxQSwUGAAAAAAMAAwC3AAAA8wIAAAAA&#10;" path="m,165l715,r,270l,435,,165xe" fillcolor="#4d4d80">
                  <v:path arrowok="t" o:connecttype="custom" o:connectlocs="0,104775;454025,0;454025,171450;0,276225;0,104775" o:connectangles="0,0,0,0,0"/>
                </v:shape>
                <v:shape id="Freeform 15" o:spid="_x0000_s1030" style="position:absolute;left:22307;top:13430;width:4636;height:1619;visibility:visible;mso-wrap-style:square;v-text-anchor:top" coordsize="73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g6nwgAAANoAAAAPAAAAZHJzL2Rvd25yZXYueG1sRI9BawIx&#10;FITvgv8hPKE3N6ug6NYoRRCKaNFV6PWxec0ubl7CJtXtvzeFQo/DzDfDrDa9bcWdutA4VjDJchDE&#10;ldMNGwXXy268ABEissbWMSn4oQCb9XCwwkK7B5/pXkYjUgmHAhXUMfpCylDVZDFkzhMn78t1FmOS&#10;nZG6w0cqt62c5vlcWmw4LdToaVtTdSu/rYLl5XCaH65Tbz7KmzfVvv2cHSdKvYz6t1cQkfr4H/6j&#10;33Xi4PdKugFy/QQAAP//AwBQSwECLQAUAAYACAAAACEA2+H2y+4AAACFAQAAEwAAAAAAAAAAAAAA&#10;AAAAAAAAW0NvbnRlbnRfVHlwZXNdLnhtbFBLAQItABQABgAIAAAAIQBa9CxbvwAAABUBAAALAAAA&#10;AAAAAAAAAAAAAB8BAABfcmVscy8ucmVsc1BLAQItABQABgAIAAAAIQBP0g6nwgAAANoAAAAPAAAA&#10;AAAAAAAAAAAAAAcCAABkcnMvZG93bnJldi54bWxQSwUGAAAAAAMAAwC3AAAA9gIAAAAA&#10;" path="m,l60,r59,l164,r59,l268,r60,15l372,15r60,l477,30r44,l566,45r45,15l640,60r60,15l730,90,,255,,xe" fillcolor="#99f">
                  <v:path arrowok="t" o:connecttype="custom" o:connectlocs="0,0;38100,0;75565,0;104140,0;141605,0;170180,0;208280,9525;236220,9525;274320,9525;302895,19050;330835,19050;359410,28575;387985,38100;406400,38100;444500,47625;463550,57150;0,161925;0,0" o:connectangles="0,0,0,0,0,0,0,0,0,0,0,0,0,0,0,0,0,0"/>
                </v:shape>
                <v:shape id="Freeform 16" o:spid="_x0000_s1031" style="position:absolute;left:14179;top:15335;width:1797;height:2857;visibility:visible;mso-wrap-style:square;v-text-anchor:top" coordsize="28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tWxQAAANsAAAAPAAAAZHJzL2Rvd25yZXYueG1sRI/NasNA&#10;DITvgb7DokIvIVm3NE3iZBNKwNDc8tMHEF7F69SrNd6t7b59dSj0JjGjmU/b/egb1VMX68AGnucZ&#10;KOIy2JorA5/XYrYCFROyxSYwGfihCPvdw2SLuQ0Dn6m/pEpJCMccDbiU2lzrWDryGOehJRbtFjqP&#10;Sdau0rbDQcJ9o1+y7E17rFkaHLZ0cFR+Xb69geLqUlu8LofjfdqvT+v+uLofFsY8PY7vG1CJxvRv&#10;/rv+sIIv9PKLDKB3vwAAAP//AwBQSwECLQAUAAYACAAAACEA2+H2y+4AAACFAQAAEwAAAAAAAAAA&#10;AAAAAAAAAAAAW0NvbnRlbnRfVHlwZXNdLnhtbFBLAQItABQABgAIAAAAIQBa9CxbvwAAABUBAAAL&#10;AAAAAAAAAAAAAAAAAB8BAABfcmVscy8ucmVsc1BLAQItABQABgAIAAAAIQBCV1tWxQAAANsAAAAP&#10;AAAAAAAAAAAAAAAAAAcCAABkcnMvZG93bnJldi54bWxQSwUGAAAAAAMAAwC3AAAA+QIAAAAA&#10;" path="m283,180l253,165r-30,l193,150,164,135r-30,l104,120,89,105,59,90,45,75,30,60,15,45r,-15l,30,,15,,,,270r,15l,300r15,l15,315r15,15l45,345r14,15l89,375r15,15l134,405r30,l193,420r30,15l253,435r30,15l283,180xe" fillcolor="#668080">
                  <v:path arrowok="t" o:connecttype="custom" o:connectlocs="179705,114300;160655,104775;141605,104775;122555,95250;104140,85725;85090,85725;66040,76200;56515,66675;37465,57150;28575,47625;19050,38100;9525,28575;9525,19050;0,19050;0,9525;0,0;0,171450;0,180975;0,190500;9525,190500;9525,200025;19050,209550;28575,219075;37465,228600;56515,238125;66040,247650;85090,257175;104140,257175;122555,266700;141605,276225;160655,276225;179705,285750;179705,114300" o:connectangles="0,0,0,0,0,0,0,0,0,0,0,0,0,0,0,0,0,0,0,0,0,0,0,0,0,0,0,0,0,0,0,0,0"/>
                </v:shape>
                <v:shape id="Freeform 17" o:spid="_x0000_s1032" style="position:absolute;left:15976;top:15335;width:4255;height:2857;visibility:visible;mso-wrap-style:square;v-text-anchor:top" coordsize="67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IoKwQAAANsAAAAPAAAAZHJzL2Rvd25yZXYueG1sRE9NawIx&#10;EL0X/A9hhN5qdlsQXY0iQsVLD27F87AZd4ObyZpEd9tf3whCb/N4n7NcD7YVd/LBOFaQTzIQxJXT&#10;hmsFx+/PtxmIEJE1to5JwQ8FWK9GL0sstOv5QPcy1iKFcChQQRNjV0gZqoYshonriBN3dt5iTNDX&#10;UnvsU7ht5XuWTaVFw6mhwY62DVWX8mYV9Ob04X/7664s89ummpnjvP7KlHodD5sFiEhD/Bc/3Xud&#10;5ufw+CUdIFd/AAAA//8DAFBLAQItABQABgAIAAAAIQDb4fbL7gAAAIUBAAATAAAAAAAAAAAAAAAA&#10;AAAAAABbQ29udGVudF9UeXBlc10ueG1sUEsBAi0AFAAGAAgAAAAhAFr0LFu/AAAAFQEAAAsAAAAA&#10;AAAAAAAAAAAAHwEAAF9yZWxzLy5yZWxzUEsBAi0AFAAGAAgAAAAhALsEigrBAAAA2wAAAA8AAAAA&#10;AAAAAAAAAAAABwIAAGRycy9kb3ducmV2LnhtbFBLBQYAAAAAAwADALcAAAD1AgAAAAA=&#10;" path="m670,l,180,,450,670,270,670,xe" fillcolor="#668080">
                  <v:path arrowok="t" o:connecttype="custom" o:connectlocs="425450,0;0,114300;0,285750;425450,171450;425450,0" o:connectangles="0,0,0,0,0"/>
                </v:shape>
                <v:shape id="Freeform 18" o:spid="_x0000_s1033" style="position:absolute;left:14179;top:13716;width:6052;height:2762;visibility:visible;mso-wrap-style:square;v-text-anchor:top" coordsize="95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DGdwQAAANsAAAAPAAAAZHJzL2Rvd25yZXYueG1sRE/bagIx&#10;EH0v+A9hBN9qVpFSVqOIIEiLbb3h67AZdxc3kyWJbvz7plDwbQ7nOrNFNI24k/O1ZQWjYQaCuLC6&#10;5lLB8bB+fQfhA7LGxjIpeJCHxbz3MsNc2453dN+HUqQQ9jkqqEJocyl9UZFBP7QtceIu1hkMCbpS&#10;aoddCjeNHGfZmzRYc2qosKVVRcV1fzMKYt35T3bbj6/z9mdyOsbvzeR2UWrQj8spiEAxPMX/7o1O&#10;88fw90s6QM5/AQAA//8DAFBLAQItABQABgAIAAAAIQDb4fbL7gAAAIUBAAATAAAAAAAAAAAAAAAA&#10;AAAAAABbQ29udGVudF9UeXBlc10ueG1sUEsBAi0AFAAGAAgAAAAhAFr0LFu/AAAAFQEAAAsAAAAA&#10;AAAAAAAAAAAAHwEAAF9yZWxzLy5yZWxzUEsBAi0AFAAGAAgAAAAhAPV8MZ3BAAAA2wAAAA8AAAAA&#10;AAAAAAAAAAAABwIAAGRycy9kb3ducmV2LnhtbFBLBQYAAAAAAwADALcAAAD1AgAAAAA=&#10;" path="m283,435l253,420,208,405r-29,l149,390,119,375,89,360,59,345,45,330,30,315,15,300,,285,,270,,255,,240,,225,15,210r,-15l45,180,59,165,74,150r30,-15l134,120r30,-15l193,90r45,l283,75,313,60,372,45r30,l461,30r45,l566,15r44,l670,r59,l789,r45,l908,r45,l953,255,283,435xe" fillcolor="#cff">
                  <v:path arrowok="t" o:connecttype="custom" o:connectlocs="179705,276225;160655,266700;132080,257175;113665,257175;94615,247650;75565,238125;56515,228600;37465,219075;28575,209550;19050,200025;9525,190500;0,180975;0,171450;0,161925;0,152400;0,142875;9525,133350;9525,123825;28575,114300;37465,104775;46990,95250;66040,85725;85090,76200;104140,66675;122555,57150;151130,57150;179705,47625;198755,38100;236220,28575;255270,28575;292735,19050;321310,19050;359410,9525;387350,9525;425450,0;462915,0;501015,0;529590,0;576580,0;605155,0;605155,161925;179705,276225" o:connectangles="0,0,0,0,0,0,0,0,0,0,0,0,0,0,0,0,0,0,0,0,0,0,0,0,0,0,0,0,0,0,0,0,0,0,0,0,0,0,0,0,0,0"/>
                </v:shape>
                <v:shape id="Freeform 19" o:spid="_x0000_s1034" style="position:absolute;left:16541;top:16859;width:1327;height:2000;visibility:visible;mso-wrap-style:square;v-text-anchor:top" coordsize="20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tCwwAAANsAAAAPAAAAZHJzL2Rvd25yZXYueG1sRE/fS8Mw&#10;EH4X9j+EG/jm0m0is1s2RmWgiMg68flsbk1Zc6lN3FL/eiMIvt3H9/NWm2hbcabeN44VTCcZCOLK&#10;6YZrBW+H3c0ChA/IGlvHpGAgD5v16GqFuXYX3tO5DLVIIexzVGBC6HIpfWXIop+4jjhxR9dbDAn2&#10;tdQ9XlK4beUsy+6kxYZTg8GOCkPVqfyyCl5L8zQUDy/ft8Pn+8c+DrG4fzZKXY/jdgkiUAz/4j/3&#10;o07z5/D7SzpArn8AAAD//wMAUEsBAi0AFAAGAAgAAAAhANvh9svuAAAAhQEAABMAAAAAAAAAAAAA&#10;AAAAAAAAAFtDb250ZW50X1R5cGVzXS54bWxQSwECLQAUAAYACAAAACEAWvQsW78AAAAVAQAACwAA&#10;AAAAAAAAAAAAAAAfAQAAX3JlbHMvLnJlbHNQSwECLQAUAAYACAAAACEAnX4rQsMAAADbAAAADwAA&#10;AAAAAAAAAAAAAAAHAgAAZHJzL2Rvd25yZXYueG1sUEsFBgAAAAADAAMAtwAAAPcCAAAAAA==&#10;" path="m209,45l164,30r-30,l89,15r-14,l30,,,,,270r30,l75,285r14,l134,300r30,l209,315r,-270xe" fillcolor="#808066">
                  <v:path arrowok="t" o:connecttype="custom" o:connectlocs="132715,28575;104140,19050;85090,19050;56515,9525;47625,9525;19050,0;0,0;0,171450;19050,171450;47625,180975;56515,180975;85090,190500;104140,190500;132715,200025;132715,28575" o:connectangles="0,0,0,0,0,0,0,0,0,0,0,0,0,0,0"/>
                </v:shape>
                <v:shape id="Freeform 20" o:spid="_x0000_s1035" style="position:absolute;left:17868;top:15716;width:2928;height:3143;visibility:visible;mso-wrap-style:square;v-text-anchor:top" coordsize="46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BX2vQAAANsAAAAPAAAAZHJzL2Rvd25yZXYueG1sRE9LCsIw&#10;EN0L3iGM4EY0VUSkGsUPglurC5dDM7bVZlKbqPX2RhDczeN9Z75sTCmeVLvCsoLhIAJBnFpdcKbg&#10;dNz1pyCcR9ZYWiYFb3KwXLRbc4y1ffGBnonPRAhhF6OC3PsqltKlORl0A1sRB+5ia4M+wDqTusZX&#10;CDelHEXRRBosODTkWNEmp/SWPIyCZNIbRdf79nB3Pi3P19O6Ge/WSnU7zWoGwlPj/+Kfe6/D/DF8&#10;fwkHyMUHAAD//wMAUEsBAi0AFAAGAAgAAAAhANvh9svuAAAAhQEAABMAAAAAAAAAAAAAAAAAAAAA&#10;AFtDb250ZW50X1R5cGVzXS54bWxQSwECLQAUAAYACAAAACEAWvQsW78AAAAVAQAACwAAAAAAAAAA&#10;AAAAAAAfAQAAX3JlbHMvLnJlbHNQSwECLQAUAAYACAAAACEALdgV9r0AAADbAAAADwAAAAAAAAAA&#10;AAAAAAAHAgAAZHJzL2Rvd25yZXYueG1sUEsFBgAAAAADAAMAtwAAAPECAAAAAA==&#10;" path="m461,l,225,,495,461,270,461,xe" fillcolor="#808066">
                  <v:path arrowok="t" o:connecttype="custom" o:connectlocs="292735,0;0,142875;0,314325;292735,171450;292735,0" o:connectangles="0,0,0,0,0"/>
                </v:shape>
                <v:shape id="Freeform 21" o:spid="_x0000_s1036" style="position:absolute;left:16541;top:15716;width:4255;height:1429;visibility:visible;mso-wrap-style:square;v-text-anchor:top" coordsize="67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JnYwAAAANsAAAAPAAAAZHJzL2Rvd25yZXYueG1sRE9Ni8Iw&#10;EL0v+B/CCN7WxEUXrUZxRWEvClrR69CMbbGZlCZq998bYcHbPN7nzBatrcSdGl861jDoKxDEmTMl&#10;5xqO6eZzDMIHZIOVY9LwRx4W887HDBPjHryn+yHkIoawT1BDEUKdSOmzgiz6vquJI3dxjcUQYZNL&#10;0+AjhttKfin1LS2WHBsKrGlVUHY93KyGn83knG7t7TTc7QZHHCtlMF1r3eu2yymIQG14i//dvybO&#10;H8Hrl3iAnD8BAAD//wMAUEsBAi0AFAAGAAgAAAAhANvh9svuAAAAhQEAABMAAAAAAAAAAAAAAAAA&#10;AAAAAFtDb250ZW50X1R5cGVzXS54bWxQSwECLQAUAAYACAAAACEAWvQsW78AAAAVAQAACwAAAAAA&#10;AAAAAAAAAAAfAQAAX3JlbHMvLnJlbHNQSwECLQAUAAYACAAAACEAOBiZ2MAAAADbAAAADwAAAAAA&#10;AAAAAAAAAAAHAgAAZHJzL2Rvd25yZXYueG1sUEsFBgAAAAADAAMAtwAAAPQCAAAAAA==&#10;" path="m209,225l164,210r-30,l89,195r-14,l30,180,,180,670,,209,225xe" fillcolor="#ffc">
                  <v:path arrowok="t" o:connecttype="custom" o:connectlocs="132715,142875;104140,133350;85090,133350;56515,123825;47625,123825;19050,114300;0,114300;425450,0;132715,142875" o:connectangles="0,0,0,0,0,0,0,0,0"/>
                </v:shape>
                <v:shape id="Freeform 22" o:spid="_x0000_s1037" style="position:absolute;left:19850;top:15716;width:9074;height:3334;visibility:visible;mso-wrap-style:square;v-text-anchor:top" coordsize="14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uwgAAANsAAAAPAAAAZHJzL2Rvd25yZXYueG1sRE9Li8Iw&#10;EL4v7H8II3gRTVUQqUaRBbWHvaxvb0MztsVmUpqo7b/fLAh7m4/vOfNlY0rxpNoVlhUMBxEI4tTq&#10;gjMFh/26PwXhPLLG0jIpaMnBcvH5McdY2xf/0HPnMxFC2MWoIPe+iqV0aU4G3cBWxIG72dqgD7DO&#10;pK7xFcJNKUdRNJEGCw4NOVb0lVN63z2Mgm17T0Zndxm73vb63Wbjoz1thkp1O81qBsJT4//Fb3ei&#10;w/wJ/P0SDpCLXwAAAP//AwBQSwECLQAUAAYACAAAACEA2+H2y+4AAACFAQAAEwAAAAAAAAAAAAAA&#10;AAAAAAAAW0NvbnRlbnRfVHlwZXNdLnhtbFBLAQItABQABgAIAAAAIQBa9CxbvwAAABUBAAALAAAA&#10;AAAAAAAAAAAAAB8BAABfcmVscy8ucmVsc1BLAQItABQABgAIAAAAIQAR+oBuwgAAANsAAAAPAAAA&#10;AAAAAAAAAAAAAAcCAABkcnMvZG93bnJldi54bWxQSwUGAAAAAAMAAwC3AAAA9gIAAAAA&#10;" path="m1429,r,15l1414,30r,15l1399,60r-14,15l1355,90r-15,15l1310,120r-30,15l1236,150r-30,15l1161,165r-44,15l1087,195r-60,15l968,210r-30,15l878,225r-74,15l759,240r-59,l655,240r-74,15l521,255r-59,l402,255r-59,l283,240r-60,l164,240r-60,l60,225,,225,,495r60,l104,510r60,l223,510r60,l343,525r59,l462,525r59,l581,525r74,-15l700,510r59,l804,510r74,-15l938,495r30,-15l1027,480r60,-15l1117,450r44,-15l1206,435r30,-15l1280,405r30,-15l1340,375r15,-15l1385,345r14,-15l1414,315r,-15l1429,285r,-15l1429,xe" fillcolor="#4d1a33">
                  <v:path arrowok="t" o:connecttype="custom" o:connectlocs="907415,9525;897890,28575;879475,47625;850900,66675;812800,85725;765810,104775;709295,114300;652145,133350;595630,142875;510540,152400;444500,152400;368935,161925;293370,161925;217805,161925;141605,152400;66040,152400;0,142875;38100,314325;104140,323850;179705,323850;255270,333375;330835,333375;415925,323850;481965,323850;557530,314325;614680,304800;690245,295275;737235,276225;784860,266700;831850,247650;860425,228600;888365,209550;897890,190500;907415,171450" o:connectangles="0,0,0,0,0,0,0,0,0,0,0,0,0,0,0,0,0,0,0,0,0,0,0,0,0,0,0,0,0,0,0,0,0,0"/>
                </v:shape>
                <v:shape id="Freeform 23" o:spid="_x0000_s1038" style="position:absolute;left:19850;top:14668;width:9074;height:2667;visibility:visible;mso-wrap-style:square;v-text-anchor:top" coordsize="14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Uu5wwAAANsAAAAPAAAAZHJzL2Rvd25yZXYueG1sRI/disIw&#10;EIXvBd8hjOCNaKqISjWKCAvCguAf4t3QjG1pMylNVrs+vREE72Y4Z853ZrFqTCnuVLvcsoLhIAJB&#10;nFidc6rgdPzpz0A4j6yxtEwK/snBatluLTDW9sF7uh98KkIIuxgVZN5XsZQuycigG9iKOGg3Wxv0&#10;Ya1TqWt8hHBTylEUTaTBnAMhw4o2GSXF4c8E7uZKu2dx/u3t5aW8Hd12R8VYqW6nWc9BeGr81/y5&#10;3upQfwrvX8IAcvkCAAD//wMAUEsBAi0AFAAGAAgAAAAhANvh9svuAAAAhQEAABMAAAAAAAAAAAAA&#10;AAAAAAAAAFtDb250ZW50X1R5cGVzXS54bWxQSwECLQAUAAYACAAAACEAWvQsW78AAAAVAQAACwAA&#10;AAAAAAAAAAAAAAAfAQAAX3JlbHMvLnJlbHNQSwECLQAUAAYACAAAACEA2/FLucMAAADbAAAADwAA&#10;AAAAAAAAAAAAAAAHAgAAZHJzL2Rvd25yZXYueG1sUEsFBgAAAAADAAMAtwAAAPcCAAAAAA==&#10;" path="m1191,r45,15l1265,15r30,15l1325,45r30,15l1370,75r15,15l1399,105r15,15l1429,135r,15l1429,165r,15l1414,195r-15,15l1385,225r-15,15l1355,255r-30,15l1295,285r-30,15l1236,315r-45,15l1161,345r-59,l1072,360r-60,15l953,375r-30,15l849,390r-45,15l744,405r-44,l625,405r-44,15l521,420r-74,l402,420r-74,l283,405r-60,l164,405r-60,l60,390,,390,462,165,1191,xe" fillcolor="#936">
                  <v:path arrowok="t" o:connecttype="custom" o:connectlocs="756285,0;784860,9525;803275,9525;822325,19050;841375,28575;860425,38100;869950,47625;879475,57150;888365,66675;897890,76200;907415,85725;907415,95250;907415,104775;907415,114300;897890,123825;888365,133350;879475,142875;869950,152400;860425,161925;841375,171450;822325,180975;803275,190500;784860,200025;756285,209550;737235,219075;699770,219075;680720,228600;642620,238125;605155,238125;586105,247650;539115,247650;510540,257175;472440,257175;444500,257175;396875,257175;368935,266700;330835,266700;283845,266700;255270,266700;208280,266700;179705,257175;141605,257175;104140,257175;66040,257175;38100,247650;0,247650;293370,104775;756285,0" o:connectangles="0,0,0,0,0,0,0,0,0,0,0,0,0,0,0,0,0,0,0,0,0,0,0,0,0,0,0,0,0,0,0,0,0,0,0,0,0,0,0,0,0,0,0,0,0,0,0,0"/>
                </v:shape>
                <v:rect id="Rectangle 24" o:spid="_x0000_s1039" style="position:absolute;left:8413;top:1333;width:4638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562E41" w:rsidRPr="00D20D88" w:rsidRDefault="00562E41" w:rsidP="0018191D">
                        <w:pPr>
                          <w:rPr>
                            <w:sz w:val="20"/>
                          </w:rPr>
                        </w:pPr>
                        <w:r>
                          <w:rPr>
                            <w:rFonts w:ascii="Arial" w:hAnsi="Arial" w:cs="Arial"/>
                            <w:b/>
                            <w:bCs/>
                            <w:sz w:val="20"/>
                            <w:lang w:val="en-US"/>
                          </w:rPr>
                          <w:t>2019</w:t>
                        </w:r>
                        <w:r w:rsidRPr="00D20D88">
                          <w:rPr>
                            <w:rFonts w:ascii="Arial" w:hAnsi="Arial" w:cs="Arial"/>
                            <w:b/>
                            <w:bCs/>
                            <w:sz w:val="20"/>
                            <w:lang w:val="en-US"/>
                          </w:rPr>
                          <w:t xml:space="preserve"> m. pareigybių skaičius ir išlaidų darbo užmokesčiui paskirstymas pagal </w:t>
                        </w:r>
                      </w:p>
                    </w:txbxContent>
                  </v:textbox>
                </v:rect>
                <v:rect id="Rectangle 25" o:spid="_x0000_s1040" style="position:absolute;left:24574;top:2952;width:13767;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62E41" w:rsidRPr="0007289E" w:rsidRDefault="00562E41" w:rsidP="0018191D">
                        <w:pPr>
                          <w:rPr>
                            <w:sz w:val="20"/>
                          </w:rPr>
                        </w:pPr>
                        <w:r w:rsidRPr="0007289E">
                          <w:rPr>
                            <w:rFonts w:ascii="Arial" w:hAnsi="Arial" w:cs="Arial"/>
                            <w:b/>
                            <w:bCs/>
                            <w:color w:val="000000"/>
                            <w:sz w:val="20"/>
                            <w:lang w:val="en-US"/>
                          </w:rPr>
                          <w:t>pareigybes (tūkst. Eur)</w:t>
                        </w:r>
                      </w:p>
                    </w:txbxContent>
                  </v:textbox>
                </v:rect>
                <v:rect id="Rectangle 26" o:spid="_x0000_s1041" style="position:absolute;left:25050;top:11620;width:9678;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62E41" w:rsidRPr="0007289E" w:rsidRDefault="00562E41" w:rsidP="0018191D">
                        <w:pPr>
                          <w:rPr>
                            <w:sz w:val="20"/>
                          </w:rPr>
                        </w:pPr>
                        <w:r>
                          <w:rPr>
                            <w:rFonts w:ascii="Arial" w:hAnsi="Arial" w:cs="Arial"/>
                            <w:color w:val="000000"/>
                            <w:sz w:val="20"/>
                            <w:lang w:val="en-US"/>
                          </w:rPr>
                          <w:t>Vadovai (3), 45.0</w:t>
                        </w:r>
                      </w:p>
                    </w:txbxContent>
                  </v:textbox>
                </v:rect>
                <v:rect id="Rectangle 27" o:spid="_x0000_s1042" style="position:absolute;left:27978;top:18573;width:11512;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62E41" w:rsidRPr="0007289E" w:rsidRDefault="00562E41" w:rsidP="0018191D">
                        <w:pPr>
                          <w:rPr>
                            <w:sz w:val="20"/>
                          </w:rPr>
                        </w:pPr>
                        <w:r>
                          <w:rPr>
                            <w:rFonts w:ascii="Arial" w:hAnsi="Arial" w:cs="Arial"/>
                            <w:color w:val="000000"/>
                            <w:sz w:val="20"/>
                            <w:lang w:val="en-US"/>
                          </w:rPr>
                          <w:t>Pedagogai (2</w:t>
                        </w:r>
                        <w:r w:rsidR="00C80332">
                          <w:rPr>
                            <w:rFonts w:ascii="Arial" w:hAnsi="Arial" w:cs="Arial"/>
                            <w:color w:val="000000"/>
                            <w:sz w:val="20"/>
                            <w:lang w:val="en-US"/>
                          </w:rPr>
                          <w:t>0</w:t>
                        </w:r>
                        <w:r>
                          <w:rPr>
                            <w:rFonts w:ascii="Arial" w:hAnsi="Arial" w:cs="Arial"/>
                            <w:color w:val="000000"/>
                            <w:sz w:val="20"/>
                            <w:lang w:val="en-US"/>
                          </w:rPr>
                          <w:t>), 166</w:t>
                        </w:r>
                      </w:p>
                    </w:txbxContent>
                  </v:textbox>
                </v:rect>
                <v:rect id="Rectangle 28" o:spid="_x0000_s1043" style="position:absolute;left:6426;top:19050;width:11512;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62E41" w:rsidRPr="0007289E" w:rsidRDefault="00562E41" w:rsidP="0018191D">
                        <w:pPr>
                          <w:rPr>
                            <w:sz w:val="20"/>
                          </w:rPr>
                        </w:pPr>
                        <w:r>
                          <w:rPr>
                            <w:rFonts w:ascii="Arial" w:hAnsi="Arial" w:cs="Arial"/>
                            <w:color w:val="000000"/>
                            <w:sz w:val="20"/>
                            <w:lang w:val="en-US"/>
                          </w:rPr>
                          <w:t>Specialistai (3), 18.0</w:t>
                        </w:r>
                      </w:p>
                    </w:txbxContent>
                  </v:textbox>
                </v:rect>
                <v:rect id="Rectangle 29" o:spid="_x0000_s1044" style="position:absolute;left:6858;top:10287;width:81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62E41" w:rsidRDefault="00562E41" w:rsidP="0018191D">
                        <w:r w:rsidRPr="00A509CB">
                          <w:rPr>
                            <w:rFonts w:ascii="Arial" w:hAnsi="Arial" w:cs="Arial"/>
                            <w:color w:val="000000"/>
                            <w:sz w:val="20"/>
                            <w:lang w:val="en-US"/>
                          </w:rPr>
                          <w:t>Aptarnaujantis</w:t>
                        </w:r>
                        <w:r>
                          <w:rPr>
                            <w:rFonts w:ascii="Arial" w:hAnsi="Arial" w:cs="Arial"/>
                            <w:color w:val="000000"/>
                            <w:lang w:val="en-US"/>
                          </w:rPr>
                          <w:t xml:space="preserve"> </w:t>
                        </w:r>
                      </w:p>
                    </w:txbxContent>
                  </v:textbox>
                </v:rect>
                <v:rect id="Rectangle 30" o:spid="_x0000_s1045" style="position:absolute;left:5715;top:11430;width:13208;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62E41" w:rsidRPr="00A509CB" w:rsidRDefault="00562E41" w:rsidP="0018191D">
                        <w:r>
                          <w:rPr>
                            <w:rFonts w:ascii="Arial" w:hAnsi="Arial" w:cs="Arial"/>
                            <w:color w:val="000000"/>
                            <w:lang w:val="en-US"/>
                          </w:rPr>
                          <w:t>personalas (1</w:t>
                        </w:r>
                        <w:r w:rsidR="00C80332">
                          <w:rPr>
                            <w:rFonts w:ascii="Arial" w:hAnsi="Arial" w:cs="Arial"/>
                            <w:color w:val="000000"/>
                            <w:lang w:val="en-US"/>
                          </w:rPr>
                          <w:t>2</w:t>
                        </w:r>
                        <w:r>
                          <w:rPr>
                            <w:rFonts w:ascii="Arial" w:hAnsi="Arial" w:cs="Arial"/>
                            <w:color w:val="000000"/>
                            <w:lang w:val="en-US"/>
                          </w:rPr>
                          <w:t>), 87.0</w:t>
                        </w:r>
                      </w:p>
                    </w:txbxContent>
                  </v:textbox>
                </v:rect>
                <v:rect id="Rectangle 31" o:spid="_x0000_s1046" style="position:absolute;left:43103;top:12287;width:1975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NLbxAAAANsAAAAPAAAAZHJzL2Rvd25yZXYueG1sRI9Ba8JA&#10;FITvBf/D8gRvdVPBElJXUUH04CVpoTk+sq/Z0OzbmF2T+O+7hUKPw8x8w2x2k23FQL1vHCt4WSYg&#10;iCunG64VfLyfnlMQPiBrbB2Tggd52G1nTxvMtBs5p6EItYgQ9hkqMCF0mZS+MmTRL11HHL0v11sM&#10;Ufa11D2OEW5buUqSV2mx4bhgsKOjoeq7uFsF1N5On2m6z8vz4VAlnS7N+VoqtZhP+zcQgabwH/5r&#10;X7SC1Rp+v8QfILc/AAAA//8DAFBLAQItABQABgAIAAAAIQDb4fbL7gAAAIUBAAATAAAAAAAAAAAA&#10;AAAAAAAAAABbQ29udGVudF9UeXBlc10ueG1sUEsBAi0AFAAGAAgAAAAhAFr0LFu/AAAAFQEAAAsA&#10;AAAAAAAAAAAAAAAAHwEAAF9yZWxzLy5yZWxzUEsBAi0AFAAGAAgAAAAhAB6U0tvEAAAA2wAAAA8A&#10;AAAAAAAAAAAAAAAABwIAAGRycy9kb3ducmV2LnhtbFBLBQYAAAAAAwADALcAAAD4AgAAAAA=&#10;" strokeweight="0"/>
                <v:rect id="Rectangle 32" o:spid="_x0000_s1047" style="position:absolute;left:43580;top:13049;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ZXxAAAANsAAAAPAAAAZHJzL2Rvd25yZXYueG1sRI9Pi8Iw&#10;FMTvC36H8IS9rak9FKlGEUEQVw/rH8Tbo3m2xealJNHWb28WFvY4zMxvmNmiN414kvO1ZQXjUQKC&#10;uLC65lLB6bj+moDwAVljY5kUvMjDYj74mGGubcc/9DyEUkQI+xwVVCG0uZS+qMigH9mWOHo36wyG&#10;KF0ptcMuwk0j0yTJpMGa40KFLa0qKu6Hh1FwbL7Pk627puaVXfbYtbvtarxT6nPYL6cgAvXhP/zX&#10;3mgFaQa/X+IPkPM3AAAA//8DAFBLAQItABQABgAIAAAAIQDb4fbL7gAAAIUBAAATAAAAAAAAAAAA&#10;AAAAAAAAAABbQ29udGVudF9UeXBlc10ueG1sUEsBAi0AFAAGAAgAAAAhAFr0LFu/AAAAFQEAAAsA&#10;AAAAAAAAAAAAAAAAHwEAAF9yZWxzLy5yZWxzUEsBAi0AFAAGAAgAAAAhAF9t9lfEAAAA2wAAAA8A&#10;AAAAAAAAAAAAAAAABwIAAGRycy9kb3ducmV2LnhtbFBLBQYAAAAAAwADALcAAAD4AgAAAAA=&#10;" fillcolor="#99f"/>
                <v:rect id="Rectangle 33" o:spid="_x0000_s1048" style="position:absolute;left:44615;top:12573;width:649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562E41" w:rsidRPr="0007289E" w:rsidRDefault="00562E41" w:rsidP="0018191D">
                        <w:pPr>
                          <w:rPr>
                            <w:sz w:val="20"/>
                          </w:rPr>
                        </w:pPr>
                        <w:r w:rsidRPr="0007289E">
                          <w:rPr>
                            <w:rFonts w:ascii="Arial" w:hAnsi="Arial" w:cs="Arial"/>
                            <w:color w:val="000000"/>
                            <w:sz w:val="20"/>
                            <w:lang w:val="en-US"/>
                          </w:rPr>
                          <w:t>Vadovai (3)</w:t>
                        </w:r>
                      </w:p>
                    </w:txbxContent>
                  </v:textbox>
                </v:rect>
                <v:rect id="Rectangle 34" o:spid="_x0000_s1049" style="position:absolute;left:43580;top:15049;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Zs6wQAAANsAAAAPAAAAZHJzL2Rvd25yZXYueG1sRE9La8JA&#10;EL4X+h+WKfRWN1WsGl2lLZR6El+I3obsmASzsyG7NfHfO4eCx4/vPVt0rlJXakLp2cB7LwFFnHlb&#10;cm5gv/t5G4MKEdli5ZkM3CjAYv78NMPU+pY3dN3GXEkIhxQNFDHWqdYhK8hh6PmaWLizbxxGgU2u&#10;bYOthLtK95PkQzssWRoKrOm7oOyy/XNSsjlO1qdwWI9+v1btMGaDZXIZGPP60n1OQUXq4kP8715a&#10;A30ZK1/kB+j5HQAA//8DAFBLAQItABQABgAIAAAAIQDb4fbL7gAAAIUBAAATAAAAAAAAAAAAAAAA&#10;AAAAAABbQ29udGVudF9UeXBlc10ueG1sUEsBAi0AFAAGAAgAAAAhAFr0LFu/AAAAFQEAAAsAAAAA&#10;AAAAAAAAAAAAHwEAAF9yZWxzLy5yZWxzUEsBAi0AFAAGAAgAAAAhAKVJmzrBAAAA2wAAAA8AAAAA&#10;AAAAAAAAAAAABwIAAGRycy9kb3ducmV2LnhtbFBLBQYAAAAAAwADALcAAAD1AgAAAAA=&#10;" fillcolor="#936"/>
                <v:rect id="Rectangle 35" o:spid="_x0000_s1050" style="position:absolute;left:44615;top:14573;width:873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562E41" w:rsidRDefault="00562E41" w:rsidP="0018191D">
                        <w:r>
                          <w:rPr>
                            <w:rFonts w:ascii="Arial" w:hAnsi="Arial" w:cs="Arial"/>
                            <w:color w:val="000000"/>
                            <w:sz w:val="20"/>
                            <w:lang w:val="en-US"/>
                          </w:rPr>
                          <w:t>Pedagogai (2</w:t>
                        </w:r>
                        <w:r w:rsidR="00C80332">
                          <w:rPr>
                            <w:rFonts w:ascii="Arial" w:hAnsi="Arial" w:cs="Arial"/>
                            <w:color w:val="000000"/>
                            <w:sz w:val="20"/>
                            <w:lang w:val="en-US"/>
                          </w:rPr>
                          <w:t>0</w:t>
                        </w:r>
                        <w:r>
                          <w:rPr>
                            <w:rFonts w:ascii="Arial" w:hAnsi="Arial" w:cs="Arial"/>
                            <w:color w:val="000000"/>
                            <w:lang w:val="en-US"/>
                          </w:rPr>
                          <w:t>)</w:t>
                        </w:r>
                      </w:p>
                    </w:txbxContent>
                  </v:textbox>
                </v:rect>
                <v:rect id="Rectangle 36" o:spid="_x0000_s1051" style="position:absolute;left:43580;top:17049;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ZvwAAAANsAAAAPAAAAZHJzL2Rvd25yZXYueG1sRE9Na8JA&#10;EL0X+h+WKfRWN1opNrqKlAoFL1YteByyYxKSnV2zUxP/vXso9Ph434vV4Fp1pS7Wng2MRxko4sLb&#10;mksDx8PmZQYqCrLF1jMZuFGE1fLxYYG59T1/03UvpUohHHM0UImEXOtYVOQwjnwgTtzZdw4lwa7U&#10;tsM+hbtWT7LsTTusOTVUGOijoqLZ/zoDp7CRzE6m2x+mbX8J8vne7Bpjnp+G9RyU0CD/4j/3lzXw&#10;mtanL+kH6OUdAAD//wMAUEsBAi0AFAAGAAgAAAAhANvh9svuAAAAhQEAABMAAAAAAAAAAAAAAAAA&#10;AAAAAFtDb250ZW50X1R5cGVzXS54bWxQSwECLQAUAAYACAAAACEAWvQsW78AAAAVAQAACwAAAAAA&#10;AAAAAAAAAAAfAQAAX3JlbHMvLnJlbHNQSwECLQAUAAYACAAAACEApmm2b8AAAADbAAAADwAAAAAA&#10;AAAAAAAAAAAHAgAAZHJzL2Rvd25yZXYueG1sUEsFBgAAAAADAAMAtwAAAPQCAAAAAA==&#10;" fillcolor="#ffc"/>
                <v:rect id="Rectangle 37" o:spid="_x0000_s1052" style="position:absolute;left:44615;top:16573;width:852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562E41" w:rsidRDefault="00562E41" w:rsidP="0018191D">
                        <w:r w:rsidRPr="0007289E">
                          <w:rPr>
                            <w:rFonts w:ascii="Arial" w:hAnsi="Arial" w:cs="Arial"/>
                            <w:color w:val="000000"/>
                            <w:sz w:val="20"/>
                            <w:lang w:val="en-US"/>
                          </w:rPr>
                          <w:t>Specialistai</w:t>
                        </w:r>
                        <w:r>
                          <w:rPr>
                            <w:rFonts w:ascii="Arial" w:hAnsi="Arial" w:cs="Arial"/>
                            <w:color w:val="000000"/>
                            <w:lang w:val="en-US"/>
                          </w:rPr>
                          <w:t xml:space="preserve"> (3)</w:t>
                        </w:r>
                      </w:p>
                    </w:txbxContent>
                  </v:textbox>
                </v:rect>
                <v:rect id="Rectangle 38" o:spid="_x0000_s1053" style="position:absolute;left:43580;top:19050;width:66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Wy4xAAAANsAAAAPAAAAZHJzL2Rvd25yZXYueG1sRI/dasJA&#10;FITvBd9hOUJvim6qIBpdRSz9EUQxKnp5yB6T0OzZkN1q+vauUPBymJlvmOm8MaW4Uu0KywreehEI&#10;4tTqgjMFh/1HdwTCeWSNpWVS8EcO5rN2a4qxtjfe0TXxmQgQdjEqyL2vYildmpNB17MVcfAutjbo&#10;g6wzqWu8BbgpZT+KhtJgwWEhx4qWOaU/ya9RsD1+jc0KV+8nU5yJPteJ37wulXrpNIsJCE+Nf4b/&#10;299awaAPjy/hB8jZHQAA//8DAFBLAQItABQABgAIAAAAIQDb4fbL7gAAAIUBAAATAAAAAAAAAAAA&#10;AAAAAAAAAABbQ29udGVudF9UeXBlc10ueG1sUEsBAi0AFAAGAAgAAAAhAFr0LFu/AAAAFQEAAAsA&#10;AAAAAAAAAAAAAAAAHwEAAF9yZWxzLy5yZWxzUEsBAi0AFAAGAAgAAAAhAOXdbLjEAAAA2wAAAA8A&#10;AAAAAAAAAAAAAAAABwIAAGRycy9kb3ducmV2LnhtbFBLBQYAAAAAAwADALcAAAD4AgAAAAA=&#10;" fillcolor="#cff"/>
                <v:rect id="Rectangle 39" o:spid="_x0000_s1054" style="position:absolute;left:44615;top:18573;width:1734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562E41" w:rsidRDefault="00562E41" w:rsidP="0018191D">
                        <w:r>
                          <w:rPr>
                            <w:rFonts w:ascii="Arial" w:hAnsi="Arial" w:cs="Arial"/>
                            <w:color w:val="000000"/>
                            <w:sz w:val="20"/>
                            <w:lang w:val="en-US"/>
                          </w:rPr>
                          <w:t>Aptarnaujantis personalas (1</w:t>
                        </w:r>
                        <w:r w:rsidR="00C80332">
                          <w:rPr>
                            <w:rFonts w:ascii="Arial" w:hAnsi="Arial" w:cs="Arial"/>
                            <w:color w:val="000000"/>
                            <w:sz w:val="20"/>
                            <w:lang w:val="en-US"/>
                          </w:rPr>
                          <w:t>2</w:t>
                        </w:r>
                        <w:r>
                          <w:rPr>
                            <w:rFonts w:ascii="Arial" w:hAnsi="Arial" w:cs="Arial"/>
                            <w:color w:val="000000"/>
                            <w:lang w:val="en-US"/>
                          </w:rPr>
                          <w:t>)</w:t>
                        </w:r>
                      </w:p>
                    </w:txbxContent>
                  </v:textbox>
                </v:rect>
                <w10:anchorlock/>
              </v:group>
            </w:pict>
          </mc:Fallback>
        </mc:AlternateContent>
      </w:r>
    </w:p>
    <w:p w:rsidR="0018191D" w:rsidRPr="0018191D" w:rsidRDefault="0018191D" w:rsidP="0018191D">
      <w:pPr>
        <w:tabs>
          <w:tab w:val="left" w:pos="993"/>
        </w:tabs>
        <w:spacing w:after="6" w:line="360" w:lineRule="auto"/>
        <w:rPr>
          <w:rFonts w:ascii="Times New Roman" w:eastAsia="Times New Roman" w:hAnsi="Times New Roman" w:cs="Times New Roman"/>
          <w:i/>
          <w:sz w:val="20"/>
          <w:szCs w:val="20"/>
          <w:lang w:eastAsia="lt-LT"/>
        </w:rPr>
      </w:pPr>
      <w:r w:rsidRPr="0018191D">
        <w:rPr>
          <w:rFonts w:ascii="Times New Roman" w:eastAsia="Times New Roman" w:hAnsi="Times New Roman" w:cs="Times New Roman"/>
          <w:i/>
          <w:sz w:val="20"/>
          <w:szCs w:val="20"/>
          <w:lang w:eastAsia="lt-LT"/>
        </w:rPr>
        <w:t>2 pav.</w:t>
      </w:r>
      <w:r w:rsidRPr="0018191D">
        <w:rPr>
          <w:rFonts w:ascii="Times New Roman" w:eastAsia="Times New Roman" w:hAnsi="Times New Roman" w:cs="Times New Roman"/>
          <w:i/>
          <w:color w:val="FF0000"/>
          <w:sz w:val="20"/>
          <w:szCs w:val="20"/>
          <w:lang w:eastAsia="lt-LT"/>
        </w:rPr>
        <w:t xml:space="preserve"> </w:t>
      </w:r>
      <w:r w:rsidRPr="0018191D">
        <w:rPr>
          <w:rFonts w:ascii="Times New Roman" w:eastAsia="Times New Roman" w:hAnsi="Times New Roman" w:cs="Times New Roman"/>
          <w:i/>
          <w:sz w:val="20"/>
          <w:szCs w:val="20"/>
          <w:lang w:eastAsia="lt-LT"/>
        </w:rPr>
        <w:t>Pareigybių skaičius ir darbo užmokestis</w:t>
      </w:r>
    </w:p>
    <w:p w:rsidR="0018191D" w:rsidRPr="0018191D" w:rsidRDefault="0018191D" w:rsidP="0018191D">
      <w:pPr>
        <w:tabs>
          <w:tab w:val="left" w:pos="993"/>
        </w:tabs>
        <w:spacing w:after="6" w:line="360" w:lineRule="auto"/>
        <w:jc w:val="both"/>
        <w:rPr>
          <w:rFonts w:ascii="Times New Roman" w:eastAsia="Times New Roman" w:hAnsi="Times New Roman" w:cs="Times New Roman"/>
          <w:color w:val="000000"/>
          <w:lang w:eastAsia="lt-LT"/>
        </w:rPr>
      </w:pPr>
    </w:p>
    <w:p w:rsidR="0018191D" w:rsidRPr="0018191D" w:rsidRDefault="0018191D" w:rsidP="0018191D">
      <w:pPr>
        <w:tabs>
          <w:tab w:val="left" w:pos="993"/>
        </w:tabs>
        <w:spacing w:after="6" w:line="360" w:lineRule="auto"/>
        <w:jc w:val="both"/>
        <w:rPr>
          <w:rFonts w:ascii="Times New Roman" w:eastAsia="Times New Roman" w:hAnsi="Times New Roman" w:cs="Times New Roman"/>
          <w:color w:val="000000"/>
          <w:lang w:eastAsia="lt-LT"/>
        </w:rPr>
      </w:pPr>
    </w:p>
    <w:p w:rsidR="0018191D" w:rsidRDefault="0018191D" w:rsidP="0018191D">
      <w:pPr>
        <w:tabs>
          <w:tab w:val="left" w:pos="993"/>
        </w:tabs>
        <w:spacing w:after="6" w:line="360" w:lineRule="auto"/>
        <w:jc w:val="both"/>
        <w:rPr>
          <w:rFonts w:ascii="Times New Roman" w:eastAsia="Times New Roman" w:hAnsi="Times New Roman" w:cs="Times New Roman"/>
          <w:color w:val="00000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18191D" w:rsidRPr="0018191D" w:rsidTr="009614AA">
        <w:tc>
          <w:tcPr>
            <w:tcW w:w="10358" w:type="dxa"/>
            <w:shd w:val="clear" w:color="auto" w:fill="92D050"/>
          </w:tcPr>
          <w:p w:rsidR="0018191D" w:rsidRPr="0018191D" w:rsidRDefault="0018191D" w:rsidP="0018191D">
            <w:pPr>
              <w:numPr>
                <w:ilvl w:val="0"/>
                <w:numId w:val="17"/>
              </w:num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STRATEGINIO TIKSLO IR PROGRAMŲ ĮGYVENDINIMAS</w:t>
            </w:r>
          </w:p>
        </w:tc>
      </w:tr>
    </w:tbl>
    <w:p w:rsidR="0018191D" w:rsidRPr="0018191D" w:rsidRDefault="0018191D" w:rsidP="0018191D">
      <w:pPr>
        <w:spacing w:after="0" w:line="240" w:lineRule="auto"/>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                                                               VEIKLOS KONTEKSTAS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18191D" w:rsidRPr="0018191D" w:rsidTr="009614AA">
        <w:tc>
          <w:tcPr>
            <w:tcW w:w="10358" w:type="dxa"/>
            <w:shd w:val="clear" w:color="auto" w:fill="FFFF99"/>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SITUACIJOS ANALIZĖ</w:t>
            </w:r>
          </w:p>
        </w:tc>
      </w:tr>
      <w:tr w:rsidR="0018191D" w:rsidRPr="0018191D" w:rsidTr="009614AA">
        <w:tc>
          <w:tcPr>
            <w:tcW w:w="10358" w:type="dxa"/>
            <w:shd w:val="clear" w:color="auto" w:fill="auto"/>
          </w:tcPr>
          <w:p w:rsidR="0018191D" w:rsidRPr="0018191D" w:rsidRDefault="0018191D" w:rsidP="0018191D">
            <w:pPr>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IŠORINĖS APLINKOS ANALIZĖ:</w:t>
            </w:r>
          </w:p>
        </w:tc>
      </w:tr>
      <w:tr w:rsidR="0018191D" w:rsidRPr="0018191D" w:rsidTr="009614AA">
        <w:tc>
          <w:tcPr>
            <w:tcW w:w="1035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Politiniai-teisiniai veiksniai.</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i/>
                <w:iCs/>
                <w:sz w:val="24"/>
                <w:szCs w:val="24"/>
                <w:lang w:eastAsia="lt-LT"/>
              </w:rPr>
              <w:t xml:space="preserve">           Lietuvos pažangos strategijoje „Lietuva 2030“ </w:t>
            </w:r>
            <w:r w:rsidRPr="0018191D">
              <w:rPr>
                <w:rFonts w:ascii="Times New Roman" w:eastAsia="Times New Roman" w:hAnsi="Times New Roman" w:cs="Times New Roman"/>
                <w:sz w:val="24"/>
                <w:szCs w:val="24"/>
                <w:lang w:eastAsia="lt-LT"/>
              </w:rPr>
              <w:t>iškeltos vizijos „Lietuvai tapti modernia,</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sz w:val="24"/>
                <w:szCs w:val="24"/>
                <w:lang w:eastAsia="lt-LT"/>
              </w:rPr>
              <w:t xml:space="preserve">veržlia, atvira pasauliui, puoselėjančia savo nacionalinį tapatumą šalimi“. Strategija švietimui kelia uždavinius stiprinti piliečių istorinę savimonę ir savigarbą, skatinant įvairių rūšių kultūrinę ir meninę raišką, atnaujinant švietimo programas, </w:t>
            </w:r>
            <w:r w:rsidRPr="0018191D">
              <w:rPr>
                <w:rFonts w:ascii="Times New Roman" w:eastAsia="Times New Roman" w:hAnsi="Times New Roman" w:cs="Times New Roman"/>
                <w:i/>
                <w:sz w:val="24"/>
                <w:szCs w:val="24"/>
                <w:lang w:eastAsia="lt-LT"/>
              </w:rPr>
              <w:t>sumaniai naudojant paveldo objektus ugdymo reikmėms</w:t>
            </w:r>
            <w:r w:rsidRPr="0018191D">
              <w:rPr>
                <w:rFonts w:ascii="Times New Roman" w:eastAsia="Times New Roman" w:hAnsi="Times New Roman" w:cs="Times New Roman"/>
                <w:sz w:val="24"/>
                <w:szCs w:val="24"/>
                <w:lang w:eastAsia="lt-LT"/>
              </w:rPr>
              <w:t>.</w:t>
            </w:r>
          </w:p>
          <w:p w:rsidR="0018191D" w:rsidRPr="0018191D" w:rsidRDefault="0018191D" w:rsidP="0018191D">
            <w:pPr>
              <w:spacing w:after="0" w:line="240" w:lineRule="auto"/>
              <w:jc w:val="both"/>
              <w:rPr>
                <w:rFonts w:ascii="Times New Roman" w:eastAsia="Times New Roman" w:hAnsi="Times New Roman" w:cs="Times New Roman"/>
                <w:i/>
                <w:sz w:val="24"/>
                <w:szCs w:val="24"/>
                <w:lang w:eastAsia="lt-LT"/>
              </w:rPr>
            </w:pP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i/>
                <w:sz w:val="24"/>
                <w:szCs w:val="24"/>
                <w:lang w:eastAsia="lt-LT"/>
              </w:rPr>
              <w:t xml:space="preserve">  Švietimo ir mokslo ministerijos 2016 m. parengtame ir Švietimo aprūpinimo centro išleistame „Ugdymas(is) paradigmų kaitoje“ apraše apibrėžiamos bendrojo ugdymo kaitos kryptys:</w:t>
            </w:r>
          </w:p>
          <w:p w:rsidR="0018191D" w:rsidRPr="0018191D" w:rsidRDefault="0018191D" w:rsidP="0018191D">
            <w:pPr>
              <w:numPr>
                <w:ilvl w:val="0"/>
                <w:numId w:val="19"/>
              </w:numPr>
              <w:spacing w:after="0" w:line="240" w:lineRule="auto"/>
              <w:ind w:firstLine="426"/>
              <w:jc w:val="both"/>
              <w:rPr>
                <w:rFonts w:ascii="Times New Roman" w:eastAsia="Times New Roman" w:hAnsi="Times New Roman" w:cs="Times New Roman"/>
                <w:i/>
                <w:color w:val="000000"/>
                <w:sz w:val="24"/>
                <w:szCs w:val="24"/>
                <w:lang w:eastAsia="lt-LT"/>
              </w:rPr>
            </w:pPr>
            <w:r w:rsidRPr="0018191D">
              <w:rPr>
                <w:rFonts w:ascii="Times New Roman" w:eastAsia="Times New Roman" w:hAnsi="Times New Roman" w:cs="Times New Roman"/>
                <w:color w:val="000000"/>
                <w:sz w:val="24"/>
                <w:szCs w:val="20"/>
                <w:lang w:eastAsia="lt-LT"/>
              </w:rPr>
              <w:t>kartu su mokiniais kurti aktualų ir prasmingą, jų poreikiams ir talentams atvirą, integralų, į realių asmens, klasės, mokyklos ir šalies problemų sprendimą įtraukiantį ugdymo turinį, skatinantį savivald</w:t>
            </w:r>
            <w:r w:rsidR="003C1FB7">
              <w:rPr>
                <w:rFonts w:ascii="Times New Roman" w:eastAsia="Times New Roman" w:hAnsi="Times New Roman" w:cs="Times New Roman"/>
                <w:color w:val="000000"/>
                <w:sz w:val="24"/>
                <w:szCs w:val="20"/>
                <w:lang w:eastAsia="lt-LT"/>
              </w:rPr>
              <w:t>ų</w:t>
            </w:r>
            <w:r w:rsidRPr="0018191D">
              <w:rPr>
                <w:rFonts w:ascii="Times New Roman" w:eastAsia="Times New Roman" w:hAnsi="Times New Roman" w:cs="Times New Roman"/>
                <w:color w:val="000000"/>
                <w:sz w:val="24"/>
                <w:szCs w:val="20"/>
                <w:lang w:eastAsia="lt-LT"/>
              </w:rPr>
              <w:t xml:space="preserve"> mokymąsi;</w:t>
            </w:r>
          </w:p>
          <w:p w:rsidR="0018191D" w:rsidRPr="0018191D" w:rsidRDefault="0018191D" w:rsidP="0018191D">
            <w:pPr>
              <w:numPr>
                <w:ilvl w:val="0"/>
                <w:numId w:val="19"/>
              </w:numPr>
              <w:spacing w:after="0" w:line="240" w:lineRule="auto"/>
              <w:ind w:firstLine="426"/>
              <w:jc w:val="both"/>
              <w:rPr>
                <w:rFonts w:ascii="Times New Roman" w:eastAsia="Times New Roman" w:hAnsi="Times New Roman" w:cs="Times New Roman"/>
                <w:i/>
                <w:color w:val="000000"/>
                <w:sz w:val="24"/>
                <w:szCs w:val="24"/>
                <w:lang w:eastAsia="lt-LT"/>
              </w:rPr>
            </w:pPr>
            <w:r w:rsidRPr="0018191D">
              <w:rPr>
                <w:rFonts w:ascii="Times New Roman" w:eastAsia="Times New Roman" w:hAnsi="Times New Roman" w:cs="Times New Roman"/>
                <w:sz w:val="24"/>
                <w:szCs w:val="20"/>
                <w:lang w:eastAsia="lt-LT"/>
              </w:rPr>
              <w:t>ugdymą grįsti mokinio ir mokytojo sąveika, mokantis drauge ir vieniems iš kitų, kuriant bendras prasmes, skatinant dialogišką ir tyrinėjantį ugdymąsi ir kt.</w:t>
            </w:r>
          </w:p>
          <w:p w:rsidR="0018191D" w:rsidRPr="0018191D" w:rsidRDefault="0018191D" w:rsidP="0018191D">
            <w:pPr>
              <w:widowControl w:val="0"/>
              <w:autoSpaceDE w:val="0"/>
              <w:autoSpaceDN w:val="0"/>
              <w:adjustRightInd w:val="0"/>
              <w:spacing w:after="0" w:line="60" w:lineRule="exact"/>
              <w:rPr>
                <w:rFonts w:ascii="Times New Roman" w:eastAsia="Times New Roman" w:hAnsi="Times New Roman" w:cs="Times New Roman"/>
                <w:sz w:val="24"/>
                <w:szCs w:val="24"/>
                <w:lang w:eastAsia="lt-LT"/>
              </w:rPr>
            </w:pPr>
          </w:p>
          <w:p w:rsidR="0018191D" w:rsidRPr="0018191D" w:rsidRDefault="0018191D" w:rsidP="0018191D">
            <w:pPr>
              <w:widowControl w:val="0"/>
              <w:overflowPunct w:val="0"/>
              <w:autoSpaceDE w:val="0"/>
              <w:autoSpaceDN w:val="0"/>
              <w:adjustRightInd w:val="0"/>
              <w:spacing w:after="0" w:line="213" w:lineRule="auto"/>
              <w:ind w:firstLine="566"/>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i/>
                <w:iCs/>
                <w:sz w:val="24"/>
                <w:szCs w:val="24"/>
                <w:lang w:eastAsia="lt-LT"/>
              </w:rPr>
              <w:t>Kokybės kultūros plėtros veiksmų plane, bei Valstybinėje švietimo 2013 - 2022 metų strategijos</w:t>
            </w:r>
            <w:r w:rsidRPr="0018191D">
              <w:rPr>
                <w:rFonts w:ascii="Times New Roman" w:eastAsia="Times New Roman" w:hAnsi="Times New Roman" w:cs="Times New Roman"/>
                <w:i/>
                <w:iCs/>
                <w:color w:val="FF0000"/>
                <w:sz w:val="24"/>
                <w:szCs w:val="24"/>
                <w:lang w:eastAsia="lt-LT"/>
              </w:rPr>
              <w:t xml:space="preserve"> </w:t>
            </w:r>
            <w:r w:rsidRPr="0018191D">
              <w:rPr>
                <w:rFonts w:ascii="Times New Roman" w:eastAsia="Times New Roman" w:hAnsi="Times New Roman" w:cs="Times New Roman"/>
                <w:sz w:val="24"/>
                <w:szCs w:val="24"/>
                <w:lang w:eastAsia="lt-LT"/>
              </w:rPr>
              <w:t>aplinkos analizės dalyje</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sz w:val="24"/>
                <w:szCs w:val="24"/>
                <w:lang w:eastAsia="lt-LT"/>
              </w:rPr>
              <w:t>analizuojami klausimai itin aktualūs Žiežmarių mokyklai-darželiui „Vaikystės dvaras":</w:t>
            </w:r>
          </w:p>
          <w:p w:rsidR="0018191D" w:rsidRPr="0018191D" w:rsidRDefault="0018191D" w:rsidP="0018191D">
            <w:pPr>
              <w:widowControl w:val="0"/>
              <w:numPr>
                <w:ilvl w:val="0"/>
                <w:numId w:val="18"/>
              </w:numPr>
              <w:overflowPunct w:val="0"/>
              <w:autoSpaceDE w:val="0"/>
              <w:autoSpaceDN w:val="0"/>
              <w:adjustRightInd w:val="0"/>
              <w:spacing w:after="0" w:line="228"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Įsivertinimo kultūra, užtikrinanti įrodymais, patirtimi bei žinojimu grįstą lyderystę bei atsakomybę.</w:t>
            </w:r>
          </w:p>
          <w:p w:rsidR="0018191D" w:rsidRPr="0018191D" w:rsidRDefault="0018191D" w:rsidP="0018191D">
            <w:pPr>
              <w:widowControl w:val="0"/>
              <w:numPr>
                <w:ilvl w:val="0"/>
                <w:numId w:val="18"/>
              </w:numPr>
              <w:overflowPunct w:val="0"/>
              <w:autoSpaceDE w:val="0"/>
              <w:autoSpaceDN w:val="0"/>
              <w:adjustRightInd w:val="0"/>
              <w:spacing w:after="0" w:line="23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Mokykla drauge su tėvais ugdys kūrybiškus žmones, asmenybes, išmanančias valstybės istoriją bei kultūrą, norinčias siekti naujų žinių ir tobulėti. </w:t>
            </w:r>
          </w:p>
          <w:p w:rsidR="0018191D" w:rsidRPr="0018191D" w:rsidRDefault="0018191D" w:rsidP="0018191D">
            <w:pPr>
              <w:widowControl w:val="0"/>
              <w:numPr>
                <w:ilvl w:val="0"/>
                <w:numId w:val="18"/>
              </w:numPr>
              <w:overflowPunct w:val="0"/>
              <w:autoSpaceDE w:val="0"/>
              <w:autoSpaceDN w:val="0"/>
              <w:adjustRightInd w:val="0"/>
              <w:spacing w:after="0" w:line="22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Maksimaliai plėtojant vaikų neformaliojo švietimo aprėptį suteikti ugdytiniams palankiausias galimybes išskleisti individualius gebėjimus ir tenkinti specialiuosius ugdymo (si) poreikius.</w:t>
            </w:r>
          </w:p>
          <w:p w:rsidR="0018191D" w:rsidRPr="0018191D" w:rsidRDefault="0018191D" w:rsidP="0018191D">
            <w:pPr>
              <w:widowControl w:val="0"/>
              <w:numPr>
                <w:ilvl w:val="0"/>
                <w:numId w:val="18"/>
              </w:numPr>
              <w:overflowPunct w:val="0"/>
              <w:autoSpaceDE w:val="0"/>
              <w:autoSpaceDN w:val="0"/>
              <w:adjustRightInd w:val="0"/>
              <w:spacing w:after="0" w:line="211"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Sukurti paskatų ir sąlygų mokytis visą gyvenimą sistemą.</w:t>
            </w:r>
          </w:p>
          <w:p w:rsidR="0018191D" w:rsidRPr="0018191D" w:rsidRDefault="0018191D" w:rsidP="0018191D">
            <w:pPr>
              <w:widowControl w:val="0"/>
              <w:overflowPunct w:val="0"/>
              <w:autoSpaceDE w:val="0"/>
              <w:autoSpaceDN w:val="0"/>
              <w:adjustRightInd w:val="0"/>
              <w:spacing w:after="0" w:line="213" w:lineRule="auto"/>
              <w:ind w:firstLine="566"/>
              <w:jc w:val="both"/>
              <w:rPr>
                <w:rFonts w:ascii="Times New Roman" w:eastAsia="Times New Roman" w:hAnsi="Times New Roman" w:cs="Times New Roman"/>
                <w:i/>
                <w:sz w:val="24"/>
                <w:szCs w:val="24"/>
                <w:lang w:eastAsia="lt-LT"/>
              </w:rPr>
            </w:pPr>
            <w:r w:rsidRPr="0018191D">
              <w:rPr>
                <w:rFonts w:ascii="Times New Roman" w:eastAsia="Times New Roman" w:hAnsi="Times New Roman" w:cs="Times New Roman"/>
                <w:i/>
                <w:iCs/>
                <w:sz w:val="24"/>
                <w:szCs w:val="24"/>
                <w:lang w:eastAsia="lt-LT"/>
              </w:rPr>
              <w:t xml:space="preserve">Kaišiadorių  rajono savivaldybės  strateginiame </w:t>
            </w:r>
            <w:r w:rsidR="003C1FB7">
              <w:rPr>
                <w:rFonts w:ascii="Times New Roman" w:eastAsia="Times New Roman" w:hAnsi="Times New Roman" w:cs="Times New Roman"/>
                <w:i/>
                <w:iCs/>
                <w:sz w:val="24"/>
                <w:szCs w:val="24"/>
                <w:lang w:eastAsia="lt-LT"/>
              </w:rPr>
              <w:t>2018-2020</w:t>
            </w:r>
            <w:r w:rsidRPr="0018191D">
              <w:rPr>
                <w:rFonts w:ascii="Times New Roman" w:eastAsia="Times New Roman" w:hAnsi="Times New Roman" w:cs="Times New Roman"/>
                <w:i/>
                <w:iCs/>
                <w:sz w:val="24"/>
                <w:szCs w:val="24"/>
                <w:lang w:eastAsia="lt-LT"/>
              </w:rPr>
              <w:t xml:space="preserve"> metų veiklos plane, patvirtintame Kaišiadorių rajono savivaldybės tarybos 201</w:t>
            </w:r>
            <w:r w:rsidR="003C1FB7">
              <w:rPr>
                <w:rFonts w:ascii="Times New Roman" w:eastAsia="Times New Roman" w:hAnsi="Times New Roman" w:cs="Times New Roman"/>
                <w:i/>
                <w:iCs/>
                <w:sz w:val="24"/>
                <w:szCs w:val="24"/>
                <w:lang w:eastAsia="lt-LT"/>
              </w:rPr>
              <w:t>8</w:t>
            </w:r>
            <w:r w:rsidRPr="0018191D">
              <w:rPr>
                <w:rFonts w:ascii="Times New Roman" w:eastAsia="Times New Roman" w:hAnsi="Times New Roman" w:cs="Times New Roman"/>
                <w:i/>
                <w:iCs/>
                <w:sz w:val="24"/>
                <w:szCs w:val="24"/>
                <w:lang w:eastAsia="lt-LT"/>
              </w:rPr>
              <w:t xml:space="preserve"> m. vasario 1</w:t>
            </w:r>
            <w:r w:rsidR="003C1FB7">
              <w:rPr>
                <w:rFonts w:ascii="Times New Roman" w:eastAsia="Times New Roman" w:hAnsi="Times New Roman" w:cs="Times New Roman"/>
                <w:i/>
                <w:iCs/>
                <w:sz w:val="24"/>
                <w:szCs w:val="24"/>
                <w:lang w:eastAsia="lt-LT"/>
              </w:rPr>
              <w:t>5 d. sprendimu Nr. V17-6</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i/>
                <w:sz w:val="24"/>
                <w:szCs w:val="24"/>
                <w:lang w:eastAsia="lt-LT"/>
              </w:rPr>
              <w:t>įvardinti uždaviniai, aktualūs Žiežmarių mokyklai-darželiui „Vaikystės dvaras“:</w:t>
            </w:r>
          </w:p>
          <w:p w:rsidR="00620484" w:rsidRPr="00620484" w:rsidRDefault="0018191D" w:rsidP="00620484">
            <w:pPr>
              <w:spacing w:after="0"/>
              <w:ind w:firstLine="567"/>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Švietimo programa. </w:t>
            </w:r>
            <w:r w:rsidR="00620484" w:rsidRPr="00620484">
              <w:rPr>
                <w:rFonts w:ascii="Times New Roman" w:eastAsia="Times New Roman" w:hAnsi="Times New Roman" w:cs="Times New Roman"/>
                <w:sz w:val="24"/>
                <w:szCs w:val="24"/>
                <w:lang w:eastAsia="lt-LT"/>
              </w:rPr>
              <w:t>02.01.01.02. Priemonė. Valstybinės švietimo politikos vykdymo užtikrinimas.</w:t>
            </w:r>
          </w:p>
          <w:p w:rsidR="0018191D" w:rsidRDefault="00620484" w:rsidP="00620484">
            <w:pPr>
              <w:widowControl w:val="0"/>
              <w:numPr>
                <w:ilvl w:val="0"/>
                <w:numId w:val="18"/>
              </w:numPr>
              <w:overflowPunct w:val="0"/>
              <w:autoSpaceDE w:val="0"/>
              <w:autoSpaceDN w:val="0"/>
              <w:adjustRightInd w:val="0"/>
              <w:spacing w:after="0" w:line="213" w:lineRule="auto"/>
              <w:jc w:val="both"/>
              <w:rPr>
                <w:rFonts w:ascii="Times New Roman" w:eastAsia="Times New Roman" w:hAnsi="Times New Roman" w:cs="Times New Roman"/>
                <w:sz w:val="24"/>
                <w:szCs w:val="24"/>
                <w:lang w:eastAsia="lt-LT"/>
              </w:rPr>
            </w:pPr>
            <w:r w:rsidRPr="00620484">
              <w:rPr>
                <w:rFonts w:ascii="Times New Roman" w:eastAsia="Times New Roman" w:hAnsi="Times New Roman" w:cs="Times New Roman"/>
                <w:bCs/>
                <w:sz w:val="24"/>
                <w:szCs w:val="24"/>
                <w:lang w:eastAsia="lt-LT"/>
              </w:rPr>
              <w:t>Kiekvieno vaiko galimybių plėtra: o</w:t>
            </w:r>
            <w:r w:rsidRPr="00620484">
              <w:rPr>
                <w:rFonts w:ascii="Times New Roman" w:eastAsia="Times New Roman" w:hAnsi="Times New Roman" w:cs="Times New Roman"/>
                <w:iCs/>
                <w:sz w:val="24"/>
                <w:szCs w:val="24"/>
                <w:lang w:eastAsia="lt-LT"/>
              </w:rPr>
              <w:t>limpiadų, konkursų ir kitų renginių savivaldybės mokiniams organizavimo ir vykdymo koordinavimas ir finansavimas.</w:t>
            </w:r>
            <w:r w:rsidRPr="00620484">
              <w:rPr>
                <w:rFonts w:ascii="Times New Roman" w:eastAsia="Times New Roman" w:hAnsi="Times New Roman" w:cs="Times New Roman"/>
                <w:sz w:val="24"/>
                <w:szCs w:val="24"/>
                <w:lang w:eastAsia="lt-LT"/>
              </w:rPr>
              <w:t xml:space="preserve"> </w:t>
            </w:r>
          </w:p>
          <w:p w:rsidR="00B06BDE" w:rsidRPr="009E2499" w:rsidRDefault="00B06BDE" w:rsidP="00620484">
            <w:pPr>
              <w:widowControl w:val="0"/>
              <w:numPr>
                <w:ilvl w:val="0"/>
                <w:numId w:val="18"/>
              </w:numPr>
              <w:overflowPunct w:val="0"/>
              <w:autoSpaceDE w:val="0"/>
              <w:autoSpaceDN w:val="0"/>
              <w:adjustRightInd w:val="0"/>
              <w:spacing w:after="0" w:line="213" w:lineRule="auto"/>
              <w:jc w:val="both"/>
              <w:rPr>
                <w:rFonts w:ascii="Times New Roman" w:eastAsia="Times New Roman" w:hAnsi="Times New Roman" w:cs="Times New Roman"/>
                <w:sz w:val="24"/>
                <w:szCs w:val="24"/>
                <w:lang w:eastAsia="lt-LT"/>
              </w:rPr>
            </w:pPr>
            <w:r w:rsidRPr="00B06BDE">
              <w:rPr>
                <w:rFonts w:ascii="Times New Roman" w:hAnsi="Times New Roman" w:cs="Times New Roman"/>
                <w:sz w:val="24"/>
                <w:szCs w:val="24"/>
              </w:rPr>
              <w:t>Ugdymo kokybės pokyčio modelio, dalyvaujant proje</w:t>
            </w:r>
            <w:r w:rsidR="000307F6">
              <w:rPr>
                <w:rFonts w:ascii="Times New Roman" w:hAnsi="Times New Roman" w:cs="Times New Roman"/>
                <w:sz w:val="24"/>
                <w:szCs w:val="24"/>
              </w:rPr>
              <w:t>kte „Lyderių laikas 3“, kūrimas: „Įsivertinimas, ugdantis vaiko savarankiškumą ir atsakomybę“.</w:t>
            </w:r>
            <w:r>
              <w:rPr>
                <w:rFonts w:ascii="Times New Roman" w:hAnsi="Times New Roman" w:cs="Times New Roman"/>
                <w:sz w:val="24"/>
                <w:szCs w:val="24"/>
              </w:rPr>
              <w:t xml:space="preserve"> </w:t>
            </w:r>
          </w:p>
          <w:p w:rsidR="009E2499" w:rsidRPr="0018191D" w:rsidRDefault="009E2499" w:rsidP="009E2499">
            <w:pPr>
              <w:widowControl w:val="0"/>
              <w:numPr>
                <w:ilvl w:val="0"/>
                <w:numId w:val="18"/>
              </w:numPr>
              <w:overflowPunct w:val="0"/>
              <w:autoSpaceDE w:val="0"/>
              <w:autoSpaceDN w:val="0"/>
              <w:adjustRightInd w:val="0"/>
              <w:spacing w:after="0" w:line="213" w:lineRule="auto"/>
              <w:jc w:val="both"/>
              <w:rPr>
                <w:rFonts w:ascii="Times New Roman" w:eastAsia="Times New Roman" w:hAnsi="Times New Roman" w:cs="Times New Roman"/>
                <w:sz w:val="24"/>
                <w:szCs w:val="24"/>
                <w:lang w:eastAsia="lt-LT"/>
              </w:rPr>
            </w:pPr>
            <w:r w:rsidRPr="009E2499">
              <w:rPr>
                <w:rFonts w:ascii="Times New Roman" w:eastAsia="Times New Roman" w:hAnsi="Times New Roman" w:cs="Times New Roman"/>
                <w:sz w:val="24"/>
                <w:szCs w:val="24"/>
                <w:lang w:eastAsia="lt-LT"/>
              </w:rPr>
              <w:t>02.01.01.06. Priemonė. Mokinių vežiojimo į mokyklas ir atgal į namus užtikrinimas.</w:t>
            </w:r>
          </w:p>
          <w:p w:rsidR="0018191D" w:rsidRPr="0018191D" w:rsidRDefault="009E2499" w:rsidP="009E249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0"/>
                <w:shd w:val="clear" w:color="auto" w:fill="FFFFFF"/>
                <w:lang w:eastAsia="lt-LT"/>
              </w:rPr>
              <w:t xml:space="preserve">         </w:t>
            </w:r>
            <w:r w:rsidR="0018191D" w:rsidRPr="0018191D">
              <w:rPr>
                <w:rFonts w:ascii="Times New Roman" w:eastAsia="Times New Roman" w:hAnsi="Times New Roman" w:cs="Times New Roman"/>
                <w:color w:val="000000"/>
                <w:sz w:val="24"/>
                <w:szCs w:val="20"/>
                <w:shd w:val="clear" w:color="auto" w:fill="FFFFFF"/>
                <w:lang w:eastAsia="lt-LT"/>
              </w:rPr>
              <w:t xml:space="preserve">Kultūros programa. </w:t>
            </w:r>
            <w:r w:rsidRPr="009E2499">
              <w:rPr>
                <w:rFonts w:ascii="Times New Roman" w:eastAsia="Times New Roman" w:hAnsi="Times New Roman" w:cs="Times New Roman"/>
                <w:sz w:val="24"/>
                <w:szCs w:val="24"/>
                <w:lang w:eastAsia="lt-LT"/>
              </w:rPr>
              <w:t>Programa įgyvendinamos Lietuvos Respublikos vietos savivaldos įstatymo 6 straipsnyje nustatytos savarankiškosios savivaldybių funkcijos:</w:t>
            </w:r>
            <w:r>
              <w:rPr>
                <w:rFonts w:ascii="Times New Roman" w:eastAsia="Times New Roman" w:hAnsi="Times New Roman" w:cs="Times New Roman"/>
                <w:sz w:val="24"/>
                <w:szCs w:val="24"/>
                <w:lang w:eastAsia="lt-LT"/>
              </w:rPr>
              <w:t xml:space="preserve"> </w:t>
            </w:r>
            <w:r w:rsidRPr="009E2499">
              <w:rPr>
                <w:rFonts w:ascii="Times New Roman" w:eastAsia="Times New Roman" w:hAnsi="Times New Roman" w:cs="Times New Roman"/>
                <w:sz w:val="24"/>
                <w:szCs w:val="24"/>
                <w:lang w:eastAsia="lt-LT"/>
              </w:rPr>
              <w:t>gyventojų bendrosios kultūros ugdymas ir etnokultūros puoselėjimas</w:t>
            </w:r>
            <w:r w:rsidR="0018191D" w:rsidRPr="0018191D">
              <w:rPr>
                <w:rFonts w:ascii="Times New Roman" w:eastAsia="Times New Roman" w:hAnsi="Times New Roman" w:cs="Times New Roman"/>
                <w:color w:val="000000"/>
                <w:sz w:val="24"/>
                <w:szCs w:val="20"/>
                <w:shd w:val="clear" w:color="auto" w:fill="FFFFFF"/>
                <w:lang w:eastAsia="lt-LT"/>
              </w:rPr>
              <w:t xml:space="preserve">. </w:t>
            </w:r>
          </w:p>
          <w:p w:rsidR="0018191D" w:rsidRPr="0018191D" w:rsidRDefault="0018191D" w:rsidP="009E2499">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           Kaišiadorių r. Žiežmarių mokykla-darželis „Vaikystės dvaras“ yra biudžetinė įstaiga, savo veiklą grindžianti Lietuvos Respublikos Konstitucija, </w:t>
            </w:r>
            <w:r w:rsidRPr="0018191D">
              <w:rPr>
                <w:rFonts w:ascii="Times New Roman" w:eastAsia="Times New Roman" w:hAnsi="Times New Roman" w:cs="Times New Roman"/>
                <w:sz w:val="24"/>
                <w:szCs w:val="24"/>
                <w:lang w:val="it-IT" w:eastAsia="lt-LT"/>
              </w:rPr>
              <w:t>Lietuvos pažangos strategija ,,Lietuva 2030“, Valstybine švietimo strategija 2013-2022 m,</w:t>
            </w:r>
            <w:r w:rsidRPr="0018191D">
              <w:rPr>
                <w:rFonts w:ascii="Times New Roman" w:eastAsia="Times New Roman" w:hAnsi="Times New Roman" w:cs="Times New Roman"/>
                <w:sz w:val="24"/>
                <w:szCs w:val="24"/>
                <w:lang w:eastAsia="lt-LT"/>
              </w:rPr>
              <w:t xml:space="preserve"> Lietuvos Respublikos švietimo įstatymu, kitais įstatymais ir poįstatyminiais aktais, Vaiko teisių konvencija, LR Socialinės </w:t>
            </w:r>
            <w:r w:rsidR="009E2499">
              <w:rPr>
                <w:rFonts w:ascii="Times New Roman" w:eastAsia="Times New Roman" w:hAnsi="Times New Roman" w:cs="Times New Roman"/>
                <w:sz w:val="24"/>
                <w:szCs w:val="24"/>
                <w:lang w:eastAsia="lt-LT"/>
              </w:rPr>
              <w:t xml:space="preserve">apsaugos </w:t>
            </w:r>
            <w:r w:rsidRPr="0018191D">
              <w:rPr>
                <w:rFonts w:ascii="Times New Roman" w:eastAsia="Times New Roman" w:hAnsi="Times New Roman" w:cs="Times New Roman"/>
                <w:sz w:val="24"/>
                <w:szCs w:val="24"/>
                <w:lang w:eastAsia="lt-LT"/>
              </w:rPr>
              <w:t>ir darbo minist</w:t>
            </w:r>
            <w:r w:rsidR="009E2499">
              <w:rPr>
                <w:rFonts w:ascii="Times New Roman" w:eastAsia="Times New Roman" w:hAnsi="Times New Roman" w:cs="Times New Roman"/>
                <w:sz w:val="24"/>
                <w:szCs w:val="24"/>
                <w:lang w:eastAsia="lt-LT"/>
              </w:rPr>
              <w:t>ro 2018 m. lapkričio 5 d.</w:t>
            </w:r>
            <w:r w:rsidRPr="0018191D">
              <w:rPr>
                <w:rFonts w:ascii="Times New Roman" w:eastAsia="Times New Roman" w:hAnsi="Times New Roman" w:cs="Times New Roman"/>
                <w:sz w:val="24"/>
                <w:szCs w:val="24"/>
                <w:lang w:eastAsia="lt-LT"/>
              </w:rPr>
              <w:t xml:space="preserve"> </w:t>
            </w:r>
            <w:r w:rsidR="009E2499">
              <w:rPr>
                <w:rFonts w:ascii="Times New Roman" w:eastAsia="Times New Roman" w:hAnsi="Times New Roman" w:cs="Times New Roman"/>
                <w:sz w:val="24"/>
                <w:szCs w:val="24"/>
                <w:lang w:eastAsia="lt-LT"/>
              </w:rPr>
              <w:t xml:space="preserve">įsakymu Nr. A1-612 </w:t>
            </w:r>
            <w:r w:rsidRPr="0018191D">
              <w:rPr>
                <w:rFonts w:ascii="Times New Roman" w:eastAsia="Times New Roman" w:hAnsi="Times New Roman" w:cs="Times New Roman"/>
                <w:sz w:val="24"/>
                <w:szCs w:val="24"/>
                <w:lang w:eastAsia="lt-LT"/>
              </w:rPr>
              <w:t>patvirtinta Vaiko gerovės 201</w:t>
            </w:r>
            <w:r w:rsidR="009E2499">
              <w:rPr>
                <w:rFonts w:ascii="Times New Roman" w:eastAsia="Times New Roman" w:hAnsi="Times New Roman" w:cs="Times New Roman"/>
                <w:sz w:val="24"/>
                <w:szCs w:val="24"/>
                <w:lang w:eastAsia="lt-LT"/>
              </w:rPr>
              <w:t>9-2021</w:t>
            </w:r>
            <w:r w:rsidRPr="0018191D">
              <w:rPr>
                <w:rFonts w:ascii="Times New Roman" w:eastAsia="Times New Roman" w:hAnsi="Times New Roman" w:cs="Times New Roman"/>
                <w:sz w:val="24"/>
                <w:szCs w:val="24"/>
                <w:lang w:eastAsia="lt-LT"/>
              </w:rPr>
              <w:t xml:space="preserve"> m. </w:t>
            </w:r>
            <w:r w:rsidR="009E2499">
              <w:rPr>
                <w:rFonts w:ascii="Times New Roman" w:eastAsia="Times New Roman" w:hAnsi="Times New Roman" w:cs="Times New Roman"/>
                <w:sz w:val="24"/>
                <w:szCs w:val="24"/>
                <w:lang w:eastAsia="lt-LT"/>
              </w:rPr>
              <w:t>veiksmų planu</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val="it-IT" w:eastAsia="lt-LT"/>
              </w:rPr>
              <w:t>Kaišiadorių rajono savivaldybės plėtros iki 2020 metų strateginiu planu, Kaišiadorių rajono savivaldybės numatytomis švietimo veiklos kryptimis, kurių prioritetai: pagalbos mokiniui tobulinimas, atsižvelgiant į jo individualius gebėjimus ir poreikius bei kiekvieno mokinio individualios pažangos stebėjimas; Kaišiadorių rajono savivaldybės tarybos sprendimais, Kaišiadorių rajono savivaldybės administracijos  direktoriaus, Švietimo</w:t>
            </w:r>
            <w:r w:rsidR="009E2499">
              <w:rPr>
                <w:rFonts w:ascii="Times New Roman" w:eastAsia="Times New Roman" w:hAnsi="Times New Roman" w:cs="Times New Roman"/>
                <w:sz w:val="24"/>
                <w:szCs w:val="24"/>
                <w:lang w:val="it-IT" w:eastAsia="lt-LT"/>
              </w:rPr>
              <w:t>, kultūros ir sporto</w:t>
            </w:r>
            <w:r w:rsidRPr="0018191D">
              <w:rPr>
                <w:rFonts w:ascii="Times New Roman" w:eastAsia="Times New Roman" w:hAnsi="Times New Roman" w:cs="Times New Roman"/>
                <w:sz w:val="24"/>
                <w:szCs w:val="24"/>
                <w:lang w:val="it-IT" w:eastAsia="lt-LT"/>
              </w:rPr>
              <w:t xml:space="preserve"> skyriaus vedėjo patvirtintais dokumentais, Žiežmarių mokyklos-darželio “Vaikystės dvaras” nuostatais, vidaus ir darbo tvarką reglamentuojančiais dokumentais.</w:t>
            </w: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t>Politinės aplinkos poveikis mokyklos strategijai</w:t>
            </w:r>
          </w:p>
          <w:p w:rsidR="0018191D" w:rsidRPr="0018191D" w:rsidRDefault="0018191D" w:rsidP="0018191D">
            <w:pPr>
              <w:widowControl w:val="0"/>
              <w:overflowPunct w:val="0"/>
              <w:autoSpaceDE w:val="0"/>
              <w:autoSpaceDN w:val="0"/>
              <w:adjustRightInd w:val="0"/>
              <w:spacing w:after="0" w:line="220" w:lineRule="auto"/>
              <w:ind w:firstLine="566"/>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Žiežmarių mokykla-darželis „Vaikystės dvaras“ laikysis </w:t>
            </w:r>
            <w:r w:rsidRPr="0018191D">
              <w:rPr>
                <w:rFonts w:ascii="Times New Roman" w:eastAsia="Times New Roman" w:hAnsi="Times New Roman" w:cs="Times New Roman"/>
                <w:i/>
                <w:iCs/>
                <w:sz w:val="24"/>
                <w:szCs w:val="24"/>
                <w:lang w:eastAsia="lt-LT"/>
              </w:rPr>
              <w:t>Lietuvos pažangos strategijoje „Lietuva</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i/>
                <w:iCs/>
                <w:sz w:val="24"/>
                <w:szCs w:val="24"/>
                <w:lang w:eastAsia="lt-LT"/>
              </w:rPr>
              <w:lastRenderedPageBreak/>
              <w:t xml:space="preserve">2030“ </w:t>
            </w:r>
            <w:r w:rsidRPr="0018191D">
              <w:rPr>
                <w:rFonts w:ascii="Times New Roman" w:eastAsia="Times New Roman" w:hAnsi="Times New Roman" w:cs="Times New Roman"/>
                <w:sz w:val="24"/>
                <w:szCs w:val="24"/>
                <w:lang w:eastAsia="lt-LT"/>
              </w:rPr>
              <w:t>numatytos prioritetinės krypties ugdyti atvirą, kūrybingą, atsakingą sumanios visuomenės</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sz w:val="24"/>
                <w:szCs w:val="24"/>
                <w:lang w:eastAsia="lt-LT"/>
              </w:rPr>
              <w:t>pilietį, sieks gerinti ugdymo (si) aplinką, atnaujins ugdymo programas.</w:t>
            </w:r>
          </w:p>
          <w:p w:rsidR="0018191D" w:rsidRPr="0018191D" w:rsidRDefault="0018191D" w:rsidP="0018191D">
            <w:pPr>
              <w:widowControl w:val="0"/>
              <w:autoSpaceDE w:val="0"/>
              <w:autoSpaceDN w:val="0"/>
              <w:adjustRightInd w:val="0"/>
              <w:spacing w:after="0" w:line="59" w:lineRule="exact"/>
              <w:rPr>
                <w:rFonts w:ascii="Times New Roman" w:eastAsia="Times New Roman" w:hAnsi="Times New Roman" w:cs="Times New Roman"/>
                <w:sz w:val="24"/>
                <w:szCs w:val="24"/>
                <w:lang w:eastAsia="lt-LT"/>
              </w:rPr>
            </w:pPr>
          </w:p>
          <w:p w:rsidR="0018191D" w:rsidRPr="0018191D" w:rsidRDefault="0018191D"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Vadovaudamasi </w:t>
            </w:r>
            <w:r w:rsidRPr="0018191D">
              <w:rPr>
                <w:rFonts w:ascii="Times New Roman" w:eastAsia="Times New Roman" w:hAnsi="Times New Roman" w:cs="Times New Roman"/>
                <w:i/>
                <w:iCs/>
                <w:sz w:val="24"/>
                <w:szCs w:val="24"/>
                <w:lang w:eastAsia="lt-LT"/>
              </w:rPr>
              <w:t>Valstybinės švietimo 2013-2022 metų strategijos</w:t>
            </w:r>
            <w:r w:rsidRPr="0018191D">
              <w:rPr>
                <w:rFonts w:ascii="Times New Roman" w:eastAsia="Times New Roman" w:hAnsi="Times New Roman" w:cs="Times New Roman"/>
                <w:sz w:val="24"/>
                <w:szCs w:val="24"/>
                <w:lang w:eastAsia="lt-LT"/>
              </w:rPr>
              <w:t xml:space="preserve"> tikslais, mokykla kels tikslus plėtoti mokytojų kompetencijų tobulinimo ir gerosios patirties sklaidos formas; gerinti individualių mokinio (vaiko) ugdymo (si) poreikių pažinimo ir tenkinimo veiklą; efektyviau išnaudoti neformalųjį švietimą mokinio (vaiko) kompetencijoms ugdyti; </w:t>
            </w:r>
            <w:r w:rsidR="00483CB6">
              <w:rPr>
                <w:rFonts w:ascii="Times New Roman" w:eastAsia="Times New Roman" w:hAnsi="Times New Roman" w:cs="Times New Roman"/>
                <w:sz w:val="24"/>
                <w:szCs w:val="24"/>
                <w:lang w:eastAsia="lt-LT"/>
              </w:rPr>
              <w:t xml:space="preserve">siekiant užtikrinti duomenimis grįstą vadybą, bus ir toliau </w:t>
            </w:r>
            <w:r w:rsidRPr="0018191D">
              <w:rPr>
                <w:rFonts w:ascii="Times New Roman" w:eastAsia="Times New Roman" w:hAnsi="Times New Roman" w:cs="Times New Roman"/>
                <w:sz w:val="24"/>
                <w:szCs w:val="24"/>
                <w:lang w:eastAsia="lt-LT"/>
              </w:rPr>
              <w:t>plėto</w:t>
            </w:r>
            <w:r w:rsidR="00483CB6">
              <w:rPr>
                <w:rFonts w:ascii="Times New Roman" w:eastAsia="Times New Roman" w:hAnsi="Times New Roman" w:cs="Times New Roman"/>
                <w:sz w:val="24"/>
                <w:szCs w:val="24"/>
                <w:lang w:eastAsia="lt-LT"/>
              </w:rPr>
              <w:t>jama</w:t>
            </w:r>
            <w:r w:rsidRPr="0018191D">
              <w:rPr>
                <w:rFonts w:ascii="Times New Roman" w:eastAsia="Times New Roman" w:hAnsi="Times New Roman" w:cs="Times New Roman"/>
                <w:sz w:val="24"/>
                <w:szCs w:val="24"/>
                <w:lang w:eastAsia="lt-LT"/>
              </w:rPr>
              <w:t xml:space="preserve"> įsivertinimo kultūra.</w:t>
            </w:r>
          </w:p>
          <w:p w:rsidR="0018191D" w:rsidRPr="0018191D"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Vadovaudamasi </w:t>
            </w:r>
            <w:r w:rsidRPr="0018191D">
              <w:rPr>
                <w:rFonts w:ascii="Times New Roman" w:eastAsia="Times New Roman" w:hAnsi="Times New Roman" w:cs="Times New Roman"/>
                <w:i/>
                <w:sz w:val="24"/>
                <w:szCs w:val="24"/>
                <w:lang w:eastAsia="lt-LT"/>
              </w:rPr>
              <w:t xml:space="preserve">Švietimo ir mokslo ministerijos 2016 m. parengtame ir Švietimo aprūpinimo centro išleistame „Ugdymas(is) paradigmų kaitoje“ apraše </w:t>
            </w:r>
            <w:r w:rsidRPr="0018191D">
              <w:rPr>
                <w:rFonts w:ascii="Times New Roman" w:eastAsia="Times New Roman" w:hAnsi="Times New Roman" w:cs="Times New Roman"/>
                <w:sz w:val="24"/>
                <w:szCs w:val="24"/>
                <w:lang w:eastAsia="lt-LT"/>
              </w:rPr>
              <w:t>nurodytomis kaitos kryptimis, sieks ugdymo kokybės gerinimo.</w:t>
            </w:r>
          </w:p>
          <w:p w:rsidR="0018191D" w:rsidRPr="0018191D" w:rsidRDefault="00483CB6" w:rsidP="009614AA">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i/>
                <w:iCs/>
                <w:sz w:val="24"/>
                <w:szCs w:val="24"/>
                <w:lang w:eastAsia="lt-LT"/>
              </w:rPr>
              <w:t xml:space="preserve">Kaišiadorių  rajono savivaldybės  strateginiame </w:t>
            </w:r>
            <w:r>
              <w:rPr>
                <w:rFonts w:ascii="Times New Roman" w:eastAsia="Times New Roman" w:hAnsi="Times New Roman" w:cs="Times New Roman"/>
                <w:i/>
                <w:iCs/>
                <w:sz w:val="24"/>
                <w:szCs w:val="24"/>
                <w:lang w:eastAsia="lt-LT"/>
              </w:rPr>
              <w:t>2018-2020</w:t>
            </w:r>
            <w:r w:rsidRPr="0018191D">
              <w:rPr>
                <w:rFonts w:ascii="Times New Roman" w:eastAsia="Times New Roman" w:hAnsi="Times New Roman" w:cs="Times New Roman"/>
                <w:i/>
                <w:iCs/>
                <w:sz w:val="24"/>
                <w:szCs w:val="24"/>
                <w:lang w:eastAsia="lt-LT"/>
              </w:rPr>
              <w:t xml:space="preserve"> metų veiklos plane, patvirtintame Kaišiadorių rajono savivaldybės tarybos 201</w:t>
            </w:r>
            <w:r>
              <w:rPr>
                <w:rFonts w:ascii="Times New Roman" w:eastAsia="Times New Roman" w:hAnsi="Times New Roman" w:cs="Times New Roman"/>
                <w:i/>
                <w:iCs/>
                <w:sz w:val="24"/>
                <w:szCs w:val="24"/>
                <w:lang w:eastAsia="lt-LT"/>
              </w:rPr>
              <w:t>8</w:t>
            </w:r>
            <w:r w:rsidRPr="0018191D">
              <w:rPr>
                <w:rFonts w:ascii="Times New Roman" w:eastAsia="Times New Roman" w:hAnsi="Times New Roman" w:cs="Times New Roman"/>
                <w:i/>
                <w:iCs/>
                <w:sz w:val="24"/>
                <w:szCs w:val="24"/>
                <w:lang w:eastAsia="lt-LT"/>
              </w:rPr>
              <w:t xml:space="preserve"> m. vasario 1</w:t>
            </w:r>
            <w:r>
              <w:rPr>
                <w:rFonts w:ascii="Times New Roman" w:eastAsia="Times New Roman" w:hAnsi="Times New Roman" w:cs="Times New Roman"/>
                <w:i/>
                <w:iCs/>
                <w:sz w:val="24"/>
                <w:szCs w:val="24"/>
                <w:lang w:eastAsia="lt-LT"/>
              </w:rPr>
              <w:t>5 d. sprendimu Nr. V17-6</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i/>
                <w:sz w:val="24"/>
                <w:szCs w:val="24"/>
                <w:lang w:eastAsia="lt-LT"/>
              </w:rPr>
              <w:t>įvardinti uždaviniai</w:t>
            </w:r>
            <w:r w:rsidRPr="0018191D">
              <w:rPr>
                <w:rFonts w:ascii="Times New Roman" w:eastAsia="Times New Roman" w:hAnsi="Times New Roman" w:cs="Times New Roman"/>
                <w:i/>
                <w:iCs/>
                <w:sz w:val="24"/>
                <w:szCs w:val="24"/>
                <w:lang w:eastAsia="lt-LT"/>
              </w:rPr>
              <w:t xml:space="preserve"> </w:t>
            </w:r>
            <w:r w:rsidR="0018191D" w:rsidRPr="0018191D">
              <w:rPr>
                <w:rFonts w:ascii="Times New Roman" w:eastAsia="Times New Roman" w:hAnsi="Times New Roman" w:cs="Times New Roman"/>
                <w:i/>
                <w:sz w:val="24"/>
                <w:szCs w:val="24"/>
                <w:lang w:eastAsia="lt-LT"/>
              </w:rPr>
              <w:t>bei numatytos priemonės</w:t>
            </w:r>
            <w:r w:rsidR="0018191D" w:rsidRPr="0018191D">
              <w:rPr>
                <w:rFonts w:ascii="Times New Roman" w:eastAsia="Times New Roman" w:hAnsi="Times New Roman" w:cs="Times New Roman"/>
                <w:sz w:val="24"/>
                <w:szCs w:val="24"/>
                <w:lang w:eastAsia="lt-LT"/>
              </w:rPr>
              <w:t xml:space="preserve"> teigiamai paveiks Žiežmarių mokyklos-darželio „Vaikystės dvaras“ veiklą. </w:t>
            </w:r>
            <w:r w:rsidR="009614AA" w:rsidRPr="00620484">
              <w:rPr>
                <w:rFonts w:ascii="Times New Roman" w:eastAsia="Times New Roman" w:hAnsi="Times New Roman" w:cs="Times New Roman"/>
                <w:bCs/>
                <w:sz w:val="24"/>
                <w:szCs w:val="24"/>
                <w:lang w:eastAsia="lt-LT"/>
              </w:rPr>
              <w:t>Kiekvieno vaiko galimybių plėtra</w:t>
            </w:r>
            <w:r w:rsidR="009614AA">
              <w:rPr>
                <w:rFonts w:ascii="Times New Roman" w:eastAsia="Times New Roman" w:hAnsi="Times New Roman" w:cs="Times New Roman"/>
                <w:bCs/>
                <w:sz w:val="24"/>
                <w:szCs w:val="24"/>
                <w:lang w:eastAsia="lt-LT"/>
              </w:rPr>
              <w:t xml:space="preserve">, vaiko asmeninės pažangos įsivertinimu grįstas jo savarankiškumo ir atsakomybės ugdymas(is), </w:t>
            </w:r>
            <w:r w:rsidR="009614AA" w:rsidRPr="009E2499">
              <w:rPr>
                <w:rFonts w:ascii="Times New Roman" w:eastAsia="Times New Roman" w:hAnsi="Times New Roman" w:cs="Times New Roman"/>
                <w:sz w:val="24"/>
                <w:szCs w:val="24"/>
                <w:lang w:eastAsia="lt-LT"/>
              </w:rPr>
              <w:t>bendrosios kultūros ugdymas ir etnokultūros puoselėjimas</w:t>
            </w:r>
            <w:r w:rsidR="009614AA">
              <w:rPr>
                <w:rFonts w:ascii="Times New Roman" w:eastAsia="Times New Roman" w:hAnsi="Times New Roman" w:cs="Times New Roman"/>
                <w:sz w:val="24"/>
                <w:szCs w:val="24"/>
                <w:lang w:eastAsia="lt-LT"/>
              </w:rPr>
              <w:t xml:space="preserve"> </w:t>
            </w:r>
            <w:r w:rsidR="0018191D" w:rsidRPr="00F77E55">
              <w:rPr>
                <w:rFonts w:ascii="Times New Roman" w:eastAsia="Times New Roman" w:hAnsi="Times New Roman" w:cs="Times New Roman"/>
                <w:sz w:val="24"/>
                <w:szCs w:val="24"/>
                <w:lang w:eastAsia="lt-LT"/>
              </w:rPr>
              <w:t xml:space="preserve">- tiesiogiai sutampa su mokyklos strateginiais tikslais bei uždaviniais. </w:t>
            </w: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sz w:val="24"/>
                <w:szCs w:val="24"/>
                <w:lang w:eastAsia="lt-LT"/>
              </w:rPr>
            </w:pPr>
            <w:r w:rsidRPr="0018191D">
              <w:rPr>
                <w:rFonts w:ascii="Times New Roman" w:eastAsia="Times New Roman" w:hAnsi="Times New Roman" w:cs="Times New Roman"/>
                <w:b/>
                <w:bCs/>
                <w:color w:val="000000"/>
                <w:sz w:val="24"/>
                <w:szCs w:val="24"/>
                <w:lang w:eastAsia="lt-LT"/>
              </w:rPr>
              <w:lastRenderedPageBreak/>
              <w:t>Ekonominiai veiksniai.</w:t>
            </w:r>
          </w:p>
          <w:p w:rsidR="0018191D" w:rsidRPr="0018191D" w:rsidRDefault="0018191D" w:rsidP="00407F68">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 xml:space="preserve">         Lietuva orientuojasi į modernų, žiniomis grindžiamą ūkį, todėl žiniomis besiremianti ekonomika tampa prioritetiniu Lietuvos siekiu. Kaišiadorių rajono Žiežmarių mokyklos-darželio „Vaikystės dvaras“ veiklą įtakoja Lietuvos Respublikos ekonomikos rodikliai. 2015 metais valstybės finansavimas švietimui išaugo 13,6 mln. eurų. 2016 m. lapkričio  d. Lietuvos Respublikos švietimo ir mokslo ministras įsakymu Nr. V-1032 patvirtino „Pedagoginių profesijų prestižo kėlimo programą“, kuri </w:t>
            </w:r>
            <w:r w:rsidRPr="0018191D">
              <w:rPr>
                <w:rFonts w:ascii="Times New Roman" w:eastAsia="Times New Roman" w:hAnsi="Times New Roman" w:cs="Times New Roman"/>
                <w:color w:val="000000"/>
                <w:spacing w:val="1"/>
                <w:sz w:val="24"/>
                <w:szCs w:val="24"/>
                <w:lang w:eastAsia="lt-LT"/>
              </w:rPr>
              <w:t>parengta siekiant įgyvendinti Valstybinės švietimo 2013–2022 metų strategijos, patvirtintos Lietuvos Respublikos Seimo 2013 m. gruodžio 23 d. nutarimu Nr. XII-745 „Dėl Valstybinės švietimo 2013–2022 metų strategijos patvirtinimo“ (toliau – VŠS), pirmąjį tikslą – pasiekti tokį pedagoginių bendruomenių lygį, kai jų daugumą sudaro apmąstantys, nuolat tobulėjantys ir rezultatyviai dirbantys profesionalūs mokytojai ir dėstytojai, todėl itin aktu</w:t>
            </w:r>
            <w:r w:rsidR="00532A8E">
              <w:rPr>
                <w:rFonts w:ascii="Times New Roman" w:eastAsia="Times New Roman" w:hAnsi="Times New Roman" w:cs="Times New Roman"/>
                <w:color w:val="000000"/>
                <w:spacing w:val="1"/>
                <w:sz w:val="24"/>
                <w:szCs w:val="24"/>
                <w:lang w:eastAsia="lt-LT"/>
              </w:rPr>
              <w:t>a</w:t>
            </w:r>
            <w:r w:rsidRPr="0018191D">
              <w:rPr>
                <w:rFonts w:ascii="Times New Roman" w:eastAsia="Times New Roman" w:hAnsi="Times New Roman" w:cs="Times New Roman"/>
                <w:color w:val="000000"/>
                <w:spacing w:val="1"/>
                <w:sz w:val="24"/>
                <w:szCs w:val="24"/>
                <w:lang w:eastAsia="lt-LT"/>
              </w:rPr>
              <w:t>lia problema tampa iš Mokinio krepšelio finans</w:t>
            </w:r>
            <w:r w:rsidR="00532A8E">
              <w:rPr>
                <w:rFonts w:ascii="Times New Roman" w:eastAsia="Times New Roman" w:hAnsi="Times New Roman" w:cs="Times New Roman"/>
                <w:color w:val="000000"/>
                <w:spacing w:val="1"/>
                <w:sz w:val="24"/>
                <w:szCs w:val="24"/>
                <w:lang w:eastAsia="lt-LT"/>
              </w:rPr>
              <w:t>uoja</w:t>
            </w:r>
            <w:r w:rsidRPr="0018191D">
              <w:rPr>
                <w:rFonts w:ascii="Times New Roman" w:eastAsia="Times New Roman" w:hAnsi="Times New Roman" w:cs="Times New Roman"/>
                <w:color w:val="000000"/>
                <w:spacing w:val="1"/>
                <w:sz w:val="24"/>
                <w:szCs w:val="24"/>
                <w:lang w:eastAsia="lt-LT"/>
              </w:rPr>
              <w:t>mas mokytojų kvalifikacijos kėlimas ir lėšų jam skyrimas.</w:t>
            </w:r>
            <w:r w:rsidRPr="0018191D">
              <w:rPr>
                <w:rFonts w:ascii="Times New Roman" w:eastAsia="Times New Roman" w:hAnsi="Times New Roman" w:cs="Times New Roman"/>
                <w:color w:val="000000"/>
                <w:sz w:val="24"/>
                <w:szCs w:val="24"/>
                <w:lang w:eastAsia="lt-LT"/>
              </w:rPr>
              <w:t xml:space="preserve"> </w:t>
            </w:r>
            <w:r w:rsidR="00407F68" w:rsidRPr="00407F68">
              <w:rPr>
                <w:rFonts w:ascii="Times New Roman" w:hAnsi="Times New Roman" w:cs="Times New Roman"/>
                <w:color w:val="000000" w:themeColor="text1"/>
                <w:sz w:val="24"/>
                <w:szCs w:val="24"/>
              </w:rPr>
              <w:t>2018 metais vienam ugdytiniui teko vidutiniškai 2244 eurai, kadangi mokinio krepšelio bendra suma buvo 188500 eurai, o iš biudžeto išlaikomų ugdytiniams skirtų lėšų suma buvo 94213 eurų.</w:t>
            </w:r>
            <w:r w:rsidRPr="0018191D">
              <w:rPr>
                <w:rFonts w:ascii="Times New Roman" w:eastAsia="Times New Roman" w:hAnsi="Times New Roman" w:cs="Times New Roman"/>
                <w:sz w:val="24"/>
                <w:szCs w:val="24"/>
                <w:lang w:eastAsia="lt-LT"/>
              </w:rPr>
              <w:t xml:space="preserve"> Mokinio krepšelio lėšų iš dalies pakanka ugdymo planui įgyvendinti, mokytojų kvalifikacijai tobulinti, vadovėliams įsigyti, mokymo priemonėms ir pažintinei veiklai. Biudžeto lėšų</w:t>
            </w:r>
            <w:r w:rsidRPr="0018191D">
              <w:rPr>
                <w:rFonts w:ascii="Times New Roman" w:eastAsia="Times New Roman" w:hAnsi="Times New Roman" w:cs="Times New Roman"/>
                <w:color w:val="000000"/>
                <w:sz w:val="24"/>
                <w:szCs w:val="24"/>
                <w:lang w:eastAsia="lt-LT"/>
              </w:rPr>
              <w:t>, skirtų aplinkai finansuoti, iki šiol pakako tik būtiniausioms išlaidoms, tačiau jų nepakanka norint sukurti higienos normas HN 75:2016 ir HN 21:201</w:t>
            </w:r>
            <w:r w:rsidR="007530A8">
              <w:rPr>
                <w:rFonts w:ascii="Times New Roman" w:eastAsia="Times New Roman" w:hAnsi="Times New Roman" w:cs="Times New Roman"/>
                <w:color w:val="000000"/>
                <w:sz w:val="24"/>
                <w:szCs w:val="24"/>
                <w:lang w:eastAsia="lt-LT"/>
              </w:rPr>
              <w:t>7</w:t>
            </w:r>
            <w:r w:rsidRPr="0018191D">
              <w:rPr>
                <w:rFonts w:ascii="Times New Roman" w:eastAsia="Times New Roman" w:hAnsi="Times New Roman" w:cs="Times New Roman"/>
                <w:color w:val="000000"/>
                <w:sz w:val="24"/>
                <w:szCs w:val="24"/>
                <w:lang w:eastAsia="lt-LT"/>
              </w:rPr>
              <w:t xml:space="preserve"> atitinkančią aplinką, t.y. vamzdynų remontui, aplinkos tvarkymo darbams, priestato įrengimui ir jo pritaikymui ugdymo veiklai bei mokyklos-darželio „Vaikystės dvaras“ bendruomenės poreikių tenkinimui.</w:t>
            </w: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t>Ekonominės aplinkos poveikis mokyklos strategijai</w:t>
            </w:r>
          </w:p>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bCs/>
                <w:sz w:val="24"/>
                <w:szCs w:val="24"/>
                <w:lang w:eastAsia="lt-LT"/>
              </w:rPr>
              <w:t xml:space="preserve">         </w:t>
            </w:r>
            <w:r w:rsidR="00C806B1">
              <w:rPr>
                <w:rFonts w:ascii="Times New Roman" w:eastAsia="Times New Roman" w:hAnsi="Times New Roman" w:cs="Times New Roman"/>
                <w:bCs/>
                <w:sz w:val="24"/>
                <w:szCs w:val="24"/>
                <w:lang w:eastAsia="lt-LT"/>
              </w:rPr>
              <w:t xml:space="preserve">2018 m. birželio 29 d. Lietuvos Respublikos Seimas priėmė Lietuvos Respublikos valstybės ir savivaldybių įstaigų darbuotojų darbo apmokėjimo įstatymo Nr. XIII-198 2, 3, 4, 7, 8, 14, 17 straipsnių ir 5 priedo pakeitimo įstatymą, kuris įsigaliojo 2018 m. rugsėjo 1 d. Įstatymu buvo atsisakyta mokytojų valandinės tarifinės darbo apmokėjimo sistemos ir pereita prie mėnesinės pareigybės algos – (etatinio) </w:t>
            </w:r>
            <w:r w:rsidR="00070A00">
              <w:rPr>
                <w:rFonts w:ascii="Times New Roman" w:eastAsia="Times New Roman" w:hAnsi="Times New Roman" w:cs="Times New Roman"/>
                <w:bCs/>
                <w:sz w:val="24"/>
                <w:szCs w:val="24"/>
                <w:lang w:eastAsia="lt-LT"/>
              </w:rPr>
              <w:t>d</w:t>
            </w:r>
            <w:r w:rsidR="00C806B1">
              <w:rPr>
                <w:rFonts w:ascii="Times New Roman" w:eastAsia="Times New Roman" w:hAnsi="Times New Roman" w:cs="Times New Roman"/>
                <w:bCs/>
                <w:sz w:val="24"/>
                <w:szCs w:val="24"/>
                <w:lang w:eastAsia="lt-LT"/>
              </w:rPr>
              <w:t xml:space="preserve">arbo apmokėjimo. </w:t>
            </w:r>
            <w:r w:rsidRPr="00BD7688">
              <w:rPr>
                <w:rFonts w:ascii="Times New Roman" w:eastAsia="Times New Roman" w:hAnsi="Times New Roman" w:cs="Times New Roman"/>
                <w:bCs/>
                <w:sz w:val="24"/>
                <w:szCs w:val="24"/>
                <w:lang w:eastAsia="lt-LT"/>
              </w:rPr>
              <w:t>Lietuvos Respublikos Vyriausybė 201</w:t>
            </w:r>
            <w:r w:rsidR="007530A8" w:rsidRPr="00BD7688">
              <w:rPr>
                <w:rFonts w:ascii="Times New Roman" w:eastAsia="Times New Roman" w:hAnsi="Times New Roman" w:cs="Times New Roman"/>
                <w:bCs/>
                <w:sz w:val="24"/>
                <w:szCs w:val="24"/>
                <w:lang w:eastAsia="lt-LT"/>
              </w:rPr>
              <w:t>8</w:t>
            </w:r>
            <w:r w:rsidRPr="00BD7688">
              <w:rPr>
                <w:rFonts w:ascii="Times New Roman" w:eastAsia="Times New Roman" w:hAnsi="Times New Roman" w:cs="Times New Roman"/>
                <w:bCs/>
                <w:sz w:val="24"/>
                <w:szCs w:val="24"/>
                <w:lang w:eastAsia="lt-LT"/>
              </w:rPr>
              <w:t xml:space="preserve"> m. </w:t>
            </w:r>
            <w:r w:rsidR="007530A8" w:rsidRPr="00BD7688">
              <w:rPr>
                <w:rFonts w:ascii="Times New Roman" w:eastAsia="Times New Roman" w:hAnsi="Times New Roman" w:cs="Times New Roman"/>
                <w:bCs/>
                <w:sz w:val="24"/>
                <w:szCs w:val="24"/>
                <w:lang w:eastAsia="lt-LT"/>
              </w:rPr>
              <w:t>liepos</w:t>
            </w:r>
            <w:r w:rsidRPr="00BD7688">
              <w:rPr>
                <w:rFonts w:ascii="Times New Roman" w:eastAsia="Times New Roman" w:hAnsi="Times New Roman" w:cs="Times New Roman"/>
                <w:bCs/>
                <w:sz w:val="24"/>
                <w:szCs w:val="24"/>
                <w:lang w:eastAsia="lt-LT"/>
              </w:rPr>
              <w:t xml:space="preserve"> 1</w:t>
            </w:r>
            <w:r w:rsidR="007530A8" w:rsidRPr="00BD7688">
              <w:rPr>
                <w:rFonts w:ascii="Times New Roman" w:eastAsia="Times New Roman" w:hAnsi="Times New Roman" w:cs="Times New Roman"/>
                <w:bCs/>
                <w:sz w:val="24"/>
                <w:szCs w:val="24"/>
                <w:lang w:eastAsia="lt-LT"/>
              </w:rPr>
              <w:t>1</w:t>
            </w:r>
            <w:r w:rsidRPr="00BD7688">
              <w:rPr>
                <w:rFonts w:ascii="Times New Roman" w:eastAsia="Times New Roman" w:hAnsi="Times New Roman" w:cs="Times New Roman"/>
                <w:bCs/>
                <w:sz w:val="24"/>
                <w:szCs w:val="24"/>
                <w:lang w:eastAsia="lt-LT"/>
              </w:rPr>
              <w:t xml:space="preserve"> d. patvirtin</w:t>
            </w:r>
            <w:r w:rsidR="007530A8" w:rsidRPr="00BD7688">
              <w:rPr>
                <w:rFonts w:ascii="Times New Roman" w:eastAsia="Times New Roman" w:hAnsi="Times New Roman" w:cs="Times New Roman"/>
                <w:bCs/>
                <w:sz w:val="24"/>
                <w:szCs w:val="24"/>
                <w:lang w:eastAsia="lt-LT"/>
              </w:rPr>
              <w:t xml:space="preserve">o nutarimą Nr. </w:t>
            </w:r>
            <w:r w:rsidRPr="00BD7688">
              <w:rPr>
                <w:rFonts w:ascii="Times New Roman" w:eastAsia="Times New Roman" w:hAnsi="Times New Roman" w:cs="Times New Roman"/>
                <w:bCs/>
                <w:sz w:val="24"/>
                <w:szCs w:val="24"/>
                <w:lang w:eastAsia="lt-LT"/>
              </w:rPr>
              <w:t>6</w:t>
            </w:r>
            <w:r w:rsidR="007530A8" w:rsidRPr="00BD7688">
              <w:rPr>
                <w:rFonts w:ascii="Times New Roman" w:eastAsia="Times New Roman" w:hAnsi="Times New Roman" w:cs="Times New Roman"/>
                <w:bCs/>
                <w:sz w:val="24"/>
                <w:szCs w:val="24"/>
                <w:lang w:eastAsia="lt-LT"/>
              </w:rPr>
              <w:t>79</w:t>
            </w:r>
            <w:r w:rsidRPr="00BD7688">
              <w:rPr>
                <w:rFonts w:ascii="Times New Roman" w:eastAsia="Times New Roman" w:hAnsi="Times New Roman" w:cs="Times New Roman"/>
                <w:bCs/>
                <w:sz w:val="24"/>
                <w:szCs w:val="24"/>
                <w:lang w:eastAsia="lt-LT"/>
              </w:rPr>
              <w:t xml:space="preserve"> „Dėl </w:t>
            </w:r>
            <w:r w:rsidR="007530A8" w:rsidRPr="00BD7688">
              <w:rPr>
                <w:rFonts w:ascii="Times New Roman" w:eastAsia="Times New Roman" w:hAnsi="Times New Roman" w:cs="Times New Roman"/>
                <w:bCs/>
                <w:sz w:val="24"/>
                <w:szCs w:val="24"/>
                <w:lang w:eastAsia="lt-LT"/>
              </w:rPr>
              <w:t>mokymo lėšų apskaičiavimo, paskirstymo ir panaudojimo tvarkos aprašo patvirtinimo“</w:t>
            </w:r>
            <w:r w:rsidRPr="00BD7688">
              <w:rPr>
                <w:rFonts w:ascii="Times New Roman" w:eastAsia="Times New Roman" w:hAnsi="Times New Roman" w:cs="Times New Roman"/>
                <w:bCs/>
                <w:sz w:val="24"/>
                <w:szCs w:val="24"/>
                <w:lang w:eastAsia="lt-LT"/>
              </w:rPr>
              <w:t xml:space="preserve">, </w:t>
            </w:r>
            <w:r w:rsidR="007530A8" w:rsidRPr="00BD7688">
              <w:rPr>
                <w:rFonts w:ascii="Times New Roman" w:eastAsia="Times New Roman" w:hAnsi="Times New Roman" w:cs="Times New Roman"/>
                <w:bCs/>
                <w:sz w:val="24"/>
                <w:szCs w:val="24"/>
                <w:lang w:eastAsia="lt-LT"/>
              </w:rPr>
              <w:t xml:space="preserve">kuris </w:t>
            </w:r>
            <w:r w:rsidR="007530A8" w:rsidRPr="007530A8">
              <w:rPr>
                <w:rFonts w:ascii="Times New Roman" w:hAnsi="Times New Roman" w:cs="Times New Roman"/>
                <w:color w:val="000000"/>
                <w:sz w:val="24"/>
                <w:szCs w:val="24"/>
              </w:rPr>
              <w:t>reglamentuoja iš Lietuvos Respublikos valstybės biudžeto skiriamų mokymo lėšų apskaičiavimą, paskirstymą ir panaudojimą valstybinių, savivaldybių ir nevalstybinių mokyklų, teikiančių ikimokyklinį, priešmokyklinį ir bendrąjį ugdymą, mokinių, kurie mokosi pagal ikimokyklinio, priešmokyklinio, pradinio, pagrindinio arba vidurinio ugdymo programas, ugdymo reikmėms tenkinti</w:t>
            </w:r>
            <w:r w:rsidR="00C806B1">
              <w:rPr>
                <w:rFonts w:ascii="Times New Roman" w:hAnsi="Times New Roman" w:cs="Times New Roman"/>
                <w:color w:val="000000"/>
                <w:sz w:val="24"/>
                <w:szCs w:val="24"/>
              </w:rPr>
              <w:t xml:space="preserve">. </w:t>
            </w:r>
            <w:r w:rsidR="00070A00">
              <w:rPr>
                <w:rFonts w:ascii="Times New Roman" w:hAnsi="Times New Roman" w:cs="Times New Roman"/>
                <w:color w:val="000000"/>
                <w:sz w:val="24"/>
                <w:szCs w:val="24"/>
              </w:rPr>
              <w:t>Pažymėtina, kad</w:t>
            </w:r>
            <w:r w:rsidR="00070A00">
              <w:rPr>
                <w:rFonts w:ascii="Times New Roman" w:eastAsia="Times New Roman" w:hAnsi="Times New Roman" w:cs="Times New Roman"/>
                <w:bCs/>
                <w:sz w:val="24"/>
                <w:szCs w:val="24"/>
                <w:lang w:eastAsia="lt-LT"/>
              </w:rPr>
              <w:t xml:space="preserve"> perėjimas prie mėnesinės pareigybės algos – (etatinio) darbo apmokėjimo Žiežmarių mokykloje-darželyje „Vaikystės dvaras“ vyko sklandžiai.</w:t>
            </w:r>
            <w:r w:rsidR="00070A00">
              <w:rPr>
                <w:rFonts w:ascii="Times New Roman" w:hAnsi="Times New Roman" w:cs="Times New Roman"/>
                <w:color w:val="000000"/>
                <w:sz w:val="24"/>
                <w:szCs w:val="24"/>
              </w:rPr>
              <w:t xml:space="preserve">  </w:t>
            </w:r>
            <w:r w:rsidRPr="0018191D">
              <w:rPr>
                <w:rFonts w:ascii="Times New Roman" w:eastAsia="Times New Roman" w:hAnsi="Times New Roman" w:cs="Times New Roman"/>
                <w:bCs/>
                <w:sz w:val="24"/>
                <w:szCs w:val="24"/>
                <w:lang w:eastAsia="lt-LT"/>
              </w:rPr>
              <w:t>201</w:t>
            </w:r>
            <w:r w:rsidR="00C806B1">
              <w:rPr>
                <w:rFonts w:ascii="Times New Roman" w:eastAsia="Times New Roman" w:hAnsi="Times New Roman" w:cs="Times New Roman"/>
                <w:bCs/>
                <w:sz w:val="24"/>
                <w:szCs w:val="24"/>
                <w:lang w:eastAsia="lt-LT"/>
              </w:rPr>
              <w:t>9</w:t>
            </w:r>
            <w:r w:rsidRPr="0018191D">
              <w:rPr>
                <w:rFonts w:ascii="Times New Roman" w:eastAsia="Times New Roman" w:hAnsi="Times New Roman" w:cs="Times New Roman"/>
                <w:bCs/>
                <w:sz w:val="24"/>
                <w:szCs w:val="24"/>
                <w:lang w:eastAsia="lt-LT"/>
              </w:rPr>
              <w:t>-202</w:t>
            </w:r>
            <w:r w:rsidR="00C806B1">
              <w:rPr>
                <w:rFonts w:ascii="Times New Roman" w:eastAsia="Times New Roman" w:hAnsi="Times New Roman" w:cs="Times New Roman"/>
                <w:bCs/>
                <w:sz w:val="24"/>
                <w:szCs w:val="24"/>
                <w:lang w:eastAsia="lt-LT"/>
              </w:rPr>
              <w:t>1</w:t>
            </w:r>
            <w:r w:rsidRPr="0018191D">
              <w:rPr>
                <w:rFonts w:ascii="Times New Roman" w:eastAsia="Times New Roman" w:hAnsi="Times New Roman" w:cs="Times New Roman"/>
                <w:bCs/>
                <w:sz w:val="24"/>
                <w:szCs w:val="24"/>
                <w:lang w:eastAsia="lt-LT"/>
              </w:rPr>
              <w:t xml:space="preserve"> m. Žiežmarių mokykla-darželis „Vaikystės dvaras“ per projektinę veiklą įsisavins ES struktūrinių fondų lėšas, tai užtikrins sveiką ir saugią ugdymosi aplinką ugdytiniams, šiuolaikiškų edukacinių erdvių sukūrimą</w:t>
            </w:r>
            <w:r w:rsidR="00275579">
              <w:rPr>
                <w:rFonts w:ascii="Times New Roman" w:eastAsia="Times New Roman" w:hAnsi="Times New Roman" w:cs="Times New Roman"/>
                <w:bCs/>
                <w:sz w:val="24"/>
                <w:szCs w:val="24"/>
                <w:lang w:eastAsia="lt-LT"/>
              </w:rPr>
              <w:t>, inovatyvių ugdymo(si) priemonių įsigijimą</w:t>
            </w:r>
            <w:r w:rsidRPr="0018191D">
              <w:rPr>
                <w:rFonts w:ascii="Times New Roman" w:eastAsia="Times New Roman" w:hAnsi="Times New Roman" w:cs="Times New Roman"/>
                <w:bCs/>
                <w:sz w:val="24"/>
                <w:szCs w:val="24"/>
                <w:lang w:eastAsia="lt-LT"/>
              </w:rPr>
              <w:t xml:space="preserve"> ir taikymą ugdymo procese. Taip pat, bus siekiama maksimaliai pritraukti rėmėjų lėšas ir paramą.</w:t>
            </w:r>
          </w:p>
          <w:p w:rsidR="0018191D" w:rsidRPr="0018191D" w:rsidRDefault="0018191D" w:rsidP="00070A0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lastRenderedPageBreak/>
              <w:t xml:space="preserve">         Tikėtina, jog siekiant pagerinti ugdytinių ugdymo</w:t>
            </w:r>
            <w:r w:rsidR="00070A00">
              <w:rPr>
                <w:rFonts w:ascii="Times New Roman" w:eastAsia="Times New Roman" w:hAnsi="Times New Roman" w:cs="Times New Roman"/>
                <w:bCs/>
                <w:sz w:val="24"/>
                <w:szCs w:val="24"/>
                <w:lang w:eastAsia="lt-LT"/>
              </w:rPr>
              <w:t>(si)</w:t>
            </w:r>
            <w:r w:rsidRPr="0018191D">
              <w:rPr>
                <w:rFonts w:ascii="Times New Roman" w:eastAsia="Times New Roman" w:hAnsi="Times New Roman" w:cs="Times New Roman"/>
                <w:bCs/>
                <w:sz w:val="24"/>
                <w:szCs w:val="24"/>
                <w:lang w:eastAsia="lt-LT"/>
              </w:rPr>
              <w:t xml:space="preserve"> sąlygas ir siekiant užtikrinti sveiką ir saugią aplinką, 201</w:t>
            </w:r>
            <w:r w:rsidR="00070A00">
              <w:rPr>
                <w:rFonts w:ascii="Times New Roman" w:eastAsia="Times New Roman" w:hAnsi="Times New Roman" w:cs="Times New Roman"/>
                <w:bCs/>
                <w:sz w:val="24"/>
                <w:szCs w:val="24"/>
                <w:lang w:eastAsia="lt-LT"/>
              </w:rPr>
              <w:t>9</w:t>
            </w:r>
            <w:r w:rsidRPr="0018191D">
              <w:rPr>
                <w:rFonts w:ascii="Times New Roman" w:eastAsia="Times New Roman" w:hAnsi="Times New Roman" w:cs="Times New Roman"/>
                <w:bCs/>
                <w:sz w:val="24"/>
                <w:szCs w:val="24"/>
                <w:lang w:eastAsia="lt-LT"/>
              </w:rPr>
              <w:t>-202</w:t>
            </w:r>
            <w:r w:rsidR="00070A00">
              <w:rPr>
                <w:rFonts w:ascii="Times New Roman" w:eastAsia="Times New Roman" w:hAnsi="Times New Roman" w:cs="Times New Roman"/>
                <w:bCs/>
                <w:sz w:val="24"/>
                <w:szCs w:val="24"/>
                <w:lang w:eastAsia="lt-LT"/>
              </w:rPr>
              <w:t>1</w:t>
            </w:r>
            <w:r w:rsidRPr="0018191D">
              <w:rPr>
                <w:rFonts w:ascii="Times New Roman" w:eastAsia="Times New Roman" w:hAnsi="Times New Roman" w:cs="Times New Roman"/>
                <w:bCs/>
                <w:sz w:val="24"/>
                <w:szCs w:val="24"/>
                <w:lang w:eastAsia="lt-LT"/>
              </w:rPr>
              <w:t xml:space="preserve"> m. Žiežmarių mokyklai-darželiui „Vaikystės dvaras“ bus planuojama skirti lėšas pagrindinio pastato atnaujinimui ir priestato įrengimui bei pritaikymui vietos bendruomenės poreikiams.         </w:t>
            </w: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lastRenderedPageBreak/>
              <w:t>Socialiniai-demografiniai veiksniai.</w:t>
            </w:r>
          </w:p>
          <w:p w:rsidR="0018191D" w:rsidRPr="0018191D" w:rsidRDefault="0018191D" w:rsidP="0018191D">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Kūrybingai ir atsakingai asmenybei formuotis ypatingą reikšmę turi šeima. Daug vaikų auga socialinės rizikos šeimose – Lietuvos statistikos departamento duomenimis, </w:t>
            </w:r>
            <w:r w:rsidR="0062521D">
              <w:rPr>
                <w:rFonts w:ascii="Times New Roman" w:eastAsia="Times New Roman" w:hAnsi="Times New Roman" w:cs="Times New Roman"/>
                <w:sz w:val="24"/>
                <w:szCs w:val="24"/>
                <w:lang w:eastAsia="lt-LT"/>
              </w:rPr>
              <w:t xml:space="preserve">Kauno apskrityje 2016 m. metais tokių šeimų buvo 1648, 2017 m. – 1659 šeimų. </w:t>
            </w:r>
            <w:r w:rsidRPr="0018191D">
              <w:rPr>
                <w:rFonts w:ascii="Times New Roman" w:eastAsia="Times New Roman" w:hAnsi="Times New Roman" w:cs="Times New Roman"/>
                <w:sz w:val="24"/>
                <w:szCs w:val="24"/>
                <w:lang w:eastAsia="lt-LT"/>
              </w:rPr>
              <w:t xml:space="preserve">Šeimose, auginančiose vaikus, daugiau negu trečdalis išlaidų skiriama maistui ir gėrimams, o švietimui, poilsiui ir kultūrai vidutiniškai skiriama 10,1 euro, arba 5,7 proc. visų šeimos ūkio vartojimo išlaidų (atskirai švietimui skiriama tik 0,9 proc.). </w:t>
            </w:r>
          </w:p>
          <w:p w:rsidR="0018191D" w:rsidRPr="0018191D"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iCs/>
                <w:sz w:val="24"/>
                <w:szCs w:val="24"/>
                <w:lang w:eastAsia="lt-LT"/>
              </w:rPr>
              <w:t xml:space="preserve">Kaišiadorių rajono savivaldybės plėtros iki 2020 m. strateginio plano ir Lietuvos statistikos departamento duomenimis, per paskutinius </w:t>
            </w:r>
            <w:r w:rsidR="00246013">
              <w:rPr>
                <w:rFonts w:ascii="Times New Roman" w:eastAsia="Times New Roman" w:hAnsi="Times New Roman" w:cs="Times New Roman"/>
                <w:iCs/>
                <w:sz w:val="24"/>
                <w:szCs w:val="24"/>
                <w:lang w:eastAsia="lt-LT"/>
              </w:rPr>
              <w:t>dvejus</w:t>
            </w:r>
            <w:r w:rsidRPr="0018191D">
              <w:rPr>
                <w:rFonts w:ascii="Times New Roman" w:eastAsia="Times New Roman" w:hAnsi="Times New Roman" w:cs="Times New Roman"/>
                <w:iCs/>
                <w:sz w:val="24"/>
                <w:szCs w:val="24"/>
                <w:lang w:eastAsia="lt-LT"/>
              </w:rPr>
              <w:t xml:space="preserve"> met</w:t>
            </w:r>
            <w:r w:rsidR="00246013">
              <w:rPr>
                <w:rFonts w:ascii="Times New Roman" w:eastAsia="Times New Roman" w:hAnsi="Times New Roman" w:cs="Times New Roman"/>
                <w:iCs/>
                <w:sz w:val="24"/>
                <w:szCs w:val="24"/>
                <w:lang w:eastAsia="lt-LT"/>
              </w:rPr>
              <w:t>us</w:t>
            </w:r>
            <w:r w:rsidRPr="0018191D">
              <w:rPr>
                <w:rFonts w:ascii="Times New Roman" w:eastAsia="Times New Roman" w:hAnsi="Times New Roman" w:cs="Times New Roman"/>
                <w:iCs/>
                <w:sz w:val="24"/>
                <w:szCs w:val="24"/>
                <w:lang w:eastAsia="lt-LT"/>
              </w:rPr>
              <w:t xml:space="preserve"> Kaišiadorių raj</w:t>
            </w:r>
            <w:r w:rsidR="00246013">
              <w:rPr>
                <w:rFonts w:ascii="Times New Roman" w:eastAsia="Times New Roman" w:hAnsi="Times New Roman" w:cs="Times New Roman"/>
                <w:iCs/>
                <w:sz w:val="24"/>
                <w:szCs w:val="24"/>
                <w:lang w:eastAsia="lt-LT"/>
              </w:rPr>
              <w:t>one</w:t>
            </w:r>
            <w:r w:rsidRPr="0018191D">
              <w:rPr>
                <w:rFonts w:ascii="Times New Roman" w:eastAsia="Times New Roman" w:hAnsi="Times New Roman" w:cs="Times New Roman"/>
                <w:iCs/>
                <w:sz w:val="24"/>
                <w:szCs w:val="24"/>
                <w:lang w:eastAsia="lt-LT"/>
              </w:rPr>
              <w:t xml:space="preserve"> gyventojų skaičiaus pokytis buvo: 201</w:t>
            </w:r>
            <w:r w:rsidR="00246013">
              <w:rPr>
                <w:rFonts w:ascii="Times New Roman" w:eastAsia="Times New Roman" w:hAnsi="Times New Roman" w:cs="Times New Roman"/>
                <w:iCs/>
                <w:sz w:val="24"/>
                <w:szCs w:val="24"/>
                <w:lang w:eastAsia="lt-LT"/>
              </w:rPr>
              <w:t>7.01.01 d.</w:t>
            </w:r>
            <w:r w:rsidRPr="0018191D">
              <w:rPr>
                <w:rFonts w:ascii="Times New Roman" w:eastAsia="Times New Roman" w:hAnsi="Times New Roman" w:cs="Times New Roman"/>
                <w:iCs/>
                <w:sz w:val="24"/>
                <w:szCs w:val="24"/>
                <w:lang w:eastAsia="lt-LT"/>
              </w:rPr>
              <w:t xml:space="preserve"> – </w:t>
            </w:r>
            <w:r w:rsidR="00246013">
              <w:rPr>
                <w:rFonts w:ascii="Times New Roman" w:eastAsia="Times New Roman" w:hAnsi="Times New Roman" w:cs="Times New Roman"/>
                <w:iCs/>
                <w:sz w:val="24"/>
                <w:szCs w:val="24"/>
                <w:lang w:eastAsia="lt-LT"/>
              </w:rPr>
              <w:t>30836 gyventojai</w:t>
            </w:r>
            <w:r w:rsidRPr="0018191D">
              <w:rPr>
                <w:rFonts w:ascii="Times New Roman" w:eastAsia="Times New Roman" w:hAnsi="Times New Roman" w:cs="Times New Roman"/>
                <w:iCs/>
                <w:sz w:val="24"/>
                <w:szCs w:val="24"/>
                <w:lang w:eastAsia="lt-LT"/>
              </w:rPr>
              <w:t>, 201</w:t>
            </w:r>
            <w:r w:rsidR="00246013">
              <w:rPr>
                <w:rFonts w:ascii="Times New Roman" w:eastAsia="Times New Roman" w:hAnsi="Times New Roman" w:cs="Times New Roman"/>
                <w:iCs/>
                <w:sz w:val="24"/>
                <w:szCs w:val="24"/>
                <w:lang w:eastAsia="lt-LT"/>
              </w:rPr>
              <w:t>8.01.01. d.</w:t>
            </w:r>
            <w:r w:rsidRPr="0018191D">
              <w:rPr>
                <w:rFonts w:ascii="Times New Roman" w:eastAsia="Times New Roman" w:hAnsi="Times New Roman" w:cs="Times New Roman"/>
                <w:iCs/>
                <w:sz w:val="24"/>
                <w:szCs w:val="24"/>
                <w:lang w:eastAsia="lt-LT"/>
              </w:rPr>
              <w:t xml:space="preserve"> – </w:t>
            </w:r>
            <w:r w:rsidR="00246013">
              <w:rPr>
                <w:rFonts w:ascii="Times New Roman" w:eastAsia="Times New Roman" w:hAnsi="Times New Roman" w:cs="Times New Roman"/>
                <w:iCs/>
                <w:sz w:val="24"/>
                <w:szCs w:val="24"/>
                <w:lang w:eastAsia="lt-LT"/>
              </w:rPr>
              <w:t>30279</w:t>
            </w:r>
            <w:r w:rsidRPr="0018191D">
              <w:rPr>
                <w:rFonts w:ascii="Times New Roman" w:eastAsia="Times New Roman" w:hAnsi="Times New Roman" w:cs="Times New Roman"/>
                <w:iCs/>
                <w:sz w:val="24"/>
                <w:szCs w:val="24"/>
                <w:lang w:eastAsia="lt-LT"/>
              </w:rPr>
              <w:t xml:space="preserve">. </w:t>
            </w:r>
            <w:r w:rsidR="00246013">
              <w:rPr>
                <w:rFonts w:ascii="Times New Roman" w:eastAsia="Times New Roman" w:hAnsi="Times New Roman" w:cs="Times New Roman"/>
                <w:iCs/>
                <w:sz w:val="24"/>
                <w:szCs w:val="24"/>
                <w:lang w:eastAsia="lt-LT"/>
              </w:rPr>
              <w:t xml:space="preserve">Procentine išraiška – gyventojų sumažėjo 1.81 proc. </w:t>
            </w:r>
            <w:r w:rsidRPr="0018191D">
              <w:rPr>
                <w:rFonts w:ascii="Times New Roman" w:eastAsia="Times New Roman" w:hAnsi="Times New Roman" w:cs="Times New Roman"/>
                <w:iCs/>
                <w:sz w:val="24"/>
                <w:szCs w:val="24"/>
                <w:lang w:eastAsia="lt-LT"/>
              </w:rPr>
              <w:t>L</w:t>
            </w:r>
            <w:r w:rsidRPr="0018191D">
              <w:rPr>
                <w:rFonts w:ascii="Times New Roman" w:eastAsia="Times New Roman" w:hAnsi="Times New Roman" w:cs="Times New Roman"/>
                <w:sz w:val="24"/>
                <w:szCs w:val="24"/>
                <w:lang w:eastAsia="lt-LT"/>
              </w:rPr>
              <w:t>abiausiai neigiamą</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sz w:val="24"/>
                <w:szCs w:val="24"/>
                <w:lang w:eastAsia="lt-LT"/>
              </w:rPr>
              <w:t xml:space="preserve">įtaką švietimo įstaigų veiklai turi socialiniai faktoriai - gimstamumo mažėjimas ir emigracija. </w:t>
            </w:r>
            <w:r w:rsidRPr="0018191D">
              <w:rPr>
                <w:rFonts w:ascii="Times New Roman" w:eastAsia="Times New Roman" w:hAnsi="Times New Roman" w:cs="Times New Roman"/>
                <w:bCs/>
                <w:sz w:val="24"/>
                <w:szCs w:val="24"/>
                <w:lang w:eastAsia="lt-LT"/>
              </w:rPr>
              <w:t>Kaišiadorių rajono savivaldybės plėtros iki 2020 metų strateginiame plane teigiama, jog mokinių skaičiaus mažėjimo tendencijos išliks.</w:t>
            </w:r>
          </w:p>
          <w:p w:rsidR="008F5523" w:rsidRDefault="0018191D"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bCs/>
                <w:sz w:val="24"/>
                <w:szCs w:val="24"/>
                <w:lang w:eastAsia="lt-LT"/>
              </w:rPr>
              <w:t xml:space="preserve">Žiežmarių mokykloje-darželyje „Vaikystės dvaras“ šiuo metu yra </w:t>
            </w:r>
            <w:r w:rsidR="00F46733" w:rsidRPr="00F46733">
              <w:rPr>
                <w:rFonts w:ascii="Times New Roman" w:hAnsi="Times New Roman" w:cs="Times New Roman"/>
                <w:bCs/>
                <w:sz w:val="24"/>
                <w:szCs w:val="24"/>
              </w:rPr>
              <w:t>147</w:t>
            </w:r>
            <w:r w:rsidR="00F46733">
              <w:rPr>
                <w:rFonts w:ascii="Times New Roman" w:hAnsi="Times New Roman" w:cs="Times New Roman"/>
                <w:bCs/>
                <w:sz w:val="24"/>
                <w:szCs w:val="24"/>
              </w:rPr>
              <w:t xml:space="preserve"> ugdytiniai</w:t>
            </w:r>
            <w:r w:rsidR="00F46733" w:rsidRPr="00F46733">
              <w:rPr>
                <w:rFonts w:ascii="Times New Roman" w:hAnsi="Times New Roman" w:cs="Times New Roman"/>
                <w:bCs/>
                <w:sz w:val="24"/>
                <w:szCs w:val="24"/>
              </w:rPr>
              <w:t>: ikimokyklinio 65, priešmokyklinio 14, mokinių 68</w:t>
            </w:r>
            <w:r w:rsidRPr="0018191D">
              <w:rPr>
                <w:rFonts w:ascii="Times New Roman" w:eastAsia="Times New Roman" w:hAnsi="Times New Roman" w:cs="Times New Roman"/>
                <w:bCs/>
                <w:sz w:val="24"/>
                <w:szCs w:val="24"/>
                <w:lang w:eastAsia="lt-LT"/>
              </w:rPr>
              <w:t xml:space="preserve">, </w:t>
            </w:r>
            <w:r w:rsidRPr="0018191D">
              <w:rPr>
                <w:rFonts w:ascii="Times New Roman" w:eastAsia="Times New Roman" w:hAnsi="Times New Roman" w:cs="Times New Roman"/>
                <w:bCs/>
                <w:color w:val="000000"/>
                <w:sz w:val="24"/>
                <w:szCs w:val="24"/>
                <w:lang w:eastAsia="lt-LT"/>
              </w:rPr>
              <w:t>tačiau daugėja ugdytinių,</w:t>
            </w:r>
            <w:r w:rsidRPr="0018191D">
              <w:rPr>
                <w:rFonts w:ascii="Times New Roman" w:eastAsia="Times New Roman" w:hAnsi="Times New Roman" w:cs="Times New Roman"/>
                <w:bCs/>
                <w:sz w:val="24"/>
                <w:szCs w:val="24"/>
                <w:lang w:eastAsia="lt-LT"/>
              </w:rPr>
              <w:t xml:space="preserve"> kuriems būtina teikti socialinę, specialiąją ir psichologinę pagalbą (žr. 3 pav.). </w:t>
            </w:r>
            <w:r w:rsidR="008F5523" w:rsidRPr="0018191D">
              <w:rPr>
                <w:rFonts w:ascii="Times New Roman" w:eastAsia="Times New Roman" w:hAnsi="Times New Roman" w:cs="Times New Roman"/>
                <w:bCs/>
                <w:sz w:val="24"/>
                <w:szCs w:val="24"/>
                <w:lang w:eastAsia="lt-LT"/>
              </w:rPr>
              <w:t xml:space="preserve">Todėl didėja šių specialistų poreikis. </w:t>
            </w:r>
          </w:p>
          <w:p w:rsidR="00113799" w:rsidRDefault="00113799"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p>
          <w:p w:rsidR="00113799" w:rsidRDefault="00113799"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noProof/>
                <w:sz w:val="24"/>
                <w:szCs w:val="24"/>
                <w:lang w:eastAsia="ja-JP"/>
              </w:rPr>
              <w:drawing>
                <wp:inline distT="0" distB="0" distL="0" distR="0" wp14:anchorId="303C3A48" wp14:editId="11949B8C">
                  <wp:extent cx="5486400" cy="1770434"/>
                  <wp:effectExtent l="0" t="0" r="19050" b="2032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3799" w:rsidRDefault="00113799"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p>
          <w:p w:rsidR="00415944" w:rsidRDefault="00415944"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sz w:val="20"/>
                <w:szCs w:val="20"/>
                <w:lang w:eastAsia="lt-LT"/>
              </w:rPr>
            </w:pPr>
          </w:p>
          <w:p w:rsidR="0018191D" w:rsidRPr="00113799"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sz w:val="20"/>
                <w:szCs w:val="20"/>
                <w:lang w:eastAsia="lt-LT"/>
              </w:rPr>
            </w:pPr>
            <w:r w:rsidRPr="00113799">
              <w:rPr>
                <w:rFonts w:ascii="Times New Roman" w:eastAsia="Times New Roman" w:hAnsi="Times New Roman" w:cs="Times New Roman"/>
                <w:bCs/>
                <w:i/>
                <w:sz w:val="20"/>
                <w:szCs w:val="20"/>
                <w:lang w:eastAsia="lt-LT"/>
              </w:rPr>
              <w:t>3 pav. Ugdytinių, kuriems buvo būtinas PPT įvertinimas pokytis</w:t>
            </w:r>
            <w:r w:rsidR="00246013" w:rsidRPr="00113799">
              <w:rPr>
                <w:rFonts w:ascii="Times New Roman" w:eastAsia="Times New Roman" w:hAnsi="Times New Roman" w:cs="Times New Roman"/>
                <w:bCs/>
                <w:i/>
                <w:sz w:val="20"/>
                <w:szCs w:val="20"/>
                <w:lang w:eastAsia="lt-LT"/>
              </w:rPr>
              <w:t xml:space="preserve"> </w:t>
            </w:r>
          </w:p>
          <w:p w:rsidR="00113799" w:rsidRDefault="00113799"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p>
          <w:p w:rsidR="008F5523" w:rsidRDefault="008F5523"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bCs/>
                <w:sz w:val="24"/>
                <w:szCs w:val="24"/>
                <w:lang w:eastAsia="lt-LT"/>
              </w:rPr>
              <w:t>Mokykla-darželis „Vaikystės dvaras“ užtikrina pradinių klasių mokinių, gyvenančių 3 ir daugiau kilometrų nuo m</w:t>
            </w:r>
            <w:r>
              <w:rPr>
                <w:rFonts w:ascii="Times New Roman" w:eastAsia="Times New Roman" w:hAnsi="Times New Roman" w:cs="Times New Roman"/>
                <w:bCs/>
                <w:sz w:val="24"/>
                <w:szCs w:val="24"/>
                <w:lang w:eastAsia="lt-LT"/>
              </w:rPr>
              <w:t>okyklos pavė</w:t>
            </w:r>
            <w:r w:rsidRPr="0018191D">
              <w:rPr>
                <w:rFonts w:ascii="Times New Roman" w:eastAsia="Times New Roman" w:hAnsi="Times New Roman" w:cs="Times New Roman"/>
                <w:bCs/>
                <w:sz w:val="24"/>
                <w:szCs w:val="24"/>
                <w:lang w:eastAsia="lt-LT"/>
              </w:rPr>
              <w:t>žėjimą (žr. 4 pav.)</w:t>
            </w:r>
          </w:p>
          <w:p w:rsidR="008F5523" w:rsidRDefault="008F5523"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p>
          <w:p w:rsidR="008F5523" w:rsidRDefault="008F5523" w:rsidP="008F5523">
            <w:pPr>
              <w:widowControl w:val="0"/>
              <w:tabs>
                <w:tab w:val="right" w:pos="10142"/>
              </w:tabs>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noProof/>
                <w:sz w:val="24"/>
                <w:szCs w:val="24"/>
                <w:lang w:eastAsia="ja-JP"/>
              </w:rPr>
              <w:drawing>
                <wp:inline distT="0" distB="0" distL="0" distR="0" wp14:anchorId="0D2016F7" wp14:editId="231DB1B0">
                  <wp:extent cx="5419725" cy="1657350"/>
                  <wp:effectExtent l="0" t="0" r="0" b="0"/>
                  <wp:docPr id="3" name="Diagrama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eastAsia="Times New Roman" w:hAnsi="Times New Roman" w:cs="Times New Roman"/>
                <w:bCs/>
                <w:sz w:val="24"/>
                <w:szCs w:val="24"/>
                <w:lang w:eastAsia="lt-LT"/>
              </w:rPr>
              <w:tab/>
            </w:r>
          </w:p>
          <w:p w:rsidR="0018191D" w:rsidRPr="0095179A"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sz w:val="20"/>
                <w:szCs w:val="20"/>
                <w:lang w:eastAsia="lt-LT"/>
              </w:rPr>
            </w:pPr>
            <w:r w:rsidRPr="0095179A">
              <w:rPr>
                <w:rFonts w:ascii="Times New Roman" w:eastAsia="Times New Roman" w:hAnsi="Times New Roman" w:cs="Times New Roman"/>
                <w:bCs/>
                <w:i/>
                <w:sz w:val="20"/>
                <w:szCs w:val="20"/>
                <w:lang w:eastAsia="lt-LT"/>
              </w:rPr>
              <w:t>4 pav. Pavežamų ir vietoje gyvenančių mokinių skaičius.</w:t>
            </w:r>
          </w:p>
          <w:p w:rsidR="0018191D" w:rsidRPr="0018191D"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sz w:val="20"/>
                <w:szCs w:val="20"/>
                <w:lang w:eastAsia="lt-LT"/>
              </w:rPr>
            </w:pPr>
          </w:p>
          <w:p w:rsidR="0018191D"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bCs/>
                <w:sz w:val="24"/>
                <w:szCs w:val="24"/>
                <w:lang w:eastAsia="lt-LT"/>
              </w:rPr>
              <w:t>Žiežmarių mokykla-darželis „Vaikystės dvaras“ nuo 2017 m. rugsėjo 1 d. nupirko maitinimo paslaugą, tokiu būdu užtikrina ugdytinių maitinimą, tačiau daugėja ugdytinių skaičius, kuriems teikiamas nemokamas arba dalinai mokamas maitinimas (žr. 5 pav.) 20,4 proc., t.y. 3</w:t>
            </w:r>
            <w:r w:rsidR="00833A9E">
              <w:rPr>
                <w:rFonts w:ascii="Times New Roman" w:eastAsia="Times New Roman" w:hAnsi="Times New Roman" w:cs="Times New Roman"/>
                <w:bCs/>
                <w:sz w:val="24"/>
                <w:szCs w:val="24"/>
                <w:lang w:eastAsia="lt-LT"/>
              </w:rPr>
              <w:t>0</w:t>
            </w:r>
            <w:r w:rsidRPr="0018191D">
              <w:rPr>
                <w:rFonts w:ascii="Times New Roman" w:eastAsia="Times New Roman" w:hAnsi="Times New Roman" w:cs="Times New Roman"/>
                <w:bCs/>
                <w:sz w:val="24"/>
                <w:szCs w:val="24"/>
                <w:lang w:eastAsia="lt-LT"/>
              </w:rPr>
              <w:t xml:space="preserve"> ugdytinių gyvena socialiai remtinose šeimose. Socialiai remtinų ugdytinių skaičiaus pasiskirstymas pagal ugdymo pakopas: ikimokyklinės grupės – 1</w:t>
            </w:r>
            <w:r w:rsidR="00CC47BD">
              <w:rPr>
                <w:rFonts w:ascii="Times New Roman" w:eastAsia="Times New Roman" w:hAnsi="Times New Roman" w:cs="Times New Roman"/>
                <w:bCs/>
                <w:sz w:val="24"/>
                <w:szCs w:val="24"/>
                <w:lang w:eastAsia="lt-LT"/>
              </w:rPr>
              <w:t>3</w:t>
            </w:r>
            <w:r w:rsidRPr="0018191D">
              <w:rPr>
                <w:rFonts w:ascii="Times New Roman" w:eastAsia="Times New Roman" w:hAnsi="Times New Roman" w:cs="Times New Roman"/>
                <w:bCs/>
                <w:sz w:val="24"/>
                <w:szCs w:val="24"/>
                <w:lang w:eastAsia="lt-LT"/>
              </w:rPr>
              <w:t xml:space="preserve">, priešmokyklinė grupė – </w:t>
            </w:r>
            <w:r w:rsidR="00CC47BD">
              <w:rPr>
                <w:rFonts w:ascii="Times New Roman" w:eastAsia="Times New Roman" w:hAnsi="Times New Roman" w:cs="Times New Roman"/>
                <w:bCs/>
                <w:sz w:val="24"/>
                <w:szCs w:val="24"/>
                <w:lang w:eastAsia="lt-LT"/>
              </w:rPr>
              <w:t>5</w:t>
            </w:r>
            <w:r w:rsidRPr="0018191D">
              <w:rPr>
                <w:rFonts w:ascii="Times New Roman" w:eastAsia="Times New Roman" w:hAnsi="Times New Roman" w:cs="Times New Roman"/>
                <w:bCs/>
                <w:sz w:val="24"/>
                <w:szCs w:val="24"/>
                <w:lang w:eastAsia="lt-LT"/>
              </w:rPr>
              <w:t>, mokiniai – 1</w:t>
            </w:r>
            <w:r w:rsidR="00CC47BD">
              <w:rPr>
                <w:rFonts w:ascii="Times New Roman" w:eastAsia="Times New Roman" w:hAnsi="Times New Roman" w:cs="Times New Roman"/>
                <w:bCs/>
                <w:sz w:val="24"/>
                <w:szCs w:val="24"/>
                <w:lang w:eastAsia="lt-LT"/>
              </w:rPr>
              <w:t>2</w:t>
            </w:r>
            <w:r w:rsidRPr="0018191D">
              <w:rPr>
                <w:rFonts w:ascii="Times New Roman" w:eastAsia="Times New Roman" w:hAnsi="Times New Roman" w:cs="Times New Roman"/>
                <w:bCs/>
                <w:sz w:val="24"/>
                <w:szCs w:val="24"/>
                <w:lang w:eastAsia="lt-LT"/>
              </w:rPr>
              <w:t>.</w:t>
            </w:r>
          </w:p>
          <w:p w:rsidR="00CC47BD" w:rsidRDefault="00CC47B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p>
          <w:p w:rsidR="00CC47BD" w:rsidRDefault="00833A9E"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noProof/>
                <w:sz w:val="24"/>
                <w:szCs w:val="24"/>
                <w:lang w:eastAsia="ja-JP"/>
              </w:rPr>
              <w:drawing>
                <wp:inline distT="0" distB="0" distL="0" distR="0" wp14:anchorId="45366A01" wp14:editId="538D83A0">
                  <wp:extent cx="5486400" cy="2019300"/>
                  <wp:effectExtent l="0" t="0" r="19050" b="19050"/>
                  <wp:docPr id="42" name="Diagrama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191D"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FF0000"/>
                <w:sz w:val="20"/>
                <w:szCs w:val="20"/>
                <w:lang w:eastAsia="lt-LT"/>
              </w:rPr>
            </w:pPr>
            <w:r w:rsidRPr="00833A9E">
              <w:rPr>
                <w:rFonts w:ascii="Times New Roman" w:eastAsia="Times New Roman" w:hAnsi="Times New Roman" w:cs="Times New Roman"/>
                <w:bCs/>
                <w:i/>
                <w:color w:val="000000" w:themeColor="text1"/>
                <w:sz w:val="20"/>
                <w:szCs w:val="20"/>
                <w:lang w:eastAsia="lt-LT"/>
              </w:rPr>
              <w:t>5 pav. Nemokamą arba dalinai mokamą maitinimą gaunančių ugdytinių skaičius</w:t>
            </w:r>
            <w:r w:rsidRPr="00246013">
              <w:rPr>
                <w:rFonts w:ascii="Times New Roman" w:eastAsia="Times New Roman" w:hAnsi="Times New Roman" w:cs="Times New Roman"/>
                <w:bCs/>
                <w:i/>
                <w:color w:val="FF0000"/>
                <w:sz w:val="20"/>
                <w:szCs w:val="20"/>
                <w:lang w:eastAsia="lt-LT"/>
              </w:rPr>
              <w:t>.</w:t>
            </w:r>
            <w:r w:rsidR="00246013">
              <w:rPr>
                <w:rFonts w:ascii="Times New Roman" w:eastAsia="Times New Roman" w:hAnsi="Times New Roman" w:cs="Times New Roman"/>
                <w:bCs/>
                <w:i/>
                <w:color w:val="FF0000"/>
                <w:sz w:val="20"/>
                <w:szCs w:val="20"/>
                <w:lang w:eastAsia="lt-LT"/>
              </w:rPr>
              <w:t xml:space="preserve"> </w:t>
            </w:r>
          </w:p>
          <w:p w:rsidR="00833A9E" w:rsidRPr="0018191D" w:rsidRDefault="00833A9E"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color w:val="FF0000"/>
                <w:sz w:val="24"/>
                <w:szCs w:val="24"/>
                <w:lang w:eastAsia="lt-LT"/>
              </w:rPr>
            </w:pP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lastRenderedPageBreak/>
              <w:t>Socialinių-demografinių veiksnių poveikis organizacijos strategijai</w:t>
            </w:r>
          </w:p>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bCs/>
                <w:sz w:val="24"/>
                <w:szCs w:val="24"/>
                <w:lang w:eastAsia="lt-LT"/>
              </w:rPr>
              <w:t xml:space="preserve">Didžiausiais neigiamais veiksniais išlieka demografiniai rodikliai – gimstamumo mažėjimas ir emigracija. Tačiau paskutinių metų duomenys rodo, jog Žiežmarių mokykloje-darželyje „Vaikystės dvaras“ palaipsniui didėja ugdytinių skaičius (2013-2014 m.m. buvo 109 ugdytiniai; 2014-2015 m.m. – 116; 2015-2016 m.m. – 124; 2016-2017 m.m. – 145, 2017-2018 m.m. </w:t>
            </w:r>
            <w:r w:rsidR="00246013">
              <w:rPr>
                <w:rFonts w:ascii="Times New Roman" w:eastAsia="Times New Roman" w:hAnsi="Times New Roman" w:cs="Times New Roman"/>
                <w:bCs/>
                <w:sz w:val="24"/>
                <w:szCs w:val="24"/>
                <w:lang w:eastAsia="lt-LT"/>
              </w:rPr>
              <w:t>–</w:t>
            </w:r>
            <w:r w:rsidRPr="0018191D">
              <w:rPr>
                <w:rFonts w:ascii="Times New Roman" w:eastAsia="Times New Roman" w:hAnsi="Times New Roman" w:cs="Times New Roman"/>
                <w:bCs/>
                <w:sz w:val="24"/>
                <w:szCs w:val="24"/>
                <w:lang w:eastAsia="lt-LT"/>
              </w:rPr>
              <w:t xml:space="preserve"> 147</w:t>
            </w:r>
            <w:r w:rsidR="00246013">
              <w:rPr>
                <w:rFonts w:ascii="Times New Roman" w:eastAsia="Times New Roman" w:hAnsi="Times New Roman" w:cs="Times New Roman"/>
                <w:bCs/>
                <w:sz w:val="24"/>
                <w:szCs w:val="24"/>
                <w:lang w:eastAsia="lt-LT"/>
              </w:rPr>
              <w:t xml:space="preserve">, </w:t>
            </w:r>
            <w:r w:rsidR="00246013" w:rsidRPr="00CC47BD">
              <w:rPr>
                <w:rFonts w:ascii="Times New Roman" w:eastAsia="Times New Roman" w:hAnsi="Times New Roman" w:cs="Times New Roman"/>
                <w:bCs/>
                <w:color w:val="000000" w:themeColor="text1"/>
                <w:sz w:val="24"/>
                <w:szCs w:val="24"/>
                <w:lang w:eastAsia="lt-LT"/>
              </w:rPr>
              <w:t>2018-2019 m.m. – 14</w:t>
            </w:r>
            <w:r w:rsidR="00CC47BD" w:rsidRPr="00CC47BD">
              <w:rPr>
                <w:rFonts w:ascii="Times New Roman" w:eastAsia="Times New Roman" w:hAnsi="Times New Roman" w:cs="Times New Roman"/>
                <w:bCs/>
                <w:color w:val="000000" w:themeColor="text1"/>
                <w:sz w:val="24"/>
                <w:szCs w:val="24"/>
                <w:lang w:eastAsia="lt-LT"/>
              </w:rPr>
              <w:t>7</w:t>
            </w:r>
            <w:r w:rsidRPr="0018191D">
              <w:rPr>
                <w:rFonts w:ascii="Times New Roman" w:eastAsia="Times New Roman" w:hAnsi="Times New Roman" w:cs="Times New Roman"/>
                <w:bCs/>
                <w:sz w:val="24"/>
                <w:szCs w:val="24"/>
                <w:lang w:eastAsia="lt-LT"/>
              </w:rPr>
              <w:t>), prognozuojama, kad lankančių ugdytinių skaičius augs. Neigiamą poveikį ugdytinių skaičiaus augimui gali įtakoti Žiežmarių gimnazija, kuri taip pat teikia priešmokyklinį bei pradinį ugdymą.</w:t>
            </w:r>
          </w:p>
          <w:p w:rsidR="0018191D" w:rsidRPr="0018191D" w:rsidRDefault="0018191D" w:rsidP="0095179A">
            <w:pPr>
              <w:spacing w:after="0" w:line="240" w:lineRule="auto"/>
              <w:jc w:val="both"/>
              <w:rPr>
                <w:rFonts w:ascii="Times New Roman" w:eastAsia="Times New Roman" w:hAnsi="Times New Roman" w:cs="Times New Roman"/>
                <w:b/>
                <w:color w:val="FF0000"/>
                <w:sz w:val="24"/>
                <w:szCs w:val="24"/>
                <w:lang w:eastAsia="lt-LT"/>
              </w:rPr>
            </w:pPr>
            <w:r w:rsidRPr="0018191D">
              <w:rPr>
                <w:rFonts w:ascii="Times New Roman" w:eastAsia="Times New Roman" w:hAnsi="Times New Roman" w:cs="Times New Roman"/>
                <w:bCs/>
                <w:sz w:val="24"/>
                <w:szCs w:val="24"/>
                <w:lang w:eastAsia="lt-LT"/>
              </w:rPr>
              <w:t>Iššūkių kelia ir didelis ugdytinių užimtumas ir socialinės problemos šeimose, dėl kurių gali kilti didesnis kompleksinės popamokinės priežiūros poreikis, išaugti nemokamo maitinimo apimtys. Esama situacija mokykloje-darželyje „Vaikystės dvaras“ ir siekiant užtikrinti kokybišką psichologinį klimatą įstaigoje ugdomiems ugdytiniams,  reikalauja atkreipti dėmesį į socialinio darbuotojo būtinybę.</w:t>
            </w:r>
            <w:r w:rsidR="00246013">
              <w:rPr>
                <w:rFonts w:ascii="Times New Roman" w:eastAsia="Times New Roman" w:hAnsi="Times New Roman" w:cs="Times New Roman"/>
                <w:bCs/>
                <w:sz w:val="24"/>
                <w:szCs w:val="24"/>
                <w:lang w:eastAsia="lt-LT"/>
              </w:rPr>
              <w:t xml:space="preserve"> </w:t>
            </w:r>
            <w:r w:rsidR="00246013" w:rsidRPr="0095179A">
              <w:rPr>
                <w:rFonts w:ascii="Times New Roman" w:eastAsia="Times New Roman" w:hAnsi="Times New Roman" w:cs="Times New Roman"/>
                <w:bCs/>
                <w:sz w:val="24"/>
                <w:szCs w:val="24"/>
                <w:lang w:eastAsia="lt-LT"/>
              </w:rPr>
              <w:t xml:space="preserve">Pažymėtina, kad Žiežmarių mokykla-darželis „Vaikystės dvaras“ </w:t>
            </w:r>
            <w:r w:rsidR="0095179A">
              <w:rPr>
                <w:rFonts w:ascii="Times New Roman" w:eastAsia="Times New Roman" w:hAnsi="Times New Roman" w:cs="Times New Roman"/>
                <w:bCs/>
                <w:sz w:val="24"/>
                <w:szCs w:val="24"/>
                <w:lang w:eastAsia="lt-LT"/>
              </w:rPr>
              <w:t>201</w:t>
            </w:r>
            <w:r w:rsidR="0095179A" w:rsidRPr="0095179A">
              <w:rPr>
                <w:rFonts w:ascii="Times New Roman" w:eastAsia="Times New Roman" w:hAnsi="Times New Roman" w:cs="Times New Roman"/>
                <w:bCs/>
                <w:sz w:val="24"/>
                <w:szCs w:val="24"/>
                <w:lang w:eastAsia="lt-LT"/>
              </w:rPr>
              <w:t xml:space="preserve">8 m. </w:t>
            </w:r>
            <w:r w:rsidR="00246013" w:rsidRPr="0095179A">
              <w:rPr>
                <w:rFonts w:ascii="Times New Roman" w:eastAsia="Times New Roman" w:hAnsi="Times New Roman" w:cs="Times New Roman"/>
                <w:bCs/>
                <w:sz w:val="24"/>
                <w:szCs w:val="24"/>
                <w:lang w:eastAsia="lt-LT"/>
              </w:rPr>
              <w:t xml:space="preserve">įsitraukė į </w:t>
            </w:r>
            <w:r w:rsidR="0095179A" w:rsidRPr="0095179A">
              <w:rPr>
                <w:rFonts w:ascii="Times New Roman" w:eastAsia="Times New Roman" w:hAnsi="Times New Roman" w:cs="Times New Roman"/>
                <w:bCs/>
                <w:sz w:val="24"/>
                <w:szCs w:val="24"/>
                <w:lang w:eastAsia="lt-LT"/>
              </w:rPr>
              <w:t xml:space="preserve">„Saugios aplinkos mokykloje kūrimas II“ </w:t>
            </w:r>
            <w:r w:rsidR="00246013" w:rsidRPr="0095179A">
              <w:rPr>
                <w:rFonts w:ascii="Times New Roman" w:eastAsia="Times New Roman" w:hAnsi="Times New Roman" w:cs="Times New Roman"/>
                <w:bCs/>
                <w:sz w:val="24"/>
                <w:szCs w:val="24"/>
                <w:lang w:eastAsia="lt-LT"/>
              </w:rPr>
              <w:t>projekt</w:t>
            </w:r>
            <w:r w:rsidR="0095179A" w:rsidRPr="0095179A">
              <w:rPr>
                <w:rFonts w:ascii="Times New Roman" w:eastAsia="Times New Roman" w:hAnsi="Times New Roman" w:cs="Times New Roman"/>
                <w:bCs/>
                <w:sz w:val="24"/>
                <w:szCs w:val="24"/>
                <w:lang w:eastAsia="lt-LT"/>
              </w:rPr>
              <w:t>o veiklą „Psichologinės pagalbos plėtra“, kurios pagrindu</w:t>
            </w:r>
            <w:r w:rsidR="00246013" w:rsidRPr="0095179A">
              <w:rPr>
                <w:rFonts w:ascii="Times New Roman" w:eastAsia="Times New Roman" w:hAnsi="Times New Roman" w:cs="Times New Roman"/>
                <w:bCs/>
                <w:sz w:val="24"/>
                <w:szCs w:val="24"/>
                <w:lang w:eastAsia="lt-LT"/>
              </w:rPr>
              <w:t xml:space="preserve"> nuo 2018 m. </w:t>
            </w:r>
            <w:r w:rsidR="0095179A" w:rsidRPr="0095179A">
              <w:rPr>
                <w:rFonts w:ascii="Times New Roman" w:eastAsia="Times New Roman" w:hAnsi="Times New Roman" w:cs="Times New Roman"/>
                <w:bCs/>
                <w:sz w:val="24"/>
                <w:szCs w:val="24"/>
                <w:lang w:eastAsia="lt-LT"/>
              </w:rPr>
              <w:t>gegužės 18 d.</w:t>
            </w:r>
            <w:r w:rsidR="00246013" w:rsidRPr="0095179A">
              <w:rPr>
                <w:rFonts w:ascii="Times New Roman" w:eastAsia="Times New Roman" w:hAnsi="Times New Roman" w:cs="Times New Roman"/>
                <w:bCs/>
                <w:sz w:val="24"/>
                <w:szCs w:val="24"/>
                <w:lang w:eastAsia="lt-LT"/>
              </w:rPr>
              <w:t xml:space="preserve"> įstaigoje </w:t>
            </w:r>
            <w:r w:rsidR="0095179A" w:rsidRPr="0095179A">
              <w:rPr>
                <w:rFonts w:ascii="Times New Roman" w:eastAsia="Times New Roman" w:hAnsi="Times New Roman" w:cs="Times New Roman"/>
                <w:bCs/>
                <w:sz w:val="24"/>
                <w:szCs w:val="24"/>
                <w:lang w:eastAsia="lt-LT"/>
              </w:rPr>
              <w:t xml:space="preserve">psichologinę pagalbą ugdytiniams, tėvams, darbuotojams teikia </w:t>
            </w:r>
            <w:r w:rsidR="00246013" w:rsidRPr="0095179A">
              <w:rPr>
                <w:rFonts w:ascii="Times New Roman" w:eastAsia="Times New Roman" w:hAnsi="Times New Roman" w:cs="Times New Roman"/>
                <w:bCs/>
                <w:sz w:val="24"/>
                <w:szCs w:val="24"/>
                <w:lang w:eastAsia="lt-LT"/>
              </w:rPr>
              <w:t xml:space="preserve"> psichologė.</w:t>
            </w:r>
          </w:p>
        </w:tc>
      </w:tr>
      <w:tr w:rsidR="0018191D" w:rsidRPr="0018191D" w:rsidTr="009614AA">
        <w:tc>
          <w:tcPr>
            <w:tcW w:w="10358" w:type="dxa"/>
            <w:shd w:val="clear" w:color="auto" w:fill="auto"/>
          </w:tcPr>
          <w:p w:rsidR="0018191D" w:rsidRPr="0018191D"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t>Technologiniai ir edukaciniai veiksniai.</w:t>
            </w:r>
          </w:p>
          <w:p w:rsidR="0018191D" w:rsidRPr="0018191D" w:rsidRDefault="0018191D" w:rsidP="0018191D">
            <w:pPr>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Valstybės pažangos strategija „Lietuvos pažangos strategija „Lietuva 2030“, daugiausia uždavinių švietimui numato, dirbant strategine sumanios visuomenės formavimo kryptimi. Ji įgyvendinama, siekiant veiklios, solidarios ir besimokančios visuomenės. Joje nurodoma, kad, norint sėkmingai vystytis, būtina pažinti pasaulį ir jo įvairovę, pasitelkiant šiuolaikines pažinimo priemones – užsienio kalbas ir informacines technologijas. Todėl siekiama sukurti ir visose švietimo įstaigose įdiegti kūrybingumui, ieškojimams ir tobulėjimui atviras mokymosi programas, sukurti veiksmingą mokymosi visą gyvenimą sistemą, efektyviai pritaikančią informacinių ryšių technologijų galimybes, kurios užtikrintų dinamiškai visuomenei būtinų žinių bei gebėjimų įgijimą ir tobulinimą.</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i/>
                <w:iCs/>
                <w:sz w:val="24"/>
                <w:szCs w:val="24"/>
                <w:lang w:eastAsia="lt-LT"/>
              </w:rPr>
              <w:t xml:space="preserve">Ikimokyklinio, priešmokyklinio ir pradinio ugdymo turinio programų dermės </w:t>
            </w:r>
            <w:r w:rsidRPr="0018191D">
              <w:rPr>
                <w:rFonts w:ascii="Times New Roman" w:eastAsia="Times New Roman" w:hAnsi="Times New Roman" w:cs="Times New Roman"/>
                <w:sz w:val="24"/>
                <w:szCs w:val="24"/>
                <w:lang w:eastAsia="lt-LT"/>
              </w:rPr>
              <w:t>tyrimo</w:t>
            </w:r>
            <w:r w:rsidRPr="0018191D">
              <w:rPr>
                <w:rFonts w:ascii="Times New Roman" w:eastAsia="Times New Roman" w:hAnsi="Times New Roman" w:cs="Times New Roman"/>
                <w:i/>
                <w:iCs/>
                <w:sz w:val="24"/>
                <w:szCs w:val="24"/>
                <w:lang w:eastAsia="lt-LT"/>
              </w:rPr>
              <w:t xml:space="preserve"> </w:t>
            </w:r>
            <w:r w:rsidRPr="0018191D">
              <w:rPr>
                <w:rFonts w:ascii="Times New Roman" w:eastAsia="Times New Roman" w:hAnsi="Times New Roman" w:cs="Times New Roman"/>
                <w:sz w:val="24"/>
                <w:szCs w:val="24"/>
                <w:lang w:eastAsia="lt-LT"/>
              </w:rPr>
              <w:t>ataskaitos (Jovaiša, LEU, 2012) išvadose pabrėžiama nepakankama minėtųjų programų tikslų, uždavinių bei jų įgyvendinimo principų dermė.</w:t>
            </w:r>
          </w:p>
          <w:p w:rsidR="0018191D" w:rsidRPr="0018191D" w:rsidRDefault="0018191D" w:rsidP="0018191D">
            <w:pPr>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sz w:val="24"/>
                <w:szCs w:val="24"/>
                <w:lang w:eastAsia="lt-LT"/>
              </w:rPr>
              <w:t xml:space="preserve">Žiežmarių mokykla-darželis „Vaikystės dvaras“ užtikrins ikimokyklinio, priešmokyklinio ir pradinio ugdymo programų tęstinumą, kokybišką užsienio kalbos (anglų) ir informacinių technologijų ugdymą, kaip šiuolaikines pažinimo priemones, stiprinančias mokymosi visą gyvenimą kompetencijas. </w:t>
            </w:r>
          </w:p>
          <w:p w:rsidR="0018191D" w:rsidRPr="0018191D" w:rsidRDefault="0018191D" w:rsidP="00415944">
            <w:pPr>
              <w:spacing w:after="0" w:line="240" w:lineRule="auto"/>
              <w:jc w:val="both"/>
              <w:rPr>
                <w:rFonts w:ascii="Times New Roman" w:eastAsia="Times New Roman" w:hAnsi="Times New Roman" w:cs="Times New Roman"/>
                <w:b/>
                <w:color w:val="FF0000"/>
                <w:sz w:val="24"/>
                <w:szCs w:val="24"/>
                <w:lang w:eastAsia="lt-LT"/>
              </w:rPr>
            </w:pPr>
            <w:r w:rsidRPr="0018191D">
              <w:rPr>
                <w:rFonts w:ascii="Times New Roman" w:eastAsia="Times New Roman" w:hAnsi="Times New Roman" w:cs="Times New Roman"/>
                <w:sz w:val="24"/>
                <w:szCs w:val="24"/>
                <w:lang w:eastAsia="lt-LT"/>
              </w:rPr>
              <w:t>Žiežmarių mokykla-darželis „Vaikystės dvaras</w:t>
            </w:r>
            <w:r w:rsidRPr="008F5523">
              <w:rPr>
                <w:rFonts w:ascii="Times New Roman" w:eastAsia="Times New Roman" w:hAnsi="Times New Roman" w:cs="Times New Roman"/>
                <w:color w:val="000000" w:themeColor="text1"/>
                <w:sz w:val="24"/>
                <w:szCs w:val="24"/>
                <w:lang w:eastAsia="lt-LT"/>
              </w:rPr>
              <w:t>“ turi</w:t>
            </w:r>
            <w:r w:rsidR="00415944">
              <w:rPr>
                <w:rFonts w:ascii="Times New Roman" w:eastAsia="Times New Roman" w:hAnsi="Times New Roman" w:cs="Times New Roman"/>
                <w:color w:val="000000" w:themeColor="text1"/>
                <w:sz w:val="24"/>
                <w:szCs w:val="24"/>
                <w:lang w:eastAsia="lt-LT"/>
              </w:rPr>
              <w:t>:</w:t>
            </w:r>
            <w:r w:rsidR="008F5523" w:rsidRPr="008F5523">
              <w:rPr>
                <w:rFonts w:ascii="Times New Roman" w:hAnsi="Times New Roman" w:cs="Times New Roman"/>
                <w:color w:val="000000" w:themeColor="text1"/>
                <w:sz w:val="24"/>
                <w:szCs w:val="24"/>
              </w:rPr>
              <w:t xml:space="preserve"> vieną interaktyvią lentą, du interaktyvius ekranus, 24 interaktyvius kubus, 9 stacionarius ir 13 nešiojamų kompiuterių, 21 planšetinį kompiuterį, 1 skaitmeninį fotoaparatą, 7 spausdintuvus, iš kurių 2 turi skenavimo funkciją ir vienas yra spalvotas, 5 multimedias, vieną muzikinį centrą, 5 išmaniuosius televizorius, 7 CD grotuvus, 1 mobilią garso kolonėlę su 2 mikrofonais ir 1 garso ir vaizdo sistemą aktų salėje, 1 automatinį skambutį su lauko garsiakalbiais</w:t>
            </w:r>
            <w:r w:rsidR="008F5523">
              <w:rPr>
                <w:szCs w:val="24"/>
              </w:rPr>
              <w:t>.</w:t>
            </w:r>
            <w:r w:rsidRPr="00216841">
              <w:rPr>
                <w:rFonts w:ascii="Times New Roman" w:eastAsia="Times New Roman" w:hAnsi="Times New Roman" w:cs="Times New Roman"/>
                <w:color w:val="FF0000"/>
                <w:sz w:val="24"/>
                <w:szCs w:val="24"/>
                <w:lang w:eastAsia="lt-LT"/>
              </w:rPr>
              <w:t xml:space="preserve"> </w:t>
            </w:r>
            <w:r w:rsidRPr="0018191D">
              <w:rPr>
                <w:rFonts w:ascii="Times New Roman" w:eastAsia="Times New Roman" w:hAnsi="Times New Roman" w:cs="Times New Roman"/>
                <w:sz w:val="24"/>
                <w:szCs w:val="24"/>
                <w:lang w:eastAsia="lt-LT"/>
              </w:rPr>
              <w:t xml:space="preserve">Mokykla-darželis „Vaikystės dvaras“ </w:t>
            </w:r>
            <w:r w:rsidR="00216841">
              <w:rPr>
                <w:rFonts w:ascii="Times New Roman" w:eastAsia="Times New Roman" w:hAnsi="Times New Roman" w:cs="Times New Roman"/>
                <w:sz w:val="24"/>
                <w:szCs w:val="24"/>
                <w:lang w:eastAsia="lt-LT"/>
              </w:rPr>
              <w:t xml:space="preserve">naudojasi </w:t>
            </w:r>
            <w:r w:rsidRPr="0018191D">
              <w:rPr>
                <w:rFonts w:ascii="Times New Roman" w:eastAsia="Times New Roman" w:hAnsi="Times New Roman" w:cs="Times New Roman"/>
                <w:sz w:val="24"/>
                <w:szCs w:val="24"/>
                <w:lang w:eastAsia="lt-LT"/>
              </w:rPr>
              <w:t>Te</w:t>
            </w:r>
            <w:r w:rsidR="00216841">
              <w:rPr>
                <w:rFonts w:ascii="Times New Roman" w:eastAsia="Times New Roman" w:hAnsi="Times New Roman" w:cs="Times New Roman"/>
                <w:sz w:val="24"/>
                <w:szCs w:val="24"/>
                <w:lang w:eastAsia="lt-LT"/>
              </w:rPr>
              <w:t>lia</w:t>
            </w:r>
            <w:r w:rsidRPr="0018191D">
              <w:rPr>
                <w:rFonts w:ascii="Times New Roman" w:eastAsia="Times New Roman" w:hAnsi="Times New Roman" w:cs="Times New Roman"/>
                <w:sz w:val="24"/>
                <w:szCs w:val="24"/>
                <w:lang w:eastAsia="lt-LT"/>
              </w:rPr>
              <w:t xml:space="preserve"> internetinio tinklo ir telefonijos paslaugų teikimo kompaniją, kuri užtikrina kokybišką stacionaraus ir WiFi tinklą visame mokyklos-darželio „Vaikystės dvaras“ pastate. Visi įstaigos pedagoginiai darbuotojai geba naudotis informacinėmis </w:t>
            </w:r>
            <w:r w:rsidRPr="0018191D">
              <w:rPr>
                <w:rFonts w:ascii="Times New Roman" w:eastAsia="Times New Roman" w:hAnsi="Times New Roman" w:cs="Times New Roman"/>
                <w:sz w:val="24"/>
                <w:szCs w:val="24"/>
                <w:lang w:eastAsia="lt-LT"/>
              </w:rPr>
              <w:lastRenderedPageBreak/>
              <w:t xml:space="preserve">technologijomis ugdymo procese.  </w:t>
            </w:r>
            <w:r w:rsidR="00216841">
              <w:rPr>
                <w:rFonts w:ascii="Times New Roman" w:eastAsia="Times New Roman" w:hAnsi="Times New Roman" w:cs="Times New Roman"/>
                <w:sz w:val="24"/>
                <w:szCs w:val="24"/>
                <w:lang w:eastAsia="lt-LT"/>
              </w:rPr>
              <w:t>Įstaigoje įdiegti ir tikslingai naudojami elektroniniai dienynai „Tamo“ ir „Mūsų darželis“</w:t>
            </w:r>
            <w:r w:rsidRPr="0018191D">
              <w:rPr>
                <w:rFonts w:ascii="Times New Roman" w:eastAsia="Times New Roman" w:hAnsi="Times New Roman" w:cs="Times New Roman"/>
                <w:sz w:val="24"/>
                <w:szCs w:val="24"/>
                <w:lang w:eastAsia="lt-LT"/>
              </w:rPr>
              <w:t>. Apie 80% ugdytinių tėvų nuolatos jungiasi prie elektroninių dienynų sistemos, apie 20% tėvų tai daro periodiškai arba nėra prisijungę. Mokyklos-darželio „Vaikystės dvaras“ bibliotekoje</w:t>
            </w:r>
            <w:r w:rsidRPr="0018191D">
              <w:rPr>
                <w:rFonts w:ascii="Times New Roman" w:eastAsia="Times New Roman" w:hAnsi="Times New Roman" w:cs="Times New Roman"/>
                <w:color w:val="FF0000"/>
                <w:sz w:val="24"/>
                <w:szCs w:val="24"/>
                <w:lang w:eastAsia="lt-LT"/>
              </w:rPr>
              <w:t xml:space="preserve"> </w:t>
            </w:r>
            <w:r w:rsidRPr="0018191D">
              <w:rPr>
                <w:rFonts w:ascii="Times New Roman" w:eastAsia="Times New Roman" w:hAnsi="Times New Roman" w:cs="Times New Roman"/>
                <w:sz w:val="24"/>
                <w:szCs w:val="24"/>
                <w:lang w:eastAsia="lt-LT"/>
              </w:rPr>
              <w:t>trūksta kompiuterizuotų vietų, nėra kompiuterių klasės.</w:t>
            </w:r>
          </w:p>
        </w:tc>
      </w:tr>
      <w:tr w:rsidR="0018191D" w:rsidRPr="0018191D" w:rsidTr="009614AA">
        <w:tc>
          <w:tcPr>
            <w:tcW w:w="1035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b/>
                <w:bCs/>
                <w:sz w:val="24"/>
                <w:szCs w:val="24"/>
                <w:lang w:eastAsia="lt-LT"/>
              </w:rPr>
              <w:lastRenderedPageBreak/>
              <w:t>Technologinių ir edukacinių veiksnių poveikis organizacijos strategijai</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Technologinė pažanga kelia naujų iššūkių – modernių informacinių technologijų integravimo į technologinį ugdymą visose ugdymo pakopose, alternatyvių komu</w:t>
            </w:r>
            <w:r w:rsidR="00A830ED">
              <w:rPr>
                <w:rFonts w:ascii="Times New Roman" w:eastAsia="Times New Roman" w:hAnsi="Times New Roman" w:cs="Times New Roman"/>
                <w:sz w:val="24"/>
                <w:szCs w:val="24"/>
                <w:lang w:eastAsia="lt-LT"/>
              </w:rPr>
              <w:t>nikacijos formų individualiame b</w:t>
            </w:r>
            <w:r w:rsidRPr="0018191D">
              <w:rPr>
                <w:rFonts w:ascii="Times New Roman" w:eastAsia="Times New Roman" w:hAnsi="Times New Roman" w:cs="Times New Roman"/>
                <w:sz w:val="24"/>
                <w:szCs w:val="24"/>
                <w:lang w:eastAsia="lt-LT"/>
              </w:rPr>
              <w:t>ei tar</w:t>
            </w:r>
            <w:r w:rsidR="00A830ED">
              <w:rPr>
                <w:rFonts w:ascii="Times New Roman" w:eastAsia="Times New Roman" w:hAnsi="Times New Roman" w:cs="Times New Roman"/>
                <w:sz w:val="24"/>
                <w:szCs w:val="24"/>
                <w:lang w:eastAsia="lt-LT"/>
              </w:rPr>
              <w:t>p</w:t>
            </w:r>
            <w:r w:rsidRPr="0018191D">
              <w:rPr>
                <w:rFonts w:ascii="Times New Roman" w:eastAsia="Times New Roman" w:hAnsi="Times New Roman" w:cs="Times New Roman"/>
                <w:sz w:val="24"/>
                <w:szCs w:val="24"/>
                <w:lang w:eastAsia="lt-LT"/>
              </w:rPr>
              <w:t>instituciniame lygmenyje paieškos, inovatyvių kvalifikacijos kėlimo formų paieškos. Kartu IKT plėtra padės pritaikyti ugdymo procesą visiems skirtingų poreikių ir gebėjimų ugdytiniams.</w:t>
            </w:r>
          </w:p>
          <w:p w:rsidR="0018191D" w:rsidRPr="0018191D" w:rsidRDefault="0018191D" w:rsidP="0018191D">
            <w:pPr>
              <w:spacing w:after="0" w:line="240" w:lineRule="auto"/>
              <w:jc w:val="both"/>
              <w:rPr>
                <w:rFonts w:ascii="Times New Roman" w:eastAsia="Times New Roman" w:hAnsi="Times New Roman" w:cs="Times New Roman"/>
                <w:color w:val="FF0000"/>
                <w:sz w:val="24"/>
                <w:szCs w:val="24"/>
                <w:lang w:eastAsia="lt-LT"/>
              </w:rPr>
            </w:pPr>
            <w:r w:rsidRPr="0018191D">
              <w:rPr>
                <w:rFonts w:ascii="Times New Roman" w:eastAsia="Times New Roman" w:hAnsi="Times New Roman" w:cs="Times New Roman"/>
                <w:sz w:val="24"/>
                <w:szCs w:val="24"/>
                <w:lang w:eastAsia="lt-LT"/>
              </w:rPr>
              <w:t>Žiežmarių mokykla-darželis „Vaikystės dvaras“ privalo: siekti geresnės ikimokyklinio, priešmokyklinio ir pradinio ugdymo turinio dermės; numatyti priemones, skirtas didinti ugdytinių tėvų/globėjų komunikacijos su mokykla-darželiu „Vaikystės dvaras“ galimybes, aktyvinti grįžtamąjį ryšį.</w:t>
            </w:r>
          </w:p>
        </w:tc>
      </w:tr>
      <w:tr w:rsidR="0018191D" w:rsidRPr="0018191D" w:rsidTr="009614AA">
        <w:tc>
          <w:tcPr>
            <w:tcW w:w="10358" w:type="dxa"/>
            <w:shd w:val="clear" w:color="auto" w:fill="auto"/>
          </w:tcPr>
          <w:p w:rsidR="0018191D" w:rsidRPr="0018191D" w:rsidRDefault="0018191D" w:rsidP="0018191D">
            <w:pPr>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VIDINĖS APLINKOS ANALIZĖ</w:t>
            </w:r>
          </w:p>
        </w:tc>
      </w:tr>
      <w:tr w:rsidR="0018191D" w:rsidRPr="0018191D" w:rsidTr="009614AA">
        <w:tc>
          <w:tcPr>
            <w:tcW w:w="1035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Organizacinė struktūra.</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Kaišiadorių r. Žiežmarių mokyklos-darželio „Vaikystės dvaras“ organizacinę struktūrą sudaro du valdymo lygmenys: nuolatinis ir savivalda. Nuolatinis valdymas organizuojamas dviem lygmenimis: pirmasis valdymo lygmuo – direktorius, antrasis – direktoriaus pavaduotojas ugdymui ir direktoriaus pavaduotojas ūkio ir bendriesiems reikalams. Mokyklos-darželio „Vaikystės dvaras“ savivaldą sudaro: Mokyklos taryba, Pedagogų taryba, Mokyklos tėvų komitetas, Mokinių prezidentūra, klasių/grupių tėvų komitetai.</w:t>
            </w:r>
          </w:p>
          <w:p w:rsidR="0018191D" w:rsidRPr="0018191D" w:rsidRDefault="0018191D" w:rsidP="0018191D">
            <w:pPr>
              <w:spacing w:after="0" w:line="240" w:lineRule="auto"/>
              <w:jc w:val="both"/>
              <w:rPr>
                <w:rFonts w:ascii="Times New Roman" w:eastAsia="Times New Roman" w:hAnsi="Times New Roman" w:cs="Times New Roman"/>
                <w:color w:val="FF0000"/>
                <w:sz w:val="24"/>
                <w:szCs w:val="24"/>
                <w:lang w:eastAsia="lt-LT"/>
              </w:rPr>
            </w:pPr>
            <w:r w:rsidRPr="0018191D">
              <w:rPr>
                <w:rFonts w:ascii="Times New Roman" w:eastAsia="Times New Roman" w:hAnsi="Times New Roman" w:cs="Times New Roman"/>
                <w:sz w:val="24"/>
                <w:szCs w:val="24"/>
                <w:lang w:eastAsia="lt-LT"/>
              </w:rPr>
              <w:t xml:space="preserve">Funkcinė Žiežmarių mokyklos-darželio „Vaikystės dvaras“ valdymo struktūra su pavaldumo ryšiais ir atskaitomybe numatyta Kaišiadorių r. Žiežmarių mokyklos-darželio „Vaikystės dvaras“ nuostatuose, patvirtintuose Kaišiadorių rajono savivaldybės </w:t>
            </w:r>
            <w:r w:rsidR="00584102">
              <w:rPr>
                <w:rFonts w:ascii="Times New Roman" w:eastAsia="Times New Roman" w:hAnsi="Times New Roman" w:cs="Times New Roman"/>
                <w:sz w:val="24"/>
                <w:szCs w:val="24"/>
                <w:lang w:eastAsia="lt-LT"/>
              </w:rPr>
              <w:t>a</w:t>
            </w:r>
            <w:r w:rsidRPr="0018191D">
              <w:rPr>
                <w:rFonts w:ascii="Times New Roman" w:eastAsia="Times New Roman" w:hAnsi="Times New Roman" w:cs="Times New Roman"/>
                <w:sz w:val="24"/>
                <w:szCs w:val="24"/>
                <w:lang w:eastAsia="lt-LT"/>
              </w:rPr>
              <w:t>dministracijos direktoriaus pavaduotojo 2016 m. liepos 5 d. įsakymu Nr. V30-21.</w:t>
            </w:r>
          </w:p>
        </w:tc>
      </w:tr>
      <w:tr w:rsidR="0018191D" w:rsidRPr="0018191D" w:rsidTr="009614AA">
        <w:trPr>
          <w:trHeight w:val="2683"/>
        </w:trPr>
        <w:tc>
          <w:tcPr>
            <w:tcW w:w="10358" w:type="dxa"/>
            <w:shd w:val="clear" w:color="auto" w:fill="auto"/>
          </w:tcPr>
          <w:p w:rsidR="0018191D" w:rsidRPr="00461845" w:rsidRDefault="0018191D" w:rsidP="0018191D">
            <w:pPr>
              <w:spacing w:after="0" w:line="240" w:lineRule="auto"/>
              <w:jc w:val="both"/>
              <w:rPr>
                <w:rFonts w:ascii="Times New Roman" w:eastAsia="Times New Roman" w:hAnsi="Times New Roman" w:cs="Times New Roman"/>
                <w:b/>
                <w:sz w:val="24"/>
                <w:szCs w:val="24"/>
                <w:lang w:eastAsia="lt-LT"/>
              </w:rPr>
            </w:pPr>
            <w:r w:rsidRPr="00461845">
              <w:rPr>
                <w:rFonts w:ascii="Times New Roman" w:eastAsia="Times New Roman" w:hAnsi="Times New Roman" w:cs="Times New Roman"/>
                <w:b/>
                <w:sz w:val="24"/>
                <w:szCs w:val="24"/>
                <w:lang w:eastAsia="lt-LT"/>
              </w:rPr>
              <w:t>Žmogiškieji ištekliai.</w:t>
            </w:r>
          </w:p>
          <w:p w:rsidR="00461845" w:rsidRPr="00461845" w:rsidRDefault="0018191D" w:rsidP="00461845">
            <w:pPr>
              <w:jc w:val="both"/>
              <w:rPr>
                <w:rFonts w:ascii="Times New Roman" w:eastAsia="Times New Roman" w:hAnsi="Times New Roman" w:cs="Times New Roman"/>
                <w:sz w:val="24"/>
                <w:szCs w:val="24"/>
                <w:lang w:eastAsia="lt-LT"/>
              </w:rPr>
            </w:pPr>
            <w:r w:rsidRPr="00461845">
              <w:rPr>
                <w:rFonts w:ascii="Times New Roman" w:eastAsia="Times New Roman" w:hAnsi="Times New Roman" w:cs="Times New Roman"/>
                <w:sz w:val="24"/>
                <w:szCs w:val="24"/>
                <w:lang w:eastAsia="lt-LT"/>
              </w:rPr>
              <w:t>Žiežmarių mokykloje-darželyje „Vaikystės dvaras“ dirba kompete</w:t>
            </w:r>
            <w:r w:rsidR="00461845">
              <w:rPr>
                <w:rFonts w:ascii="Times New Roman" w:eastAsia="Times New Roman" w:hAnsi="Times New Roman" w:cs="Times New Roman"/>
                <w:sz w:val="24"/>
                <w:szCs w:val="24"/>
                <w:lang w:eastAsia="lt-LT"/>
              </w:rPr>
              <w:t>n</w:t>
            </w:r>
            <w:r w:rsidRPr="00461845">
              <w:rPr>
                <w:rFonts w:ascii="Times New Roman" w:eastAsia="Times New Roman" w:hAnsi="Times New Roman" w:cs="Times New Roman"/>
                <w:sz w:val="24"/>
                <w:szCs w:val="24"/>
                <w:lang w:eastAsia="lt-LT"/>
              </w:rPr>
              <w:t>tingi darbuotojai, kurių kvalifikacija ir išsila</w:t>
            </w:r>
            <w:r w:rsidR="00461845">
              <w:rPr>
                <w:rFonts w:ascii="Times New Roman" w:eastAsia="Times New Roman" w:hAnsi="Times New Roman" w:cs="Times New Roman"/>
                <w:sz w:val="24"/>
                <w:szCs w:val="24"/>
                <w:lang w:eastAsia="lt-LT"/>
              </w:rPr>
              <w:t>vinimas užtikrina ugdytinių ugdy</w:t>
            </w:r>
            <w:r w:rsidRPr="00461845">
              <w:rPr>
                <w:rFonts w:ascii="Times New Roman" w:eastAsia="Times New Roman" w:hAnsi="Times New Roman" w:cs="Times New Roman"/>
                <w:sz w:val="24"/>
                <w:szCs w:val="24"/>
                <w:lang w:eastAsia="lt-LT"/>
              </w:rPr>
              <w:t xml:space="preserve">mo(si) poreikius (žr. 6 pav.). Įstaigoje iš viso dirba </w:t>
            </w:r>
            <w:r w:rsidR="00461845" w:rsidRPr="00461845">
              <w:rPr>
                <w:rFonts w:ascii="Times New Roman" w:eastAsia="Times New Roman" w:hAnsi="Times New Roman" w:cs="Times New Roman"/>
                <w:sz w:val="24"/>
                <w:szCs w:val="24"/>
                <w:lang w:eastAsia="lt-LT"/>
              </w:rPr>
              <w:t xml:space="preserve">dirba 38 darbuotojai. Ugdymo turinį įgyvendina 22 kompetentingų pedagogų, turinčių reikiamą išsilavinimą (mokytojų metodininkų - 5, vyresniųjų mokytojų - 5 , mokytojų - 4, vyresniųjų auklėtojų -3, auklėtoja – 4,  logopedas-1). </w:t>
            </w:r>
          </w:p>
          <w:p w:rsidR="00461845" w:rsidRDefault="00461845" w:rsidP="00461845">
            <w:pPr>
              <w:jc w:val="both"/>
              <w:rPr>
                <w:rFonts w:ascii="Times New Roman" w:eastAsia="Times New Roman" w:hAnsi="Times New Roman" w:cs="Times New Roman"/>
                <w:color w:val="008000"/>
                <w:sz w:val="24"/>
                <w:szCs w:val="24"/>
                <w:lang w:eastAsia="lt-LT"/>
              </w:rPr>
            </w:pPr>
            <w:r>
              <w:rPr>
                <w:noProof/>
                <w:szCs w:val="24"/>
                <w:lang w:eastAsia="ja-JP"/>
              </w:rPr>
              <w:drawing>
                <wp:inline distT="0" distB="0" distL="0" distR="0" wp14:anchorId="76FF741A" wp14:editId="411607A0">
                  <wp:extent cx="6419850" cy="1695450"/>
                  <wp:effectExtent l="0" t="0" r="0" b="0"/>
                  <wp:docPr id="5" name="Diagrama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191D" w:rsidRDefault="0018191D" w:rsidP="0018191D">
            <w:pPr>
              <w:spacing w:after="0" w:line="240" w:lineRule="auto"/>
              <w:jc w:val="both"/>
              <w:rPr>
                <w:rFonts w:ascii="Times New Roman" w:eastAsia="Times New Roman" w:hAnsi="Times New Roman" w:cs="Times New Roman"/>
                <w:i/>
                <w:sz w:val="20"/>
                <w:szCs w:val="20"/>
                <w:lang w:eastAsia="lt-LT"/>
              </w:rPr>
            </w:pPr>
            <w:r w:rsidRPr="00461845">
              <w:rPr>
                <w:rFonts w:ascii="Times New Roman" w:eastAsia="Times New Roman" w:hAnsi="Times New Roman" w:cs="Times New Roman"/>
                <w:i/>
                <w:sz w:val="20"/>
                <w:szCs w:val="20"/>
                <w:lang w:eastAsia="lt-LT"/>
              </w:rPr>
              <w:t>6 pav. Pedagogų kvalifikacija.</w:t>
            </w:r>
          </w:p>
          <w:p w:rsidR="00415944" w:rsidRPr="00461845" w:rsidRDefault="00415944" w:rsidP="0018191D">
            <w:pPr>
              <w:spacing w:after="0" w:line="240" w:lineRule="auto"/>
              <w:jc w:val="both"/>
              <w:rPr>
                <w:rFonts w:ascii="Times New Roman" w:eastAsia="Times New Roman" w:hAnsi="Times New Roman" w:cs="Times New Roman"/>
                <w:i/>
                <w:color w:val="FF0000"/>
                <w:sz w:val="24"/>
                <w:szCs w:val="24"/>
                <w:lang w:eastAsia="lt-LT"/>
              </w:rPr>
            </w:pPr>
          </w:p>
        </w:tc>
      </w:tr>
      <w:tr w:rsidR="0018191D" w:rsidRPr="0018191D" w:rsidTr="009614AA">
        <w:tc>
          <w:tcPr>
            <w:tcW w:w="10358" w:type="dxa"/>
            <w:shd w:val="clear" w:color="auto" w:fill="auto"/>
          </w:tcPr>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bCs/>
                <w:sz w:val="24"/>
                <w:szCs w:val="24"/>
                <w:lang w:eastAsia="lt-LT"/>
              </w:rPr>
              <w:t>Planavimo sistema.</w:t>
            </w:r>
          </w:p>
          <w:p w:rsidR="0018191D" w:rsidRPr="0018191D" w:rsidRDefault="0018191D" w:rsidP="0018191D">
            <w:pPr>
              <w:widowControl w:val="0"/>
              <w:autoSpaceDE w:val="0"/>
              <w:autoSpaceDN w:val="0"/>
              <w:adjustRightInd w:val="0"/>
              <w:spacing w:after="0" w:line="53" w:lineRule="exact"/>
              <w:rPr>
                <w:rFonts w:ascii="Times New Roman" w:eastAsia="Times New Roman" w:hAnsi="Times New Roman" w:cs="Times New Roman"/>
                <w:sz w:val="24"/>
                <w:szCs w:val="24"/>
                <w:lang w:eastAsia="lt-LT"/>
              </w:rPr>
            </w:pPr>
          </w:p>
          <w:p w:rsidR="00415944" w:rsidRDefault="00415944" w:rsidP="0018191D">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lang w:eastAsia="lt-LT"/>
              </w:rPr>
            </w:pPr>
          </w:p>
          <w:p w:rsidR="0018191D" w:rsidRPr="0018191D" w:rsidRDefault="0018191D" w:rsidP="0018191D">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mokyklos-darželio „Vaikystės dvaras“ planavimo sistemą sudaro: strateginis planas, metinis veiklos planas, mokslo metų ugdymo planas ir kitos programos (ikimokyklinio ir priešmokyklinio  ugdymo programos, pedagogų atestacijos programa, Vaiko gerovės komisijos, pedagogų ilgalaikiai, mėnesiniai planai).</w:t>
            </w:r>
          </w:p>
          <w:p w:rsidR="0018191D" w:rsidRPr="0018191D" w:rsidRDefault="0018191D" w:rsidP="0018191D">
            <w:pPr>
              <w:widowControl w:val="0"/>
              <w:overflowPunct w:val="0"/>
              <w:autoSpaceDE w:val="0"/>
              <w:autoSpaceDN w:val="0"/>
              <w:adjustRightInd w:val="0"/>
              <w:spacing w:after="0" w:line="214" w:lineRule="auto"/>
              <w:jc w:val="both"/>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sz w:val="24"/>
                <w:szCs w:val="24"/>
                <w:lang w:eastAsia="lt-LT"/>
              </w:rPr>
              <w:t xml:space="preserve">Finansinė ir ūkinė veikla planuojama rengiant savivaldybės biudžeto, mokinio krepšelio, specialiųjų ir paramos lėšų panaudojimo sąmatas. </w:t>
            </w:r>
            <w:r>
              <w:rPr>
                <w:rFonts w:ascii="Times New Roman" w:eastAsia="Times New Roman" w:hAnsi="Times New Roman" w:cs="Times New Roman"/>
                <w:noProof/>
                <w:sz w:val="24"/>
                <w:szCs w:val="20"/>
                <w:lang w:eastAsia="ja-JP"/>
              </w:rPr>
              <mc:AlternateContent>
                <mc:Choice Requires="wps">
                  <w:drawing>
                    <wp:anchor distT="0" distB="0" distL="114300" distR="114300" simplePos="0" relativeHeight="251659264" behindDoc="1" locked="0" layoutInCell="0" allowOverlap="1" wp14:anchorId="052F5A79" wp14:editId="04AE832A">
                      <wp:simplePos x="0" y="0"/>
                      <wp:positionH relativeFrom="column">
                        <wp:posOffset>-71120</wp:posOffset>
                      </wp:positionH>
                      <wp:positionV relativeFrom="paragraph">
                        <wp:posOffset>185420</wp:posOffset>
                      </wp:positionV>
                      <wp:extent cx="6087745" cy="0"/>
                      <wp:effectExtent l="5715" t="8890" r="12065" b="1016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4813" id="Tiesioji jungtis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6pt" to="473.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V3GwIAADQEAAAOAAAAZHJzL2Uyb0RvYy54bWysU8uu2yAQ3VfqPyD2ie3UeVlxrqo46ea2&#10;jXTTDyCAbW4xICBxoqr/3oE8lNtuqqpe4IGZOZyZOSyeTp1ER26d0KrE2TDFiCuqmVBNib/tNoMZ&#10;Rs4TxYjUipf4zB1+Wr5/t+hNwUe61ZJxiwBEuaI3JW69N0WSONryjrihNlyBs9a2Ix62tkmYJT2g&#10;dzIZpekk6bVlxmrKnYPT6uLEy4hf15z6r3XtuEeyxMDNx9XGdR/WZLkgRWOJaQW90iD/wKIjQsGl&#10;d6iKeIIOVvwB1QlqtdO1H1LdJbquBeWxBqgmS3+r5qUlhsdaoDnO3Nvk/h8s/XLcWiRYiScYKdLB&#10;iHaCwzRfBXo9qMYLhyahS71xBQSv1NaGOulJvZhnTb87pPSqJarhke3ubAAiCxnJm5SwcQbu2vef&#10;NYMYcvA6tuxU2y5AQjPQKU7mfJ8MP3lE4XCSzqbTfIwRvfkSUtwSjXX+E9cdCkaJpVChaaQgx2fn&#10;AxFS3ELCsdIbIWUcvFSoD+DzcUxwWgoWnCHM2Wa/khYdSZBO/GJV4HkMs/qgWARrOWHrq+2JkBcb&#10;Lpcq4EEpQOdqXbTxY57O17P1LB/ko8l6kKdVNfi4WeWDySabjqsP1WpVZT8DtSwvWsEYV4HdTadZ&#10;/nc6uL6Yi8LuSr23IXmLHvsFZG//SDrOMozvIoS9Zuetvc0YpBmDr88oaP9xD/bjY1/+AgAA//8D&#10;AFBLAwQUAAYACAAAACEANj9y2twAAAAJAQAADwAAAGRycy9kb3ducmV2LnhtbEyPwU7DMAyG70i8&#10;Q2QkLmhLWwHbStMJJu3IgQH3rMmasMSpknQrb48RB3aybH/6/blZT96xk47JBhRQzgtgGrugLPYC&#10;Pt63syWwlCUq6QJqAd86wbq9vmpkrcIZ3/Rpl3tGIZhqKcDkPNScp85oL9M8DBppdwjRy0xt7LmK&#10;8kzh3vGqKB65lxbpgpGD3hjdHXejF2C/YkqmK1/K5I7bzd3o7OL1U4jbm+n5CVjWU/6H4Vef1KEl&#10;p30YUSXmBMzKsiJUQLWiSsDqfvEAbP834G3DLz9ofwAAAP//AwBQSwECLQAUAAYACAAAACEAtoM4&#10;kv4AAADhAQAAEwAAAAAAAAAAAAAAAAAAAAAAW0NvbnRlbnRfVHlwZXNdLnhtbFBLAQItABQABgAI&#10;AAAAIQA4/SH/1gAAAJQBAAALAAAAAAAAAAAAAAAAAC8BAABfcmVscy8ucmVsc1BLAQItABQABgAI&#10;AAAAIQD7BAV3GwIAADQEAAAOAAAAAAAAAAAAAAAAAC4CAABkcnMvZTJvRG9jLnhtbFBLAQItABQA&#10;BgAIAAAAIQA2P3La3AAAAAkBAAAPAAAAAAAAAAAAAAAAAHUEAABkcnMvZG93bnJldi54bWxQSwUG&#10;AAAAAAQABADzAAAAfgUAAAAA&#10;" o:allowincell="f" strokeweight=".16931mm"/>
                  </w:pict>
                </mc:Fallback>
              </mc:AlternateContent>
            </w:r>
          </w:p>
        </w:tc>
      </w:tr>
      <w:tr w:rsidR="0018191D" w:rsidRPr="0018191D" w:rsidTr="009614AA">
        <w:tc>
          <w:tcPr>
            <w:tcW w:w="10358" w:type="dxa"/>
            <w:shd w:val="clear" w:color="auto" w:fill="auto"/>
          </w:tcPr>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bCs/>
                <w:sz w:val="24"/>
                <w:szCs w:val="24"/>
                <w:lang w:eastAsia="lt-LT"/>
              </w:rPr>
              <w:lastRenderedPageBreak/>
              <w:t>Finansiniai ištekliai.</w:t>
            </w:r>
          </w:p>
          <w:p w:rsidR="0018191D" w:rsidRPr="0018191D" w:rsidRDefault="0018191D" w:rsidP="0018191D">
            <w:pPr>
              <w:widowControl w:val="0"/>
              <w:autoSpaceDE w:val="0"/>
              <w:autoSpaceDN w:val="0"/>
              <w:adjustRightInd w:val="0"/>
              <w:spacing w:after="0" w:line="53" w:lineRule="exact"/>
              <w:rPr>
                <w:rFonts w:ascii="Times New Roman" w:eastAsia="Times New Roman" w:hAnsi="Times New Roman" w:cs="Times New Roman"/>
                <w:color w:val="FF0000"/>
                <w:sz w:val="24"/>
                <w:szCs w:val="24"/>
                <w:lang w:eastAsia="lt-LT"/>
              </w:rPr>
            </w:pPr>
          </w:p>
          <w:p w:rsidR="0018191D" w:rsidRPr="0018191D" w:rsidRDefault="0018191D" w:rsidP="0018191D">
            <w:pPr>
              <w:spacing w:after="0" w:line="240" w:lineRule="auto"/>
              <w:jc w:val="both"/>
              <w:rPr>
                <w:rFonts w:ascii="TIMESLT" w:eastAsia="Calibri" w:hAnsi="TIMESLT" w:cs="Times New Roman"/>
                <w:bCs/>
                <w:color w:val="FF0000"/>
                <w:sz w:val="28"/>
                <w:szCs w:val="24"/>
              </w:rPr>
            </w:pPr>
            <w:r w:rsidRPr="0018191D">
              <w:rPr>
                <w:rFonts w:ascii="Times New Roman" w:eastAsia="Calibri" w:hAnsi="Times New Roman" w:cs="Times New Roman"/>
                <w:color w:val="000000"/>
                <w:sz w:val="24"/>
                <w:szCs w:val="24"/>
              </w:rPr>
              <w:t>Mokykla finansiškai savarankiška. V</w:t>
            </w:r>
            <w:r w:rsidRPr="0018191D">
              <w:rPr>
                <w:rFonts w:ascii="Times New Roman" w:eastAsia="Calibri" w:hAnsi="Times New Roman" w:cs="Times New Roman"/>
                <w:sz w:val="24"/>
                <w:szCs w:val="24"/>
              </w:rPr>
              <w:t>eikla finansuojama iš savivaldybės biudžeto ir mokinio krepšelio lėšų. Papildomos lėšos gaunamos iš rėmėjų ir 2 proc. GPM .  Mokykla turi paramos gavėjo statusą.</w:t>
            </w:r>
          </w:p>
        </w:tc>
      </w:tr>
      <w:tr w:rsidR="0018191D" w:rsidRPr="0018191D" w:rsidTr="009614AA">
        <w:tc>
          <w:tcPr>
            <w:tcW w:w="10358" w:type="dxa"/>
            <w:shd w:val="clear" w:color="auto" w:fill="auto"/>
          </w:tcPr>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lt-LT"/>
              </w:rPr>
            </w:pPr>
          </w:p>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bCs/>
                <w:sz w:val="24"/>
                <w:szCs w:val="24"/>
                <w:lang w:eastAsia="lt-LT"/>
              </w:rPr>
              <w:t>Ryšių sistema, informacinės ir komunikavimo sistemos.</w:t>
            </w:r>
          </w:p>
          <w:p w:rsidR="0018191D" w:rsidRPr="0018191D" w:rsidRDefault="0018191D" w:rsidP="0018191D">
            <w:pPr>
              <w:widowControl w:val="0"/>
              <w:autoSpaceDE w:val="0"/>
              <w:autoSpaceDN w:val="0"/>
              <w:adjustRightInd w:val="0"/>
              <w:spacing w:after="0" w:line="53" w:lineRule="exact"/>
              <w:jc w:val="both"/>
              <w:rPr>
                <w:rFonts w:ascii="Times New Roman" w:eastAsia="Times New Roman" w:hAnsi="Times New Roman" w:cs="Times New Roman"/>
                <w:sz w:val="24"/>
                <w:szCs w:val="24"/>
                <w:lang w:eastAsia="lt-LT"/>
              </w:rPr>
            </w:pPr>
          </w:p>
          <w:p w:rsidR="0018191D" w:rsidRPr="0018191D" w:rsidRDefault="0018191D" w:rsidP="0018191D">
            <w:pPr>
              <w:shd w:val="clear" w:color="auto" w:fill="FFFFFF"/>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Žiežmarių mokyklos-darželio „Vaikystės dvaras“ kompiuteriai prijungti prie </w:t>
            </w:r>
            <w:hyperlink r:id="rId17" w:history="1">
              <w:r w:rsidRPr="0018191D">
                <w:rPr>
                  <w:rFonts w:ascii="Times New Roman" w:eastAsia="Times New Roman" w:hAnsi="Times New Roman" w:cs="Times New Roman"/>
                  <w:sz w:val="24"/>
                  <w:szCs w:val="24"/>
                  <w:lang w:eastAsia="lt-LT"/>
                </w:rPr>
                <w:t xml:space="preserve">TEO LT - </w:t>
              </w:r>
            </w:hyperlink>
            <w:r w:rsidRPr="0018191D">
              <w:rPr>
                <w:rFonts w:ascii="Times New Roman" w:eastAsia="Times New Roman" w:hAnsi="Times New Roman" w:cs="Times New Roman"/>
                <w:sz w:val="24"/>
                <w:szCs w:val="24"/>
                <w:lang w:eastAsia="lt-LT"/>
              </w:rPr>
              <w:t>informacinių ir ryšių technologijų bendrovės, teikiančios integruotas telekomunikacijų, IT ir televizijos paslaugas. Yra 3 telefono abonentai, fakso aparatas.</w:t>
            </w:r>
          </w:p>
          <w:p w:rsidR="0018191D" w:rsidRPr="0018191D" w:rsidRDefault="0018191D" w:rsidP="0018191D">
            <w:pPr>
              <w:widowControl w:val="0"/>
              <w:autoSpaceDE w:val="0"/>
              <w:autoSpaceDN w:val="0"/>
              <w:adjustRightInd w:val="0"/>
              <w:spacing w:after="0" w:line="64" w:lineRule="exact"/>
              <w:jc w:val="both"/>
              <w:rPr>
                <w:rFonts w:ascii="Times New Roman" w:eastAsia="Times New Roman" w:hAnsi="Times New Roman" w:cs="Times New Roman"/>
                <w:sz w:val="24"/>
                <w:szCs w:val="24"/>
                <w:lang w:eastAsia="lt-LT"/>
              </w:rPr>
            </w:pPr>
          </w:p>
          <w:p w:rsidR="0018191D" w:rsidRPr="0018191D" w:rsidRDefault="0018191D" w:rsidP="0018191D">
            <w:pPr>
              <w:widowControl w:val="0"/>
              <w:overflowPunct w:val="0"/>
              <w:autoSpaceDE w:val="0"/>
              <w:autoSpaceDN w:val="0"/>
              <w:adjustRightInd w:val="0"/>
              <w:spacing w:after="0" w:line="229" w:lineRule="auto"/>
              <w:jc w:val="both"/>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sz w:val="24"/>
                <w:szCs w:val="24"/>
                <w:lang w:eastAsia="lt-LT"/>
              </w:rPr>
              <w:t>Naudojamasi elektroninio pašto paslaugomis, mokinių ir mokytojų duomenų bazėmis, švietimo valdymo informacine sistema ŠVIS. Banko pavedimai, vietiniai ir tarpiniai mokėjimai bei kitos operacijos atliekamos naudojant bankų internetines sistemas. Mokiniams, jų tėvams (globėjams, rūpintojams) žinios apie mokyklos-darželio „Vaikystės dvaras“ veiklą skelbiamos interneto tinklalapyje, vietos spaudoje, respublikiniuose internetiniuose portaluose.</w:t>
            </w:r>
          </w:p>
        </w:tc>
      </w:tr>
      <w:tr w:rsidR="0018191D" w:rsidRPr="0018191D" w:rsidTr="009614AA">
        <w:tc>
          <w:tcPr>
            <w:tcW w:w="10358" w:type="dxa"/>
            <w:shd w:val="clear" w:color="auto" w:fill="auto"/>
          </w:tcPr>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Vidaus darbo kontrolės sistema.</w:t>
            </w:r>
          </w:p>
          <w:p w:rsidR="0018191D" w:rsidRPr="0018191D" w:rsidRDefault="0018191D" w:rsidP="0018191D">
            <w:pPr>
              <w:widowControl w:val="0"/>
              <w:autoSpaceDE w:val="0"/>
              <w:autoSpaceDN w:val="0"/>
              <w:adjustRightInd w:val="0"/>
              <w:spacing w:after="0" w:line="58" w:lineRule="exact"/>
              <w:rPr>
                <w:rFonts w:ascii="Times New Roman" w:eastAsia="Times New Roman" w:hAnsi="Times New Roman" w:cs="Times New Roman"/>
                <w:sz w:val="24"/>
                <w:szCs w:val="24"/>
                <w:lang w:eastAsia="lt-LT"/>
              </w:rPr>
            </w:pPr>
          </w:p>
          <w:p w:rsidR="0018191D" w:rsidRPr="0018191D" w:rsidRDefault="0018191D" w:rsidP="0018191D">
            <w:pPr>
              <w:widowControl w:val="0"/>
              <w:overflowPunct w:val="0"/>
              <w:autoSpaceDE w:val="0"/>
              <w:autoSpaceDN w:val="0"/>
              <w:adjustRightInd w:val="0"/>
              <w:spacing w:after="0" w:line="233" w:lineRule="auto"/>
              <w:jc w:val="both"/>
              <w:rPr>
                <w:rFonts w:ascii="Times New Roman" w:eastAsia="Times New Roman" w:hAnsi="Times New Roman" w:cs="Times New Roman"/>
                <w:b/>
                <w:bCs/>
                <w:sz w:val="24"/>
                <w:szCs w:val="24"/>
                <w:lang w:eastAsia="lt-LT"/>
              </w:rPr>
            </w:pPr>
            <w:r w:rsidRPr="0018191D">
              <w:rPr>
                <w:rFonts w:ascii="Times New Roman" w:eastAsia="Times New Roman" w:hAnsi="Times New Roman" w:cs="Times New Roman"/>
                <w:sz w:val="24"/>
                <w:szCs w:val="24"/>
                <w:lang w:eastAsia="lt-LT"/>
              </w:rPr>
              <w:t>Darbuotojai dirba pagal direktoriaus patvirtintus pareigybių aprašymus, darbo tvarkos taisykles, Žiežmarių mokyklos-darželio „Vaikystės dvaras“ nuostatus bei darbo planus. Vidaus darbo kontrolė organizuojama pagal administracijos suskirstytas kuruojamas veiklos sritis – pavaduotojos ugdymui ir direktoriaus pavaduotojo ūkio ir bendriesiems reikalams, jų darbo individualius planus ir vykdoma pagal metinį veiklos planą ir mėnesinius veiklos planus. Mokykloje-darželyje „Vaikystės dvaras“ vykdoma pedagoginės veiklos, finansinės būklės, ūkinės materialinės veiklos priežiūra, įstaigos veiklos kokybės įsivertinimas. Finansinę veiklą kontroliuoja mokyklos-darželio „Vaikystės dvaras“ direktorius. Vidaus darbo kontrolės rezultatai aptariami Mokyklos tarybos, Pedagogų tarybos posėdžiuose, direkciniuose pasitarimuose. Apibendrintą informaciją, išvadas ir pasiūlymus veiklai tobulinti pateikia direktoriaus pavaduotoja ugdymui mokytojų tarybos posėdyje prieš naujus mokslo metus.</w:t>
            </w:r>
          </w:p>
        </w:tc>
      </w:tr>
    </w:tbl>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lt-LT"/>
        </w:rPr>
      </w:pPr>
    </w:p>
    <w:p w:rsidR="00C66080" w:rsidRPr="0018191D" w:rsidRDefault="0018191D" w:rsidP="00C660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5C69FA">
        <w:rPr>
          <w:rFonts w:ascii="Times New Roman" w:eastAsia="Times New Roman" w:hAnsi="Times New Roman" w:cs="Times New Roman"/>
          <w:color w:val="000000" w:themeColor="text1"/>
          <w:sz w:val="24"/>
          <w:szCs w:val="24"/>
          <w:lang w:eastAsia="lt-LT"/>
        </w:rPr>
        <w:t xml:space="preserve">Siekiant užtikrinti maksimalaus įsivertinimo proceso efektyvumo bei duomenimis grįstos vadybos taikymo įstaigoje, </w:t>
      </w:r>
      <w:r w:rsidR="00C66080">
        <w:rPr>
          <w:rFonts w:ascii="Times New Roman" w:eastAsia="Times New Roman" w:hAnsi="Times New Roman" w:cs="Times New Roman"/>
          <w:sz w:val="24"/>
          <w:szCs w:val="24"/>
          <w:lang w:eastAsia="lt-LT"/>
        </w:rPr>
        <w:t>2018</w:t>
      </w:r>
      <w:r w:rsidR="00C66080" w:rsidRPr="0018191D">
        <w:rPr>
          <w:rFonts w:ascii="Times New Roman" w:eastAsia="Times New Roman" w:hAnsi="Times New Roman" w:cs="Times New Roman"/>
          <w:sz w:val="24"/>
          <w:szCs w:val="24"/>
          <w:lang w:eastAsia="lt-LT"/>
        </w:rPr>
        <w:t xml:space="preserve"> mokslo metais atliktas giluminis </w:t>
      </w:r>
      <w:r w:rsidR="00C66080">
        <w:rPr>
          <w:rFonts w:ascii="Times New Roman" w:eastAsia="Times New Roman" w:hAnsi="Times New Roman" w:cs="Times New Roman"/>
          <w:sz w:val="24"/>
          <w:szCs w:val="24"/>
          <w:lang w:eastAsia="lt-LT"/>
        </w:rPr>
        <w:t xml:space="preserve">veiklos kokybės </w:t>
      </w:r>
      <w:r w:rsidR="00C66080" w:rsidRPr="0018191D">
        <w:rPr>
          <w:rFonts w:ascii="Times New Roman" w:eastAsia="Times New Roman" w:hAnsi="Times New Roman" w:cs="Times New Roman"/>
          <w:sz w:val="24"/>
          <w:szCs w:val="24"/>
          <w:lang w:eastAsia="lt-LT"/>
        </w:rPr>
        <w:t>įsivertinimas pasirinktais tobulintini veiklos aspektais:</w:t>
      </w:r>
    </w:p>
    <w:tbl>
      <w:tblPr>
        <w:tblStyle w:val="Lentelstinklelis1"/>
        <w:tblW w:w="0" w:type="auto"/>
        <w:tblLook w:val="04A0" w:firstRow="1" w:lastRow="0" w:firstColumn="1" w:lastColumn="0" w:noHBand="0" w:noVBand="1"/>
      </w:tblPr>
      <w:tblGrid>
        <w:gridCol w:w="3510"/>
        <w:gridCol w:w="3544"/>
        <w:gridCol w:w="3285"/>
      </w:tblGrid>
      <w:tr w:rsidR="00C66080" w:rsidRPr="00562E41" w:rsidTr="004615D6">
        <w:tc>
          <w:tcPr>
            <w:tcW w:w="3510" w:type="dxa"/>
          </w:tcPr>
          <w:p w:rsidR="00C66080" w:rsidRPr="00562E41" w:rsidRDefault="00C66080" w:rsidP="004615D6">
            <w:pPr>
              <w:rPr>
                <w:rFonts w:ascii="Times New Roman" w:hAnsi="Times New Roman" w:cs="Times New Roman"/>
                <w:b/>
                <w:sz w:val="24"/>
                <w:szCs w:val="24"/>
              </w:rPr>
            </w:pPr>
            <w:r w:rsidRPr="00562E41">
              <w:rPr>
                <w:rFonts w:ascii="Times New Roman" w:hAnsi="Times New Roman" w:cs="Times New Roman"/>
                <w:b/>
                <w:sz w:val="24"/>
                <w:szCs w:val="24"/>
              </w:rPr>
              <w:t>Stiprieji veiklos aspektai</w:t>
            </w:r>
          </w:p>
          <w:p w:rsidR="00C66080" w:rsidRPr="00562E41" w:rsidRDefault="00C66080" w:rsidP="004615D6">
            <w:pPr>
              <w:rPr>
                <w:rFonts w:ascii="Times New Roman" w:hAnsi="Times New Roman" w:cs="Times New Roman"/>
                <w:sz w:val="24"/>
                <w:szCs w:val="24"/>
              </w:rPr>
            </w:pPr>
            <w:r w:rsidRPr="00562E41">
              <w:rPr>
                <w:rFonts w:ascii="Times New Roman" w:hAnsi="Times New Roman" w:cs="Times New Roman"/>
                <w:b/>
                <w:sz w:val="24"/>
                <w:szCs w:val="24"/>
              </w:rPr>
              <w:t>3-4 lygis</w:t>
            </w:r>
          </w:p>
        </w:tc>
        <w:tc>
          <w:tcPr>
            <w:tcW w:w="3544" w:type="dxa"/>
          </w:tcPr>
          <w:p w:rsidR="00C66080" w:rsidRPr="00562E41" w:rsidRDefault="00C66080" w:rsidP="004615D6">
            <w:pPr>
              <w:rPr>
                <w:rFonts w:ascii="Times New Roman" w:hAnsi="Times New Roman" w:cs="Times New Roman"/>
                <w:b/>
                <w:sz w:val="24"/>
                <w:szCs w:val="24"/>
              </w:rPr>
            </w:pPr>
            <w:r w:rsidRPr="00562E41">
              <w:rPr>
                <w:rFonts w:ascii="Times New Roman" w:hAnsi="Times New Roman" w:cs="Times New Roman"/>
                <w:b/>
                <w:sz w:val="24"/>
                <w:szCs w:val="24"/>
              </w:rPr>
              <w:t>Silpnieji veiklos aspektai</w:t>
            </w:r>
          </w:p>
          <w:p w:rsidR="00C66080" w:rsidRPr="00562E41" w:rsidRDefault="00C66080" w:rsidP="004615D6">
            <w:pPr>
              <w:rPr>
                <w:rFonts w:ascii="Times New Roman" w:hAnsi="Times New Roman" w:cs="Times New Roman"/>
                <w:sz w:val="24"/>
                <w:szCs w:val="24"/>
              </w:rPr>
            </w:pPr>
            <w:r w:rsidRPr="00562E41">
              <w:rPr>
                <w:rFonts w:ascii="Times New Roman" w:hAnsi="Times New Roman" w:cs="Times New Roman"/>
                <w:b/>
                <w:sz w:val="24"/>
                <w:szCs w:val="24"/>
              </w:rPr>
              <w:t>2 lygis</w:t>
            </w:r>
          </w:p>
        </w:tc>
        <w:tc>
          <w:tcPr>
            <w:tcW w:w="3285" w:type="dxa"/>
          </w:tcPr>
          <w:p w:rsidR="00C66080" w:rsidRPr="00562E41" w:rsidRDefault="00C66080" w:rsidP="004615D6">
            <w:pPr>
              <w:rPr>
                <w:rFonts w:ascii="Times New Roman" w:hAnsi="Times New Roman" w:cs="Times New Roman"/>
                <w:b/>
                <w:sz w:val="24"/>
                <w:szCs w:val="24"/>
              </w:rPr>
            </w:pPr>
            <w:r w:rsidRPr="00562E41">
              <w:rPr>
                <w:rFonts w:ascii="Times New Roman" w:hAnsi="Times New Roman" w:cs="Times New Roman"/>
                <w:b/>
                <w:sz w:val="24"/>
                <w:szCs w:val="24"/>
              </w:rPr>
              <w:t>Tobulinti pasirinkti veiklos aspektai</w:t>
            </w:r>
          </w:p>
        </w:tc>
      </w:tr>
      <w:tr w:rsidR="00C66080" w:rsidRPr="00562E41" w:rsidTr="004615D6">
        <w:tc>
          <w:tcPr>
            <w:tcW w:w="3510" w:type="dxa"/>
          </w:tcPr>
          <w:p w:rsidR="00C66080" w:rsidRPr="00562E41" w:rsidRDefault="00C66080" w:rsidP="004615D6">
            <w:pPr>
              <w:rPr>
                <w:rFonts w:ascii="Times New Roman" w:hAnsi="Times New Roman" w:cs="Times New Roman"/>
                <w:sz w:val="24"/>
                <w:szCs w:val="24"/>
              </w:rPr>
            </w:pPr>
            <w:r w:rsidRPr="00562E41">
              <w:rPr>
                <w:rFonts w:ascii="Times New Roman" w:hAnsi="Times New Roman" w:cs="Times New Roman"/>
                <w:sz w:val="24"/>
                <w:szCs w:val="24"/>
              </w:rPr>
              <w:t>2.1.1 – Ugdymo (si) tikslai</w:t>
            </w:r>
          </w:p>
          <w:p w:rsidR="00C66080" w:rsidRPr="00562E41" w:rsidRDefault="00C66080" w:rsidP="004615D6">
            <w:pPr>
              <w:rPr>
                <w:rFonts w:ascii="Times New Roman" w:hAnsi="Times New Roman" w:cs="Times New Roman"/>
                <w:sz w:val="24"/>
                <w:szCs w:val="24"/>
              </w:rPr>
            </w:pPr>
            <w:r w:rsidRPr="00562E41">
              <w:rPr>
                <w:rFonts w:ascii="Times New Roman" w:hAnsi="Times New Roman" w:cs="Times New Roman"/>
                <w:sz w:val="24"/>
                <w:szCs w:val="24"/>
              </w:rPr>
              <w:t>(pagrįstumas ir sąryšingumas, kontekstualumas);</w:t>
            </w:r>
          </w:p>
          <w:p w:rsidR="00C66080" w:rsidRPr="00562E41" w:rsidRDefault="00C66080" w:rsidP="004615D6">
            <w:pPr>
              <w:rPr>
                <w:rFonts w:ascii="Times New Roman" w:hAnsi="Times New Roman" w:cs="Times New Roman"/>
                <w:sz w:val="24"/>
                <w:szCs w:val="24"/>
              </w:rPr>
            </w:pPr>
          </w:p>
          <w:p w:rsidR="00C66080" w:rsidRPr="00562E41" w:rsidRDefault="00C66080" w:rsidP="004615D6">
            <w:pPr>
              <w:rPr>
                <w:rFonts w:ascii="Times New Roman" w:hAnsi="Times New Roman" w:cs="Times New Roman"/>
                <w:sz w:val="24"/>
                <w:szCs w:val="24"/>
              </w:rPr>
            </w:pPr>
            <w:r w:rsidRPr="00562E41">
              <w:rPr>
                <w:rFonts w:ascii="Times New Roman" w:hAnsi="Times New Roman" w:cs="Times New Roman"/>
                <w:sz w:val="24"/>
                <w:szCs w:val="24"/>
              </w:rPr>
              <w:t>3.1.1 – Įranga ir priemonės</w:t>
            </w:r>
          </w:p>
          <w:p w:rsidR="00C66080" w:rsidRPr="00562E41" w:rsidRDefault="00C66080" w:rsidP="004615D6">
            <w:pPr>
              <w:rPr>
                <w:rFonts w:ascii="Times New Roman" w:hAnsi="Times New Roman" w:cs="Times New Roman"/>
                <w:sz w:val="24"/>
                <w:szCs w:val="24"/>
              </w:rPr>
            </w:pPr>
            <w:r w:rsidRPr="00562E41">
              <w:rPr>
                <w:rFonts w:ascii="Times New Roman" w:hAnsi="Times New Roman" w:cs="Times New Roman"/>
                <w:sz w:val="24"/>
                <w:szCs w:val="24"/>
              </w:rPr>
              <w:t>(įvairovė, šiuolaikiškumas);</w:t>
            </w:r>
          </w:p>
          <w:p w:rsidR="00C66080" w:rsidRPr="00562E41" w:rsidRDefault="00C66080" w:rsidP="004615D6">
            <w:pPr>
              <w:rPr>
                <w:rFonts w:ascii="Times New Roman" w:hAnsi="Times New Roman" w:cs="Times New Roman"/>
                <w:sz w:val="24"/>
                <w:szCs w:val="24"/>
              </w:rPr>
            </w:pPr>
          </w:p>
          <w:p w:rsidR="00C66080" w:rsidRPr="00562E41" w:rsidRDefault="00C66080" w:rsidP="004615D6">
            <w:pPr>
              <w:rPr>
                <w:rFonts w:ascii="Times New Roman" w:hAnsi="Times New Roman" w:cs="Times New Roman"/>
                <w:sz w:val="24"/>
                <w:szCs w:val="24"/>
              </w:rPr>
            </w:pPr>
            <w:r w:rsidRPr="00562E41">
              <w:rPr>
                <w:rFonts w:ascii="Times New Roman" w:hAnsi="Times New Roman" w:cs="Times New Roman"/>
                <w:sz w:val="24"/>
                <w:szCs w:val="24"/>
              </w:rPr>
              <w:t xml:space="preserve">3.2.1 – Mokymasis ne mokykloje </w:t>
            </w:r>
          </w:p>
          <w:p w:rsidR="00C66080" w:rsidRPr="00562E41" w:rsidRDefault="00C66080" w:rsidP="004615D6">
            <w:pPr>
              <w:rPr>
                <w:rFonts w:ascii="Times New Roman" w:eastAsia="Calibri" w:hAnsi="Times New Roman" w:cs="Times New Roman"/>
                <w:iCs/>
                <w:sz w:val="24"/>
                <w:szCs w:val="24"/>
              </w:rPr>
            </w:pPr>
            <w:r w:rsidRPr="00562E41">
              <w:rPr>
                <w:rFonts w:ascii="Times New Roman" w:hAnsi="Times New Roman" w:cs="Times New Roman"/>
                <w:sz w:val="24"/>
                <w:szCs w:val="24"/>
              </w:rPr>
              <w:t>(</w:t>
            </w:r>
            <w:r w:rsidRPr="00562E41">
              <w:rPr>
                <w:rFonts w:ascii="Times New Roman" w:eastAsia="Calibri" w:hAnsi="Times New Roman" w:cs="Times New Roman"/>
                <w:iCs/>
                <w:sz w:val="24"/>
                <w:szCs w:val="24"/>
              </w:rPr>
              <w:t>mokyklos teritorijos naudojimas ugdymui, edukacinės išvykos);</w:t>
            </w:r>
          </w:p>
          <w:p w:rsidR="00C66080" w:rsidRPr="00562E41" w:rsidRDefault="00C66080" w:rsidP="004615D6">
            <w:pPr>
              <w:rPr>
                <w:rFonts w:ascii="Times New Roman" w:eastAsia="Calibri" w:hAnsi="Times New Roman" w:cs="Times New Roman"/>
                <w:iCs/>
                <w:sz w:val="24"/>
                <w:szCs w:val="24"/>
              </w:rPr>
            </w:pPr>
          </w:p>
          <w:p w:rsidR="00C66080" w:rsidRPr="00562E41" w:rsidRDefault="00C66080" w:rsidP="004615D6">
            <w:pPr>
              <w:rPr>
                <w:rFonts w:ascii="Times New Roman" w:eastAsia="Calibri" w:hAnsi="Times New Roman" w:cs="Times New Roman"/>
                <w:iCs/>
                <w:sz w:val="24"/>
                <w:szCs w:val="24"/>
              </w:rPr>
            </w:pPr>
            <w:r w:rsidRPr="00562E41">
              <w:rPr>
                <w:rFonts w:ascii="Times New Roman" w:eastAsia="Calibri" w:hAnsi="Times New Roman" w:cs="Times New Roman"/>
                <w:iCs/>
                <w:sz w:val="24"/>
                <w:szCs w:val="24"/>
              </w:rPr>
              <w:t>4.2.3 – Mokyklos tinklaveika</w:t>
            </w:r>
          </w:p>
          <w:p w:rsidR="00C66080" w:rsidRPr="00562E41" w:rsidRDefault="00C66080" w:rsidP="004615D6">
            <w:pPr>
              <w:rPr>
                <w:rFonts w:ascii="Times New Roman" w:eastAsia="Calibri" w:hAnsi="Times New Roman" w:cs="Times New Roman"/>
                <w:iCs/>
                <w:sz w:val="24"/>
                <w:szCs w:val="24"/>
              </w:rPr>
            </w:pPr>
            <w:r w:rsidRPr="00562E41">
              <w:rPr>
                <w:rFonts w:ascii="Times New Roman" w:eastAsia="Calibri" w:hAnsi="Times New Roman" w:cs="Times New Roman"/>
                <w:iCs/>
                <w:sz w:val="24"/>
                <w:szCs w:val="24"/>
              </w:rPr>
              <w:t>(atvirumas, prasmingumas);</w:t>
            </w:r>
          </w:p>
          <w:p w:rsidR="00C66080" w:rsidRPr="00562E41" w:rsidRDefault="00C66080" w:rsidP="004615D6">
            <w:pPr>
              <w:rPr>
                <w:rFonts w:ascii="Times New Roman" w:hAnsi="Times New Roman" w:cs="Times New Roman"/>
                <w:sz w:val="24"/>
                <w:szCs w:val="24"/>
              </w:rPr>
            </w:pPr>
          </w:p>
        </w:tc>
        <w:tc>
          <w:tcPr>
            <w:tcW w:w="3544" w:type="dxa"/>
          </w:tcPr>
          <w:p w:rsidR="00C66080" w:rsidRPr="00562E41" w:rsidRDefault="00C66080" w:rsidP="004615D6">
            <w:pPr>
              <w:tabs>
                <w:tab w:val="left" w:pos="14105"/>
              </w:tabs>
              <w:rPr>
                <w:rFonts w:ascii="Times New Roman" w:eastAsia="Calibri" w:hAnsi="Times New Roman" w:cs="Times New Roman"/>
                <w:iCs/>
                <w:sz w:val="24"/>
                <w:szCs w:val="24"/>
              </w:rPr>
            </w:pPr>
            <w:r w:rsidRPr="00562E41">
              <w:rPr>
                <w:rFonts w:ascii="Times New Roman" w:hAnsi="Times New Roman" w:cs="Times New Roman"/>
                <w:sz w:val="24"/>
                <w:szCs w:val="24"/>
              </w:rPr>
              <w:t>1.1.1 – Asmenybės tapsmas (</w:t>
            </w:r>
            <w:r w:rsidRPr="00562E41">
              <w:rPr>
                <w:rFonts w:ascii="Times New Roman" w:eastAsia="Calibri" w:hAnsi="Times New Roman" w:cs="Times New Roman"/>
                <w:iCs/>
                <w:sz w:val="24"/>
                <w:szCs w:val="24"/>
              </w:rPr>
              <w:t>savivoka, savivertė, socialumas, gyvenimo planavimas)</w:t>
            </w:r>
          </w:p>
          <w:p w:rsidR="00C66080" w:rsidRPr="00562E41" w:rsidRDefault="00C66080" w:rsidP="004615D6">
            <w:pPr>
              <w:tabs>
                <w:tab w:val="left" w:pos="14105"/>
              </w:tabs>
              <w:rPr>
                <w:rFonts w:ascii="Times New Roman" w:eastAsia="Calibri" w:hAnsi="Times New Roman" w:cs="Times New Roman"/>
                <w:iCs/>
                <w:sz w:val="24"/>
                <w:szCs w:val="24"/>
              </w:rPr>
            </w:pPr>
          </w:p>
          <w:p w:rsidR="00C66080" w:rsidRPr="00562E41" w:rsidRDefault="00C66080" w:rsidP="004615D6">
            <w:pPr>
              <w:tabs>
                <w:tab w:val="left" w:pos="14105"/>
              </w:tabs>
              <w:rPr>
                <w:rFonts w:ascii="Times New Roman" w:eastAsia="Calibri" w:hAnsi="Times New Roman" w:cs="Times New Roman"/>
                <w:iCs/>
                <w:sz w:val="24"/>
                <w:szCs w:val="24"/>
              </w:rPr>
            </w:pPr>
            <w:r w:rsidRPr="00562E41">
              <w:rPr>
                <w:rFonts w:ascii="Times New Roman" w:eastAsia="Calibri" w:hAnsi="Times New Roman" w:cs="Times New Roman"/>
                <w:iCs/>
                <w:sz w:val="24"/>
                <w:szCs w:val="24"/>
              </w:rPr>
              <w:t>2.1.3 – Orientavimasis į mokinių poreikius</w:t>
            </w:r>
          </w:p>
          <w:p w:rsidR="00C66080" w:rsidRPr="00562E41" w:rsidRDefault="00C66080" w:rsidP="004615D6">
            <w:pPr>
              <w:tabs>
                <w:tab w:val="left" w:pos="14105"/>
              </w:tabs>
              <w:rPr>
                <w:rFonts w:ascii="Times New Roman" w:eastAsia="Calibri" w:hAnsi="Times New Roman" w:cs="Times New Roman"/>
                <w:iCs/>
                <w:sz w:val="24"/>
                <w:szCs w:val="24"/>
              </w:rPr>
            </w:pPr>
            <w:r w:rsidRPr="00562E41">
              <w:rPr>
                <w:rFonts w:ascii="Times New Roman" w:eastAsia="Calibri" w:hAnsi="Times New Roman" w:cs="Times New Roman"/>
                <w:iCs/>
                <w:sz w:val="24"/>
                <w:szCs w:val="24"/>
              </w:rPr>
              <w:t xml:space="preserve"> (poreikių pažinimas, pagalba mokiniui, gabumų ir talentų ugdymas)</w:t>
            </w:r>
          </w:p>
          <w:p w:rsidR="00C66080" w:rsidRPr="00562E41" w:rsidRDefault="00C66080" w:rsidP="004615D6">
            <w:pPr>
              <w:tabs>
                <w:tab w:val="left" w:pos="14105"/>
              </w:tabs>
              <w:rPr>
                <w:rFonts w:ascii="Times New Roman" w:eastAsia="Calibri" w:hAnsi="Times New Roman" w:cs="Times New Roman"/>
                <w:iCs/>
                <w:sz w:val="24"/>
                <w:szCs w:val="24"/>
              </w:rPr>
            </w:pPr>
          </w:p>
          <w:p w:rsidR="00C66080" w:rsidRPr="00562E41" w:rsidRDefault="00C66080" w:rsidP="004615D6">
            <w:pPr>
              <w:tabs>
                <w:tab w:val="left" w:pos="14105"/>
              </w:tabs>
              <w:rPr>
                <w:rFonts w:ascii="Times New Roman" w:eastAsia="Calibri" w:hAnsi="Times New Roman" w:cs="Times New Roman"/>
                <w:iCs/>
                <w:sz w:val="24"/>
                <w:szCs w:val="24"/>
              </w:rPr>
            </w:pPr>
            <w:r w:rsidRPr="00562E41">
              <w:rPr>
                <w:rFonts w:ascii="Times New Roman" w:eastAsia="Calibri" w:hAnsi="Times New Roman" w:cs="Times New Roman"/>
                <w:iCs/>
                <w:sz w:val="24"/>
                <w:szCs w:val="24"/>
              </w:rPr>
              <w:t>4.1.1 – Perspektyva ir bendruomenės susitarimai</w:t>
            </w:r>
          </w:p>
          <w:p w:rsidR="00C66080" w:rsidRPr="00562E41" w:rsidRDefault="00C66080" w:rsidP="004615D6">
            <w:pPr>
              <w:rPr>
                <w:rFonts w:ascii="Times New Roman" w:eastAsia="Calibri" w:hAnsi="Times New Roman" w:cs="Times New Roman"/>
                <w:iCs/>
                <w:sz w:val="24"/>
                <w:szCs w:val="24"/>
              </w:rPr>
            </w:pPr>
            <w:r w:rsidRPr="00562E41">
              <w:rPr>
                <w:rFonts w:ascii="Times New Roman" w:eastAsia="Calibri" w:hAnsi="Times New Roman" w:cs="Times New Roman"/>
                <w:iCs/>
                <w:sz w:val="24"/>
                <w:szCs w:val="24"/>
              </w:rPr>
              <w:t>(Optimalus išteklių paskirstymas )</w:t>
            </w:r>
          </w:p>
          <w:p w:rsidR="00C66080" w:rsidRPr="00562E41" w:rsidRDefault="00C66080" w:rsidP="004615D6">
            <w:pPr>
              <w:rPr>
                <w:rFonts w:ascii="Times New Roman" w:eastAsia="Calibri" w:hAnsi="Times New Roman" w:cs="Times New Roman"/>
                <w:iCs/>
                <w:sz w:val="24"/>
                <w:szCs w:val="24"/>
              </w:rPr>
            </w:pPr>
          </w:p>
          <w:p w:rsidR="00C66080" w:rsidRPr="00562E41" w:rsidRDefault="00C66080" w:rsidP="004615D6">
            <w:pPr>
              <w:tabs>
                <w:tab w:val="left" w:pos="14105"/>
              </w:tabs>
              <w:rPr>
                <w:rFonts w:ascii="Times New Roman" w:eastAsia="Calibri" w:hAnsi="Times New Roman" w:cs="Times New Roman"/>
                <w:iCs/>
                <w:sz w:val="24"/>
                <w:szCs w:val="24"/>
              </w:rPr>
            </w:pPr>
            <w:r w:rsidRPr="00562E41">
              <w:rPr>
                <w:rFonts w:ascii="Times New Roman" w:eastAsia="Calibri" w:hAnsi="Times New Roman" w:cs="Times New Roman"/>
                <w:iCs/>
                <w:sz w:val="24"/>
                <w:szCs w:val="24"/>
              </w:rPr>
              <w:t>4.2.1 – Veikimas kartu (bendradarbiavimo kultūra,</w:t>
            </w:r>
          </w:p>
          <w:p w:rsidR="00C66080" w:rsidRPr="00562E41" w:rsidRDefault="00C66080" w:rsidP="004615D6">
            <w:pPr>
              <w:rPr>
                <w:rFonts w:ascii="Times New Roman" w:eastAsia="Calibri" w:hAnsi="Times New Roman" w:cs="Times New Roman"/>
                <w:iCs/>
                <w:sz w:val="24"/>
                <w:szCs w:val="24"/>
              </w:rPr>
            </w:pPr>
            <w:r w:rsidRPr="00562E41">
              <w:rPr>
                <w:rFonts w:ascii="Times New Roman" w:eastAsia="Calibri" w:hAnsi="Times New Roman" w:cs="Times New Roman"/>
                <w:iCs/>
                <w:sz w:val="24"/>
                <w:szCs w:val="24"/>
              </w:rPr>
              <w:t>kolegialus mokymasis)</w:t>
            </w:r>
          </w:p>
          <w:p w:rsidR="00C66080" w:rsidRPr="00562E41" w:rsidRDefault="00C66080" w:rsidP="004615D6">
            <w:pPr>
              <w:rPr>
                <w:rFonts w:ascii="Times New Roman" w:hAnsi="Times New Roman" w:cs="Times New Roman"/>
                <w:sz w:val="24"/>
                <w:szCs w:val="24"/>
              </w:rPr>
            </w:pPr>
          </w:p>
        </w:tc>
        <w:tc>
          <w:tcPr>
            <w:tcW w:w="3285" w:type="dxa"/>
          </w:tcPr>
          <w:p w:rsidR="00C66080" w:rsidRPr="00562E41" w:rsidRDefault="00C66080" w:rsidP="004615D6">
            <w:pPr>
              <w:rPr>
                <w:rFonts w:ascii="Times New Roman" w:hAnsi="Times New Roman" w:cs="Times New Roman"/>
                <w:sz w:val="24"/>
                <w:szCs w:val="24"/>
              </w:rPr>
            </w:pPr>
            <w:r w:rsidRPr="00562E41">
              <w:rPr>
                <w:rFonts w:ascii="Times New Roman" w:hAnsi="Times New Roman" w:cs="Times New Roman"/>
                <w:sz w:val="24"/>
                <w:szCs w:val="24"/>
              </w:rPr>
              <w:t>2.1.3 – Orientavimasis į mokinių poreikius – gabumų ir talentų ugdymas;</w:t>
            </w:r>
          </w:p>
        </w:tc>
      </w:tr>
    </w:tbl>
    <w:p w:rsidR="00C66080" w:rsidRDefault="00C66080" w:rsidP="00C6608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415944" w:rsidRDefault="00415944" w:rsidP="00C6608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415944" w:rsidRDefault="00415944" w:rsidP="00C66080">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bl>
      <w:tblPr>
        <w:tblStyle w:val="Lentelstinklelis2"/>
        <w:tblW w:w="0" w:type="auto"/>
        <w:tblLook w:val="04A0" w:firstRow="1" w:lastRow="0" w:firstColumn="1" w:lastColumn="0" w:noHBand="0" w:noVBand="1"/>
      </w:tblPr>
      <w:tblGrid>
        <w:gridCol w:w="3510"/>
        <w:gridCol w:w="3544"/>
        <w:gridCol w:w="3285"/>
      </w:tblGrid>
      <w:tr w:rsidR="00C66080" w:rsidRPr="00562E41" w:rsidTr="004615D6">
        <w:tc>
          <w:tcPr>
            <w:tcW w:w="3510" w:type="dxa"/>
          </w:tcPr>
          <w:p w:rsidR="00C66080" w:rsidRPr="00562E41" w:rsidRDefault="00C66080" w:rsidP="004615D6">
            <w:pPr>
              <w:jc w:val="center"/>
              <w:rPr>
                <w:rFonts w:ascii="Times New Roman" w:eastAsia="Times New Roman" w:hAnsi="Times New Roman" w:cs="Times New Roman"/>
                <w:b/>
                <w:bCs/>
                <w:sz w:val="24"/>
                <w:szCs w:val="20"/>
              </w:rPr>
            </w:pPr>
            <w:r w:rsidRPr="00562E41">
              <w:rPr>
                <w:rFonts w:ascii="Times New Roman" w:eastAsia="Times New Roman" w:hAnsi="Times New Roman" w:cs="Times New Roman"/>
                <w:b/>
                <w:bCs/>
                <w:sz w:val="24"/>
                <w:szCs w:val="20"/>
              </w:rPr>
              <w:lastRenderedPageBreak/>
              <w:t>Tobulinti pasirinkti veiklos aspektai</w:t>
            </w:r>
          </w:p>
          <w:p w:rsidR="00C66080" w:rsidRPr="00562E41" w:rsidRDefault="00C66080" w:rsidP="004615D6">
            <w:pPr>
              <w:widowControl w:val="0"/>
              <w:autoSpaceDE w:val="0"/>
              <w:autoSpaceDN w:val="0"/>
              <w:adjustRightInd w:val="0"/>
              <w:jc w:val="both"/>
              <w:rPr>
                <w:rFonts w:ascii="Times New Roman" w:eastAsia="Times New Roman" w:hAnsi="Times New Roman" w:cs="Times New Roman"/>
                <w:sz w:val="24"/>
                <w:szCs w:val="24"/>
                <w:lang w:eastAsia="lt-LT"/>
              </w:rPr>
            </w:pPr>
          </w:p>
        </w:tc>
        <w:tc>
          <w:tcPr>
            <w:tcW w:w="3544" w:type="dxa"/>
          </w:tcPr>
          <w:p w:rsidR="00C66080" w:rsidRPr="00562E41" w:rsidRDefault="00C66080" w:rsidP="004615D6">
            <w:pPr>
              <w:jc w:val="center"/>
              <w:rPr>
                <w:rFonts w:ascii="Times New Roman" w:eastAsia="Times New Roman" w:hAnsi="Times New Roman" w:cs="Times New Roman"/>
                <w:sz w:val="24"/>
                <w:szCs w:val="24"/>
                <w:lang w:eastAsia="lt-LT"/>
              </w:rPr>
            </w:pPr>
            <w:r w:rsidRPr="00562E41">
              <w:rPr>
                <w:rFonts w:ascii="Times New Roman" w:eastAsia="Times New Roman" w:hAnsi="Times New Roman" w:cs="Times New Roman"/>
                <w:b/>
                <w:bCs/>
                <w:sz w:val="24"/>
                <w:szCs w:val="20"/>
              </w:rPr>
              <w:t>Tobulinti pasirinkti veiklos aspekto raktinių žodžių specifinė sritis</w:t>
            </w:r>
          </w:p>
        </w:tc>
        <w:tc>
          <w:tcPr>
            <w:tcW w:w="3285" w:type="dxa"/>
          </w:tcPr>
          <w:p w:rsidR="00C66080" w:rsidRPr="00562E41" w:rsidRDefault="00C66080" w:rsidP="004615D6">
            <w:pPr>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Laukiami r</w:t>
            </w:r>
            <w:r w:rsidRPr="00562E41">
              <w:rPr>
                <w:rFonts w:ascii="Times New Roman" w:eastAsia="Times New Roman" w:hAnsi="Times New Roman" w:cs="Times New Roman"/>
                <w:b/>
                <w:bCs/>
                <w:sz w:val="24"/>
                <w:szCs w:val="20"/>
              </w:rPr>
              <w:t>ezultatai</w:t>
            </w:r>
          </w:p>
          <w:p w:rsidR="00C66080" w:rsidRPr="00562E41" w:rsidRDefault="00C66080" w:rsidP="004615D6">
            <w:pPr>
              <w:widowControl w:val="0"/>
              <w:autoSpaceDE w:val="0"/>
              <w:autoSpaceDN w:val="0"/>
              <w:adjustRightInd w:val="0"/>
              <w:jc w:val="both"/>
              <w:rPr>
                <w:rFonts w:ascii="Times New Roman" w:eastAsia="Times New Roman" w:hAnsi="Times New Roman" w:cs="Times New Roman"/>
                <w:sz w:val="24"/>
                <w:szCs w:val="24"/>
                <w:lang w:eastAsia="lt-LT"/>
              </w:rPr>
            </w:pPr>
          </w:p>
        </w:tc>
      </w:tr>
      <w:tr w:rsidR="00C66080" w:rsidRPr="00562E41" w:rsidTr="004615D6">
        <w:tc>
          <w:tcPr>
            <w:tcW w:w="3510" w:type="dxa"/>
          </w:tcPr>
          <w:p w:rsidR="00C66080" w:rsidRPr="00562E41" w:rsidRDefault="00C66080" w:rsidP="004615D6">
            <w:pPr>
              <w:rPr>
                <w:rFonts w:ascii="Times New Roman" w:eastAsia="MS Mincho" w:hAnsi="Times New Roman" w:cs="Times New Roman"/>
                <w:b/>
                <w:sz w:val="24"/>
                <w:szCs w:val="20"/>
              </w:rPr>
            </w:pPr>
            <w:r w:rsidRPr="00562E41">
              <w:rPr>
                <w:rFonts w:ascii="Times New Roman" w:eastAsia="MS Mincho" w:hAnsi="Times New Roman" w:cs="Times New Roman"/>
                <w:b/>
                <w:sz w:val="24"/>
                <w:szCs w:val="20"/>
              </w:rPr>
              <w:t>Sritis</w:t>
            </w:r>
          </w:p>
          <w:p w:rsidR="00C66080" w:rsidRPr="00562E41" w:rsidRDefault="00C66080" w:rsidP="004615D6">
            <w:pPr>
              <w:rPr>
                <w:rFonts w:ascii="Times New Roman" w:eastAsia="MS Mincho" w:hAnsi="Times New Roman" w:cs="Times New Roman"/>
                <w:sz w:val="24"/>
                <w:szCs w:val="20"/>
              </w:rPr>
            </w:pPr>
            <w:r w:rsidRPr="00562E41">
              <w:rPr>
                <w:rFonts w:ascii="Times New Roman" w:eastAsia="MS Mincho" w:hAnsi="Times New Roman" w:cs="Times New Roman"/>
                <w:sz w:val="24"/>
                <w:szCs w:val="20"/>
              </w:rPr>
              <w:t xml:space="preserve"> 2. Ugdymas(is)  ir mokinių patirtys;</w:t>
            </w:r>
          </w:p>
          <w:p w:rsidR="00C66080" w:rsidRPr="00562E41" w:rsidRDefault="00C66080" w:rsidP="004615D6">
            <w:pPr>
              <w:rPr>
                <w:rFonts w:ascii="Times New Roman" w:eastAsia="MS Mincho" w:hAnsi="Times New Roman" w:cs="Times New Roman"/>
                <w:b/>
                <w:sz w:val="24"/>
                <w:szCs w:val="20"/>
              </w:rPr>
            </w:pPr>
            <w:r w:rsidRPr="00562E41">
              <w:rPr>
                <w:rFonts w:ascii="Times New Roman" w:eastAsia="MS Mincho" w:hAnsi="Times New Roman" w:cs="Times New Roman"/>
                <w:b/>
                <w:sz w:val="24"/>
                <w:szCs w:val="20"/>
              </w:rPr>
              <w:t>Tema</w:t>
            </w:r>
          </w:p>
          <w:p w:rsidR="00C66080" w:rsidRPr="00562E41" w:rsidRDefault="00C66080" w:rsidP="004615D6">
            <w:pPr>
              <w:rPr>
                <w:rFonts w:ascii="Times New Roman" w:eastAsia="MS Mincho" w:hAnsi="Times New Roman" w:cs="Times New Roman"/>
                <w:sz w:val="24"/>
                <w:szCs w:val="20"/>
              </w:rPr>
            </w:pPr>
            <w:r w:rsidRPr="00562E41">
              <w:rPr>
                <w:rFonts w:ascii="Times New Roman" w:eastAsia="MS Mincho" w:hAnsi="Times New Roman" w:cs="Times New Roman"/>
                <w:sz w:val="24"/>
                <w:szCs w:val="20"/>
              </w:rPr>
              <w:t xml:space="preserve"> 2.1 Ugdymo(si) planavimas;</w:t>
            </w:r>
          </w:p>
          <w:p w:rsidR="00C66080" w:rsidRPr="00562E41" w:rsidRDefault="00C66080" w:rsidP="004615D6">
            <w:pPr>
              <w:widowControl w:val="0"/>
              <w:autoSpaceDE w:val="0"/>
              <w:autoSpaceDN w:val="0"/>
              <w:adjustRightInd w:val="0"/>
              <w:jc w:val="both"/>
              <w:rPr>
                <w:rFonts w:ascii="Times New Roman" w:eastAsia="MS Mincho" w:hAnsi="Times New Roman" w:cs="Times New Roman"/>
                <w:b/>
                <w:sz w:val="24"/>
                <w:szCs w:val="20"/>
              </w:rPr>
            </w:pPr>
            <w:r w:rsidRPr="00562E41">
              <w:rPr>
                <w:rFonts w:ascii="Times New Roman" w:eastAsia="MS Mincho" w:hAnsi="Times New Roman" w:cs="Times New Roman"/>
                <w:b/>
                <w:sz w:val="24"/>
                <w:szCs w:val="20"/>
              </w:rPr>
              <w:t>Rodiklis</w:t>
            </w:r>
          </w:p>
          <w:p w:rsidR="00C66080" w:rsidRPr="00562E41" w:rsidRDefault="00C66080" w:rsidP="004615D6">
            <w:pPr>
              <w:widowControl w:val="0"/>
              <w:autoSpaceDE w:val="0"/>
              <w:autoSpaceDN w:val="0"/>
              <w:adjustRightInd w:val="0"/>
              <w:rPr>
                <w:rFonts w:ascii="Times New Roman" w:eastAsia="Times New Roman" w:hAnsi="Times New Roman" w:cs="Times New Roman"/>
                <w:sz w:val="24"/>
                <w:szCs w:val="24"/>
                <w:lang w:eastAsia="lt-LT"/>
              </w:rPr>
            </w:pPr>
            <w:r w:rsidRPr="00562E41">
              <w:rPr>
                <w:rFonts w:ascii="Times New Roman" w:eastAsia="MS Mincho" w:hAnsi="Times New Roman" w:cs="Times New Roman"/>
                <w:sz w:val="24"/>
                <w:szCs w:val="20"/>
              </w:rPr>
              <w:t xml:space="preserve"> 2.1.3. Orientavimasis į mokinių poreikius;</w:t>
            </w:r>
          </w:p>
        </w:tc>
        <w:tc>
          <w:tcPr>
            <w:tcW w:w="3544" w:type="dxa"/>
          </w:tcPr>
          <w:p w:rsidR="00C66080" w:rsidRPr="00562E41" w:rsidRDefault="00C66080" w:rsidP="004615D6">
            <w:pPr>
              <w:widowControl w:val="0"/>
              <w:autoSpaceDE w:val="0"/>
              <w:autoSpaceDN w:val="0"/>
              <w:adjustRightInd w:val="0"/>
              <w:jc w:val="both"/>
              <w:rPr>
                <w:rFonts w:ascii="Times New Roman" w:eastAsia="Times New Roman" w:hAnsi="Times New Roman" w:cs="Times New Roman"/>
                <w:sz w:val="24"/>
                <w:szCs w:val="24"/>
                <w:lang w:eastAsia="lt-LT"/>
              </w:rPr>
            </w:pPr>
            <w:r w:rsidRPr="00562E41">
              <w:rPr>
                <w:rFonts w:ascii="Times New Roman" w:eastAsia="Times New Roman" w:hAnsi="Times New Roman" w:cs="Times New Roman"/>
                <w:sz w:val="24"/>
                <w:szCs w:val="24"/>
                <w:lang w:eastAsia="lt-LT"/>
              </w:rPr>
              <w:t>Gabumų ir talentų ugdymas</w:t>
            </w:r>
          </w:p>
        </w:tc>
        <w:tc>
          <w:tcPr>
            <w:tcW w:w="3285" w:type="dxa"/>
          </w:tcPr>
          <w:p w:rsidR="00C66080" w:rsidRDefault="00C66080" w:rsidP="004615D6">
            <w:pPr>
              <w:widowControl w:val="0"/>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Vykdant tęstinį (nuo 2016 m. rugsėjo 1d.) integralaus ugdymo projektą „Vanduo“ ir „Žemė – mūsų planeta“ bei dar efektyviau naudojant inovatyvaus ugdymo(si) priemones pagerės NMPP rezultatai. 2018 m. žurnalo „Reitingai“ pradinio ugdymo mokyklų lentelėje „Vaikystės dvaro“ 4-os klasės mokinių pasiekimai – 10 Lietuvoje.</w:t>
            </w:r>
          </w:p>
          <w:p w:rsidR="00C66080" w:rsidRPr="00562E41" w:rsidRDefault="00C66080" w:rsidP="004615D6">
            <w:pPr>
              <w:widowControl w:val="0"/>
              <w:autoSpaceDE w:val="0"/>
              <w:autoSpaceDN w:val="0"/>
              <w:adjustRightInd w:val="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Siekiamybė – 8 vieta.</w:t>
            </w:r>
          </w:p>
        </w:tc>
      </w:tr>
    </w:tbl>
    <w:p w:rsidR="00562E41" w:rsidRDefault="00562E41" w:rsidP="001819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p>
    <w:p w:rsidR="00562E41" w:rsidRPr="0018191D" w:rsidRDefault="00562E41" w:rsidP="0018191D">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4718"/>
        <w:gridCol w:w="144"/>
      </w:tblGrid>
      <w:tr w:rsidR="0018191D" w:rsidRPr="0018191D" w:rsidTr="00C66080">
        <w:trPr>
          <w:gridAfter w:val="1"/>
          <w:wAfter w:w="188" w:type="dxa"/>
        </w:trPr>
        <w:tc>
          <w:tcPr>
            <w:tcW w:w="10263" w:type="dxa"/>
            <w:gridSpan w:val="2"/>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SSGG (stiprybių, silpnybių, galimybių ir grėsmių) analizė</w:t>
            </w:r>
          </w:p>
        </w:tc>
      </w:tr>
      <w:tr w:rsidR="0018191D" w:rsidRPr="0018191D" w:rsidTr="00C66080">
        <w:trPr>
          <w:gridAfter w:val="1"/>
          <w:wAfter w:w="188" w:type="dxa"/>
        </w:trPr>
        <w:tc>
          <w:tcPr>
            <w:tcW w:w="5627" w:type="dxa"/>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STIPRYBĖS</w:t>
            </w:r>
          </w:p>
        </w:tc>
        <w:tc>
          <w:tcPr>
            <w:tcW w:w="4636" w:type="dxa"/>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SILPNYBĖS</w:t>
            </w:r>
          </w:p>
        </w:tc>
      </w:tr>
      <w:tr w:rsidR="0018191D" w:rsidRPr="0018191D" w:rsidTr="00C66080">
        <w:trPr>
          <w:gridAfter w:val="1"/>
          <w:wAfter w:w="188" w:type="dxa"/>
        </w:trPr>
        <w:tc>
          <w:tcPr>
            <w:tcW w:w="5627" w:type="dxa"/>
          </w:tcPr>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Mokyklos aplinkos jaukumas, tradicijos ir ritualai.</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Užtikrinamas ugdymo proceso tęstinumas, ugdymo planų dermė.</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Bendroji rūpinimosi mokiniais politika.</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4. Mokyklos vaidmuo vietos bendruomenėje.</w:t>
            </w:r>
          </w:p>
          <w:p w:rsidR="0018191D" w:rsidRPr="0018191D" w:rsidRDefault="0018191D" w:rsidP="0018191D">
            <w:pPr>
              <w:spacing w:after="0" w:line="240" w:lineRule="auto"/>
              <w:rPr>
                <w:rFonts w:ascii="Times New Roman" w:eastAsia="Calibri" w:hAnsi="Times New Roman" w:cs="Times New Roman"/>
                <w:sz w:val="24"/>
                <w:szCs w:val="24"/>
              </w:rPr>
            </w:pPr>
            <w:r w:rsidRPr="0018191D">
              <w:rPr>
                <w:rFonts w:ascii="Times New Roman" w:eastAsia="Calibri" w:hAnsi="Times New Roman" w:cs="Times New Roman"/>
                <w:sz w:val="24"/>
                <w:szCs w:val="24"/>
                <w:lang w:eastAsia="lt-LT"/>
              </w:rPr>
              <w:t xml:space="preserve">5. Elektroninių dienynų „tamo.lt“ ir „mūsų darželis“ įdiegimas ir jo racionalus naudojimas užtikrina efektyvesnį tėvų informavimą apie vaiko ugdymo (si) pasiekimus, daromą pažangą. </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 Kryptingai organizuojamas neformalusis švietimas.</w:t>
            </w:r>
          </w:p>
          <w:p w:rsidR="0018191D" w:rsidRPr="0018191D" w:rsidRDefault="0018191D" w:rsidP="0018191D">
            <w:pPr>
              <w:tabs>
                <w:tab w:val="left" w:pos="993"/>
              </w:tabs>
              <w:spacing w:after="6"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7. Užtikrintas mokinių pavėžėjimas, socialiai remtinų mokinių nemokamas maitinimas. </w:t>
            </w:r>
          </w:p>
          <w:p w:rsidR="0018191D" w:rsidRDefault="0018191D" w:rsidP="0018191D">
            <w:pPr>
              <w:tabs>
                <w:tab w:val="left" w:pos="993"/>
              </w:tabs>
              <w:spacing w:after="6"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8. Kryptingai ir paveikiai organizuojamas ugdytinių amžiaus tarpsnius atitinkantis integralusis ugdymas.  </w:t>
            </w:r>
          </w:p>
          <w:p w:rsidR="005C69FA" w:rsidRPr="0018191D" w:rsidRDefault="005C69FA" w:rsidP="0018191D">
            <w:pPr>
              <w:tabs>
                <w:tab w:val="left" w:pos="993"/>
              </w:tabs>
              <w:spacing w:after="6"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9. Sukurta šiuolaikiška, inovatyvi ugdymo(si) bazė.</w:t>
            </w:r>
          </w:p>
        </w:tc>
        <w:tc>
          <w:tcPr>
            <w:tcW w:w="4636" w:type="dxa"/>
          </w:tcPr>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Pedagoginė, psichologinė, socialinė pagalba.</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Lyderystės kaip atsakomybės ir pasitikėjimo kultūros formavimas.</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Nepakankama tėvų atsakomybė už mokinių mokymąsi ir elgesį.</w:t>
            </w:r>
          </w:p>
          <w:p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4. Mokyklos įsivertinimo procesas, rezultatų naudojimas veiklos kokybės tobulinimui.</w:t>
            </w:r>
          </w:p>
          <w:p w:rsidR="0018191D" w:rsidRPr="0018191D" w:rsidRDefault="0018191D" w:rsidP="0018191D">
            <w:pPr>
              <w:tabs>
                <w:tab w:val="left" w:pos="993"/>
              </w:tabs>
              <w:spacing w:after="6"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5. Mokyklos vidaus patalpų trūkumas.</w:t>
            </w:r>
          </w:p>
          <w:p w:rsidR="0018191D" w:rsidRDefault="0018191D" w:rsidP="0018191D">
            <w:pPr>
              <w:tabs>
                <w:tab w:val="left" w:pos="993"/>
              </w:tabs>
              <w:spacing w:after="6"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6. </w:t>
            </w:r>
            <w:r w:rsidR="005C69FA">
              <w:rPr>
                <w:rFonts w:ascii="Times New Roman" w:eastAsia="Times New Roman" w:hAnsi="Times New Roman" w:cs="Times New Roman"/>
                <w:sz w:val="24"/>
                <w:szCs w:val="24"/>
                <w:lang w:eastAsia="lt-LT"/>
              </w:rPr>
              <w:t>Higienos normų reikalavimus atitinkančios s</w:t>
            </w:r>
            <w:r w:rsidRPr="0018191D">
              <w:rPr>
                <w:rFonts w:ascii="Times New Roman" w:eastAsia="Times New Roman" w:hAnsi="Times New Roman" w:cs="Times New Roman"/>
                <w:sz w:val="24"/>
                <w:szCs w:val="24"/>
                <w:lang w:eastAsia="lt-LT"/>
              </w:rPr>
              <w:t>porto salės nebuvimas sąlygoja nepakankamai kokybiškų kūno kultūros pamokų vykdymą.</w:t>
            </w:r>
          </w:p>
          <w:p w:rsidR="007379DC" w:rsidRPr="0018191D" w:rsidRDefault="007379DC" w:rsidP="0018191D">
            <w:pPr>
              <w:tabs>
                <w:tab w:val="left" w:pos="993"/>
              </w:tabs>
              <w:spacing w:after="6"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Nepakankamas dėmesys gabiųjų mokinių ugdymui(si).</w:t>
            </w:r>
          </w:p>
          <w:p w:rsidR="0018191D" w:rsidRPr="0018191D" w:rsidRDefault="0018191D" w:rsidP="0018191D">
            <w:pPr>
              <w:tabs>
                <w:tab w:val="left" w:pos="993"/>
              </w:tabs>
              <w:spacing w:after="6" w:line="240" w:lineRule="auto"/>
              <w:rPr>
                <w:rFonts w:ascii="Times New Roman" w:eastAsia="Times New Roman" w:hAnsi="Times New Roman" w:cs="Times New Roman"/>
                <w:color w:val="000000"/>
                <w:sz w:val="24"/>
                <w:szCs w:val="24"/>
                <w:lang w:eastAsia="lt-LT"/>
              </w:rPr>
            </w:pPr>
          </w:p>
        </w:tc>
      </w:tr>
      <w:tr w:rsidR="0018191D" w:rsidRPr="0018191D" w:rsidTr="00C66080">
        <w:trPr>
          <w:gridAfter w:val="1"/>
          <w:wAfter w:w="188" w:type="dxa"/>
        </w:trPr>
        <w:tc>
          <w:tcPr>
            <w:tcW w:w="5627" w:type="dxa"/>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GALIMYBĖS</w:t>
            </w:r>
          </w:p>
        </w:tc>
        <w:tc>
          <w:tcPr>
            <w:tcW w:w="4636" w:type="dxa"/>
          </w:tcPr>
          <w:p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GRĖSMĖS</w:t>
            </w:r>
          </w:p>
        </w:tc>
      </w:tr>
      <w:tr w:rsidR="0018191D" w:rsidRPr="0018191D" w:rsidTr="00C66080">
        <w:trPr>
          <w:gridAfter w:val="1"/>
          <w:wAfter w:w="188" w:type="dxa"/>
        </w:trPr>
        <w:tc>
          <w:tcPr>
            <w:tcW w:w="5627" w:type="dxa"/>
          </w:tcPr>
          <w:p w:rsidR="0018191D" w:rsidRPr="0018191D" w:rsidRDefault="0018191D" w:rsidP="0018191D">
            <w:pPr>
              <w:spacing w:after="0" w:line="240" w:lineRule="auto"/>
              <w:rPr>
                <w:rFonts w:ascii="Times New Roman" w:eastAsia="Calibri" w:hAnsi="Times New Roman" w:cs="Times New Roman"/>
                <w:sz w:val="24"/>
                <w:szCs w:val="24"/>
                <w:lang w:eastAsia="lt-LT"/>
              </w:rPr>
            </w:pPr>
            <w:r w:rsidRPr="0018191D">
              <w:rPr>
                <w:rFonts w:ascii="Times New Roman" w:eastAsia="Calibri" w:hAnsi="Times New Roman" w:cs="Times New Roman"/>
                <w:sz w:val="24"/>
                <w:szCs w:val="24"/>
                <w:lang w:eastAsia="lt-LT"/>
              </w:rPr>
              <w:t>1.Ugdytinių individualių ugdymo(si) poreikių tenkinimas didinant ugdymo turinio individualizavimą ir diferencijavimą.</w:t>
            </w:r>
          </w:p>
          <w:p w:rsidR="0018191D" w:rsidRPr="0018191D" w:rsidRDefault="0018191D" w:rsidP="0018191D">
            <w:pPr>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Kurti ugdymo(si) aplinkas įgyvendinant edukacines programas su rajono, šalies kultūros įstaigomis (muziejai, dvarai ), šalia mokyklos esančiu dvaru.</w:t>
            </w:r>
          </w:p>
          <w:p w:rsidR="0018191D" w:rsidRPr="0018191D" w:rsidRDefault="0018191D" w:rsidP="0018191D">
            <w:pPr>
              <w:autoSpaceDE w:val="0"/>
              <w:autoSpaceDN w:val="0"/>
              <w:adjustRightInd w:val="0"/>
              <w:spacing w:after="0" w:line="240" w:lineRule="auto"/>
              <w:rPr>
                <w:rFonts w:ascii="Times New Roman" w:eastAsia="Calibri" w:hAnsi="Times New Roman" w:cs="Times New Roman"/>
                <w:color w:val="000000"/>
                <w:sz w:val="24"/>
                <w:szCs w:val="24"/>
              </w:rPr>
            </w:pPr>
            <w:r w:rsidRPr="0018191D">
              <w:rPr>
                <w:rFonts w:ascii="Times New Roman" w:eastAsia="Calibri" w:hAnsi="Times New Roman" w:cs="Times New Roman"/>
                <w:color w:val="000000"/>
                <w:sz w:val="24"/>
                <w:szCs w:val="24"/>
              </w:rPr>
              <w:t xml:space="preserve">3. Pedagogų kvalifikacijos kėlimo kursai užsienyje, dalyvavimas šalies bei tarptautiniuose projektuose, gerosios patirties sklaida. </w:t>
            </w:r>
          </w:p>
          <w:p w:rsidR="0018191D" w:rsidRPr="0018191D" w:rsidRDefault="0018191D" w:rsidP="0018191D">
            <w:pPr>
              <w:spacing w:after="0" w:line="240" w:lineRule="auto"/>
              <w:rPr>
                <w:rFonts w:ascii="Times New Roman" w:eastAsia="Calibri" w:hAnsi="Times New Roman" w:cs="Times New Roman"/>
                <w:sz w:val="24"/>
                <w:szCs w:val="24"/>
                <w:lang w:eastAsia="lt-LT"/>
              </w:rPr>
            </w:pPr>
            <w:r w:rsidRPr="0018191D">
              <w:rPr>
                <w:rFonts w:ascii="Times New Roman" w:eastAsia="Calibri" w:hAnsi="Times New Roman" w:cs="Times New Roman"/>
                <w:sz w:val="24"/>
                <w:szCs w:val="24"/>
                <w:lang w:eastAsia="lt-LT"/>
              </w:rPr>
              <w:t>4. Nebiudžetinių lėšų pritraukimas ir tikslingas jų panaudojimas.</w:t>
            </w:r>
          </w:p>
          <w:p w:rsidR="0018191D" w:rsidRPr="0018191D" w:rsidRDefault="0018191D" w:rsidP="0018191D">
            <w:pPr>
              <w:tabs>
                <w:tab w:val="left" w:pos="993"/>
              </w:tabs>
              <w:spacing w:after="6" w:line="240" w:lineRule="auto"/>
              <w:rPr>
                <w:rFonts w:ascii="Times New Roman" w:eastAsia="Times New Roman" w:hAnsi="Times New Roman" w:cs="Times New Roman"/>
                <w:color w:val="000000"/>
                <w:sz w:val="24"/>
                <w:szCs w:val="24"/>
                <w:lang w:eastAsia="lt-LT"/>
              </w:rPr>
            </w:pPr>
            <w:r w:rsidRPr="0018191D">
              <w:rPr>
                <w:rFonts w:ascii="Times New Roman" w:eastAsia="Calibri" w:hAnsi="Times New Roman" w:cs="Times New Roman"/>
                <w:sz w:val="24"/>
                <w:szCs w:val="24"/>
                <w:lang w:eastAsia="lt-LT"/>
              </w:rPr>
              <w:t>5. Įtraukti ugdytinių tėvus į mokyklos veiklos įsivertinimo procesą.</w:t>
            </w:r>
          </w:p>
        </w:tc>
        <w:tc>
          <w:tcPr>
            <w:tcW w:w="4636" w:type="dxa"/>
          </w:tcPr>
          <w:p w:rsidR="0018191D" w:rsidRPr="0018191D" w:rsidRDefault="0018191D" w:rsidP="0018191D">
            <w:pPr>
              <w:autoSpaceDE w:val="0"/>
              <w:autoSpaceDN w:val="0"/>
              <w:adjustRightInd w:val="0"/>
              <w:spacing w:after="0" w:line="240" w:lineRule="auto"/>
              <w:rPr>
                <w:rFonts w:ascii="Times New Roman" w:eastAsia="Calibri" w:hAnsi="Times New Roman" w:cs="Times New Roman"/>
                <w:sz w:val="24"/>
                <w:szCs w:val="24"/>
                <w:lang w:eastAsia="lt-LT"/>
              </w:rPr>
            </w:pPr>
            <w:r w:rsidRPr="0018191D">
              <w:rPr>
                <w:rFonts w:ascii="Times New Roman" w:eastAsia="Calibri" w:hAnsi="Times New Roman" w:cs="Times New Roman"/>
                <w:sz w:val="24"/>
                <w:szCs w:val="24"/>
                <w:lang w:eastAsia="lt-LT"/>
              </w:rPr>
              <w:t xml:space="preserve">1. Lietuvos demografinė padėtis ir emigracija. </w:t>
            </w:r>
          </w:p>
          <w:p w:rsidR="0018191D" w:rsidRPr="0018191D" w:rsidRDefault="0018191D" w:rsidP="0018191D">
            <w:pPr>
              <w:autoSpaceDE w:val="0"/>
              <w:autoSpaceDN w:val="0"/>
              <w:adjustRightInd w:val="0"/>
              <w:spacing w:after="0" w:line="240" w:lineRule="auto"/>
              <w:rPr>
                <w:rFonts w:ascii="Times New Roman" w:eastAsia="Times New Roman" w:hAnsi="Times New Roman" w:cs="Times New Roman"/>
                <w:sz w:val="24"/>
                <w:szCs w:val="24"/>
                <w:lang w:eastAsia="lt-LT" w:bidi="he-IL"/>
              </w:rPr>
            </w:pPr>
            <w:r w:rsidRPr="0018191D">
              <w:rPr>
                <w:rFonts w:ascii="Times New Roman" w:eastAsia="Times New Roman" w:hAnsi="Times New Roman" w:cs="Times New Roman"/>
                <w:sz w:val="24"/>
                <w:szCs w:val="24"/>
                <w:lang w:eastAsia="lt-LT" w:bidi="he-IL"/>
              </w:rPr>
              <w:t xml:space="preserve">2. Stebima vaikų sergamumo didėjimo tendencija. </w:t>
            </w:r>
          </w:p>
          <w:p w:rsidR="0018191D" w:rsidRPr="0018191D" w:rsidRDefault="0018191D" w:rsidP="0018191D">
            <w:pPr>
              <w:autoSpaceDE w:val="0"/>
              <w:autoSpaceDN w:val="0"/>
              <w:adjustRightInd w:val="0"/>
              <w:spacing w:after="0" w:line="240" w:lineRule="auto"/>
              <w:rPr>
                <w:rFonts w:ascii="Calibri" w:eastAsia="Calibri" w:hAnsi="Calibri" w:cs="Times New Roman"/>
                <w:lang w:eastAsia="lt-LT" w:bidi="he-IL"/>
              </w:rPr>
            </w:pPr>
            <w:r w:rsidRPr="0018191D">
              <w:rPr>
                <w:rFonts w:ascii="Times New Roman" w:eastAsia="Times New Roman" w:hAnsi="Times New Roman" w:cs="Times New Roman"/>
                <w:sz w:val="24"/>
                <w:szCs w:val="24"/>
                <w:lang w:eastAsia="lt-LT" w:bidi="he-IL"/>
              </w:rPr>
              <w:t>3. Daugėja ugdytinių, turinčių kalbos ir komunikacijos sutrikimų</w:t>
            </w:r>
            <w:r w:rsidRPr="0018191D">
              <w:rPr>
                <w:rFonts w:ascii="Times New Roman" w:eastAsia="Times New Roman" w:hAnsi="Times New Roman" w:cs="Times New Roman"/>
                <w:sz w:val="24"/>
                <w:szCs w:val="20"/>
                <w:lang w:eastAsia="lt-LT" w:bidi="he-IL"/>
              </w:rPr>
              <w:t>.</w:t>
            </w:r>
          </w:p>
          <w:p w:rsidR="0018191D" w:rsidRPr="0018191D" w:rsidRDefault="0018191D" w:rsidP="0018191D">
            <w:pPr>
              <w:tabs>
                <w:tab w:val="left" w:pos="993"/>
              </w:tabs>
              <w:spacing w:after="6" w:line="240" w:lineRule="auto"/>
              <w:rPr>
                <w:rFonts w:ascii="TimesNewRoman" w:eastAsia="Times New Roman" w:hAnsi="TimesNewRoman" w:cs="TimesNewRoman"/>
                <w:sz w:val="24"/>
                <w:szCs w:val="24"/>
                <w:lang w:eastAsia="lt-LT"/>
              </w:rPr>
            </w:pPr>
            <w:r w:rsidRPr="0018191D">
              <w:rPr>
                <w:rFonts w:ascii="TimesNewRoman" w:eastAsia="Times New Roman" w:hAnsi="TimesNewRoman" w:cs="TimesNewRoman"/>
                <w:sz w:val="24"/>
                <w:szCs w:val="24"/>
                <w:lang w:eastAsia="lt-LT"/>
              </w:rPr>
              <w:t>4. Tėvams stinga psichologinių ir pedagoginių žinių bendravimo su vaiku bei vaiko pažinimo klausimais, todėl silpnėja tėvų pagalba vaikui.</w:t>
            </w:r>
          </w:p>
          <w:p w:rsidR="0018191D" w:rsidRPr="0018191D" w:rsidRDefault="0018191D" w:rsidP="0018191D">
            <w:pPr>
              <w:tabs>
                <w:tab w:val="left" w:pos="993"/>
              </w:tabs>
              <w:spacing w:after="6" w:line="240" w:lineRule="auto"/>
              <w:rPr>
                <w:rFonts w:ascii="Times New Roman" w:eastAsia="Times New Roman" w:hAnsi="Times New Roman" w:cs="Times New Roman"/>
                <w:color w:val="000000"/>
                <w:sz w:val="24"/>
                <w:szCs w:val="24"/>
                <w:lang w:eastAsia="lt-LT"/>
              </w:rPr>
            </w:pPr>
            <w:r w:rsidRPr="0018191D">
              <w:rPr>
                <w:rFonts w:ascii="TimesNewRoman" w:eastAsia="Times New Roman" w:hAnsi="TimesNewRoman" w:cs="TimesNewRoman"/>
                <w:sz w:val="24"/>
                <w:szCs w:val="24"/>
                <w:lang w:eastAsia="lt-LT"/>
              </w:rPr>
              <w:t>5. Nepakankamas švietimo programų, aplinkos išlaikymo finansavimas.</w:t>
            </w:r>
          </w:p>
        </w:tc>
      </w:tr>
      <w:tr w:rsidR="0018191D" w:rsidRPr="0018191D" w:rsidTr="00C66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204"/>
        </w:trPr>
        <w:tc>
          <w:tcPr>
            <w:tcW w:w="10451" w:type="dxa"/>
            <w:gridSpan w:val="3"/>
            <w:tcBorders>
              <w:top w:val="nil"/>
              <w:left w:val="nil"/>
              <w:bottom w:val="single" w:sz="8" w:space="0" w:color="auto"/>
              <w:right w:val="nil"/>
            </w:tcBorders>
            <w:vAlign w:val="bottom"/>
          </w:tcPr>
          <w:p w:rsidR="0018191D" w:rsidRPr="00031820"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bCs/>
                <w:color w:val="000000" w:themeColor="text1"/>
                <w:sz w:val="24"/>
                <w:szCs w:val="24"/>
                <w:lang w:eastAsia="lt-LT"/>
              </w:rPr>
            </w:pPr>
            <w:r w:rsidRPr="00031820">
              <w:rPr>
                <w:rFonts w:ascii="Times New Roman" w:eastAsia="Times New Roman" w:hAnsi="Times New Roman" w:cs="Times New Roman"/>
                <w:b/>
                <w:bCs/>
                <w:color w:val="000000" w:themeColor="text1"/>
                <w:sz w:val="24"/>
                <w:szCs w:val="24"/>
                <w:lang w:eastAsia="lt-LT"/>
              </w:rPr>
              <w:lastRenderedPageBreak/>
              <w:t>Žiežmarių mokyklos-darželio tikslai ir efekto kriterijai:</w:t>
            </w:r>
          </w:p>
          <w:p w:rsidR="0018191D" w:rsidRPr="007379DC"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color w:val="FF0000"/>
                <w:sz w:val="24"/>
                <w:szCs w:val="24"/>
                <w:lang w:eastAsia="lt-LT"/>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48"/>
              <w:gridCol w:w="3672"/>
              <w:gridCol w:w="1540"/>
              <w:gridCol w:w="1540"/>
              <w:gridCol w:w="1557"/>
            </w:tblGrid>
            <w:tr w:rsidR="0018191D" w:rsidRPr="0018191D" w:rsidTr="009614AA">
              <w:trPr>
                <w:trHeight w:val="296"/>
              </w:trPr>
              <w:tc>
                <w:tcPr>
                  <w:tcW w:w="2077" w:type="dxa"/>
                  <w:gridSpan w:val="2"/>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8309" w:type="dxa"/>
                  <w:gridSpan w:val="4"/>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Strateginio tikslo pavadinimas:</w:t>
                  </w:r>
                </w:p>
              </w:tc>
            </w:tr>
            <w:tr w:rsidR="0018191D" w:rsidRPr="0018191D" w:rsidTr="009614AA">
              <w:trPr>
                <w:trHeight w:val="296"/>
              </w:trPr>
              <w:tc>
                <w:tcPr>
                  <w:tcW w:w="2077" w:type="dxa"/>
                  <w:gridSpan w:val="2"/>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w:t>
                  </w:r>
                </w:p>
              </w:tc>
              <w:tc>
                <w:tcPr>
                  <w:tcW w:w="8309" w:type="dxa"/>
                  <w:gridSpan w:val="4"/>
                </w:tcPr>
                <w:p w:rsidR="0018191D" w:rsidRPr="0018191D" w:rsidRDefault="0018191D" w:rsidP="0018191D">
                  <w:pPr>
                    <w:spacing w:after="6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0"/>
                      <w:lang w:eastAsia="lt-LT"/>
                    </w:rPr>
                    <w:t>Ugdymo kokybės gerinimas, orientuojantis į ugdytinių amžiaus tarpsnius atitinkantį integralųjį ugdymą.</w:t>
                  </w:r>
                </w:p>
              </w:tc>
            </w:tr>
            <w:tr w:rsidR="0018191D" w:rsidRPr="0018191D" w:rsidTr="009614AA">
              <w:trPr>
                <w:trHeight w:val="296"/>
              </w:trPr>
              <w:tc>
                <w:tcPr>
                  <w:tcW w:w="10386" w:type="dxa"/>
                  <w:gridSpan w:val="6"/>
                </w:tcPr>
                <w:p w:rsidR="0018191D" w:rsidRPr="00844DD9" w:rsidRDefault="0018191D" w:rsidP="00844DD9">
                  <w:pPr>
                    <w:spacing w:after="60" w:line="240" w:lineRule="auto"/>
                    <w:ind w:firstLine="851"/>
                    <w:jc w:val="both"/>
                    <w:rPr>
                      <w:rFonts w:ascii="Times New Roman" w:eastAsia="Times New Roman" w:hAnsi="Times New Roman" w:cs="Times New Roman"/>
                      <w:sz w:val="24"/>
                      <w:szCs w:val="24"/>
                      <w:lang w:eastAsia="lt-LT"/>
                    </w:rPr>
                  </w:pPr>
                  <w:r w:rsidRPr="00844DD9">
                    <w:rPr>
                      <w:rFonts w:ascii="Times New Roman" w:eastAsia="Times New Roman" w:hAnsi="Times New Roman" w:cs="Times New Roman"/>
                      <w:b/>
                      <w:sz w:val="24"/>
                      <w:szCs w:val="24"/>
                      <w:lang w:eastAsia="lt-LT"/>
                    </w:rPr>
                    <w:t xml:space="preserve">Strateginio tikslo aprašymas: </w:t>
                  </w:r>
                  <w:r w:rsidRPr="00844DD9">
                    <w:rPr>
                      <w:rFonts w:ascii="Times New Roman" w:eastAsia="Times New Roman" w:hAnsi="Times New Roman" w:cs="Times New Roman"/>
                      <w:sz w:val="24"/>
                      <w:szCs w:val="24"/>
                      <w:lang w:eastAsia="lt-LT"/>
                    </w:rPr>
                    <w:t xml:space="preserve">vadovaujantis ikimokyklinio, priešmokyklinio ir pradinio ugdymo Bendrosiomis programomis, Lietuvos higienos normomis 75:2016 ir 21:2011, atsižvelgiant į Lietuvos pažangos strategijoje „Lietuva 2030“, Valstybinės švietimo 2013-2022 metų strategijoje, </w:t>
                  </w:r>
                  <w:r w:rsidR="00844DD9" w:rsidRPr="00844DD9">
                    <w:rPr>
                      <w:rFonts w:ascii="Times New Roman" w:eastAsia="Times New Roman" w:hAnsi="Times New Roman" w:cs="Times New Roman"/>
                      <w:iCs/>
                      <w:sz w:val="24"/>
                      <w:szCs w:val="24"/>
                      <w:lang w:eastAsia="lt-LT"/>
                    </w:rPr>
                    <w:t>Kaišiadorių  rajono savivaldybės  strateginiame 2018-2020 metų veiklos plane, patvirtintame Kaišiadorių rajono savivaldybės tarybos 2018 m. vasario 15 d. sprendimu Nr. V17-6</w:t>
                  </w:r>
                  <w:r w:rsidR="00844DD9">
                    <w:rPr>
                      <w:rFonts w:ascii="Times New Roman" w:eastAsia="Times New Roman" w:hAnsi="Times New Roman" w:cs="Times New Roman"/>
                      <w:iCs/>
                      <w:sz w:val="24"/>
                      <w:szCs w:val="24"/>
                      <w:lang w:eastAsia="lt-LT"/>
                    </w:rPr>
                    <w:t xml:space="preserve"> </w:t>
                  </w:r>
                  <w:r w:rsidRPr="00844DD9">
                    <w:rPr>
                      <w:rFonts w:ascii="Times New Roman" w:eastAsia="Times New Roman" w:hAnsi="Times New Roman" w:cs="Times New Roman"/>
                      <w:sz w:val="24"/>
                      <w:szCs w:val="24"/>
                      <w:lang w:eastAsia="lt-LT"/>
                    </w:rPr>
                    <w:t>išdėstytus prioritetus, tikslus ir uždavinius, Žiežmarių mokykla-darželis „Vaikystės dvaras“ rengia savo strateginį veiklos planą ir ugdymo planą, įgyvendina ikimokyklinio, priešmokyklinio ir pradinio ugdymo programas, siekdama u</w:t>
                  </w:r>
                  <w:r w:rsidRPr="00844DD9">
                    <w:rPr>
                      <w:rFonts w:ascii="Times New Roman" w:eastAsia="Times New Roman" w:hAnsi="Times New Roman" w:cs="Times New Roman"/>
                      <w:sz w:val="24"/>
                      <w:szCs w:val="20"/>
                      <w:lang w:eastAsia="lt-LT"/>
                    </w:rPr>
                    <w:t>gdymo kokybės gerinimo, orientuojantis į ugdytinių amžiaus tarpsnius atitinkantį integralųjį ugdymą.</w:t>
                  </w:r>
                </w:p>
              </w:tc>
            </w:tr>
            <w:tr w:rsidR="0018191D" w:rsidRPr="0018191D" w:rsidTr="009614AA">
              <w:trPr>
                <w:trHeight w:val="296"/>
              </w:trPr>
              <w:tc>
                <w:tcPr>
                  <w:tcW w:w="10386" w:type="dxa"/>
                  <w:gridSpan w:val="6"/>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Vykdomos programos:</w:t>
                  </w:r>
                </w:p>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Ugdymo turinio įgyvendinimo programa (01)</w:t>
                  </w:r>
                </w:p>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Žmogiškųjų išteklių tobulinimo programa (02)</w:t>
                  </w:r>
                </w:p>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Ugdymo aplinkos tobulinimo programa (03)</w:t>
                  </w:r>
                </w:p>
              </w:tc>
            </w:tr>
            <w:tr w:rsidR="0018191D" w:rsidRPr="0018191D" w:rsidTr="009614AA">
              <w:trPr>
                <w:trHeight w:val="296"/>
              </w:trPr>
              <w:tc>
                <w:tcPr>
                  <w:tcW w:w="10386" w:type="dxa"/>
                  <w:gridSpan w:val="6"/>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Efekto kriterijus:</w:t>
                  </w:r>
                </w:p>
                <w:p w:rsidR="0018191D" w:rsidRPr="0018191D" w:rsidRDefault="0018191D" w:rsidP="0018191D">
                  <w:pPr>
                    <w:widowControl w:val="0"/>
                    <w:autoSpaceDE w:val="0"/>
                    <w:autoSpaceDN w:val="0"/>
                    <w:adjustRightInd w:val="0"/>
                    <w:spacing w:after="0" w:line="260" w:lineRule="exact"/>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(01) Ugdytinių tėvų dalis (proc.) nuo bendro tėvų skaičiaus, ne žemesniu kaip 3 lygiu vertina vykdomą mokyklos-darželio</w:t>
                  </w:r>
                  <w:r w:rsidR="00844DD9">
                    <w:rPr>
                      <w:rFonts w:ascii="Times New Roman" w:eastAsia="Times New Roman" w:hAnsi="Times New Roman" w:cs="Times New Roman"/>
                      <w:sz w:val="24"/>
                      <w:szCs w:val="24"/>
                      <w:lang w:eastAsia="lt-LT"/>
                    </w:rPr>
                    <w:t xml:space="preserve"> „Vaikystės dvaras“</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i/>
                      <w:sz w:val="24"/>
                      <w:szCs w:val="24"/>
                      <w:lang w:eastAsia="lt-LT"/>
                    </w:rPr>
                    <w:t>ugdymas(is) ir mokinių patirtys“</w:t>
                  </w:r>
                  <w:r w:rsidRPr="0018191D">
                    <w:rPr>
                      <w:rFonts w:ascii="Times New Roman" w:eastAsia="Times New Roman" w:hAnsi="Times New Roman" w:cs="Times New Roman"/>
                      <w:sz w:val="24"/>
                      <w:szCs w:val="24"/>
                      <w:lang w:eastAsia="lt-LT"/>
                    </w:rPr>
                    <w:t xml:space="preserve"> (2 sritis pagal veiklos rodiklius) veiklą ikimokyklinio, priešmokyklinio ir pradinio ugdymo pakopose.</w:t>
                  </w:r>
                </w:p>
              </w:tc>
            </w:tr>
            <w:tr w:rsidR="0018191D" w:rsidRPr="0018191D" w:rsidTr="009614AA">
              <w:trPr>
                <w:trHeight w:val="296"/>
              </w:trPr>
              <w:tc>
                <w:tcPr>
                  <w:tcW w:w="1829" w:type="dxa"/>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Vertinimo kriterijaus kodas</w:t>
                  </w:r>
                </w:p>
              </w:tc>
              <w:tc>
                <w:tcPr>
                  <w:tcW w:w="3920" w:type="dxa"/>
                  <w:gridSpan w:val="2"/>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Efekto vertinimo kriterijaus pavadinimas</w:t>
                  </w:r>
                </w:p>
              </w:tc>
              <w:tc>
                <w:tcPr>
                  <w:tcW w:w="1540" w:type="dxa"/>
                </w:tcPr>
                <w:p w:rsidR="0018191D" w:rsidRPr="0018191D" w:rsidRDefault="0018191D" w:rsidP="00844DD9">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201</w:t>
                  </w:r>
                  <w:r w:rsidR="00844DD9">
                    <w:rPr>
                      <w:rFonts w:ascii="Times New Roman" w:eastAsia="Times New Roman" w:hAnsi="Times New Roman" w:cs="Times New Roman"/>
                      <w:sz w:val="24"/>
                      <w:szCs w:val="24"/>
                      <w:lang w:eastAsia="lt-LT"/>
                    </w:rPr>
                    <w:t>9</w:t>
                  </w:r>
                  <w:r w:rsidRPr="0018191D">
                    <w:rPr>
                      <w:rFonts w:ascii="Times New Roman" w:eastAsia="Times New Roman" w:hAnsi="Times New Roman" w:cs="Times New Roman"/>
                      <w:sz w:val="24"/>
                      <w:szCs w:val="24"/>
                      <w:lang w:eastAsia="lt-LT"/>
                    </w:rPr>
                    <w:t>-ųjų metų</w:t>
                  </w:r>
                </w:p>
              </w:tc>
              <w:tc>
                <w:tcPr>
                  <w:tcW w:w="1540" w:type="dxa"/>
                </w:tcPr>
                <w:p w:rsidR="0018191D" w:rsidRPr="0018191D" w:rsidRDefault="0018191D" w:rsidP="00844DD9">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20</w:t>
                  </w:r>
                  <w:r w:rsidR="00844DD9">
                    <w:rPr>
                      <w:rFonts w:ascii="Times New Roman" w:eastAsia="Times New Roman" w:hAnsi="Times New Roman" w:cs="Times New Roman"/>
                      <w:sz w:val="24"/>
                      <w:szCs w:val="24"/>
                      <w:lang w:eastAsia="lt-LT"/>
                    </w:rPr>
                    <w:t>20</w:t>
                  </w:r>
                  <w:r w:rsidRPr="0018191D">
                    <w:rPr>
                      <w:rFonts w:ascii="Times New Roman" w:eastAsia="Times New Roman" w:hAnsi="Times New Roman" w:cs="Times New Roman"/>
                      <w:sz w:val="24"/>
                      <w:szCs w:val="24"/>
                      <w:lang w:eastAsia="lt-LT"/>
                    </w:rPr>
                    <w:t>-ųjų metų</w:t>
                  </w:r>
                </w:p>
              </w:tc>
              <w:tc>
                <w:tcPr>
                  <w:tcW w:w="1557" w:type="dxa"/>
                </w:tcPr>
                <w:p w:rsidR="0018191D" w:rsidRPr="0018191D" w:rsidRDefault="0018191D" w:rsidP="00844DD9">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202</w:t>
                  </w:r>
                  <w:r w:rsidR="00844DD9">
                    <w:rPr>
                      <w:rFonts w:ascii="Times New Roman" w:eastAsia="Times New Roman" w:hAnsi="Times New Roman" w:cs="Times New Roman"/>
                      <w:sz w:val="24"/>
                      <w:szCs w:val="24"/>
                      <w:lang w:eastAsia="lt-LT"/>
                    </w:rPr>
                    <w:t>1</w:t>
                  </w:r>
                  <w:r w:rsidRPr="0018191D">
                    <w:rPr>
                      <w:rFonts w:ascii="Times New Roman" w:eastAsia="Times New Roman" w:hAnsi="Times New Roman" w:cs="Times New Roman"/>
                      <w:sz w:val="24"/>
                      <w:szCs w:val="24"/>
                      <w:lang w:eastAsia="lt-LT"/>
                    </w:rPr>
                    <w:t>-ųjų metų</w:t>
                  </w:r>
                </w:p>
              </w:tc>
            </w:tr>
            <w:tr w:rsidR="0018191D" w:rsidRPr="0018191D" w:rsidTr="009614AA">
              <w:trPr>
                <w:trHeight w:val="296"/>
              </w:trPr>
              <w:tc>
                <w:tcPr>
                  <w:tcW w:w="1829" w:type="dxa"/>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E-01-01</w:t>
                  </w:r>
                </w:p>
              </w:tc>
              <w:tc>
                <w:tcPr>
                  <w:tcW w:w="3920" w:type="dxa"/>
                  <w:gridSpan w:val="2"/>
                </w:tcPr>
                <w:p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Ugdytinių tėvų dalis (proc.) nuo bendro tėvų skaičiaus, ne žemesniu kaip 3 lygiu vertina vykdomą mokyklos-darželio</w:t>
                  </w:r>
                  <w:r w:rsidR="00844DD9">
                    <w:rPr>
                      <w:rFonts w:ascii="Times New Roman" w:eastAsia="Times New Roman" w:hAnsi="Times New Roman" w:cs="Times New Roman"/>
                      <w:sz w:val="24"/>
                      <w:szCs w:val="24"/>
                      <w:lang w:eastAsia="lt-LT"/>
                    </w:rPr>
                    <w:t xml:space="preserve"> „Vaikystės dvaras“</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i/>
                      <w:sz w:val="24"/>
                      <w:szCs w:val="24"/>
                      <w:lang w:eastAsia="lt-LT"/>
                    </w:rPr>
                    <w:t>ugdymas(is) ir mokinių patirtys</w:t>
                  </w:r>
                  <w:r w:rsidRPr="0018191D">
                    <w:rPr>
                      <w:rFonts w:ascii="Times New Roman" w:eastAsia="Times New Roman" w:hAnsi="Times New Roman" w:cs="Times New Roman"/>
                      <w:sz w:val="24"/>
                      <w:szCs w:val="24"/>
                      <w:lang w:eastAsia="lt-LT"/>
                    </w:rPr>
                    <w:t xml:space="preserve"> (pagal veiklos kokybės vertinimo rodiklius) veiklą ikimokyklinio, priešmokyklinio ir pradinio ugdymo pakopose.</w:t>
                  </w:r>
                </w:p>
              </w:tc>
              <w:tc>
                <w:tcPr>
                  <w:tcW w:w="1540" w:type="dxa"/>
                </w:tcPr>
                <w:p w:rsidR="0018191D" w:rsidRPr="0018191D"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85</w:t>
                  </w:r>
                </w:p>
              </w:tc>
              <w:tc>
                <w:tcPr>
                  <w:tcW w:w="1540" w:type="dxa"/>
                </w:tcPr>
                <w:p w:rsidR="0018191D" w:rsidRPr="0018191D"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90</w:t>
                  </w:r>
                </w:p>
              </w:tc>
              <w:tc>
                <w:tcPr>
                  <w:tcW w:w="1557" w:type="dxa"/>
                </w:tcPr>
                <w:p w:rsidR="0018191D" w:rsidRPr="0018191D"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98</w:t>
                  </w:r>
                </w:p>
              </w:tc>
            </w:tr>
          </w:tbl>
          <w:p w:rsidR="0018191D" w:rsidRP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lt-LT"/>
              </w:rPr>
            </w:pPr>
          </w:p>
          <w:p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Bendras lėšų poreikis ir numatomi finansavimo šaltiniai (tūkst. Eurų)</w:t>
            </w:r>
          </w:p>
          <w:p w:rsidR="00215D47" w:rsidRDefault="00215D47"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tbl>
            <w:tblPr>
              <w:tblW w:w="1019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1843"/>
              <w:gridCol w:w="1984"/>
              <w:gridCol w:w="1677"/>
            </w:tblGrid>
            <w:tr w:rsidR="00215D47" w:rsidRPr="00F35E1F" w:rsidTr="00215D47">
              <w:trPr>
                <w:trHeight w:val="222"/>
              </w:trPr>
              <w:tc>
                <w:tcPr>
                  <w:tcW w:w="4687" w:type="dxa"/>
                </w:tcPr>
                <w:p w:rsid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p>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FINANSAVIMAS</w:t>
                  </w:r>
                </w:p>
              </w:tc>
              <w:tc>
                <w:tcPr>
                  <w:tcW w:w="1843" w:type="dxa"/>
                </w:tcPr>
                <w:p w:rsid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p>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2019 metų projektas</w:t>
                  </w:r>
                </w:p>
              </w:tc>
              <w:tc>
                <w:tcPr>
                  <w:tcW w:w="1984" w:type="dxa"/>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p>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2020 metų projektas</w:t>
                  </w:r>
                </w:p>
              </w:tc>
              <w:tc>
                <w:tcPr>
                  <w:tcW w:w="1677" w:type="dxa"/>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p>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2021 metų projektas</w:t>
                  </w:r>
                </w:p>
              </w:tc>
            </w:tr>
            <w:tr w:rsidR="00215D47" w:rsidRPr="00F35E1F" w:rsidTr="00215D47">
              <w:trPr>
                <w:trHeight w:val="222"/>
              </w:trPr>
              <w:tc>
                <w:tcPr>
                  <w:tcW w:w="4687" w:type="dxa"/>
                  <w:shd w:val="clear" w:color="auto" w:fill="92D050"/>
                </w:tcPr>
                <w:p w:rsidR="00215D47" w:rsidRPr="00215D47" w:rsidRDefault="00215D47" w:rsidP="00215D47">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 Finansavimo šaltiniai iš viso:</w:t>
                  </w:r>
                </w:p>
              </w:tc>
              <w:tc>
                <w:tcPr>
                  <w:tcW w:w="1843" w:type="dxa"/>
                  <w:shd w:val="clear" w:color="auto" w:fill="92D05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477,9</w:t>
                  </w:r>
                </w:p>
              </w:tc>
              <w:tc>
                <w:tcPr>
                  <w:tcW w:w="1984" w:type="dxa"/>
                  <w:shd w:val="clear" w:color="auto" w:fill="92D05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480,0</w:t>
                  </w:r>
                </w:p>
              </w:tc>
              <w:tc>
                <w:tcPr>
                  <w:tcW w:w="1677" w:type="dxa"/>
                  <w:shd w:val="clear" w:color="auto" w:fill="92D05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483,5</w:t>
                  </w:r>
                </w:p>
              </w:tc>
            </w:tr>
            <w:tr w:rsidR="00215D47" w:rsidRPr="00F35E1F" w:rsidTr="00215D47">
              <w:trPr>
                <w:trHeight w:val="222"/>
              </w:trPr>
              <w:tc>
                <w:tcPr>
                  <w:tcW w:w="4687" w:type="dxa"/>
                  <w:shd w:val="clear" w:color="auto" w:fill="FFFF00"/>
                </w:tcPr>
                <w:p w:rsidR="00215D47" w:rsidRPr="00215D47" w:rsidRDefault="00215D47" w:rsidP="00215D47">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1.1. Savivaldybės lėšos (iš viso):</w:t>
                  </w:r>
                </w:p>
              </w:tc>
              <w:tc>
                <w:tcPr>
                  <w:tcW w:w="1843"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440,0</w:t>
                  </w:r>
                </w:p>
              </w:tc>
              <w:tc>
                <w:tcPr>
                  <w:tcW w:w="1984"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442,0</w:t>
                  </w:r>
                </w:p>
              </w:tc>
              <w:tc>
                <w:tcPr>
                  <w:tcW w:w="1677"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445,0</w:t>
                  </w:r>
                </w:p>
              </w:tc>
            </w:tr>
            <w:tr w:rsidR="00215D47" w:rsidRPr="00F35E1F" w:rsidTr="00215D47">
              <w:trPr>
                <w:trHeight w:val="222"/>
              </w:trPr>
              <w:tc>
                <w:tcPr>
                  <w:tcW w:w="4687" w:type="dxa"/>
                </w:tcPr>
                <w:p w:rsidR="00215D47" w:rsidRPr="00215D47" w:rsidRDefault="00215D47" w:rsidP="00215D47">
                  <w:pPr>
                    <w:widowControl w:val="0"/>
                    <w:autoSpaceDE w:val="0"/>
                    <w:autoSpaceDN w:val="0"/>
                    <w:adjustRightInd w:val="0"/>
                    <w:spacing w:after="0" w:line="260" w:lineRule="exact"/>
                    <w:rPr>
                      <w:rFonts w:ascii="Times New Roman" w:hAnsi="Times New Roman" w:cs="Times New Roman"/>
                      <w:sz w:val="24"/>
                      <w:szCs w:val="24"/>
                    </w:rPr>
                  </w:pPr>
                  <w:r w:rsidRPr="00215D47">
                    <w:rPr>
                      <w:rFonts w:ascii="Times New Roman" w:hAnsi="Times New Roman" w:cs="Times New Roman"/>
                      <w:sz w:val="24"/>
                      <w:szCs w:val="24"/>
                    </w:rPr>
                    <w:t>1.1.1. Savivaldybės biudžeto lėšos</w:t>
                  </w:r>
                </w:p>
              </w:tc>
              <w:tc>
                <w:tcPr>
                  <w:tcW w:w="1843" w:type="dxa"/>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210,0</w:t>
                  </w:r>
                </w:p>
              </w:tc>
              <w:tc>
                <w:tcPr>
                  <w:tcW w:w="1984" w:type="dxa"/>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212,0</w:t>
                  </w:r>
                </w:p>
              </w:tc>
              <w:tc>
                <w:tcPr>
                  <w:tcW w:w="1677" w:type="dxa"/>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213,0</w:t>
                  </w:r>
                </w:p>
              </w:tc>
            </w:tr>
            <w:tr w:rsidR="00215D47" w:rsidRPr="00F35E1F" w:rsidTr="00215D47">
              <w:trPr>
                <w:trHeight w:val="222"/>
              </w:trPr>
              <w:tc>
                <w:tcPr>
                  <w:tcW w:w="4687" w:type="dxa"/>
                </w:tcPr>
                <w:p w:rsidR="00215D47" w:rsidRPr="00215D47" w:rsidRDefault="00215D47" w:rsidP="00215D47">
                  <w:pPr>
                    <w:widowControl w:val="0"/>
                    <w:autoSpaceDE w:val="0"/>
                    <w:autoSpaceDN w:val="0"/>
                    <w:adjustRightInd w:val="0"/>
                    <w:spacing w:after="0" w:line="260" w:lineRule="exact"/>
                    <w:rPr>
                      <w:rFonts w:ascii="Times New Roman" w:hAnsi="Times New Roman" w:cs="Times New Roman"/>
                      <w:sz w:val="24"/>
                      <w:szCs w:val="24"/>
                    </w:rPr>
                  </w:pPr>
                  <w:r w:rsidRPr="00215D47">
                    <w:rPr>
                      <w:rFonts w:ascii="Times New Roman" w:hAnsi="Times New Roman" w:cs="Times New Roman"/>
                      <w:sz w:val="24"/>
                      <w:szCs w:val="24"/>
                    </w:rPr>
                    <w:t xml:space="preserve">1.1.2. Valstybės biudžeto specialiosios tikslinės dotacijos </w:t>
                  </w:r>
                </w:p>
              </w:tc>
              <w:tc>
                <w:tcPr>
                  <w:tcW w:w="1843" w:type="dxa"/>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230,0</w:t>
                  </w:r>
                </w:p>
              </w:tc>
              <w:tc>
                <w:tcPr>
                  <w:tcW w:w="1984" w:type="dxa"/>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230,0</w:t>
                  </w:r>
                </w:p>
              </w:tc>
              <w:tc>
                <w:tcPr>
                  <w:tcW w:w="1677" w:type="dxa"/>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232,0</w:t>
                  </w:r>
                </w:p>
              </w:tc>
            </w:tr>
            <w:tr w:rsidR="00215D47" w:rsidRPr="00F35E1F" w:rsidTr="00215D47">
              <w:trPr>
                <w:trHeight w:val="222"/>
              </w:trPr>
              <w:tc>
                <w:tcPr>
                  <w:tcW w:w="4687" w:type="dxa"/>
                  <w:shd w:val="clear" w:color="auto" w:fill="FFFF00"/>
                </w:tcPr>
                <w:p w:rsidR="00215D47" w:rsidRPr="00215D47" w:rsidRDefault="00215D47" w:rsidP="00215D47">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1.2. Valstybės biudžeto lėšos</w:t>
                  </w:r>
                </w:p>
              </w:tc>
              <w:tc>
                <w:tcPr>
                  <w:tcW w:w="1843"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3,4</w:t>
                  </w:r>
                </w:p>
              </w:tc>
              <w:tc>
                <w:tcPr>
                  <w:tcW w:w="1984"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3,5</w:t>
                  </w:r>
                </w:p>
              </w:tc>
              <w:tc>
                <w:tcPr>
                  <w:tcW w:w="1677"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3,5</w:t>
                  </w:r>
                </w:p>
              </w:tc>
            </w:tr>
            <w:tr w:rsidR="00215D47" w:rsidRPr="00F35E1F" w:rsidTr="00215D47">
              <w:trPr>
                <w:trHeight w:val="222"/>
              </w:trPr>
              <w:tc>
                <w:tcPr>
                  <w:tcW w:w="4687" w:type="dxa"/>
                  <w:shd w:val="clear" w:color="auto" w:fill="FFFF00"/>
                </w:tcPr>
                <w:p w:rsidR="00215D47" w:rsidRPr="00215D47" w:rsidRDefault="00215D47" w:rsidP="00215D47">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1.3 Įstaigos uždirbtos pajamos</w:t>
                  </w:r>
                </w:p>
              </w:tc>
              <w:tc>
                <w:tcPr>
                  <w:tcW w:w="1843"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32,5</w:t>
                  </w:r>
                </w:p>
              </w:tc>
              <w:tc>
                <w:tcPr>
                  <w:tcW w:w="1984"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32,5</w:t>
                  </w:r>
                </w:p>
              </w:tc>
              <w:tc>
                <w:tcPr>
                  <w:tcW w:w="1677"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32,5</w:t>
                  </w:r>
                </w:p>
              </w:tc>
            </w:tr>
            <w:tr w:rsidR="00215D47" w:rsidRPr="00F35E1F" w:rsidTr="00215D47">
              <w:trPr>
                <w:trHeight w:val="222"/>
              </w:trPr>
              <w:tc>
                <w:tcPr>
                  <w:tcW w:w="4687" w:type="dxa"/>
                  <w:shd w:val="clear" w:color="auto" w:fill="FFFF00"/>
                </w:tcPr>
                <w:p w:rsidR="00215D47" w:rsidRPr="00215D47" w:rsidRDefault="00215D47" w:rsidP="00215D47">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1.4. Europos Sąjungos paramos lėšos</w:t>
                  </w:r>
                </w:p>
              </w:tc>
              <w:tc>
                <w:tcPr>
                  <w:tcW w:w="1843"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1,0</w:t>
                  </w:r>
                </w:p>
              </w:tc>
              <w:tc>
                <w:tcPr>
                  <w:tcW w:w="1984"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1,0</w:t>
                  </w:r>
                </w:p>
              </w:tc>
              <w:tc>
                <w:tcPr>
                  <w:tcW w:w="1677"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1,0</w:t>
                  </w:r>
                </w:p>
              </w:tc>
            </w:tr>
            <w:tr w:rsidR="00215D47" w:rsidRPr="00F35E1F" w:rsidTr="00215D47">
              <w:trPr>
                <w:trHeight w:val="222"/>
              </w:trPr>
              <w:tc>
                <w:tcPr>
                  <w:tcW w:w="4687" w:type="dxa"/>
                  <w:shd w:val="clear" w:color="auto" w:fill="FFFF00"/>
                </w:tcPr>
                <w:p w:rsidR="00215D47" w:rsidRPr="00215D47" w:rsidRDefault="00215D47" w:rsidP="00215D47">
                  <w:pPr>
                    <w:widowControl w:val="0"/>
                    <w:autoSpaceDE w:val="0"/>
                    <w:autoSpaceDN w:val="0"/>
                    <w:adjustRightInd w:val="0"/>
                    <w:spacing w:after="0" w:line="260" w:lineRule="exact"/>
                    <w:rPr>
                      <w:rFonts w:ascii="Times New Roman" w:hAnsi="Times New Roman" w:cs="Times New Roman"/>
                      <w:b/>
                      <w:sz w:val="24"/>
                      <w:szCs w:val="24"/>
                    </w:rPr>
                  </w:pPr>
                  <w:r w:rsidRPr="00215D47">
                    <w:rPr>
                      <w:rFonts w:ascii="Times New Roman" w:hAnsi="Times New Roman" w:cs="Times New Roman"/>
                      <w:b/>
                      <w:sz w:val="24"/>
                      <w:szCs w:val="24"/>
                    </w:rPr>
                    <w:t>1.5. Kiti finansavimo šaltiniai (viso)</w:t>
                  </w:r>
                </w:p>
              </w:tc>
              <w:tc>
                <w:tcPr>
                  <w:tcW w:w="1843"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1,0</w:t>
                  </w:r>
                </w:p>
              </w:tc>
              <w:tc>
                <w:tcPr>
                  <w:tcW w:w="1984"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1,0</w:t>
                  </w:r>
                </w:p>
              </w:tc>
              <w:tc>
                <w:tcPr>
                  <w:tcW w:w="1677" w:type="dxa"/>
                  <w:shd w:val="clear" w:color="auto" w:fill="FFFF00"/>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1,5</w:t>
                  </w:r>
                </w:p>
              </w:tc>
            </w:tr>
            <w:tr w:rsidR="00215D47" w:rsidRPr="00F35E1F" w:rsidTr="00215D47">
              <w:trPr>
                <w:trHeight w:val="222"/>
              </w:trPr>
              <w:tc>
                <w:tcPr>
                  <w:tcW w:w="4687" w:type="dxa"/>
                </w:tcPr>
                <w:p w:rsidR="00215D47" w:rsidRPr="00215D47" w:rsidRDefault="00215D47" w:rsidP="00215D47">
                  <w:pPr>
                    <w:widowControl w:val="0"/>
                    <w:autoSpaceDE w:val="0"/>
                    <w:autoSpaceDN w:val="0"/>
                    <w:adjustRightInd w:val="0"/>
                    <w:spacing w:after="0" w:line="260" w:lineRule="exact"/>
                    <w:rPr>
                      <w:rFonts w:ascii="Times New Roman" w:hAnsi="Times New Roman" w:cs="Times New Roman"/>
                      <w:sz w:val="24"/>
                      <w:szCs w:val="24"/>
                    </w:rPr>
                  </w:pPr>
                  <w:r w:rsidRPr="00215D47">
                    <w:rPr>
                      <w:rFonts w:ascii="Times New Roman" w:hAnsi="Times New Roman" w:cs="Times New Roman"/>
                      <w:sz w:val="24"/>
                      <w:szCs w:val="24"/>
                    </w:rPr>
                    <w:t>1.5.1. Rėmimo lėšos</w:t>
                  </w:r>
                </w:p>
              </w:tc>
              <w:tc>
                <w:tcPr>
                  <w:tcW w:w="1843" w:type="dxa"/>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0,5</w:t>
                  </w:r>
                </w:p>
              </w:tc>
              <w:tc>
                <w:tcPr>
                  <w:tcW w:w="1984" w:type="dxa"/>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0,5</w:t>
                  </w:r>
                </w:p>
              </w:tc>
              <w:tc>
                <w:tcPr>
                  <w:tcW w:w="1677" w:type="dxa"/>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1,0</w:t>
                  </w:r>
                </w:p>
              </w:tc>
            </w:tr>
            <w:tr w:rsidR="00215D47" w:rsidRPr="00F35E1F" w:rsidTr="00215D47">
              <w:trPr>
                <w:trHeight w:val="222"/>
              </w:trPr>
              <w:tc>
                <w:tcPr>
                  <w:tcW w:w="4687" w:type="dxa"/>
                </w:tcPr>
                <w:p w:rsidR="00215D47" w:rsidRPr="00215D47" w:rsidRDefault="00215D47" w:rsidP="00215D47">
                  <w:pPr>
                    <w:widowControl w:val="0"/>
                    <w:autoSpaceDE w:val="0"/>
                    <w:autoSpaceDN w:val="0"/>
                    <w:adjustRightInd w:val="0"/>
                    <w:spacing w:after="0" w:line="260" w:lineRule="exact"/>
                    <w:rPr>
                      <w:rFonts w:ascii="Times New Roman" w:hAnsi="Times New Roman" w:cs="Times New Roman"/>
                      <w:sz w:val="24"/>
                      <w:szCs w:val="24"/>
                    </w:rPr>
                  </w:pPr>
                  <w:r w:rsidRPr="00215D47">
                    <w:rPr>
                      <w:rFonts w:ascii="Times New Roman" w:hAnsi="Times New Roman" w:cs="Times New Roman"/>
                      <w:sz w:val="24"/>
                      <w:szCs w:val="24"/>
                    </w:rPr>
                    <w:t>1.5.2. Finansavimas iš kitų šaltinių</w:t>
                  </w:r>
                </w:p>
              </w:tc>
              <w:tc>
                <w:tcPr>
                  <w:tcW w:w="1843" w:type="dxa"/>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0,5</w:t>
                  </w:r>
                </w:p>
              </w:tc>
              <w:tc>
                <w:tcPr>
                  <w:tcW w:w="1984" w:type="dxa"/>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0,5</w:t>
                  </w:r>
                </w:p>
              </w:tc>
              <w:tc>
                <w:tcPr>
                  <w:tcW w:w="1677" w:type="dxa"/>
                </w:tcPr>
                <w:p w:rsidR="00215D47" w:rsidRPr="00215D47" w:rsidRDefault="00215D47" w:rsidP="00215D47">
                  <w:pPr>
                    <w:widowControl w:val="0"/>
                    <w:autoSpaceDE w:val="0"/>
                    <w:autoSpaceDN w:val="0"/>
                    <w:adjustRightInd w:val="0"/>
                    <w:spacing w:after="0" w:line="260" w:lineRule="exact"/>
                    <w:jc w:val="center"/>
                    <w:rPr>
                      <w:rFonts w:ascii="Times New Roman" w:hAnsi="Times New Roman" w:cs="Times New Roman"/>
                      <w:b/>
                      <w:sz w:val="24"/>
                      <w:szCs w:val="24"/>
                    </w:rPr>
                  </w:pPr>
                  <w:r w:rsidRPr="00215D47">
                    <w:rPr>
                      <w:rFonts w:ascii="Times New Roman" w:hAnsi="Times New Roman" w:cs="Times New Roman"/>
                      <w:b/>
                      <w:sz w:val="24"/>
                      <w:szCs w:val="24"/>
                    </w:rPr>
                    <w:t>0,5</w:t>
                  </w:r>
                </w:p>
              </w:tc>
            </w:tr>
          </w:tbl>
          <w:p w:rsidR="00031820" w:rsidRDefault="0003182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031820" w:rsidRDefault="0003182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031820" w:rsidRDefault="0003182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Programų asignavimai</w:t>
            </w:r>
          </w:p>
          <w:p w:rsidR="008857A0" w:rsidRDefault="008857A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833"/>
              <w:gridCol w:w="1481"/>
              <w:gridCol w:w="834"/>
              <w:gridCol w:w="1481"/>
              <w:gridCol w:w="834"/>
              <w:gridCol w:w="1543"/>
            </w:tblGrid>
            <w:tr w:rsidR="00042786" w:rsidRPr="00F35E1F" w:rsidTr="00042786">
              <w:trPr>
                <w:trHeight w:val="304"/>
              </w:trPr>
              <w:tc>
                <w:tcPr>
                  <w:tcW w:w="3315" w:type="dxa"/>
                </w:tcPr>
                <w:p w:rsidR="00042786" w:rsidRPr="00042786" w:rsidRDefault="00042786" w:rsidP="00042786">
                  <w:pPr>
                    <w:widowControl w:val="0"/>
                    <w:autoSpaceDE w:val="0"/>
                    <w:autoSpaceDN w:val="0"/>
                    <w:adjustRightInd w:val="0"/>
                    <w:spacing w:after="0" w:line="260" w:lineRule="exact"/>
                    <w:rPr>
                      <w:rFonts w:ascii="Times New Roman" w:hAnsi="Times New Roman" w:cs="Times New Roman"/>
                      <w:b/>
                      <w:sz w:val="24"/>
                      <w:szCs w:val="24"/>
                    </w:rPr>
                  </w:pPr>
                </w:p>
                <w:p w:rsidR="00042786" w:rsidRPr="00042786" w:rsidRDefault="00042786" w:rsidP="00042786">
                  <w:pPr>
                    <w:widowControl w:val="0"/>
                    <w:autoSpaceDE w:val="0"/>
                    <w:autoSpaceDN w:val="0"/>
                    <w:adjustRightInd w:val="0"/>
                    <w:spacing w:after="0" w:line="260" w:lineRule="exact"/>
                    <w:rPr>
                      <w:rFonts w:ascii="Times New Roman" w:hAnsi="Times New Roman" w:cs="Times New Roman"/>
                      <w:b/>
                      <w:sz w:val="24"/>
                      <w:szCs w:val="24"/>
                    </w:rPr>
                  </w:pPr>
                </w:p>
                <w:p w:rsidR="00042786" w:rsidRPr="00042786" w:rsidRDefault="00042786" w:rsidP="00042786">
                  <w:pPr>
                    <w:widowControl w:val="0"/>
                    <w:autoSpaceDE w:val="0"/>
                    <w:autoSpaceDN w:val="0"/>
                    <w:adjustRightInd w:val="0"/>
                    <w:spacing w:after="0" w:line="260" w:lineRule="exact"/>
                    <w:rPr>
                      <w:rFonts w:ascii="Times New Roman" w:hAnsi="Times New Roman" w:cs="Times New Roman"/>
                      <w:b/>
                      <w:sz w:val="24"/>
                      <w:szCs w:val="24"/>
                    </w:rPr>
                  </w:pPr>
                </w:p>
              </w:tc>
              <w:tc>
                <w:tcPr>
                  <w:tcW w:w="2314" w:type="dxa"/>
                  <w:gridSpan w:val="2"/>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b/>
                      <w:sz w:val="24"/>
                      <w:szCs w:val="24"/>
                    </w:rPr>
                  </w:pPr>
                  <w:r w:rsidRPr="00042786">
                    <w:rPr>
                      <w:rFonts w:ascii="Times New Roman" w:hAnsi="Times New Roman" w:cs="Times New Roman"/>
                      <w:b/>
                      <w:sz w:val="24"/>
                      <w:szCs w:val="24"/>
                    </w:rPr>
                    <w:t>2019-tų metų asignavimai  projektas</w:t>
                  </w:r>
                </w:p>
              </w:tc>
              <w:tc>
                <w:tcPr>
                  <w:tcW w:w="2315" w:type="dxa"/>
                  <w:gridSpan w:val="2"/>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b/>
                      <w:sz w:val="24"/>
                      <w:szCs w:val="24"/>
                    </w:rPr>
                  </w:pPr>
                  <w:r w:rsidRPr="00042786">
                    <w:rPr>
                      <w:rFonts w:ascii="Times New Roman" w:hAnsi="Times New Roman" w:cs="Times New Roman"/>
                      <w:b/>
                      <w:sz w:val="24"/>
                      <w:szCs w:val="24"/>
                    </w:rPr>
                    <w:t>2020-tų metų asignavimai  projektas</w:t>
                  </w:r>
                </w:p>
              </w:tc>
              <w:tc>
                <w:tcPr>
                  <w:tcW w:w="2377" w:type="dxa"/>
                  <w:gridSpan w:val="2"/>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b/>
                      <w:sz w:val="24"/>
                      <w:szCs w:val="24"/>
                    </w:rPr>
                  </w:pPr>
                  <w:r w:rsidRPr="00042786">
                    <w:rPr>
                      <w:rFonts w:ascii="Times New Roman" w:hAnsi="Times New Roman" w:cs="Times New Roman"/>
                      <w:b/>
                      <w:sz w:val="24"/>
                      <w:szCs w:val="24"/>
                    </w:rPr>
                    <w:t>2021-tų metų asignavimai projektas</w:t>
                  </w:r>
                </w:p>
              </w:tc>
            </w:tr>
            <w:tr w:rsidR="00042786" w:rsidRPr="00F35E1F" w:rsidTr="00042786">
              <w:trPr>
                <w:trHeight w:val="304"/>
              </w:trPr>
              <w:tc>
                <w:tcPr>
                  <w:tcW w:w="3315" w:type="dxa"/>
                </w:tcPr>
                <w:p w:rsidR="00042786" w:rsidRPr="00042786" w:rsidRDefault="00042786" w:rsidP="00042786">
                  <w:pPr>
                    <w:widowControl w:val="0"/>
                    <w:autoSpaceDE w:val="0"/>
                    <w:autoSpaceDN w:val="0"/>
                    <w:adjustRightInd w:val="0"/>
                    <w:spacing w:after="0" w:line="260" w:lineRule="exact"/>
                    <w:rPr>
                      <w:rFonts w:ascii="Times New Roman" w:hAnsi="Times New Roman" w:cs="Times New Roman"/>
                      <w:b/>
                      <w:sz w:val="24"/>
                      <w:szCs w:val="24"/>
                    </w:rPr>
                  </w:pPr>
                </w:p>
              </w:tc>
              <w:tc>
                <w:tcPr>
                  <w:tcW w:w="833"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viso</w:t>
                  </w:r>
                </w:p>
              </w:tc>
              <w:tc>
                <w:tcPr>
                  <w:tcW w:w="1481"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jų darbo užmokesčiui</w:t>
                  </w:r>
                </w:p>
              </w:tc>
              <w:tc>
                <w:tcPr>
                  <w:tcW w:w="834"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viso</w:t>
                  </w:r>
                </w:p>
              </w:tc>
              <w:tc>
                <w:tcPr>
                  <w:tcW w:w="1481"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jų darbo užmokesčiui</w:t>
                  </w:r>
                </w:p>
              </w:tc>
              <w:tc>
                <w:tcPr>
                  <w:tcW w:w="834"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viso</w:t>
                  </w:r>
                </w:p>
              </w:tc>
              <w:tc>
                <w:tcPr>
                  <w:tcW w:w="1543"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Iš jų darbo užmokesčiui</w:t>
                  </w:r>
                </w:p>
              </w:tc>
            </w:tr>
            <w:tr w:rsidR="00042786" w:rsidRPr="00F35E1F" w:rsidTr="00042786">
              <w:trPr>
                <w:trHeight w:val="304"/>
              </w:trPr>
              <w:tc>
                <w:tcPr>
                  <w:tcW w:w="3315" w:type="dxa"/>
                </w:tcPr>
                <w:p w:rsidR="00042786" w:rsidRPr="00042786" w:rsidRDefault="00042786" w:rsidP="00042786">
                  <w:pPr>
                    <w:widowControl w:val="0"/>
                    <w:autoSpaceDE w:val="0"/>
                    <w:autoSpaceDN w:val="0"/>
                    <w:adjustRightInd w:val="0"/>
                    <w:spacing w:after="0" w:line="260" w:lineRule="exact"/>
                    <w:rPr>
                      <w:rFonts w:ascii="Times New Roman" w:hAnsi="Times New Roman" w:cs="Times New Roman"/>
                      <w:b/>
                      <w:sz w:val="24"/>
                      <w:szCs w:val="24"/>
                    </w:rPr>
                  </w:pPr>
                  <w:r w:rsidRPr="00042786">
                    <w:rPr>
                      <w:rFonts w:ascii="Times New Roman" w:hAnsi="Times New Roman" w:cs="Times New Roman"/>
                      <w:b/>
                      <w:sz w:val="24"/>
                      <w:szCs w:val="24"/>
                    </w:rPr>
                    <w:t>Ugdymo turinio įgyvendinimo programa (01)</w:t>
                  </w:r>
                </w:p>
              </w:tc>
              <w:tc>
                <w:tcPr>
                  <w:tcW w:w="833"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274,0</w:t>
                  </w:r>
                </w:p>
              </w:tc>
              <w:tc>
                <w:tcPr>
                  <w:tcW w:w="1481"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196,0</w:t>
                  </w:r>
                </w:p>
              </w:tc>
              <w:tc>
                <w:tcPr>
                  <w:tcW w:w="834"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276,0</w:t>
                  </w:r>
                </w:p>
              </w:tc>
              <w:tc>
                <w:tcPr>
                  <w:tcW w:w="1481"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197,0</w:t>
                  </w:r>
                </w:p>
              </w:tc>
              <w:tc>
                <w:tcPr>
                  <w:tcW w:w="834"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279,0</w:t>
                  </w:r>
                </w:p>
              </w:tc>
              <w:tc>
                <w:tcPr>
                  <w:tcW w:w="1543"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198,0</w:t>
                  </w:r>
                </w:p>
              </w:tc>
            </w:tr>
            <w:tr w:rsidR="00042786" w:rsidRPr="00F35E1F" w:rsidTr="00042786">
              <w:trPr>
                <w:trHeight w:val="304"/>
              </w:trPr>
              <w:tc>
                <w:tcPr>
                  <w:tcW w:w="3315" w:type="dxa"/>
                </w:tcPr>
                <w:p w:rsidR="00042786" w:rsidRPr="00042786" w:rsidRDefault="00042786" w:rsidP="00042786">
                  <w:pPr>
                    <w:widowControl w:val="0"/>
                    <w:autoSpaceDE w:val="0"/>
                    <w:autoSpaceDN w:val="0"/>
                    <w:adjustRightInd w:val="0"/>
                    <w:spacing w:after="0" w:line="260" w:lineRule="exact"/>
                    <w:rPr>
                      <w:rFonts w:ascii="Times New Roman" w:hAnsi="Times New Roman" w:cs="Times New Roman"/>
                      <w:b/>
                      <w:sz w:val="24"/>
                      <w:szCs w:val="24"/>
                    </w:rPr>
                  </w:pPr>
                  <w:r w:rsidRPr="00042786">
                    <w:rPr>
                      <w:rFonts w:ascii="Times New Roman" w:hAnsi="Times New Roman" w:cs="Times New Roman"/>
                      <w:b/>
                      <w:sz w:val="24"/>
                      <w:szCs w:val="24"/>
                    </w:rPr>
                    <w:t>Žmogiškųjų išteklių tobulinimo programa (02)</w:t>
                  </w:r>
                </w:p>
              </w:tc>
              <w:tc>
                <w:tcPr>
                  <w:tcW w:w="833"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3,0</w:t>
                  </w:r>
                </w:p>
              </w:tc>
              <w:tc>
                <w:tcPr>
                  <w:tcW w:w="1481"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w:t>
                  </w:r>
                </w:p>
              </w:tc>
              <w:tc>
                <w:tcPr>
                  <w:tcW w:w="834"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3,0</w:t>
                  </w:r>
                </w:p>
              </w:tc>
              <w:tc>
                <w:tcPr>
                  <w:tcW w:w="1481"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w:t>
                  </w:r>
                </w:p>
              </w:tc>
              <w:tc>
                <w:tcPr>
                  <w:tcW w:w="834"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3,5</w:t>
                  </w:r>
                </w:p>
              </w:tc>
              <w:tc>
                <w:tcPr>
                  <w:tcW w:w="1543"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w:t>
                  </w:r>
                </w:p>
              </w:tc>
            </w:tr>
            <w:tr w:rsidR="00042786" w:rsidRPr="00F35E1F" w:rsidTr="00042786">
              <w:trPr>
                <w:trHeight w:val="304"/>
              </w:trPr>
              <w:tc>
                <w:tcPr>
                  <w:tcW w:w="3315" w:type="dxa"/>
                </w:tcPr>
                <w:p w:rsidR="00042786" w:rsidRPr="00042786" w:rsidRDefault="00042786" w:rsidP="00042786">
                  <w:pPr>
                    <w:widowControl w:val="0"/>
                    <w:autoSpaceDE w:val="0"/>
                    <w:autoSpaceDN w:val="0"/>
                    <w:adjustRightInd w:val="0"/>
                    <w:spacing w:after="0" w:line="260" w:lineRule="exact"/>
                    <w:rPr>
                      <w:rFonts w:ascii="Times New Roman" w:hAnsi="Times New Roman" w:cs="Times New Roman"/>
                      <w:b/>
                      <w:sz w:val="24"/>
                      <w:szCs w:val="24"/>
                    </w:rPr>
                  </w:pPr>
                  <w:r w:rsidRPr="00042786">
                    <w:rPr>
                      <w:rFonts w:ascii="Times New Roman" w:hAnsi="Times New Roman" w:cs="Times New Roman"/>
                      <w:b/>
                      <w:sz w:val="24"/>
                      <w:szCs w:val="24"/>
                    </w:rPr>
                    <w:t>Aplinkos aprūpinimo programa (03)</w:t>
                  </w:r>
                </w:p>
              </w:tc>
              <w:tc>
                <w:tcPr>
                  <w:tcW w:w="833"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200,9</w:t>
                  </w:r>
                </w:p>
              </w:tc>
              <w:tc>
                <w:tcPr>
                  <w:tcW w:w="1481"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120,0</w:t>
                  </w:r>
                </w:p>
              </w:tc>
              <w:tc>
                <w:tcPr>
                  <w:tcW w:w="834"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201,0</w:t>
                  </w:r>
                </w:p>
              </w:tc>
              <w:tc>
                <w:tcPr>
                  <w:tcW w:w="1481"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122,0</w:t>
                  </w:r>
                </w:p>
              </w:tc>
              <w:tc>
                <w:tcPr>
                  <w:tcW w:w="834"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201,0</w:t>
                  </w:r>
                </w:p>
              </w:tc>
              <w:tc>
                <w:tcPr>
                  <w:tcW w:w="1543" w:type="dxa"/>
                </w:tcPr>
                <w:p w:rsidR="00042786" w:rsidRPr="00042786" w:rsidRDefault="00042786" w:rsidP="00042786">
                  <w:pPr>
                    <w:widowControl w:val="0"/>
                    <w:autoSpaceDE w:val="0"/>
                    <w:autoSpaceDN w:val="0"/>
                    <w:adjustRightInd w:val="0"/>
                    <w:spacing w:after="0" w:line="260" w:lineRule="exact"/>
                    <w:jc w:val="center"/>
                    <w:rPr>
                      <w:rFonts w:ascii="Times New Roman" w:hAnsi="Times New Roman" w:cs="Times New Roman"/>
                      <w:sz w:val="24"/>
                      <w:szCs w:val="24"/>
                    </w:rPr>
                  </w:pPr>
                  <w:r w:rsidRPr="00042786">
                    <w:rPr>
                      <w:rFonts w:ascii="Times New Roman" w:hAnsi="Times New Roman" w:cs="Times New Roman"/>
                      <w:sz w:val="24"/>
                      <w:szCs w:val="24"/>
                    </w:rPr>
                    <w:t>123,0</w:t>
                  </w:r>
                </w:p>
              </w:tc>
            </w:tr>
          </w:tbl>
          <w:p w:rsidR="00042786" w:rsidRDefault="00042786"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5086"/>
              <w:gridCol w:w="109"/>
              <w:gridCol w:w="25"/>
              <w:gridCol w:w="1142"/>
              <w:gridCol w:w="385"/>
              <w:gridCol w:w="1373"/>
            </w:tblGrid>
            <w:tr w:rsidR="0018191D" w:rsidRPr="0018191D" w:rsidTr="00042786">
              <w:tc>
                <w:tcPr>
                  <w:tcW w:w="10309" w:type="dxa"/>
                  <w:gridSpan w:val="7"/>
                  <w:shd w:val="clear" w:color="auto" w:fill="auto"/>
                </w:tcPr>
                <w:p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UGDYMO TURINIO ĮGYVENDINIMO PROGRAMA (01)</w:t>
                  </w:r>
                </w:p>
              </w:tc>
            </w:tr>
            <w:tr w:rsidR="0018191D" w:rsidRPr="0018191D" w:rsidTr="00042786">
              <w:tc>
                <w:tcPr>
                  <w:tcW w:w="238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090"/>
                  </w:tblGrid>
                  <w:tr w:rsidR="0018191D" w:rsidRPr="0018191D" w:rsidTr="009614AA">
                    <w:trPr>
                      <w:trHeight w:val="107"/>
                    </w:trPr>
                    <w:tc>
                      <w:tcPr>
                        <w:tcW w:w="2090" w:type="dxa"/>
                      </w:tcPr>
                      <w:p w:rsidR="0018191D" w:rsidRPr="0018191D" w:rsidRDefault="0018191D" w:rsidP="0018191D">
                        <w:pPr>
                          <w:autoSpaceDE w:val="0"/>
                          <w:autoSpaceDN w:val="0"/>
                          <w:adjustRightInd w:val="0"/>
                          <w:spacing w:after="0" w:line="240" w:lineRule="auto"/>
                          <w:ind w:left="-113"/>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c>
                <w:tcPr>
                  <w:tcW w:w="7921"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2018 metai</w:t>
                  </w:r>
                </w:p>
              </w:tc>
            </w:tr>
            <w:tr w:rsidR="0018191D" w:rsidRPr="0018191D" w:rsidTr="00042786">
              <w:tc>
                <w:tcPr>
                  <w:tcW w:w="238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7921"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Raudeliūnienė, Žiežmarių mokyklos-darželio „Vaikystės dvaras“ direktorė </w:t>
                  </w:r>
                </w:p>
              </w:tc>
            </w:tr>
            <w:tr w:rsidR="0018191D" w:rsidRPr="0018191D" w:rsidTr="00042786">
              <w:tc>
                <w:tcPr>
                  <w:tcW w:w="238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 (-ai)</w:t>
                  </w:r>
                </w:p>
              </w:tc>
              <w:tc>
                <w:tcPr>
                  <w:tcW w:w="7921"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„Vaikystės dvaras“ pedagogai</w:t>
                  </w:r>
                </w:p>
              </w:tc>
            </w:tr>
            <w:tr w:rsidR="0018191D" w:rsidRPr="0018191D" w:rsidTr="00042786">
              <w:tc>
                <w:tcPr>
                  <w:tcW w:w="2388"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Pareigybių skaičius, reikalingas įgyvendinti šią programą</w:t>
                  </w:r>
                </w:p>
              </w:tc>
              <w:tc>
                <w:tcPr>
                  <w:tcW w:w="7921" w:type="dxa"/>
                  <w:gridSpan w:val="6"/>
                  <w:shd w:val="clear" w:color="auto" w:fill="auto"/>
                </w:tcPr>
                <w:p w:rsidR="007548CD" w:rsidRPr="007548CD" w:rsidRDefault="007548CD" w:rsidP="007548CD">
                  <w:pPr>
                    <w:spacing w:after="0" w:line="240" w:lineRule="auto"/>
                    <w:jc w:val="both"/>
                    <w:rPr>
                      <w:rFonts w:ascii="Times New Roman" w:eastAsia="Times New Roman" w:hAnsi="Times New Roman" w:cs="Times New Roman"/>
                      <w:color w:val="008000"/>
                      <w:sz w:val="24"/>
                      <w:szCs w:val="24"/>
                      <w:lang w:eastAsia="lt-LT"/>
                    </w:rPr>
                  </w:pPr>
                  <w:r w:rsidRPr="007548CD">
                    <w:rPr>
                      <w:rFonts w:ascii="Times New Roman" w:eastAsia="Times New Roman" w:hAnsi="Times New Roman" w:cs="Times New Roman"/>
                      <w:sz w:val="24"/>
                      <w:szCs w:val="24"/>
                      <w:lang w:eastAsia="lt-LT"/>
                    </w:rPr>
                    <w:t>21,44 pedagoginių pareigybių.</w:t>
                  </w:r>
                </w:p>
                <w:p w:rsidR="0018191D" w:rsidRPr="0018191D" w:rsidRDefault="0018191D" w:rsidP="0018191D">
                  <w:pPr>
                    <w:spacing w:after="0" w:line="240" w:lineRule="auto"/>
                    <w:jc w:val="both"/>
                    <w:rPr>
                      <w:rFonts w:ascii="Times New Roman" w:eastAsia="Times New Roman" w:hAnsi="Times New Roman" w:cs="Times New Roman"/>
                      <w:color w:val="FF0000"/>
                      <w:sz w:val="24"/>
                      <w:szCs w:val="24"/>
                      <w:lang w:eastAsia="lt-LT"/>
                    </w:rPr>
                  </w:pPr>
                </w:p>
              </w:tc>
            </w:tr>
            <w:tr w:rsidR="0018191D" w:rsidRPr="0018191D" w:rsidTr="00042786">
              <w:tc>
                <w:tcPr>
                  <w:tcW w:w="238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7921" w:type="dxa"/>
                  <w:gridSpan w:val="6"/>
                  <w:shd w:val="clear" w:color="auto" w:fill="auto"/>
                </w:tcPr>
                <w:p w:rsidR="0018191D" w:rsidRPr="0018191D" w:rsidRDefault="008857A0" w:rsidP="0018191D">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Jūratė Filmanavičienė</w:t>
                  </w:r>
                  <w:r w:rsidR="0018191D" w:rsidRPr="0018191D">
                    <w:rPr>
                      <w:rFonts w:ascii="Times New Roman" w:eastAsia="Times New Roman" w:hAnsi="Times New Roman" w:cs="Times New Roman"/>
                      <w:color w:val="000000"/>
                      <w:sz w:val="24"/>
                      <w:szCs w:val="24"/>
                      <w:lang w:eastAsia="lt-LT"/>
                    </w:rPr>
                    <w:t>, Žiežmarių mokyklos-darželio „Vaikystės dvaras“ direktorės pavaduotoja ugdymui</w:t>
                  </w:r>
                </w:p>
              </w:tc>
            </w:tr>
            <w:tr w:rsidR="0018191D" w:rsidRPr="0018191D" w:rsidTr="00042786">
              <w:trPr>
                <w:trHeight w:val="2180"/>
              </w:trPr>
              <w:tc>
                <w:tcPr>
                  <w:tcW w:w="2388"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strateginis tikslas</w:t>
                  </w:r>
                </w:p>
              </w:tc>
              <w:tc>
                <w:tcPr>
                  <w:tcW w:w="5195" w:type="dxa"/>
                  <w:gridSpan w:val="2"/>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Programa įgyvendina Kaišiadorių rajono savivaldybės plėtros iki 2020 metų strateginio plano antros prioritetinės srities „Visuomenės gyvenimo sąlygų ir paslaugų kokybės gerinimas“ 1-mą tikslą – „Tobulinti švietimo sistemą, didinti vaikų ir jaunimo užimtumą“.</w:t>
                  </w:r>
                </w:p>
                <w:p w:rsidR="0018191D" w:rsidRPr="0018191D" w:rsidRDefault="0018191D" w:rsidP="008857A0">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Programa įgyvendina Kaišiadorių rajono savivaldybės strateginio 201</w:t>
                  </w:r>
                  <w:r w:rsidR="008857A0">
                    <w:rPr>
                      <w:rFonts w:ascii="Times New Roman" w:eastAsia="Times New Roman" w:hAnsi="Times New Roman" w:cs="Times New Roman"/>
                      <w:sz w:val="24"/>
                      <w:szCs w:val="24"/>
                      <w:lang w:eastAsia="lt-LT"/>
                    </w:rPr>
                    <w:t>8</w:t>
                  </w:r>
                  <w:r w:rsidRPr="0018191D">
                    <w:rPr>
                      <w:rFonts w:ascii="Times New Roman" w:eastAsia="Times New Roman" w:hAnsi="Times New Roman" w:cs="Times New Roman"/>
                      <w:sz w:val="24"/>
                      <w:szCs w:val="24"/>
                      <w:lang w:eastAsia="lt-LT"/>
                    </w:rPr>
                    <w:t>-20</w:t>
                  </w:r>
                  <w:r w:rsidR="008857A0">
                    <w:rPr>
                      <w:rFonts w:ascii="Times New Roman" w:eastAsia="Times New Roman" w:hAnsi="Times New Roman" w:cs="Times New Roman"/>
                      <w:sz w:val="24"/>
                      <w:szCs w:val="24"/>
                      <w:lang w:eastAsia="lt-LT"/>
                    </w:rPr>
                    <w:t>20</w:t>
                  </w:r>
                  <w:r w:rsidRPr="0018191D">
                    <w:rPr>
                      <w:rFonts w:ascii="Times New Roman" w:eastAsia="Times New Roman" w:hAnsi="Times New Roman" w:cs="Times New Roman"/>
                      <w:sz w:val="24"/>
                      <w:szCs w:val="24"/>
                      <w:lang w:eastAsia="lt-LT"/>
                    </w:rPr>
                    <w:t xml:space="preserve"> metų veiklos plano švietimo programos tikslo „</w:t>
                  </w:r>
                  <w:r w:rsidR="008857A0" w:rsidRPr="008857A0">
                    <w:rPr>
                      <w:rFonts w:ascii="Times New Roman" w:eastAsia="Times New Roman" w:hAnsi="Times New Roman" w:cs="Times New Roman"/>
                      <w:sz w:val="24"/>
                      <w:szCs w:val="24"/>
                      <w:lang w:eastAsia="lt-LT"/>
                    </w:rPr>
                    <w:t>Užtikrinti gyventojams kokybiškas ir prieinamas švietimo ir sporto paslaugas</w:t>
                  </w:r>
                  <w:r w:rsidRPr="0018191D">
                    <w:rPr>
                      <w:rFonts w:ascii="Times New Roman" w:eastAsia="Times New Roman" w:hAnsi="Times New Roman" w:cs="Times New Roman"/>
                      <w:sz w:val="24"/>
                      <w:szCs w:val="24"/>
                      <w:lang w:eastAsia="lt-LT"/>
                    </w:rPr>
                    <w:t>“ įgyvendinimą</w:t>
                  </w:r>
                </w:p>
              </w:tc>
              <w:tc>
                <w:tcPr>
                  <w:tcW w:w="1552" w:type="dxa"/>
                  <w:gridSpan w:val="3"/>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174"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w:t>
                  </w: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02.01</w:t>
                  </w:r>
                </w:p>
              </w:tc>
            </w:tr>
            <w:tr w:rsidR="0018191D" w:rsidRPr="0018191D" w:rsidTr="008857A0">
              <w:trPr>
                <w:trHeight w:val="683"/>
              </w:trPr>
              <w:tc>
                <w:tcPr>
                  <w:tcW w:w="238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tc>
              <w:tc>
                <w:tcPr>
                  <w:tcW w:w="5220" w:type="dxa"/>
                  <w:gridSpan w:val="3"/>
                  <w:shd w:val="clear" w:color="auto" w:fill="auto"/>
                </w:tcPr>
                <w:p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Užtikrinti kokybišką ikimokyklinį, priešmokyklinį ir pradinį ugdymą bei neformaliojo ugdymo plėtrą.</w:t>
                  </w:r>
                </w:p>
              </w:tc>
              <w:tc>
                <w:tcPr>
                  <w:tcW w:w="1527" w:type="dxa"/>
                  <w:gridSpan w:val="2"/>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174"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w:t>
                  </w:r>
                </w:p>
              </w:tc>
            </w:tr>
            <w:tr w:rsidR="0018191D" w:rsidRPr="0018191D" w:rsidTr="00042786">
              <w:trPr>
                <w:trHeight w:val="1968"/>
              </w:trPr>
              <w:tc>
                <w:tcPr>
                  <w:tcW w:w="10309" w:type="dxa"/>
                  <w:gridSpan w:val="7"/>
                  <w:shd w:val="clear" w:color="auto" w:fill="auto"/>
                </w:tcPr>
                <w:p w:rsidR="0018191D" w:rsidRPr="00C750DE" w:rsidRDefault="0018191D" w:rsidP="0018191D">
                  <w:pPr>
                    <w:tabs>
                      <w:tab w:val="left" w:pos="1128"/>
                    </w:tabs>
                    <w:spacing w:after="0" w:line="240" w:lineRule="auto"/>
                    <w:jc w:val="both"/>
                    <w:rPr>
                      <w:rFonts w:ascii="Times New Roman" w:eastAsia="Times New Roman" w:hAnsi="Times New Roman" w:cs="Times New Roman"/>
                      <w:b/>
                      <w:color w:val="FF0000"/>
                      <w:sz w:val="24"/>
                      <w:szCs w:val="24"/>
                      <w:lang w:eastAsia="lt-LT"/>
                    </w:rPr>
                  </w:pPr>
                  <w:r w:rsidRPr="00415944">
                    <w:rPr>
                      <w:rFonts w:ascii="Times New Roman" w:eastAsia="Times New Roman" w:hAnsi="Times New Roman" w:cs="Times New Roman"/>
                      <w:b/>
                      <w:sz w:val="24"/>
                      <w:szCs w:val="24"/>
                      <w:lang w:eastAsia="lt-LT"/>
                    </w:rPr>
                    <w:t>Rezultato kriterijai:</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Mokyklos-darželio ikimokyklinio ugdymo vaikų dalis tęsianti ugdymąsi priešmokyklinėje grupėje</w:t>
                  </w:r>
                  <w:r w:rsidR="00415944">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(proc.)</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2. Mokyklos-darželio priešmokyklinio ugdymo vaikų dalis tęsianti ugdymąsi pradinio ugdymo pakopoje (proc.) </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Įgijusių pradinį išsilavinimą mokinių dalis nuo baigusių pradinio ugdymo programą (proc.)</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01.01. Uždavinys. Siekti ikimokyklinio, priešmokyklinio ir pradinio ugdymo turinio programų dermės, siejant ugdymo turinį su gyvenimo praktika ir orientuojantis į kiekvieno vaiko gebėjimus ir poreikius.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kriterijus:</w:t>
                  </w:r>
                </w:p>
                <w:p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bCs/>
                      <w:sz w:val="24"/>
                      <w:szCs w:val="24"/>
                      <w:lang w:eastAsia="lt-LT"/>
                    </w:rPr>
                    <w:t xml:space="preserve">1. </w:t>
                  </w:r>
                  <w:r w:rsidRPr="0018191D">
                    <w:rPr>
                      <w:rFonts w:ascii="Times New Roman" w:eastAsia="Times New Roman" w:hAnsi="Times New Roman" w:cs="Times New Roman"/>
                      <w:bCs/>
                      <w:color w:val="000000"/>
                      <w:sz w:val="24"/>
                      <w:szCs w:val="24"/>
                      <w:lang w:eastAsia="lt-LT"/>
                    </w:rPr>
                    <w:t xml:space="preserve">Ugdytinių dalis, ugdomų pagal ikimokyklinio ir priešmokyklinio ugdymo programas padarė pažangą </w:t>
                  </w:r>
                  <w:r w:rsidRPr="0018191D">
                    <w:rPr>
                      <w:rFonts w:ascii="Times New Roman" w:eastAsia="Times New Roman" w:hAnsi="Times New Roman" w:cs="Times New Roman"/>
                      <w:bCs/>
                      <w:color w:val="000000"/>
                      <w:sz w:val="24"/>
                      <w:szCs w:val="24"/>
                      <w:lang w:eastAsia="lt-LT"/>
                    </w:rPr>
                    <w:lastRenderedPageBreak/>
                    <w:t>(proc.).</w:t>
                  </w:r>
                </w:p>
                <w:p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bCs/>
                      <w:color w:val="000000"/>
                      <w:sz w:val="24"/>
                      <w:szCs w:val="24"/>
                      <w:lang w:eastAsia="lt-LT"/>
                    </w:rPr>
                    <w:t>2. Ugdytinių dalis, ugdomų pagal pradinio ugdymo programą pasiekė aukštesnįjį ir pagrindinį lygius (proc.)</w:t>
                  </w:r>
                </w:p>
                <w:p w:rsidR="0018191D" w:rsidRPr="0018191D" w:rsidRDefault="0018191D" w:rsidP="0018191D">
                  <w:pPr>
                    <w:tabs>
                      <w:tab w:val="left" w:pos="1128"/>
                    </w:tabs>
                    <w:spacing w:after="0" w:line="240" w:lineRule="auto"/>
                    <w:jc w:val="both"/>
                    <w:rPr>
                      <w:rFonts w:ascii="Times New Roman" w:eastAsia="Times New Roman" w:hAnsi="Times New Roman" w:cs="Times New Roman"/>
                      <w:bCs/>
                      <w:sz w:val="24"/>
                      <w:szCs w:val="24"/>
                      <w:lang w:eastAsia="lt-LT"/>
                    </w:rPr>
                  </w:pPr>
                </w:p>
                <w:p w:rsidR="0018191D" w:rsidRPr="001E7D0C" w:rsidRDefault="0018191D" w:rsidP="001E7D0C">
                  <w:pPr>
                    <w:pStyle w:val="ListParagraph"/>
                    <w:numPr>
                      <w:ilvl w:val="2"/>
                      <w:numId w:val="22"/>
                    </w:numPr>
                    <w:tabs>
                      <w:tab w:val="left" w:pos="-5"/>
                      <w:tab w:val="left" w:pos="1129"/>
                    </w:tabs>
                    <w:spacing w:after="0" w:line="240" w:lineRule="auto"/>
                    <w:ind w:left="-5" w:firstLine="0"/>
                    <w:jc w:val="both"/>
                    <w:rPr>
                      <w:rFonts w:ascii="Times New Roman" w:eastAsia="Times New Roman" w:hAnsi="Times New Roman" w:cs="Times New Roman"/>
                      <w:sz w:val="24"/>
                      <w:szCs w:val="24"/>
                      <w:lang w:eastAsia="lt-LT"/>
                    </w:rPr>
                  </w:pPr>
                  <w:r w:rsidRPr="001E7D0C">
                    <w:rPr>
                      <w:rFonts w:ascii="Times New Roman" w:eastAsia="Times New Roman" w:hAnsi="Times New Roman" w:cs="Times New Roman"/>
                      <w:b/>
                      <w:sz w:val="24"/>
                      <w:szCs w:val="24"/>
                      <w:lang w:eastAsia="lt-LT"/>
                    </w:rPr>
                    <w:t>Priemonė.</w:t>
                  </w:r>
                  <w:r w:rsidRPr="001E7D0C">
                    <w:rPr>
                      <w:rFonts w:ascii="Times New Roman" w:eastAsia="Times New Roman" w:hAnsi="Times New Roman" w:cs="Times New Roman"/>
                      <w:sz w:val="24"/>
                      <w:szCs w:val="24"/>
                      <w:lang w:eastAsia="lt-LT"/>
                    </w:rPr>
                    <w:t xml:space="preserve">  Užtikrinti  </w:t>
                  </w:r>
                  <w:r w:rsidR="001E7D0C">
                    <w:rPr>
                      <w:rFonts w:ascii="Times New Roman" w:eastAsia="Times New Roman" w:hAnsi="Times New Roman" w:cs="Times New Roman"/>
                      <w:sz w:val="24"/>
                      <w:szCs w:val="24"/>
                      <w:lang w:eastAsia="lt-LT"/>
                    </w:rPr>
                    <w:t>ikimokyklinio, priešmokyklinio ir pradinio ugdymo ugdytinių asmeninės pažangos ūgtį, taikant įsivertinimą, kaip instrumentą savarankiškumo ir atsakomybės ugdymui.</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01.01.02. Priemonė. </w:t>
                  </w:r>
                  <w:r w:rsidRPr="0018191D">
                    <w:rPr>
                      <w:rFonts w:ascii="Times New Roman" w:eastAsia="Times New Roman" w:hAnsi="Times New Roman" w:cs="Times New Roman"/>
                      <w:sz w:val="24"/>
                      <w:szCs w:val="24"/>
                      <w:lang w:eastAsia="lt-LT"/>
                    </w:rPr>
                    <w:t>Užtikrinti ikimokyklinio, priešmokyklinio ir pradinio ugdymo plano įgyvendinimą organizuojant integruotas (temines) dienas, pamokas/veiklas vedant netradicinėse edukacinėse aplinkose.</w:t>
                  </w:r>
                  <w:r w:rsidRPr="0018191D">
                    <w:rPr>
                      <w:rFonts w:ascii="Times New Roman" w:eastAsia="Times New Roman" w:hAnsi="Times New Roman" w:cs="Times New Roman"/>
                      <w:b/>
                      <w:sz w:val="24"/>
                      <w:szCs w:val="24"/>
                      <w:lang w:eastAsia="lt-LT"/>
                    </w:rPr>
                    <w:t xml:space="preserve"> 01.01.03.</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Tiriamosios, eksperimentų, praktinės veiklos organizavimas ugdant bendrąsias ir dalykines kompetencijas įtraukiant trijų pakopų ugdytinius, tėvus (globėjus) ir bendruomenę.</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01.01.04. Priemonė. </w:t>
                  </w:r>
                  <w:r w:rsidRPr="0018191D">
                    <w:rPr>
                      <w:rFonts w:ascii="Times New Roman" w:eastAsia="Times New Roman" w:hAnsi="Times New Roman" w:cs="Times New Roman"/>
                      <w:sz w:val="24"/>
                      <w:szCs w:val="24"/>
                      <w:lang w:eastAsia="lt-LT"/>
                    </w:rPr>
                    <w:t>Vykdyti veiklos kokybės įsivertinimo procesą ir užtikrinti duomenimis grįstą ugdymo įstaigos vadybą.</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01.02. Uždavinys. Plėsti mokinių saviraiškos ir užimtumo įvairovės pasiūlą, užtikrinant kokybišką neformaliojo vaikų švietimo organizavimą. </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p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sz w:val="24"/>
                      <w:szCs w:val="24"/>
                      <w:lang w:eastAsia="lt-LT"/>
                    </w:rPr>
                    <w:t>1. U</w:t>
                  </w:r>
                  <w:r w:rsidRPr="0018191D">
                    <w:rPr>
                      <w:rFonts w:ascii="Times New Roman" w:eastAsia="Times New Roman" w:hAnsi="Times New Roman" w:cs="Times New Roman"/>
                      <w:color w:val="000000"/>
                      <w:sz w:val="24"/>
                      <w:szCs w:val="24"/>
                      <w:lang w:eastAsia="lt-LT"/>
                    </w:rPr>
                    <w:t>gdytinių dalis, dalyvaujančių neformaliuose anglų kalbos užsiėmimuose.</w:t>
                  </w:r>
                  <w:r w:rsidRPr="0018191D">
                    <w:rPr>
                      <w:rFonts w:ascii="Times New Roman" w:eastAsia="Times New Roman" w:hAnsi="Times New Roman" w:cs="Times New Roman"/>
                      <w:color w:val="FF0000"/>
                      <w:sz w:val="24"/>
                      <w:szCs w:val="24"/>
                      <w:lang w:eastAsia="lt-LT"/>
                    </w:rPr>
                    <w:t xml:space="preserve"> </w:t>
                  </w:r>
                </w:p>
                <w:p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2. Ugdytinių dalis, dalyvaujančių neformaliojo vaikų švietimo veiklose  mokykloje (proc) ir už jos ribų (proc).</w:t>
                  </w:r>
                </w:p>
                <w:p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color w:val="000000"/>
                      <w:sz w:val="24"/>
                      <w:szCs w:val="24"/>
                      <w:lang w:eastAsia="lt-LT"/>
                    </w:rPr>
                    <w:t>3. U</w:t>
                  </w:r>
                  <w:r w:rsidRPr="0018191D">
                    <w:rPr>
                      <w:rFonts w:ascii="Times New Roman" w:eastAsia="Times New Roman" w:hAnsi="Times New Roman" w:cs="Times New Roman"/>
                      <w:bCs/>
                      <w:color w:val="000000"/>
                      <w:sz w:val="24"/>
                      <w:szCs w:val="24"/>
                      <w:lang w:eastAsia="lt-LT"/>
                    </w:rPr>
                    <w:t>gdytinių ir tėvų/globėjų dalis, dalyvaujančių bendruose renginiuose bei veiklose.</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01.02.01.</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Sudaryti ir užtikrinti sąlygas visų amžiaus grupių ugdytiniams dalyvauti anglų kalbos ir kituose neformaliojo vaikų švietimo užsiėmimuose, </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01.02.02. Priemonė. </w:t>
                  </w:r>
                  <w:r w:rsidRPr="0018191D">
                    <w:rPr>
                      <w:rFonts w:ascii="Times New Roman" w:eastAsia="Times New Roman" w:hAnsi="Times New Roman" w:cs="Times New Roman"/>
                      <w:sz w:val="24"/>
                      <w:szCs w:val="24"/>
                      <w:lang w:eastAsia="lt-LT"/>
                    </w:rPr>
                    <w:t>Sudaryti sąlygas ugdytiniams įgytas žinias ir įgūdžius panaudoti bendradarbiaujant su socialiniais šalies ir užsienio partneriais.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 </w:t>
                  </w:r>
                </w:p>
              </w:tc>
            </w:tr>
            <w:tr w:rsidR="0018191D" w:rsidRPr="0018191D" w:rsidTr="00042786">
              <w:tc>
                <w:tcPr>
                  <w:tcW w:w="10309" w:type="dxa"/>
                  <w:gridSpan w:val="7"/>
                  <w:shd w:val="clear" w:color="auto" w:fill="auto"/>
                </w:tcPr>
                <w:p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ŽMOGIŠKŲJŲ IŠTEKLIŲ TOBULINIMO PROGRAMA (02)</w:t>
                  </w:r>
                </w:p>
              </w:tc>
            </w:tr>
            <w:tr w:rsidR="0018191D" w:rsidRPr="0018191D" w:rsidTr="00042786">
              <w:tc>
                <w:tcPr>
                  <w:tcW w:w="238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090"/>
                  </w:tblGrid>
                  <w:tr w:rsidR="0018191D" w:rsidRPr="0018191D" w:rsidTr="009614AA">
                    <w:trPr>
                      <w:trHeight w:val="107"/>
                    </w:trPr>
                    <w:tc>
                      <w:tcPr>
                        <w:tcW w:w="2090" w:type="dxa"/>
                      </w:tcPr>
                      <w:p w:rsidR="0018191D" w:rsidRPr="0018191D" w:rsidRDefault="0018191D" w:rsidP="0018191D">
                        <w:pPr>
                          <w:autoSpaceDE w:val="0"/>
                          <w:autoSpaceDN w:val="0"/>
                          <w:adjustRightInd w:val="0"/>
                          <w:spacing w:after="0" w:line="240" w:lineRule="auto"/>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tc>
              <w:tc>
                <w:tcPr>
                  <w:tcW w:w="7921"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201</w:t>
                  </w:r>
                  <w:r w:rsidR="000E43D8">
                    <w:rPr>
                      <w:rFonts w:ascii="Times New Roman" w:eastAsia="Times New Roman" w:hAnsi="Times New Roman" w:cs="Times New Roman"/>
                      <w:sz w:val="24"/>
                      <w:szCs w:val="24"/>
                      <w:lang w:eastAsia="lt-LT"/>
                    </w:rPr>
                    <w:t>9</w:t>
                  </w:r>
                  <w:r w:rsidRPr="0018191D">
                    <w:rPr>
                      <w:rFonts w:ascii="Times New Roman" w:eastAsia="Times New Roman" w:hAnsi="Times New Roman" w:cs="Times New Roman"/>
                      <w:sz w:val="24"/>
                      <w:szCs w:val="24"/>
                      <w:lang w:eastAsia="lt-LT"/>
                    </w:rPr>
                    <w:t xml:space="preserve"> metai.</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Tęstinė programa</w:t>
                  </w:r>
                </w:p>
              </w:tc>
            </w:tr>
            <w:tr w:rsidR="0018191D" w:rsidRPr="0018191D" w:rsidTr="00042786">
              <w:tc>
                <w:tcPr>
                  <w:tcW w:w="238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7921"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Raudeliūnienė, Žiežmarių mokyklos-darželio „Vaikystės dvaras“ direktorė </w:t>
                  </w:r>
                </w:p>
              </w:tc>
            </w:tr>
            <w:tr w:rsidR="0018191D" w:rsidRPr="0018191D" w:rsidTr="00042786">
              <w:tc>
                <w:tcPr>
                  <w:tcW w:w="238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 (-ai)</w:t>
                  </w:r>
                </w:p>
              </w:tc>
              <w:tc>
                <w:tcPr>
                  <w:tcW w:w="7921"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„Vaikystės dvaras“ darbuotojai</w:t>
                  </w:r>
                </w:p>
              </w:tc>
            </w:tr>
            <w:tr w:rsidR="0018191D" w:rsidRPr="0018191D" w:rsidTr="00042786">
              <w:tc>
                <w:tcPr>
                  <w:tcW w:w="2388"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Pareigybių skaičius, reikalingas įgyvendinti šią programą</w:t>
                  </w:r>
                </w:p>
              </w:tc>
              <w:tc>
                <w:tcPr>
                  <w:tcW w:w="7921" w:type="dxa"/>
                  <w:gridSpan w:val="6"/>
                  <w:shd w:val="clear" w:color="auto" w:fill="auto"/>
                </w:tcPr>
                <w:p w:rsidR="0018191D" w:rsidRPr="007548CD" w:rsidRDefault="007548CD" w:rsidP="0018191D">
                  <w:pPr>
                    <w:spacing w:after="0" w:line="240" w:lineRule="auto"/>
                    <w:jc w:val="both"/>
                    <w:rPr>
                      <w:rFonts w:ascii="Times New Roman" w:eastAsia="Times New Roman" w:hAnsi="Times New Roman" w:cs="Times New Roman"/>
                      <w:sz w:val="24"/>
                      <w:szCs w:val="24"/>
                      <w:lang w:eastAsia="lt-LT"/>
                    </w:rPr>
                  </w:pPr>
                  <w:r w:rsidRPr="007548CD">
                    <w:rPr>
                      <w:rFonts w:ascii="Times New Roman" w:hAnsi="Times New Roman" w:cs="Times New Roman"/>
                      <w:sz w:val="24"/>
                      <w:szCs w:val="24"/>
                    </w:rPr>
                    <w:t>Iki 35,19 pareigybių.</w:t>
                  </w:r>
                </w:p>
              </w:tc>
            </w:tr>
            <w:tr w:rsidR="0018191D" w:rsidRPr="0018191D" w:rsidTr="00042786">
              <w:tc>
                <w:tcPr>
                  <w:tcW w:w="238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7921"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Eglė Raudeliūnienė, Žiežmarių mokyklos-darželio „Vaikystės dvaras“ direktorė</w:t>
                  </w:r>
                </w:p>
              </w:tc>
            </w:tr>
            <w:tr w:rsidR="0018191D" w:rsidRPr="0018191D" w:rsidTr="00042786">
              <w:trPr>
                <w:trHeight w:val="982"/>
              </w:trPr>
              <w:tc>
                <w:tcPr>
                  <w:tcW w:w="2388"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strateginis tikslas</w:t>
                  </w:r>
                </w:p>
              </w:tc>
              <w:tc>
                <w:tcPr>
                  <w:tcW w:w="7921" w:type="dxa"/>
                  <w:gridSpan w:val="6"/>
                  <w:shd w:val="clear" w:color="auto" w:fill="auto"/>
                </w:tcPr>
                <w:tbl>
                  <w:tblPr>
                    <w:tblW w:w="7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1134"/>
                    <w:gridCol w:w="1237"/>
                  </w:tblGrid>
                  <w:tr w:rsidR="0018191D" w:rsidRPr="0018191D" w:rsidTr="009614AA">
                    <w:trPr>
                      <w:trHeight w:val="983"/>
                    </w:trPr>
                    <w:tc>
                      <w:tcPr>
                        <w:tcW w:w="5301" w:type="dxa"/>
                        <w:tcBorders>
                          <w:top w:val="nil"/>
                          <w:left w:val="nil"/>
                          <w:bottom w:val="nil"/>
                          <w:right w:val="single" w:sz="4" w:space="0" w:color="auto"/>
                        </w:tcBorders>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Programa įgyvendina Kaišiadorių rajono savivaldybės plėtros iki 2020 metų strateginio plano antros prioritetinės srities „Visuomenės gyvenimo sąlygų ir paslaugų kokybės gerinimas“ 1-mą tikslą – „Tobulinti švietimo sistemą, didinti vaikų ir jaunimo užimtumą“.</w:t>
                        </w:r>
                      </w:p>
                      <w:p w:rsidR="0018191D" w:rsidRPr="0018191D" w:rsidRDefault="000E43D8"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Programa įgyvendina Kaišiadorių rajono savivaldybės strateginio 201</w:t>
                        </w:r>
                        <w:r>
                          <w:rPr>
                            <w:rFonts w:ascii="Times New Roman" w:eastAsia="Times New Roman" w:hAnsi="Times New Roman" w:cs="Times New Roman"/>
                            <w:sz w:val="24"/>
                            <w:szCs w:val="24"/>
                            <w:lang w:eastAsia="lt-LT"/>
                          </w:rPr>
                          <w:t>8</w:t>
                        </w:r>
                        <w:r w:rsidRPr="0018191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20</w:t>
                        </w:r>
                        <w:r w:rsidRPr="0018191D">
                          <w:rPr>
                            <w:rFonts w:ascii="Times New Roman" w:eastAsia="Times New Roman" w:hAnsi="Times New Roman" w:cs="Times New Roman"/>
                            <w:sz w:val="24"/>
                            <w:szCs w:val="24"/>
                            <w:lang w:eastAsia="lt-LT"/>
                          </w:rPr>
                          <w:t xml:space="preserve"> metų veiklos plano švietimo programos tikslo „</w:t>
                        </w:r>
                        <w:r w:rsidRPr="008857A0">
                          <w:rPr>
                            <w:rFonts w:ascii="Times New Roman" w:eastAsia="Times New Roman" w:hAnsi="Times New Roman" w:cs="Times New Roman"/>
                            <w:sz w:val="24"/>
                            <w:szCs w:val="24"/>
                            <w:lang w:eastAsia="lt-LT"/>
                          </w:rPr>
                          <w:t>Užtikrinti gyventojams kokybiškas ir prieinamas švietimo ir sporto paslaugas</w:t>
                        </w:r>
                        <w:r w:rsidRPr="0018191D">
                          <w:rPr>
                            <w:rFonts w:ascii="Times New Roman" w:eastAsia="Times New Roman" w:hAnsi="Times New Roman" w:cs="Times New Roman"/>
                            <w:sz w:val="24"/>
                            <w:szCs w:val="24"/>
                            <w:lang w:eastAsia="lt-LT"/>
                          </w:rPr>
                          <w:t>“ įgyvendinimą</w:t>
                        </w:r>
                      </w:p>
                    </w:tc>
                    <w:tc>
                      <w:tcPr>
                        <w:tcW w:w="1134" w:type="dxa"/>
                        <w:tcBorders>
                          <w:left w:val="single" w:sz="4" w:space="0" w:color="auto"/>
                          <w:bottom w:val="nil"/>
                        </w:tcBorders>
                      </w:tcPr>
                      <w:p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Kodas</w:t>
                        </w:r>
                      </w:p>
                    </w:tc>
                    <w:tc>
                      <w:tcPr>
                        <w:tcW w:w="1237" w:type="dxa"/>
                        <w:tcBorders>
                          <w:bottom w:val="nil"/>
                        </w:tcBorders>
                      </w:tcPr>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01.</w:t>
                        </w: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02.01.</w:t>
                        </w:r>
                      </w:p>
                    </w:tc>
                  </w:tr>
                </w:tbl>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r>
            <w:tr w:rsidR="0018191D" w:rsidRPr="0018191D" w:rsidTr="00042786">
              <w:trPr>
                <w:trHeight w:val="838"/>
              </w:trPr>
              <w:tc>
                <w:tcPr>
                  <w:tcW w:w="238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Programos tikslas</w:t>
                  </w:r>
                </w:p>
              </w:tc>
              <w:tc>
                <w:tcPr>
                  <w:tcW w:w="5220" w:type="dxa"/>
                  <w:gridSpan w:val="3"/>
                  <w:shd w:val="clear" w:color="auto" w:fill="auto"/>
                </w:tcPr>
                <w:p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Užtikrinti darbuotojų profesinių kompetencijų tobulinimą, siekiant kiekvieno vaiko pažangos.</w:t>
                  </w:r>
                </w:p>
              </w:tc>
              <w:tc>
                <w:tcPr>
                  <w:tcW w:w="1527" w:type="dxa"/>
                  <w:gridSpan w:val="2"/>
                  <w:shd w:val="clear" w:color="auto" w:fill="auto"/>
                </w:tcPr>
                <w:p w:rsidR="0018191D" w:rsidRPr="0018191D" w:rsidRDefault="0018191D" w:rsidP="0018191D">
                  <w:pPr>
                    <w:spacing w:after="0" w:line="360" w:lineRule="atLeast"/>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174" w:type="dxa"/>
                  <w:shd w:val="clear" w:color="auto" w:fill="auto"/>
                </w:tcPr>
                <w:p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w:t>
                  </w:r>
                </w:p>
              </w:tc>
            </w:tr>
            <w:tr w:rsidR="0018191D" w:rsidRPr="0018191D" w:rsidTr="00042786">
              <w:trPr>
                <w:trHeight w:val="853"/>
              </w:trPr>
              <w:tc>
                <w:tcPr>
                  <w:tcW w:w="10309" w:type="dxa"/>
                  <w:gridSpan w:val="7"/>
                  <w:shd w:val="clear" w:color="auto" w:fill="auto"/>
                </w:tcPr>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Rezultato kriterijus: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Darbuotojų dalis (proc.) nuo visų darbuotojų skaičiaus, patobulinusių profesines kompetencijas kvalifikacijos kėlimo renginiuose per metus.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02.01. Uždavinys. Skatinti ir sudaryti galimybes mokyklos-darželio bendruomenei tikslingai kelti kvalifikaciją, tobulinti profesines kompetencijas vardan kiekvieno ugdytinio pažangos.</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tbl>
                  <w:tblPr>
                    <w:tblW w:w="10292" w:type="dxa"/>
                    <w:tblBorders>
                      <w:top w:val="nil"/>
                      <w:left w:val="nil"/>
                      <w:bottom w:val="nil"/>
                      <w:right w:val="nil"/>
                    </w:tblBorders>
                    <w:tblLook w:val="0000" w:firstRow="0" w:lastRow="0" w:firstColumn="0" w:lastColumn="0" w:noHBand="0" w:noVBand="0"/>
                  </w:tblPr>
                  <w:tblGrid>
                    <w:gridCol w:w="10292"/>
                  </w:tblGrid>
                  <w:tr w:rsidR="0018191D" w:rsidRPr="0018191D" w:rsidTr="009614AA">
                    <w:trPr>
                      <w:trHeight w:val="336"/>
                    </w:trPr>
                    <w:tc>
                      <w:tcPr>
                        <w:tcW w:w="10292" w:type="dxa"/>
                      </w:tcPr>
                      <w:p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1. Pedagogai tobulina dalykines ir pedagogines kompetencijas ne mažiau kaip 5 dienas per metus įvairiuose seminaruose, kursuose, mokosi nuotoliniu būdu ir kt. </w:t>
                        </w:r>
                      </w:p>
                    </w:tc>
                  </w:tr>
                  <w:tr w:rsidR="0018191D" w:rsidRPr="0018191D" w:rsidTr="009614AA">
                    <w:trPr>
                      <w:trHeight w:val="336"/>
                    </w:trPr>
                    <w:tc>
                      <w:tcPr>
                        <w:tcW w:w="10292" w:type="dxa"/>
                      </w:tcPr>
                      <w:p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2. Nepedagoginiai darbuotojai tobulina dalykines kompetencijas ne mažiau kaip 1 dieną per metus įvairiuose seminaruose, kursuose, mokosi nuotoliniu būdu ir kt. </w:t>
                        </w:r>
                      </w:p>
                      <w:p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Tėvų (globėjų) dalis, dalyvaujanti mokyklos-darželio organizuojamuose edukaciniuose renginiuose, užtikrinančiuose bendradarbiavimą vaiko ugdymo klausimais (proc).</w:t>
                        </w:r>
                      </w:p>
                      <w:p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bl>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02.01.01. Priemonė. </w:t>
                  </w:r>
                  <w:r w:rsidRPr="0018191D">
                    <w:rPr>
                      <w:rFonts w:ascii="Times New Roman" w:eastAsia="Times New Roman" w:hAnsi="Times New Roman" w:cs="Times New Roman"/>
                      <w:sz w:val="24"/>
                      <w:szCs w:val="24"/>
                      <w:lang w:eastAsia="lt-LT"/>
                    </w:rPr>
                    <w:t>Kryptingai ir nuosekliai vykdyti darbuotojų vertinimą ir įsivertinimą, numatant ir sudarant darbuotojų kvalifikacijos tobulinimo poreikio planą, atsižvelgiant į mokyklos-darželio veiklos prioritetus.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02.01.02. Priemonė.</w:t>
                  </w:r>
                  <w:r w:rsidRPr="0018191D">
                    <w:rPr>
                      <w:rFonts w:ascii="Times New Roman" w:eastAsia="Times New Roman" w:hAnsi="Times New Roman" w:cs="Times New Roman"/>
                      <w:sz w:val="24"/>
                      <w:szCs w:val="24"/>
                      <w:lang w:eastAsia="lt-LT"/>
                    </w:rPr>
                    <w:t xml:space="preserve"> Sukurti savitarpio pagalbos, gerosios patirties sklaidos ir bendradarbiavimo tvarkos aprašą.</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02.01.03.</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Vykdyti kokybišką tėvų informavimo ir švietimo vaiko ugdymo klausimais sistemą.</w:t>
                  </w:r>
                </w:p>
                <w:p w:rsidR="0018191D" w:rsidRPr="0018191D" w:rsidRDefault="0018191D" w:rsidP="0018191D">
                  <w:pPr>
                    <w:autoSpaceDE w:val="0"/>
                    <w:autoSpaceDN w:val="0"/>
                    <w:adjustRightInd w:val="0"/>
                    <w:spacing w:after="0" w:line="240" w:lineRule="auto"/>
                    <w:jc w:val="both"/>
                    <w:rPr>
                      <w:rFonts w:ascii="Times New Roman" w:eastAsia="Calibri" w:hAnsi="Times New Roman" w:cs="Times New Roman"/>
                      <w:sz w:val="24"/>
                      <w:szCs w:val="24"/>
                    </w:rPr>
                  </w:pPr>
                </w:p>
              </w:tc>
            </w:tr>
            <w:tr w:rsidR="0018191D" w:rsidRPr="0018191D" w:rsidTr="00042786">
              <w:tc>
                <w:tcPr>
                  <w:tcW w:w="10309" w:type="dxa"/>
                  <w:gridSpan w:val="7"/>
                  <w:shd w:val="clear" w:color="auto" w:fill="auto"/>
                </w:tcPr>
                <w:p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UGDYMO APLINKOS TOBULINIMO PROGRAMA (03)</w:t>
                  </w:r>
                </w:p>
              </w:tc>
            </w:tr>
            <w:tr w:rsidR="0018191D" w:rsidRPr="0018191D" w:rsidTr="00042786">
              <w:tc>
                <w:tcPr>
                  <w:tcW w:w="238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090"/>
                  </w:tblGrid>
                  <w:tr w:rsidR="0018191D" w:rsidRPr="0018191D" w:rsidTr="009614AA">
                    <w:trPr>
                      <w:trHeight w:val="107"/>
                    </w:trPr>
                    <w:tc>
                      <w:tcPr>
                        <w:tcW w:w="2090" w:type="dxa"/>
                      </w:tcPr>
                      <w:p w:rsidR="0018191D" w:rsidRPr="0018191D" w:rsidRDefault="0018191D" w:rsidP="0018191D">
                        <w:pPr>
                          <w:autoSpaceDE w:val="0"/>
                          <w:autoSpaceDN w:val="0"/>
                          <w:adjustRightInd w:val="0"/>
                          <w:spacing w:after="0" w:line="240" w:lineRule="auto"/>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tc>
              <w:tc>
                <w:tcPr>
                  <w:tcW w:w="7921"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201</w:t>
                  </w:r>
                  <w:r w:rsidR="000E43D8">
                    <w:rPr>
                      <w:rFonts w:ascii="Times New Roman" w:eastAsia="Times New Roman" w:hAnsi="Times New Roman" w:cs="Times New Roman"/>
                      <w:sz w:val="24"/>
                      <w:szCs w:val="24"/>
                      <w:lang w:eastAsia="lt-LT"/>
                    </w:rPr>
                    <w:t>9</w:t>
                  </w:r>
                  <w:r w:rsidRPr="0018191D">
                    <w:rPr>
                      <w:rFonts w:ascii="Times New Roman" w:eastAsia="Times New Roman" w:hAnsi="Times New Roman" w:cs="Times New Roman"/>
                      <w:sz w:val="24"/>
                      <w:szCs w:val="24"/>
                      <w:lang w:eastAsia="lt-LT"/>
                    </w:rPr>
                    <w:t xml:space="preserve"> metai.</w:t>
                  </w:r>
                </w:p>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Tęstinė programa</w:t>
                  </w:r>
                </w:p>
              </w:tc>
            </w:tr>
            <w:tr w:rsidR="0018191D" w:rsidRPr="0018191D" w:rsidTr="00042786">
              <w:tc>
                <w:tcPr>
                  <w:tcW w:w="238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7921"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Raudeliūnienė, Žiežmarių mokyklos-darželio „Vaikystės dvaras“ direktorė </w:t>
                  </w:r>
                </w:p>
              </w:tc>
            </w:tr>
            <w:tr w:rsidR="0018191D" w:rsidRPr="0018191D" w:rsidTr="00042786">
              <w:tc>
                <w:tcPr>
                  <w:tcW w:w="238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 (-ai)</w:t>
                  </w:r>
                </w:p>
              </w:tc>
              <w:tc>
                <w:tcPr>
                  <w:tcW w:w="7921"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darbuotojai</w:t>
                  </w:r>
                </w:p>
              </w:tc>
            </w:tr>
            <w:tr w:rsidR="0018191D" w:rsidRPr="0018191D" w:rsidTr="00042786">
              <w:tc>
                <w:tcPr>
                  <w:tcW w:w="2388"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Pareigybių skaičius, reikalingas įgyvendinti šią programą</w:t>
                  </w:r>
                </w:p>
              </w:tc>
              <w:tc>
                <w:tcPr>
                  <w:tcW w:w="7921" w:type="dxa"/>
                  <w:gridSpan w:val="6"/>
                  <w:shd w:val="clear" w:color="auto" w:fill="auto"/>
                </w:tcPr>
                <w:p w:rsidR="0018191D" w:rsidRPr="007548CD" w:rsidRDefault="007548CD" w:rsidP="0018191D">
                  <w:pPr>
                    <w:spacing w:after="0" w:line="240" w:lineRule="auto"/>
                    <w:jc w:val="both"/>
                    <w:rPr>
                      <w:rFonts w:ascii="Times New Roman" w:eastAsia="Times New Roman" w:hAnsi="Times New Roman" w:cs="Times New Roman"/>
                      <w:sz w:val="24"/>
                      <w:szCs w:val="24"/>
                      <w:lang w:eastAsia="lt-LT"/>
                    </w:rPr>
                  </w:pPr>
                  <w:r w:rsidRPr="007548CD">
                    <w:rPr>
                      <w:rFonts w:ascii="Times New Roman" w:hAnsi="Times New Roman" w:cs="Times New Roman"/>
                      <w:sz w:val="24"/>
                      <w:szCs w:val="24"/>
                    </w:rPr>
                    <w:t>Iki 13,75 pareigybės.</w:t>
                  </w:r>
                </w:p>
              </w:tc>
            </w:tr>
            <w:tr w:rsidR="0018191D" w:rsidRPr="0018191D" w:rsidTr="00042786">
              <w:tc>
                <w:tcPr>
                  <w:tcW w:w="238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7921" w:type="dxa"/>
                  <w:gridSpan w:val="6"/>
                  <w:shd w:val="clear" w:color="auto" w:fill="auto"/>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Rasa Rekatanskienė, Žiežmarių mokyklos-darželio „Vaikystės dvaras“ direktoriaus pavaduotoja ūkio ir bendriesiems reikalams </w:t>
                  </w:r>
                </w:p>
              </w:tc>
            </w:tr>
            <w:tr w:rsidR="0018191D" w:rsidRPr="0018191D" w:rsidTr="00042786">
              <w:trPr>
                <w:trHeight w:val="853"/>
              </w:trPr>
              <w:tc>
                <w:tcPr>
                  <w:tcW w:w="2388" w:type="dxa"/>
                  <w:shd w:val="clear" w:color="auto" w:fill="auto"/>
                </w:tcPr>
                <w:p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tikslas</w:t>
                  </w:r>
                </w:p>
              </w:tc>
              <w:tc>
                <w:tcPr>
                  <w:tcW w:w="7921" w:type="dxa"/>
                  <w:gridSpan w:val="6"/>
                  <w:shd w:val="clear" w:color="auto" w:fill="auto"/>
                </w:tcPr>
                <w:tbl>
                  <w:tblPr>
                    <w:tblW w:w="7428" w:type="dxa"/>
                    <w:tblBorders>
                      <w:top w:val="nil"/>
                      <w:left w:val="nil"/>
                      <w:bottom w:val="nil"/>
                      <w:right w:val="nil"/>
                    </w:tblBorders>
                    <w:tblLook w:val="0000" w:firstRow="0" w:lastRow="0" w:firstColumn="0" w:lastColumn="0" w:noHBand="0" w:noVBand="0"/>
                  </w:tblPr>
                  <w:tblGrid>
                    <w:gridCol w:w="5019"/>
                    <w:gridCol w:w="1276"/>
                    <w:gridCol w:w="1133"/>
                  </w:tblGrid>
                  <w:tr w:rsidR="0018191D" w:rsidRPr="0018191D" w:rsidTr="009614AA">
                    <w:trPr>
                      <w:trHeight w:val="1976"/>
                    </w:trPr>
                    <w:tc>
                      <w:tcPr>
                        <w:tcW w:w="5019" w:type="dxa"/>
                        <w:tcBorders>
                          <w:right w:val="single" w:sz="4" w:space="0" w:color="auto"/>
                        </w:tcBorders>
                      </w:tcPr>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Programa įgyvendina Kaišiadorių rajono savivaldybės plėtros iki 2020 metų strateginio plano antros prioritetinės srities „Visuomenės gyvenimo sąlygų ir paslaugų kokybės gerinimas“ 1-mą tikslą – „Tobulinti švietimo sistemą, didinti vaikų ir jaunimo užimtumą“.</w:t>
                        </w:r>
                      </w:p>
                      <w:p w:rsidR="0018191D" w:rsidRPr="0018191D" w:rsidRDefault="000E43D8" w:rsidP="000E43D8">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sz w:val="24"/>
                            <w:szCs w:val="24"/>
                            <w:lang w:eastAsia="lt-LT"/>
                          </w:rPr>
                          <w:t>Programa įgyvendina Kaišiadorių rajono savivaldybės strateginio 201</w:t>
                        </w:r>
                        <w:r>
                          <w:rPr>
                            <w:rFonts w:ascii="Times New Roman" w:eastAsia="Times New Roman" w:hAnsi="Times New Roman" w:cs="Times New Roman"/>
                            <w:sz w:val="24"/>
                            <w:szCs w:val="24"/>
                            <w:lang w:eastAsia="lt-LT"/>
                          </w:rPr>
                          <w:t>8</w:t>
                        </w:r>
                        <w:r w:rsidRPr="0018191D">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20</w:t>
                        </w:r>
                        <w:r w:rsidRPr="0018191D">
                          <w:rPr>
                            <w:rFonts w:ascii="Times New Roman" w:eastAsia="Times New Roman" w:hAnsi="Times New Roman" w:cs="Times New Roman"/>
                            <w:sz w:val="24"/>
                            <w:szCs w:val="24"/>
                            <w:lang w:eastAsia="lt-LT"/>
                          </w:rPr>
                          <w:t xml:space="preserve"> metų veiklos plano švietimo programos tikslo „</w:t>
                        </w:r>
                        <w:r w:rsidRPr="008857A0">
                          <w:rPr>
                            <w:rFonts w:ascii="Times New Roman" w:eastAsia="Times New Roman" w:hAnsi="Times New Roman" w:cs="Times New Roman"/>
                            <w:sz w:val="24"/>
                            <w:szCs w:val="24"/>
                            <w:lang w:eastAsia="lt-LT"/>
                          </w:rPr>
                          <w:t>Užtikrinti gyventojams kokybiškas ir prieinamas švietimo ir sporto paslaugas</w:t>
                        </w:r>
                        <w:r w:rsidRPr="0018191D">
                          <w:rPr>
                            <w:rFonts w:ascii="Times New Roman" w:eastAsia="Times New Roman" w:hAnsi="Times New Roman" w:cs="Times New Roman"/>
                            <w:sz w:val="24"/>
                            <w:szCs w:val="24"/>
                            <w:lang w:eastAsia="lt-LT"/>
                          </w:rPr>
                          <w:t>“ įgyvendinimą</w:t>
                        </w:r>
                        <w:r>
                          <w:rPr>
                            <w:rFonts w:ascii="Times New Roman" w:eastAsia="Times New Roman" w:hAnsi="Times New Roman" w:cs="Times New Roman"/>
                            <w:sz w:val="24"/>
                            <w:szCs w:val="24"/>
                            <w:lang w:eastAsia="lt-LT"/>
                          </w:rPr>
                          <w:t xml:space="preserve"> </w:t>
                        </w:r>
                      </w:p>
                    </w:tc>
                    <w:tc>
                      <w:tcPr>
                        <w:tcW w:w="1276" w:type="dxa"/>
                        <w:tcBorders>
                          <w:left w:val="single" w:sz="4" w:space="0" w:color="auto"/>
                          <w:right w:val="single" w:sz="4" w:space="0" w:color="auto"/>
                        </w:tcBorders>
                      </w:tcPr>
                      <w:p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Kodas</w:t>
                        </w:r>
                      </w:p>
                    </w:tc>
                    <w:tc>
                      <w:tcPr>
                        <w:tcW w:w="1133" w:type="dxa"/>
                        <w:tcBorders>
                          <w:left w:val="single" w:sz="4" w:space="0" w:color="auto"/>
                        </w:tcBorders>
                      </w:tcPr>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01.</w:t>
                        </w: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02.01.</w:t>
                        </w:r>
                      </w:p>
                    </w:tc>
                  </w:tr>
                </w:tbl>
                <w:p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r>
            <w:tr w:rsidR="0018191D" w:rsidRPr="0018191D" w:rsidTr="00042786">
              <w:trPr>
                <w:trHeight w:val="689"/>
              </w:trPr>
              <w:tc>
                <w:tcPr>
                  <w:tcW w:w="2388" w:type="dxa"/>
                  <w:shd w:val="clear" w:color="auto" w:fill="auto"/>
                </w:tcPr>
                <w:p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p w:rsidR="0018191D" w:rsidRPr="0018191D" w:rsidRDefault="0018191D" w:rsidP="0018191D">
                  <w:pPr>
                    <w:spacing w:after="0" w:line="240" w:lineRule="auto"/>
                    <w:rPr>
                      <w:rFonts w:ascii="Times New Roman" w:eastAsia="Times New Roman" w:hAnsi="Times New Roman" w:cs="Times New Roman"/>
                      <w:sz w:val="24"/>
                      <w:szCs w:val="24"/>
                      <w:lang w:eastAsia="lt-LT"/>
                    </w:rPr>
                  </w:pPr>
                </w:p>
                <w:p w:rsidR="0018191D" w:rsidRPr="0018191D" w:rsidRDefault="0018191D" w:rsidP="0018191D">
                  <w:pPr>
                    <w:spacing w:after="0" w:line="240" w:lineRule="auto"/>
                    <w:rPr>
                      <w:rFonts w:ascii="Times New Roman" w:eastAsia="Times New Roman" w:hAnsi="Times New Roman" w:cs="Times New Roman"/>
                      <w:sz w:val="24"/>
                      <w:szCs w:val="24"/>
                      <w:lang w:eastAsia="lt-LT"/>
                    </w:rPr>
                  </w:pPr>
                </w:p>
                <w:p w:rsidR="0018191D" w:rsidRPr="0018191D" w:rsidRDefault="0018191D" w:rsidP="0018191D">
                  <w:pPr>
                    <w:spacing w:after="0" w:line="240" w:lineRule="auto"/>
                    <w:rPr>
                      <w:rFonts w:ascii="Times New Roman" w:eastAsia="Times New Roman" w:hAnsi="Times New Roman" w:cs="Times New Roman"/>
                      <w:sz w:val="24"/>
                      <w:szCs w:val="24"/>
                      <w:lang w:eastAsia="lt-LT"/>
                    </w:rPr>
                  </w:pPr>
                </w:p>
              </w:tc>
              <w:tc>
                <w:tcPr>
                  <w:tcW w:w="5086" w:type="dxa"/>
                  <w:shd w:val="clear" w:color="auto" w:fill="auto"/>
                </w:tcPr>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Tapti saugia ugdymo(si) įstaiga.</w:t>
                  </w:r>
                </w:p>
              </w:tc>
              <w:tc>
                <w:tcPr>
                  <w:tcW w:w="1276" w:type="dxa"/>
                  <w:gridSpan w:val="3"/>
                  <w:shd w:val="clear" w:color="auto" w:fill="auto"/>
                </w:tcPr>
                <w:p w:rsidR="0018191D" w:rsidRPr="0018191D" w:rsidRDefault="0018191D" w:rsidP="0018191D">
                  <w:pPr>
                    <w:spacing w:after="0" w:line="360" w:lineRule="atLeast"/>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559" w:type="dxa"/>
                  <w:gridSpan w:val="2"/>
                  <w:shd w:val="clear" w:color="auto" w:fill="auto"/>
                </w:tcPr>
                <w:p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03</w:t>
                  </w:r>
                </w:p>
              </w:tc>
            </w:tr>
            <w:tr w:rsidR="0018191D" w:rsidRPr="0018191D" w:rsidTr="00042786">
              <w:trPr>
                <w:trHeight w:val="853"/>
              </w:trPr>
              <w:tc>
                <w:tcPr>
                  <w:tcW w:w="10508" w:type="dxa"/>
                  <w:gridSpan w:val="7"/>
                  <w:shd w:val="clear" w:color="auto" w:fill="auto"/>
                </w:tcPr>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Rezultato kriterijai:</w:t>
                  </w:r>
                </w:p>
                <w:p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sz w:val="24"/>
                      <w:szCs w:val="24"/>
                      <w:lang w:eastAsia="lt-LT"/>
                    </w:rPr>
                    <w:t>1</w:t>
                  </w:r>
                  <w:r w:rsidRPr="0018191D">
                    <w:rPr>
                      <w:rFonts w:ascii="Times New Roman" w:eastAsia="Times New Roman" w:hAnsi="Times New Roman" w:cs="Times New Roman"/>
                      <w:color w:val="FF0000"/>
                      <w:sz w:val="24"/>
                      <w:szCs w:val="24"/>
                      <w:lang w:eastAsia="lt-LT"/>
                    </w:rPr>
                    <w:t xml:space="preserve">. </w:t>
                  </w:r>
                  <w:r w:rsidRPr="0018191D">
                    <w:rPr>
                      <w:rFonts w:ascii="Times New Roman" w:eastAsia="Times New Roman" w:hAnsi="Times New Roman" w:cs="Times New Roman"/>
                      <w:color w:val="000000"/>
                      <w:sz w:val="24"/>
                      <w:szCs w:val="24"/>
                      <w:lang w:eastAsia="lt-LT"/>
                    </w:rPr>
                    <w:t>Sukurta saugi, Higienos normas atitinkanti, visos bendruomenės poreikius tenkinanti ugdymo(si) aplinka (proc.).</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Efektyviai naudojamos edukacinės erdvės (proc.).</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 </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03.01. Uždavinys. Kurti ir palaikyti kokybišką, higienos normų reikalavimus atitinkančią ūkinės veiklos sistemą.    </w:t>
                  </w:r>
                </w:p>
                <w:p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Įsigytos mokymo/ugdymo priemonės (tūkst. Eurų).</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Įsisavintos ES struktūrinių fondų lėšos iš ne mažiau kaip vieno projekto.</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03.01.01. Priemonė. </w:t>
                  </w:r>
                  <w:r w:rsidRPr="0018191D">
                    <w:rPr>
                      <w:rFonts w:ascii="Times New Roman" w:eastAsia="Times New Roman" w:hAnsi="Times New Roman" w:cs="Times New Roman"/>
                      <w:sz w:val="24"/>
                      <w:szCs w:val="24"/>
                      <w:lang w:eastAsia="lt-LT"/>
                    </w:rPr>
                    <w:t>Ikimokyklinio, priešmokyklinio ir pradinio ugdymo ugdytinių aprūpinimas ugdymo priemonėmis.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03.01.02. Priemonė. </w:t>
                  </w:r>
                  <w:r w:rsidRPr="0018191D">
                    <w:rPr>
                      <w:rFonts w:ascii="Times New Roman" w:eastAsia="Times New Roman" w:hAnsi="Times New Roman" w:cs="Times New Roman"/>
                      <w:sz w:val="24"/>
                      <w:szCs w:val="24"/>
                      <w:lang w:eastAsia="lt-LT"/>
                    </w:rPr>
                    <w:t>Edukacinių erdvių įrengimas ir efektyvus naudojimas.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03.01.03. Priemonė. </w:t>
                  </w:r>
                  <w:r w:rsidRPr="0018191D">
                    <w:rPr>
                      <w:rFonts w:ascii="Times New Roman" w:eastAsia="Times New Roman" w:hAnsi="Times New Roman" w:cs="Times New Roman"/>
                      <w:sz w:val="24"/>
                      <w:szCs w:val="24"/>
                      <w:lang w:eastAsia="lt-LT"/>
                    </w:rPr>
                    <w:t>Einamasis dalies patalpų remontas.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03.01.04. Priemonė. </w:t>
                  </w:r>
                  <w:r w:rsidRPr="0018191D">
                    <w:rPr>
                      <w:rFonts w:ascii="Times New Roman" w:eastAsia="Times New Roman" w:hAnsi="Times New Roman" w:cs="Times New Roman"/>
                      <w:sz w:val="24"/>
                      <w:szCs w:val="24"/>
                      <w:lang w:eastAsia="lt-LT"/>
                    </w:rPr>
                    <w:t>ES struktūrinių lėšų pritraukimas, turtinant mokyklos bazę.</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03.01.05. Priemonė.</w:t>
                  </w:r>
                  <w:r w:rsidRPr="0018191D">
                    <w:rPr>
                      <w:rFonts w:ascii="Times New Roman" w:eastAsia="Times New Roman" w:hAnsi="Times New Roman" w:cs="Times New Roman"/>
                      <w:sz w:val="24"/>
                      <w:szCs w:val="24"/>
                      <w:lang w:eastAsia="lt-LT"/>
                    </w:rPr>
                    <w:t xml:space="preserve"> Užtikrinti socialinių paslaugų teikimą mokiniams.</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autoSpaceDE w:val="0"/>
                    <w:autoSpaceDN w:val="0"/>
                    <w:adjustRightInd w:val="0"/>
                    <w:spacing w:after="0" w:line="240" w:lineRule="auto"/>
                    <w:jc w:val="both"/>
                    <w:rPr>
                      <w:rFonts w:ascii="Times New Roman" w:eastAsia="Calibri" w:hAnsi="Times New Roman" w:cs="Times New Roman"/>
                      <w:sz w:val="24"/>
                      <w:szCs w:val="24"/>
                    </w:rPr>
                  </w:pPr>
                </w:p>
                <w:p w:rsidR="0018191D" w:rsidRPr="0018191D" w:rsidRDefault="0018191D" w:rsidP="0018191D">
                  <w:pPr>
                    <w:tabs>
                      <w:tab w:val="left" w:pos="3840"/>
                    </w:tabs>
                    <w:autoSpaceDE w:val="0"/>
                    <w:autoSpaceDN w:val="0"/>
                    <w:adjustRightInd w:val="0"/>
                    <w:spacing w:after="0" w:line="240" w:lineRule="auto"/>
                    <w:jc w:val="both"/>
                    <w:rPr>
                      <w:rFonts w:ascii="Times New Roman" w:eastAsia="Calibri" w:hAnsi="Times New Roman" w:cs="Times New Roman"/>
                      <w:sz w:val="24"/>
                      <w:szCs w:val="24"/>
                    </w:rPr>
                  </w:pPr>
                  <w:r w:rsidRPr="0018191D">
                    <w:rPr>
                      <w:rFonts w:ascii="Times New Roman" w:eastAsia="Calibri" w:hAnsi="Times New Roman" w:cs="Times New Roman"/>
                      <w:sz w:val="24"/>
                      <w:szCs w:val="24"/>
                    </w:rPr>
                    <w:tab/>
                  </w:r>
                </w:p>
                <w:p w:rsidR="0018191D" w:rsidRPr="0018191D" w:rsidRDefault="0018191D" w:rsidP="0018191D">
                  <w:pPr>
                    <w:tabs>
                      <w:tab w:val="left" w:pos="3840"/>
                    </w:tabs>
                    <w:autoSpaceDE w:val="0"/>
                    <w:autoSpaceDN w:val="0"/>
                    <w:adjustRightInd w:val="0"/>
                    <w:spacing w:after="0" w:line="240" w:lineRule="auto"/>
                    <w:jc w:val="both"/>
                    <w:rPr>
                      <w:rFonts w:ascii="Times New Roman" w:eastAsia="Calibri" w:hAnsi="Times New Roman" w:cs="Times New Roman"/>
                      <w:sz w:val="24"/>
                      <w:szCs w:val="24"/>
                    </w:rPr>
                  </w:pPr>
                </w:p>
                <w:p w:rsidR="0018191D" w:rsidRPr="0018191D" w:rsidRDefault="0018191D" w:rsidP="0018191D">
                  <w:pPr>
                    <w:tabs>
                      <w:tab w:val="left" w:pos="3840"/>
                    </w:tabs>
                    <w:autoSpaceDE w:val="0"/>
                    <w:autoSpaceDN w:val="0"/>
                    <w:adjustRightInd w:val="0"/>
                    <w:spacing w:after="0" w:line="240" w:lineRule="auto"/>
                    <w:jc w:val="both"/>
                    <w:rPr>
                      <w:rFonts w:ascii="Times New Roman" w:eastAsia="Calibri" w:hAnsi="Times New Roman" w:cs="Times New Roman"/>
                      <w:sz w:val="24"/>
                      <w:szCs w:val="24"/>
                    </w:rPr>
                  </w:pPr>
                </w:p>
                <w:p w:rsidR="0018191D" w:rsidRPr="0018191D" w:rsidRDefault="0018191D" w:rsidP="0018191D">
                  <w:pPr>
                    <w:tabs>
                      <w:tab w:val="left" w:pos="3840"/>
                    </w:tabs>
                    <w:autoSpaceDE w:val="0"/>
                    <w:autoSpaceDN w:val="0"/>
                    <w:adjustRightInd w:val="0"/>
                    <w:spacing w:after="0" w:line="240" w:lineRule="auto"/>
                    <w:jc w:val="both"/>
                    <w:rPr>
                      <w:rFonts w:ascii="Times New Roman" w:eastAsia="Calibri" w:hAnsi="Times New Roman" w:cs="Times New Roman"/>
                      <w:sz w:val="24"/>
                      <w:szCs w:val="24"/>
                    </w:rPr>
                  </w:pPr>
                </w:p>
                <w:p w:rsidR="0018191D" w:rsidRPr="0018191D" w:rsidRDefault="0018191D" w:rsidP="0018191D">
                  <w:pPr>
                    <w:tabs>
                      <w:tab w:val="left" w:pos="3840"/>
                    </w:tabs>
                    <w:autoSpaceDE w:val="0"/>
                    <w:autoSpaceDN w:val="0"/>
                    <w:adjustRightInd w:val="0"/>
                    <w:spacing w:after="0" w:line="240" w:lineRule="auto"/>
                    <w:jc w:val="both"/>
                    <w:rPr>
                      <w:rFonts w:ascii="Times New Roman" w:eastAsia="Calibri" w:hAnsi="Times New Roman" w:cs="Times New Roman"/>
                      <w:sz w:val="24"/>
                      <w:szCs w:val="24"/>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E7D0C" w:rsidRDefault="001E7D0C" w:rsidP="0018191D">
                  <w:pPr>
                    <w:tabs>
                      <w:tab w:val="left" w:pos="1128"/>
                    </w:tabs>
                    <w:spacing w:after="0" w:line="240" w:lineRule="auto"/>
                    <w:jc w:val="both"/>
                    <w:rPr>
                      <w:rFonts w:ascii="Times New Roman" w:eastAsia="Times New Roman" w:hAnsi="Times New Roman" w:cs="Times New Roman"/>
                      <w:sz w:val="24"/>
                      <w:szCs w:val="24"/>
                      <w:lang w:eastAsia="lt-LT"/>
                    </w:rPr>
                  </w:pPr>
                </w:p>
                <w:p w:rsidR="001E7D0C" w:rsidRDefault="001E7D0C" w:rsidP="0018191D">
                  <w:pPr>
                    <w:tabs>
                      <w:tab w:val="left" w:pos="1128"/>
                    </w:tabs>
                    <w:spacing w:after="0" w:line="240" w:lineRule="auto"/>
                    <w:jc w:val="both"/>
                    <w:rPr>
                      <w:rFonts w:ascii="Times New Roman" w:eastAsia="Times New Roman" w:hAnsi="Times New Roman" w:cs="Times New Roman"/>
                      <w:sz w:val="24"/>
                      <w:szCs w:val="24"/>
                      <w:lang w:eastAsia="lt-LT"/>
                    </w:rPr>
                  </w:pPr>
                </w:p>
                <w:p w:rsidR="001E7D0C" w:rsidRDefault="001E7D0C" w:rsidP="0018191D">
                  <w:pPr>
                    <w:tabs>
                      <w:tab w:val="left" w:pos="1128"/>
                    </w:tabs>
                    <w:spacing w:after="0" w:line="240" w:lineRule="auto"/>
                    <w:jc w:val="both"/>
                    <w:rPr>
                      <w:rFonts w:ascii="Times New Roman" w:eastAsia="Times New Roman" w:hAnsi="Times New Roman" w:cs="Times New Roman"/>
                      <w:sz w:val="24"/>
                      <w:szCs w:val="24"/>
                      <w:lang w:eastAsia="lt-LT"/>
                    </w:rPr>
                  </w:pPr>
                </w:p>
                <w:p w:rsidR="001E7D0C" w:rsidRDefault="001E7D0C" w:rsidP="0018191D">
                  <w:pPr>
                    <w:tabs>
                      <w:tab w:val="left" w:pos="1128"/>
                    </w:tabs>
                    <w:spacing w:after="0" w:line="240" w:lineRule="auto"/>
                    <w:jc w:val="both"/>
                    <w:rPr>
                      <w:rFonts w:ascii="Times New Roman" w:eastAsia="Times New Roman" w:hAnsi="Times New Roman" w:cs="Times New Roman"/>
                      <w:sz w:val="24"/>
                      <w:szCs w:val="24"/>
                      <w:lang w:eastAsia="lt-LT"/>
                    </w:rPr>
                  </w:pPr>
                </w:p>
                <w:p w:rsidR="001E7D0C" w:rsidRDefault="001E7D0C" w:rsidP="0018191D">
                  <w:pPr>
                    <w:tabs>
                      <w:tab w:val="left" w:pos="1128"/>
                    </w:tabs>
                    <w:spacing w:after="0" w:line="240" w:lineRule="auto"/>
                    <w:jc w:val="both"/>
                    <w:rPr>
                      <w:rFonts w:ascii="Times New Roman" w:eastAsia="Times New Roman" w:hAnsi="Times New Roman" w:cs="Times New Roman"/>
                      <w:sz w:val="24"/>
                      <w:szCs w:val="24"/>
                      <w:lang w:eastAsia="lt-LT"/>
                    </w:rPr>
                  </w:pPr>
                </w:p>
                <w:p w:rsidR="001E7D0C" w:rsidRDefault="001E7D0C" w:rsidP="0018191D">
                  <w:pPr>
                    <w:tabs>
                      <w:tab w:val="left" w:pos="1128"/>
                    </w:tabs>
                    <w:spacing w:after="0" w:line="240" w:lineRule="auto"/>
                    <w:jc w:val="both"/>
                    <w:rPr>
                      <w:rFonts w:ascii="Times New Roman" w:eastAsia="Times New Roman" w:hAnsi="Times New Roman" w:cs="Times New Roman"/>
                      <w:sz w:val="24"/>
                      <w:szCs w:val="24"/>
                      <w:lang w:eastAsia="lt-LT"/>
                    </w:rPr>
                  </w:pPr>
                </w:p>
                <w:p w:rsidR="001E7D0C" w:rsidRDefault="001E7D0C" w:rsidP="0018191D">
                  <w:pPr>
                    <w:tabs>
                      <w:tab w:val="left" w:pos="1128"/>
                    </w:tabs>
                    <w:spacing w:after="0" w:line="240" w:lineRule="auto"/>
                    <w:jc w:val="both"/>
                    <w:rPr>
                      <w:rFonts w:ascii="Times New Roman" w:eastAsia="Times New Roman" w:hAnsi="Times New Roman" w:cs="Times New Roman"/>
                      <w:sz w:val="24"/>
                      <w:szCs w:val="24"/>
                      <w:lang w:eastAsia="lt-LT"/>
                    </w:rPr>
                  </w:pPr>
                </w:p>
                <w:p w:rsidR="001E7D0C" w:rsidRDefault="001E7D0C" w:rsidP="0018191D">
                  <w:pPr>
                    <w:tabs>
                      <w:tab w:val="left" w:pos="1128"/>
                    </w:tabs>
                    <w:spacing w:after="0" w:line="240" w:lineRule="auto"/>
                    <w:jc w:val="both"/>
                    <w:rPr>
                      <w:rFonts w:ascii="Times New Roman" w:eastAsia="Times New Roman" w:hAnsi="Times New Roman" w:cs="Times New Roman"/>
                      <w:sz w:val="24"/>
                      <w:szCs w:val="24"/>
                      <w:lang w:eastAsia="lt-LT"/>
                    </w:rPr>
                  </w:pPr>
                </w:p>
                <w:p w:rsidR="001E7D0C" w:rsidRDefault="001E7D0C" w:rsidP="0018191D">
                  <w:pPr>
                    <w:tabs>
                      <w:tab w:val="left" w:pos="1128"/>
                    </w:tabs>
                    <w:spacing w:after="0" w:line="240" w:lineRule="auto"/>
                    <w:jc w:val="both"/>
                    <w:rPr>
                      <w:rFonts w:ascii="Times New Roman" w:eastAsia="Times New Roman" w:hAnsi="Times New Roman" w:cs="Times New Roman"/>
                      <w:sz w:val="24"/>
                      <w:szCs w:val="24"/>
                      <w:lang w:eastAsia="lt-LT"/>
                    </w:rPr>
                  </w:pPr>
                </w:p>
                <w:p w:rsidR="001E7D0C" w:rsidRDefault="001E7D0C" w:rsidP="0018191D">
                  <w:pPr>
                    <w:tabs>
                      <w:tab w:val="left" w:pos="1128"/>
                    </w:tabs>
                    <w:spacing w:after="0" w:line="240" w:lineRule="auto"/>
                    <w:jc w:val="both"/>
                    <w:rPr>
                      <w:rFonts w:ascii="Times New Roman" w:eastAsia="Times New Roman" w:hAnsi="Times New Roman" w:cs="Times New Roman"/>
                      <w:sz w:val="24"/>
                      <w:szCs w:val="24"/>
                      <w:lang w:eastAsia="lt-LT"/>
                    </w:rPr>
                  </w:pPr>
                </w:p>
                <w:p w:rsidR="001E7D0C" w:rsidRDefault="001E7D0C" w:rsidP="0018191D">
                  <w:pPr>
                    <w:tabs>
                      <w:tab w:val="left" w:pos="1128"/>
                    </w:tabs>
                    <w:spacing w:after="0" w:line="240" w:lineRule="auto"/>
                    <w:jc w:val="both"/>
                    <w:rPr>
                      <w:rFonts w:ascii="Times New Roman" w:eastAsia="Times New Roman" w:hAnsi="Times New Roman" w:cs="Times New Roman"/>
                      <w:sz w:val="24"/>
                      <w:szCs w:val="24"/>
                      <w:lang w:eastAsia="lt-LT"/>
                    </w:rPr>
                  </w:pPr>
                </w:p>
                <w:p w:rsidR="001E7D0C" w:rsidRPr="0018191D" w:rsidRDefault="001E7D0C" w:rsidP="0018191D">
                  <w:pPr>
                    <w:tabs>
                      <w:tab w:val="left" w:pos="1128"/>
                    </w:tabs>
                    <w:spacing w:after="0" w:line="240" w:lineRule="auto"/>
                    <w:jc w:val="both"/>
                    <w:rPr>
                      <w:rFonts w:ascii="Times New Roman" w:eastAsia="Times New Roman" w:hAnsi="Times New Roman" w:cs="Times New Roman"/>
                      <w:sz w:val="24"/>
                      <w:szCs w:val="24"/>
                      <w:lang w:eastAsia="lt-LT"/>
                    </w:rPr>
                  </w:pPr>
                </w:p>
              </w:tc>
            </w:tr>
          </w:tbl>
          <w:p w:rsidR="0018191D" w:rsidRP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lt-LT"/>
              </w:rPr>
            </w:pPr>
          </w:p>
        </w:tc>
      </w:tr>
    </w:tbl>
    <w:p w:rsidR="0018191D" w:rsidRPr="0018191D" w:rsidRDefault="0018191D" w:rsidP="0018191D">
      <w:pPr>
        <w:widowControl w:val="0"/>
        <w:autoSpaceDE w:val="0"/>
        <w:autoSpaceDN w:val="0"/>
        <w:adjustRightInd w:val="0"/>
        <w:spacing w:after="0" w:line="266" w:lineRule="exact"/>
        <w:rPr>
          <w:rFonts w:ascii="Times New Roman" w:eastAsia="Times New Roman" w:hAnsi="Times New Roman" w:cs="Times New Roman"/>
          <w:sz w:val="24"/>
          <w:szCs w:val="24"/>
          <w:lang w:eastAsia="lt-LT"/>
        </w:rPr>
      </w:pPr>
    </w:p>
    <w:p w:rsidR="001E7D0C" w:rsidRDefault="001E7D0C"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E7D0C" w:rsidRDefault="001E7D0C"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E7D0C" w:rsidRDefault="001E7D0C"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PROGRAMŲ VERTINIMO KRITERIJAI IR JŲ REIKŠMĖ</w:t>
      </w: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052"/>
        <w:gridCol w:w="1334"/>
        <w:gridCol w:w="1167"/>
        <w:gridCol w:w="1001"/>
        <w:gridCol w:w="975"/>
      </w:tblGrid>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kriterijaus kodas</w:t>
            </w:r>
          </w:p>
        </w:tc>
        <w:tc>
          <w:tcPr>
            <w:tcW w:w="4052"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kriterijų pavadinimai</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Mato vienetai</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E7D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201</w:t>
            </w:r>
            <w:r w:rsidR="001E7D0C">
              <w:rPr>
                <w:rFonts w:ascii="Times New Roman" w:eastAsia="Times New Roman" w:hAnsi="Times New Roman" w:cs="Times New Roman"/>
                <w:b/>
                <w:sz w:val="24"/>
                <w:szCs w:val="24"/>
                <w:lang w:eastAsia="lt-LT"/>
              </w:rPr>
              <w:t>9</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E7D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20</w:t>
            </w:r>
            <w:r w:rsidR="001E7D0C">
              <w:rPr>
                <w:rFonts w:ascii="Times New Roman" w:eastAsia="Times New Roman" w:hAnsi="Times New Roman" w:cs="Times New Roman"/>
                <w:b/>
                <w:sz w:val="24"/>
                <w:szCs w:val="24"/>
                <w:lang w:eastAsia="lt-LT"/>
              </w:rPr>
              <w:t>20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E7D0C"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2021</w:t>
            </w:r>
          </w:p>
        </w:tc>
      </w:tr>
      <w:tr w:rsidR="0018191D" w:rsidRPr="0018191D" w:rsidTr="009614AA">
        <w:trPr>
          <w:trHeight w:val="873"/>
        </w:trPr>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R0101</w:t>
            </w: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c>
        <w:tc>
          <w:tcPr>
            <w:tcW w:w="4052" w:type="dxa"/>
          </w:tcPr>
          <w:p w:rsidR="0018191D" w:rsidRPr="0018191D" w:rsidRDefault="0018191D" w:rsidP="001E7D0C">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ikimokyklinio ugdymo vaikų dalis tęsianti ugdymąsi priešmokyklinėje grupėje</w:t>
            </w:r>
            <w:r w:rsidR="001E7D0C">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(proc.)</w:t>
            </w:r>
          </w:p>
        </w:tc>
        <w:tc>
          <w:tcPr>
            <w:tcW w:w="1334" w:type="dxa"/>
          </w:tcPr>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p>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proc.</w:t>
            </w:r>
          </w:p>
        </w:tc>
        <w:tc>
          <w:tcPr>
            <w:tcW w:w="1167" w:type="dxa"/>
          </w:tcPr>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p>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c>
          <w:tcPr>
            <w:tcW w:w="1001" w:type="dxa"/>
          </w:tcPr>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p>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c>
          <w:tcPr>
            <w:tcW w:w="975" w:type="dxa"/>
          </w:tcPr>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p>
          <w:p w:rsidR="0018191D" w:rsidRPr="0018191D" w:rsidRDefault="0018191D" w:rsidP="0018191D">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R0102</w:t>
            </w:r>
          </w:p>
        </w:tc>
        <w:tc>
          <w:tcPr>
            <w:tcW w:w="4052" w:type="dxa"/>
          </w:tcPr>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priešmokyklinio ugdymo vaikų dalis, tęsianti ugdymąsi pradinio ugdymo pakopose (proc.)</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99</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R0103</w:t>
            </w:r>
          </w:p>
        </w:tc>
        <w:tc>
          <w:tcPr>
            <w:tcW w:w="4052" w:type="dxa"/>
          </w:tcPr>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Įgijusių pradinį išsilavinimą mokinių dalis nuo baigusių pradinio ugdymo programą (proc.)</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99</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P010101</w:t>
            </w:r>
          </w:p>
        </w:tc>
        <w:tc>
          <w:tcPr>
            <w:tcW w:w="4052" w:type="dxa"/>
          </w:tcPr>
          <w:p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Ugdytinių, ugdomų pagal ikimokyklinio ir priešmokyklinio ugdymo programas padarė pažangą.</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P010102</w:t>
            </w:r>
          </w:p>
        </w:tc>
        <w:tc>
          <w:tcPr>
            <w:tcW w:w="4052" w:type="dxa"/>
          </w:tcPr>
          <w:p w:rsidR="0018191D" w:rsidRPr="0018191D" w:rsidRDefault="0018191D" w:rsidP="0018191D">
            <w:pPr>
              <w:tabs>
                <w:tab w:val="left" w:pos="1128"/>
              </w:tabs>
              <w:spacing w:after="0" w:line="240" w:lineRule="auto"/>
              <w:jc w:val="both"/>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bCs/>
                <w:color w:val="000000"/>
                <w:sz w:val="24"/>
                <w:szCs w:val="24"/>
                <w:lang w:eastAsia="lt-LT"/>
              </w:rPr>
              <w:t>Ugdytinių dalis, ugdomų pagal pradinio ugdymo programą pasiekė aukštesnįjį ir pagrindinį lygius (proc.)</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P010201</w:t>
            </w:r>
          </w:p>
        </w:tc>
        <w:tc>
          <w:tcPr>
            <w:tcW w:w="4052" w:type="dxa"/>
          </w:tcPr>
          <w:p w:rsidR="0018191D" w:rsidRPr="0018191D" w:rsidRDefault="0018191D" w:rsidP="0018191D">
            <w:pPr>
              <w:tabs>
                <w:tab w:val="left" w:pos="1128"/>
              </w:tabs>
              <w:spacing w:after="0" w:line="240" w:lineRule="auto"/>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sz w:val="24"/>
                <w:szCs w:val="24"/>
                <w:lang w:eastAsia="lt-LT"/>
              </w:rPr>
              <w:t>Ugdytinių dalyvaujančių neformaliuose anglų kalbos užsiėmimuose dalis (proc.).</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92</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95</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P010202</w:t>
            </w:r>
          </w:p>
        </w:tc>
        <w:tc>
          <w:tcPr>
            <w:tcW w:w="4052" w:type="dxa"/>
          </w:tcPr>
          <w:p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000000"/>
                <w:sz w:val="24"/>
                <w:szCs w:val="24"/>
                <w:lang w:eastAsia="lt-LT"/>
              </w:rPr>
              <w:t>Ugdytinių dalis, dalyvaujančių neformaliojo vaikų švietimo veiklose  mokykloje (proc) ir už jos ribų (proc).</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65</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P010203</w:t>
            </w:r>
          </w:p>
        </w:tc>
        <w:tc>
          <w:tcPr>
            <w:tcW w:w="4052" w:type="dxa"/>
          </w:tcPr>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 xml:space="preserve">Ugdytinių ir tėvų/globėjų dalis, dalyvaujančių bendruose renginiuose bei veiklose dalis (proc.) </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85</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R0201</w:t>
            </w:r>
          </w:p>
        </w:tc>
        <w:tc>
          <w:tcPr>
            <w:tcW w:w="4052" w:type="dxa"/>
          </w:tcPr>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Darbuotojų dalis (proc.) nuo visų darbuotojų skaičiaus, patobulinusių profesines kompetencijas kvalifikacijos kėlimo renginiuose per metus.</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P020101</w:t>
            </w:r>
          </w:p>
        </w:tc>
        <w:tc>
          <w:tcPr>
            <w:tcW w:w="4052" w:type="dxa"/>
          </w:tcPr>
          <w:p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sz w:val="24"/>
                <w:szCs w:val="24"/>
                <w:lang w:eastAsia="lt-LT"/>
              </w:rPr>
              <w:t>Pedagogai tobulina dalykines ir pedagogines kompetencijas ne mažiau kaip 5 dienas per metus įvairiuose seminaruose, kursuose, mokosi nuotoliniu būdu ir kt.</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P020102</w:t>
            </w:r>
          </w:p>
        </w:tc>
        <w:tc>
          <w:tcPr>
            <w:tcW w:w="4052" w:type="dxa"/>
          </w:tcPr>
          <w:p w:rsidR="0018191D" w:rsidRPr="0018191D" w:rsidRDefault="0018191D" w:rsidP="0018191D">
            <w:pPr>
              <w:tabs>
                <w:tab w:val="left" w:pos="1128"/>
              </w:tabs>
              <w:spacing w:after="0" w:line="240" w:lineRule="auto"/>
              <w:rPr>
                <w:rFonts w:ascii="Times New Roman" w:eastAsia="Times New Roman" w:hAnsi="Times New Roman" w:cs="Times New Roman"/>
                <w:sz w:val="23"/>
                <w:szCs w:val="23"/>
                <w:lang w:eastAsia="lt-LT"/>
              </w:rPr>
            </w:pPr>
            <w:r w:rsidRPr="0018191D">
              <w:rPr>
                <w:rFonts w:ascii="Times New Roman" w:eastAsia="Times New Roman" w:hAnsi="Times New Roman" w:cs="Times New Roman"/>
                <w:sz w:val="24"/>
                <w:szCs w:val="24"/>
                <w:lang w:eastAsia="lt-LT"/>
              </w:rPr>
              <w:t>Nepedagoginiai darbuotojai tobulina dalykines kompetencijas ne mažiau kaip 1 dieną per metus įvairiuose seminaruose, kursuose, mokosi nuotoliniu būdu ir kt.</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50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P020103</w:t>
            </w:r>
          </w:p>
        </w:tc>
        <w:tc>
          <w:tcPr>
            <w:tcW w:w="4052" w:type="dxa"/>
          </w:tcPr>
          <w:p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3"/>
                <w:szCs w:val="23"/>
                <w:lang w:eastAsia="lt-LT"/>
              </w:rPr>
              <w:t>Tėvų (globėjų) dalyvavimas mokyklos -darželio organizuojamuose edukaciniuose renginiuose, užtikrinančiuose bendradarbiavimą vaiko ugdymo klausimais.</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50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60</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R0301</w:t>
            </w:r>
          </w:p>
        </w:tc>
        <w:tc>
          <w:tcPr>
            <w:tcW w:w="4052" w:type="dxa"/>
          </w:tcPr>
          <w:p w:rsidR="0018191D" w:rsidRPr="0018191D" w:rsidRDefault="0018191D" w:rsidP="0018191D">
            <w:pPr>
              <w:spacing w:after="0" w:line="240" w:lineRule="auto"/>
              <w:rPr>
                <w:rFonts w:ascii="Times New Roman" w:eastAsia="Times New Roman" w:hAnsi="Times New Roman" w:cs="Times New Roman"/>
                <w:b/>
                <w:bCs/>
                <w:color w:val="5681B2"/>
                <w:spacing w:val="5"/>
                <w:sz w:val="24"/>
                <w:szCs w:val="24"/>
                <w:shd w:val="clear" w:color="auto" w:fill="FFFFFF"/>
                <w:lang w:eastAsia="lt-LT"/>
              </w:rPr>
            </w:pPr>
            <w:r w:rsidRPr="0018191D">
              <w:rPr>
                <w:rFonts w:ascii="Times New Roman" w:eastAsia="Times New Roman" w:hAnsi="Times New Roman" w:cs="Times New Roman"/>
                <w:sz w:val="24"/>
                <w:szCs w:val="24"/>
                <w:lang w:eastAsia="lt-LT"/>
              </w:rPr>
              <w:t xml:space="preserve">Sukurta saugi, Higienos normas atitinkanti, visos bendruomenės </w:t>
            </w:r>
            <w:r w:rsidRPr="0018191D">
              <w:rPr>
                <w:rFonts w:ascii="Times New Roman" w:eastAsia="Times New Roman" w:hAnsi="Times New Roman" w:cs="Times New Roman"/>
                <w:sz w:val="24"/>
                <w:szCs w:val="24"/>
                <w:lang w:eastAsia="lt-LT"/>
              </w:rPr>
              <w:lastRenderedPageBreak/>
              <w:t>poreikius tenkinanti ugdymo(si) aplinka (proc.) (skaičiuojant nuo bendro naudojamo ploto/</w:t>
            </w:r>
            <w:r w:rsidRPr="0018191D">
              <w:rPr>
                <w:rFonts w:ascii="Times New Roman" w:eastAsia="Times New Roman" w:hAnsi="Times New Roman" w:cs="Times New Roman"/>
                <w:sz w:val="24"/>
                <w:szCs w:val="24"/>
                <w:lang w:eastAsia="lt-LT"/>
              </w:rPr>
              <w:fldChar w:fldCharType="begin"/>
            </w:r>
            <w:r w:rsidRPr="0018191D">
              <w:rPr>
                <w:rFonts w:ascii="Times New Roman" w:eastAsia="Times New Roman" w:hAnsi="Times New Roman" w:cs="Times New Roman"/>
                <w:sz w:val="24"/>
                <w:szCs w:val="24"/>
                <w:lang w:eastAsia="lt-LT"/>
              </w:rPr>
              <w:instrText xml:space="preserve"> HYPERLINK "https://nvsc.lrv.lt/lt/" </w:instrText>
            </w:r>
            <w:r w:rsidRPr="0018191D">
              <w:rPr>
                <w:rFonts w:ascii="Times New Roman" w:eastAsia="Times New Roman" w:hAnsi="Times New Roman" w:cs="Times New Roman"/>
                <w:sz w:val="24"/>
                <w:szCs w:val="24"/>
                <w:lang w:eastAsia="lt-LT"/>
              </w:rPr>
              <w:fldChar w:fldCharType="separate"/>
            </w:r>
          </w:p>
          <w:p w:rsidR="0018191D" w:rsidRPr="0018191D" w:rsidRDefault="0018191D" w:rsidP="0018191D">
            <w:pPr>
              <w:spacing w:after="0" w:line="240" w:lineRule="auto"/>
              <w:textAlignment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222222"/>
                <w:spacing w:val="2"/>
                <w:sz w:val="24"/>
                <w:szCs w:val="24"/>
                <w:shd w:val="clear" w:color="auto" w:fill="FFFFFF"/>
                <w:lang w:eastAsia="lt-LT"/>
              </w:rPr>
              <w:t>Nacionalinio visuomenės sveikatos centro prie Sveikatos apsaugos ministerijos Kaišiadorių skyriaus patikrinimų aktai</w:t>
            </w:r>
            <w:r w:rsidRPr="0018191D">
              <w:rPr>
                <w:rFonts w:ascii="Times New Roman" w:eastAsia="Times New Roman" w:hAnsi="Times New Roman" w:cs="Times New Roman"/>
                <w:sz w:val="24"/>
                <w:szCs w:val="24"/>
                <w:lang w:eastAsia="lt-LT"/>
              </w:rPr>
              <w:fldChar w:fldCharType="end"/>
            </w:r>
            <w:r w:rsidRPr="0018191D">
              <w:rPr>
                <w:rFonts w:ascii="Times New Roman" w:eastAsia="Times New Roman" w:hAnsi="Times New Roman" w:cs="Times New Roman"/>
                <w:sz w:val="24"/>
                <w:szCs w:val="24"/>
                <w:lang w:eastAsia="lt-LT"/>
              </w:rPr>
              <w:t>, patvirtinantys atitikimą)</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75</w:t>
            </w: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80</w:t>
            </w: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R0302</w:t>
            </w:r>
          </w:p>
        </w:tc>
        <w:tc>
          <w:tcPr>
            <w:tcW w:w="4052" w:type="dxa"/>
          </w:tcPr>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Efektyviai naudojamos edukacinės erdvės (proc). Vertinant:</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lang w:val="en-US"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w:t>
            </w:r>
            <w:r w:rsidRPr="0018191D">
              <w:rPr>
                <w:rFonts w:ascii="Times New Roman" w:eastAsia="Times New Roman" w:hAnsi="Times New Roman" w:cs="Times New Roman"/>
                <w:lang w:val="en-US" w:eastAsia="lt-LT"/>
              </w:rPr>
              <w:t xml:space="preserve">= </w:t>
            </w:r>
            <w:r w:rsidRPr="0018191D">
              <w:rPr>
                <w:rFonts w:ascii="Times New Roman" w:eastAsia="Times New Roman" w:hAnsi="Times New Roman" w:cs="Times New Roman"/>
                <w:lang w:eastAsia="lt-LT"/>
              </w:rPr>
              <w:t xml:space="preserve">X1 </w:t>
            </w:r>
            <w:r w:rsidRPr="0018191D">
              <w:rPr>
                <w:rFonts w:ascii="Times New Roman" w:eastAsia="Times New Roman" w:hAnsi="Times New Roman" w:cs="Times New Roman"/>
                <w:lang w:val="en-US" w:eastAsia="lt-LT"/>
              </w:rPr>
              <w:t xml:space="preserve">%, </w:t>
            </w:r>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 xml:space="preserve">  7(hm)               </w:t>
            </w:r>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val="en-US" w:eastAsia="lt-LT"/>
              </w:rPr>
              <w:t>kur h - valanda</w:t>
            </w:r>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hm – val. mokykloje (8-15 val.)</w:t>
            </w:r>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 X2 %</w:t>
            </w:r>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10.5 (hd)</w:t>
            </w:r>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val="en-US" w:eastAsia="lt-LT"/>
              </w:rPr>
              <w:t>kur h - valanda</w:t>
            </w:r>
          </w:p>
          <w:p w:rsidR="0018191D" w:rsidRPr="0018191D" w:rsidRDefault="0018191D" w:rsidP="0018191D">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hd – val. darželyje (7-17.30 val.)</w:t>
            </w:r>
          </w:p>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rsidR="0018191D" w:rsidRPr="0018191D" w:rsidRDefault="008F6BC8" w:rsidP="001E7D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1001" w:type="dxa"/>
          </w:tcPr>
          <w:p w:rsidR="0018191D" w:rsidRPr="0018191D" w:rsidRDefault="001E7D0C" w:rsidP="008F6B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8F6BC8">
              <w:rPr>
                <w:rFonts w:ascii="Times New Roman" w:eastAsia="Times New Roman" w:hAnsi="Times New Roman" w:cs="Times New Roman"/>
                <w:sz w:val="24"/>
                <w:szCs w:val="24"/>
                <w:lang w:eastAsia="lt-LT"/>
              </w:rPr>
              <w:t>5</w:t>
            </w:r>
          </w:p>
        </w:tc>
        <w:tc>
          <w:tcPr>
            <w:tcW w:w="975" w:type="dxa"/>
          </w:tcPr>
          <w:p w:rsidR="0018191D" w:rsidRPr="0018191D" w:rsidRDefault="0018191D" w:rsidP="001E7D0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w:t>
            </w:r>
            <w:r w:rsidR="001E7D0C">
              <w:rPr>
                <w:rFonts w:ascii="Times New Roman" w:eastAsia="Times New Roman" w:hAnsi="Times New Roman" w:cs="Times New Roman"/>
                <w:sz w:val="24"/>
                <w:szCs w:val="24"/>
                <w:lang w:eastAsia="lt-LT"/>
              </w:rPr>
              <w:t>5</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P030101</w:t>
            </w:r>
          </w:p>
        </w:tc>
        <w:tc>
          <w:tcPr>
            <w:tcW w:w="4052" w:type="dxa"/>
          </w:tcPr>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Įsigytų mokymo priemonių skaičius.</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tūkst.eurų</w:t>
            </w: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rsidR="0018191D" w:rsidRPr="0018191D" w:rsidRDefault="001E7D0C"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4</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4</w:t>
            </w:r>
          </w:p>
        </w:tc>
      </w:tr>
      <w:tr w:rsidR="0018191D" w:rsidRPr="0018191D" w:rsidTr="009614AA">
        <w:tc>
          <w:tcPr>
            <w:tcW w:w="1726"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P030102</w:t>
            </w:r>
          </w:p>
        </w:tc>
        <w:tc>
          <w:tcPr>
            <w:tcW w:w="4052" w:type="dxa"/>
          </w:tcPr>
          <w:p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Įsisavintos ES struktūrinių fondų lėšos iš ne mažiau kaip vieno projekto.</w:t>
            </w:r>
          </w:p>
        </w:tc>
        <w:tc>
          <w:tcPr>
            <w:tcW w:w="1334"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tūkst.eurų</w:t>
            </w:r>
          </w:p>
        </w:tc>
        <w:tc>
          <w:tcPr>
            <w:tcW w:w="1167"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w:t>
            </w:r>
          </w:p>
        </w:tc>
        <w:tc>
          <w:tcPr>
            <w:tcW w:w="1001"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15</w:t>
            </w:r>
          </w:p>
        </w:tc>
        <w:tc>
          <w:tcPr>
            <w:tcW w:w="975" w:type="dxa"/>
          </w:tcPr>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15</w:t>
            </w:r>
          </w:p>
        </w:tc>
      </w:tr>
    </w:tbl>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PRITARTA:</w:t>
      </w:r>
    </w:p>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mokyklos-darželio</w:t>
      </w:r>
    </w:p>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„Vaikystės dvaras“</w:t>
      </w:r>
    </w:p>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 tarybos</w:t>
      </w:r>
    </w:p>
    <w:p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201</w:t>
      </w:r>
      <w:r w:rsidR="001E7D0C">
        <w:rPr>
          <w:rFonts w:ascii="Times New Roman" w:eastAsia="Times New Roman" w:hAnsi="Times New Roman" w:cs="Times New Roman"/>
          <w:sz w:val="24"/>
          <w:szCs w:val="24"/>
          <w:lang w:eastAsia="lt-LT"/>
        </w:rPr>
        <w:t>9</w:t>
      </w:r>
      <w:r w:rsidRPr="0018191D">
        <w:rPr>
          <w:rFonts w:ascii="Times New Roman" w:eastAsia="Times New Roman" w:hAnsi="Times New Roman" w:cs="Times New Roman"/>
          <w:sz w:val="24"/>
          <w:szCs w:val="24"/>
          <w:lang w:eastAsia="lt-LT"/>
        </w:rPr>
        <w:t>-</w:t>
      </w:r>
      <w:r w:rsidR="001E7D0C">
        <w:rPr>
          <w:rFonts w:ascii="Times New Roman" w:eastAsia="Times New Roman" w:hAnsi="Times New Roman" w:cs="Times New Roman"/>
          <w:sz w:val="24"/>
          <w:szCs w:val="24"/>
          <w:lang w:eastAsia="lt-LT"/>
        </w:rPr>
        <w:t>01</w:t>
      </w:r>
      <w:r w:rsidRPr="0018191D">
        <w:rPr>
          <w:rFonts w:ascii="Times New Roman" w:eastAsia="Times New Roman" w:hAnsi="Times New Roman" w:cs="Times New Roman"/>
          <w:sz w:val="24"/>
          <w:szCs w:val="24"/>
          <w:lang w:eastAsia="lt-LT"/>
        </w:rPr>
        <w:t>-</w:t>
      </w:r>
      <w:r w:rsidR="001E7D0C">
        <w:rPr>
          <w:rFonts w:ascii="Times New Roman" w:eastAsia="Times New Roman" w:hAnsi="Times New Roman" w:cs="Times New Roman"/>
          <w:sz w:val="24"/>
          <w:szCs w:val="24"/>
          <w:lang w:eastAsia="lt-LT"/>
        </w:rPr>
        <w:t>__</w:t>
      </w:r>
      <w:r w:rsidRPr="0018191D">
        <w:rPr>
          <w:rFonts w:ascii="Times New Roman" w:eastAsia="Times New Roman" w:hAnsi="Times New Roman" w:cs="Times New Roman"/>
          <w:sz w:val="24"/>
          <w:szCs w:val="24"/>
          <w:lang w:eastAsia="lt-LT"/>
        </w:rPr>
        <w:t xml:space="preserve"> d. protokolo Nr. </w:t>
      </w:r>
      <w:r w:rsidR="001E7D0C">
        <w:rPr>
          <w:rFonts w:ascii="Times New Roman" w:eastAsia="Times New Roman" w:hAnsi="Times New Roman" w:cs="Times New Roman"/>
          <w:sz w:val="24"/>
          <w:szCs w:val="24"/>
          <w:lang w:eastAsia="lt-LT"/>
        </w:rPr>
        <w:t>__________</w:t>
      </w:r>
    </w:p>
    <w:p w:rsidR="00C01171" w:rsidRDefault="00C01171"/>
    <w:sectPr w:rsidR="00C01171" w:rsidSect="008F5523">
      <w:headerReference w:type="default" r:id="rId18"/>
      <w:pgSz w:w="12240" w:h="15840"/>
      <w:pgMar w:top="567" w:right="567" w:bottom="567" w:left="1531" w:header="567" w:footer="567" w:gutter="0"/>
      <w:cols w:space="1296" w:equalWidth="0">
        <w:col w:w="1014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6C0" w:rsidRDefault="007936C0">
      <w:pPr>
        <w:spacing w:after="0" w:line="240" w:lineRule="auto"/>
      </w:pPr>
      <w:r>
        <w:separator/>
      </w:r>
    </w:p>
  </w:endnote>
  <w:endnote w:type="continuationSeparator" w:id="0">
    <w:p w:rsidR="007936C0" w:rsidRDefault="0079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6C0" w:rsidRDefault="007936C0">
      <w:pPr>
        <w:spacing w:after="0" w:line="240" w:lineRule="auto"/>
      </w:pPr>
      <w:r>
        <w:separator/>
      </w:r>
    </w:p>
  </w:footnote>
  <w:footnote w:type="continuationSeparator" w:id="0">
    <w:p w:rsidR="007936C0" w:rsidRDefault="00793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E41" w:rsidRDefault="00562E41" w:rsidP="009614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DA9">
      <w:rPr>
        <w:rStyle w:val="PageNumber"/>
        <w:noProof/>
      </w:rPr>
      <w:t>1</w:t>
    </w:r>
    <w:r>
      <w:rPr>
        <w:rStyle w:val="PageNumber"/>
      </w:rPr>
      <w:fldChar w:fldCharType="end"/>
    </w:r>
  </w:p>
  <w:p w:rsidR="00562E41" w:rsidRDefault="00562E41" w:rsidP="009614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B0E"/>
    <w:multiLevelType w:val="hybridMultilevel"/>
    <w:tmpl w:val="FD4019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D4FDC"/>
    <w:multiLevelType w:val="hybridMultilevel"/>
    <w:tmpl w:val="02FE313C"/>
    <w:lvl w:ilvl="0" w:tplc="51EC20B6">
      <w:start w:val="1"/>
      <w:numFmt w:val="upperRoman"/>
      <w:lvlText w:val="%1."/>
      <w:lvlJc w:val="left"/>
      <w:pPr>
        <w:ind w:left="1146" w:hanging="720"/>
      </w:pPr>
      <w:rPr>
        <w:rFonts w:cs="Times New Roman" w:hint="default"/>
        <w:b/>
        <w:color w:val="000000"/>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2" w15:restartNumberingAfterBreak="0">
    <w:nsid w:val="19E76B5B"/>
    <w:multiLevelType w:val="hybridMultilevel"/>
    <w:tmpl w:val="7FDA5D78"/>
    <w:lvl w:ilvl="0" w:tplc="F93E42F8">
      <w:start w:val="1"/>
      <w:numFmt w:val="upperRoman"/>
      <w:lvlText w:val="%1."/>
      <w:lvlJc w:val="left"/>
      <w:pPr>
        <w:ind w:left="1996" w:hanging="72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3" w15:restartNumberingAfterBreak="0">
    <w:nsid w:val="1A211AEC"/>
    <w:multiLevelType w:val="hybridMultilevel"/>
    <w:tmpl w:val="83886246"/>
    <w:lvl w:ilvl="0" w:tplc="98EE90AC">
      <w:start w:val="1"/>
      <w:numFmt w:val="upperRoman"/>
      <w:lvlText w:val="%1."/>
      <w:lvlJc w:val="left"/>
      <w:pPr>
        <w:tabs>
          <w:tab w:val="num" w:pos="1080"/>
        </w:tabs>
        <w:ind w:left="1080" w:hanging="720"/>
      </w:pPr>
      <w:rPr>
        <w:rFonts w:hint="default"/>
        <w:color w:val="auto"/>
        <w:sz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9F14391"/>
    <w:multiLevelType w:val="multilevel"/>
    <w:tmpl w:val="2224136C"/>
    <w:lvl w:ilvl="0">
      <w:start w:val="1"/>
      <w:numFmt w:val="upperRoman"/>
      <w:lvlText w:val="%1."/>
      <w:lvlJc w:val="left"/>
      <w:pPr>
        <w:tabs>
          <w:tab w:val="num" w:pos="1080"/>
        </w:tabs>
        <w:ind w:left="1080" w:hanging="720"/>
      </w:pPr>
      <w:rPr>
        <w:rFonts w:hint="default"/>
        <w:color w:val="auto"/>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EE5535A"/>
    <w:multiLevelType w:val="multilevel"/>
    <w:tmpl w:val="7180C550"/>
    <w:lvl w:ilvl="0">
      <w:start w:val="2"/>
      <w:numFmt w:val="upperRoman"/>
      <w:lvlText w:val="%1."/>
      <w:lvlJc w:val="left"/>
      <w:pPr>
        <w:tabs>
          <w:tab w:val="num" w:pos="1080"/>
        </w:tabs>
        <w:ind w:left="1080" w:hanging="720"/>
      </w:pPr>
      <w:rPr>
        <w:rFonts w:eastAsia="Times New Roman" w:hint="default"/>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3B474C"/>
    <w:multiLevelType w:val="hybridMultilevel"/>
    <w:tmpl w:val="E6B89D0E"/>
    <w:lvl w:ilvl="0" w:tplc="513267C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951D9B"/>
    <w:multiLevelType w:val="hybridMultilevel"/>
    <w:tmpl w:val="4BE285DA"/>
    <w:lvl w:ilvl="0" w:tplc="BD029784">
      <w:start w:val="16"/>
      <w:numFmt w:val="bullet"/>
      <w:lvlText w:val="-"/>
      <w:lvlJc w:val="left"/>
      <w:pPr>
        <w:ind w:left="704" w:hanging="360"/>
      </w:pPr>
      <w:rPr>
        <w:rFonts w:ascii="Times New Roman" w:eastAsia="Times New Roman" w:hAnsi="Times New Roman" w:cs="Times New Roman" w:hint="default"/>
        <w:i w:val="0"/>
        <w:color w:val="auto"/>
      </w:rPr>
    </w:lvl>
    <w:lvl w:ilvl="1" w:tplc="04270003" w:tentative="1">
      <w:start w:val="1"/>
      <w:numFmt w:val="bullet"/>
      <w:lvlText w:val="o"/>
      <w:lvlJc w:val="left"/>
      <w:pPr>
        <w:ind w:left="1424" w:hanging="360"/>
      </w:pPr>
      <w:rPr>
        <w:rFonts w:ascii="Courier New" w:hAnsi="Courier New" w:cs="Courier New" w:hint="default"/>
      </w:rPr>
    </w:lvl>
    <w:lvl w:ilvl="2" w:tplc="04270005" w:tentative="1">
      <w:start w:val="1"/>
      <w:numFmt w:val="bullet"/>
      <w:lvlText w:val=""/>
      <w:lvlJc w:val="left"/>
      <w:pPr>
        <w:ind w:left="2144" w:hanging="360"/>
      </w:pPr>
      <w:rPr>
        <w:rFonts w:ascii="Wingdings" w:hAnsi="Wingdings" w:hint="default"/>
      </w:rPr>
    </w:lvl>
    <w:lvl w:ilvl="3" w:tplc="04270001" w:tentative="1">
      <w:start w:val="1"/>
      <w:numFmt w:val="bullet"/>
      <w:lvlText w:val=""/>
      <w:lvlJc w:val="left"/>
      <w:pPr>
        <w:ind w:left="2864" w:hanging="360"/>
      </w:pPr>
      <w:rPr>
        <w:rFonts w:ascii="Symbol" w:hAnsi="Symbol" w:hint="default"/>
      </w:rPr>
    </w:lvl>
    <w:lvl w:ilvl="4" w:tplc="04270003" w:tentative="1">
      <w:start w:val="1"/>
      <w:numFmt w:val="bullet"/>
      <w:lvlText w:val="o"/>
      <w:lvlJc w:val="left"/>
      <w:pPr>
        <w:ind w:left="3584" w:hanging="360"/>
      </w:pPr>
      <w:rPr>
        <w:rFonts w:ascii="Courier New" w:hAnsi="Courier New" w:cs="Courier New" w:hint="default"/>
      </w:rPr>
    </w:lvl>
    <w:lvl w:ilvl="5" w:tplc="04270005" w:tentative="1">
      <w:start w:val="1"/>
      <w:numFmt w:val="bullet"/>
      <w:lvlText w:val=""/>
      <w:lvlJc w:val="left"/>
      <w:pPr>
        <w:ind w:left="4304" w:hanging="360"/>
      </w:pPr>
      <w:rPr>
        <w:rFonts w:ascii="Wingdings" w:hAnsi="Wingdings" w:hint="default"/>
      </w:rPr>
    </w:lvl>
    <w:lvl w:ilvl="6" w:tplc="04270001" w:tentative="1">
      <w:start w:val="1"/>
      <w:numFmt w:val="bullet"/>
      <w:lvlText w:val=""/>
      <w:lvlJc w:val="left"/>
      <w:pPr>
        <w:ind w:left="5024" w:hanging="360"/>
      </w:pPr>
      <w:rPr>
        <w:rFonts w:ascii="Symbol" w:hAnsi="Symbol" w:hint="default"/>
      </w:rPr>
    </w:lvl>
    <w:lvl w:ilvl="7" w:tplc="04270003" w:tentative="1">
      <w:start w:val="1"/>
      <w:numFmt w:val="bullet"/>
      <w:lvlText w:val="o"/>
      <w:lvlJc w:val="left"/>
      <w:pPr>
        <w:ind w:left="5744" w:hanging="360"/>
      </w:pPr>
      <w:rPr>
        <w:rFonts w:ascii="Courier New" w:hAnsi="Courier New" w:cs="Courier New" w:hint="default"/>
      </w:rPr>
    </w:lvl>
    <w:lvl w:ilvl="8" w:tplc="04270005" w:tentative="1">
      <w:start w:val="1"/>
      <w:numFmt w:val="bullet"/>
      <w:lvlText w:val=""/>
      <w:lvlJc w:val="left"/>
      <w:pPr>
        <w:ind w:left="6464" w:hanging="360"/>
      </w:pPr>
      <w:rPr>
        <w:rFonts w:ascii="Wingdings" w:hAnsi="Wingdings" w:hint="default"/>
      </w:rPr>
    </w:lvl>
  </w:abstractNum>
  <w:abstractNum w:abstractNumId="8" w15:restartNumberingAfterBreak="0">
    <w:nsid w:val="363D1325"/>
    <w:multiLevelType w:val="multilevel"/>
    <w:tmpl w:val="02FE313C"/>
    <w:lvl w:ilvl="0">
      <w:start w:val="1"/>
      <w:numFmt w:val="upperRoman"/>
      <w:lvlText w:val="%1."/>
      <w:lvlJc w:val="left"/>
      <w:pPr>
        <w:ind w:left="1146" w:hanging="720"/>
      </w:pPr>
      <w:rPr>
        <w:rFonts w:cs="Times New Roman" w:hint="default"/>
        <w:b/>
        <w:color w:val="00000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 w15:restartNumberingAfterBreak="0">
    <w:nsid w:val="389B4483"/>
    <w:multiLevelType w:val="hybridMultilevel"/>
    <w:tmpl w:val="29C037CC"/>
    <w:lvl w:ilvl="0" w:tplc="AD365F24">
      <w:start w:val="3"/>
      <w:numFmt w:val="bullet"/>
      <w:lvlText w:val="-"/>
      <w:lvlJc w:val="left"/>
      <w:pPr>
        <w:ind w:left="128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3E700FB8"/>
    <w:multiLevelType w:val="hybridMultilevel"/>
    <w:tmpl w:val="517469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20E4ECA"/>
    <w:multiLevelType w:val="hybridMultilevel"/>
    <w:tmpl w:val="8B9C4BDA"/>
    <w:lvl w:ilvl="0" w:tplc="221271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52E46B6"/>
    <w:multiLevelType w:val="hybridMultilevel"/>
    <w:tmpl w:val="D03C0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156AE"/>
    <w:multiLevelType w:val="multilevel"/>
    <w:tmpl w:val="14041D6E"/>
    <w:lvl w:ilvl="0">
      <w:start w:val="1"/>
      <w:numFmt w:val="decimalZero"/>
      <w:lvlText w:val="%1."/>
      <w:lvlJc w:val="left"/>
      <w:pPr>
        <w:ind w:left="900" w:hanging="900"/>
      </w:pPr>
      <w:rPr>
        <w:rFonts w:hint="default"/>
        <w:b/>
      </w:rPr>
    </w:lvl>
    <w:lvl w:ilvl="1">
      <w:start w:val="1"/>
      <w:numFmt w:val="decimalZero"/>
      <w:lvlText w:val="%1.%2."/>
      <w:lvlJc w:val="left"/>
      <w:pPr>
        <w:ind w:left="898" w:hanging="900"/>
      </w:pPr>
      <w:rPr>
        <w:rFonts w:hint="default"/>
        <w:b/>
      </w:rPr>
    </w:lvl>
    <w:lvl w:ilvl="2">
      <w:start w:val="1"/>
      <w:numFmt w:val="decimalZero"/>
      <w:lvlText w:val="%1.%2.%3."/>
      <w:lvlJc w:val="left"/>
      <w:pPr>
        <w:ind w:left="896" w:hanging="900"/>
      </w:pPr>
      <w:rPr>
        <w:rFonts w:hint="default"/>
        <w:b/>
      </w:rPr>
    </w:lvl>
    <w:lvl w:ilvl="3">
      <w:start w:val="1"/>
      <w:numFmt w:val="decimal"/>
      <w:lvlText w:val="%1.%2.%3.%4."/>
      <w:lvlJc w:val="left"/>
      <w:pPr>
        <w:ind w:left="894" w:hanging="90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784" w:hanging="1800"/>
      </w:pPr>
      <w:rPr>
        <w:rFonts w:hint="default"/>
        <w:b/>
      </w:rPr>
    </w:lvl>
  </w:abstractNum>
  <w:abstractNum w:abstractNumId="14" w15:restartNumberingAfterBreak="0">
    <w:nsid w:val="49382F45"/>
    <w:multiLevelType w:val="hybridMultilevel"/>
    <w:tmpl w:val="2224136C"/>
    <w:lvl w:ilvl="0" w:tplc="F354745A">
      <w:start w:val="1"/>
      <w:numFmt w:val="upperRoman"/>
      <w:lvlText w:val="%1."/>
      <w:lvlJc w:val="left"/>
      <w:pPr>
        <w:tabs>
          <w:tab w:val="num" w:pos="1080"/>
        </w:tabs>
        <w:ind w:left="1080" w:hanging="720"/>
      </w:pPr>
      <w:rPr>
        <w:rFonts w:hint="default"/>
        <w:color w:val="auto"/>
        <w:sz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4DA736BF"/>
    <w:multiLevelType w:val="multilevel"/>
    <w:tmpl w:val="146CBC6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16" w15:restartNumberingAfterBreak="0">
    <w:nsid w:val="50022AB3"/>
    <w:multiLevelType w:val="hybridMultilevel"/>
    <w:tmpl w:val="57140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521F09"/>
    <w:multiLevelType w:val="hybridMultilevel"/>
    <w:tmpl w:val="86A6F526"/>
    <w:lvl w:ilvl="0" w:tplc="B28C1FA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8A00B17"/>
    <w:multiLevelType w:val="hybridMultilevel"/>
    <w:tmpl w:val="7180C550"/>
    <w:lvl w:ilvl="0" w:tplc="B00A048A">
      <w:start w:val="2"/>
      <w:numFmt w:val="upperRoman"/>
      <w:lvlText w:val="%1."/>
      <w:lvlJc w:val="left"/>
      <w:pPr>
        <w:tabs>
          <w:tab w:val="num" w:pos="1080"/>
        </w:tabs>
        <w:ind w:left="1080" w:hanging="720"/>
      </w:pPr>
      <w:rPr>
        <w:rFonts w:eastAsia="Times New Roman" w:hint="default"/>
        <w:b/>
        <w:sz w:val="22"/>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69D83EFD"/>
    <w:multiLevelType w:val="multilevel"/>
    <w:tmpl w:val="8DCE9DB8"/>
    <w:lvl w:ilvl="0">
      <w:start w:val="1"/>
      <w:numFmt w:val="decimalZero"/>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
      <w:numFmt w:val="decimalZero"/>
      <w:lvlText w:val="%1.%2.%3."/>
      <w:lvlJc w:val="left"/>
      <w:pPr>
        <w:ind w:left="960" w:hanging="960"/>
      </w:pPr>
      <w:rPr>
        <w:rFonts w:hint="default"/>
        <w:b/>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5B0FC0"/>
    <w:multiLevelType w:val="multilevel"/>
    <w:tmpl w:val="00783980"/>
    <w:lvl w:ilvl="0">
      <w:start w:val="1"/>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F01B28"/>
    <w:multiLevelType w:val="multilevel"/>
    <w:tmpl w:val="EB34E65C"/>
    <w:lvl w:ilvl="0">
      <w:start w:val="1"/>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
  </w:num>
  <w:num w:numId="3">
    <w:abstractNumId w:val="2"/>
  </w:num>
  <w:num w:numId="4">
    <w:abstractNumId w:val="6"/>
  </w:num>
  <w:num w:numId="5">
    <w:abstractNumId w:val="12"/>
  </w:num>
  <w:num w:numId="6">
    <w:abstractNumId w:val="0"/>
  </w:num>
  <w:num w:numId="7">
    <w:abstractNumId w:val="16"/>
  </w:num>
  <w:num w:numId="8">
    <w:abstractNumId w:val="21"/>
  </w:num>
  <w:num w:numId="9">
    <w:abstractNumId w:val="8"/>
  </w:num>
  <w:num w:numId="10">
    <w:abstractNumId w:val="3"/>
  </w:num>
  <w:num w:numId="11">
    <w:abstractNumId w:val="14"/>
  </w:num>
  <w:num w:numId="12">
    <w:abstractNumId w:val="4"/>
  </w:num>
  <w:num w:numId="13">
    <w:abstractNumId w:val="18"/>
  </w:num>
  <w:num w:numId="14">
    <w:abstractNumId w:val="5"/>
  </w:num>
  <w:num w:numId="15">
    <w:abstractNumId w:val="20"/>
  </w:num>
  <w:num w:numId="16">
    <w:abstractNumId w:val="19"/>
  </w:num>
  <w:num w:numId="17">
    <w:abstractNumId w:val="11"/>
  </w:num>
  <w:num w:numId="18">
    <w:abstractNumId w:val="17"/>
  </w:num>
  <w:num w:numId="19">
    <w:abstractNumId w:val="7"/>
  </w:num>
  <w:num w:numId="20">
    <w:abstractNumId w:val="10"/>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1D"/>
    <w:rsid w:val="000307F6"/>
    <w:rsid w:val="00031820"/>
    <w:rsid w:val="00042786"/>
    <w:rsid w:val="00043E1D"/>
    <w:rsid w:val="00070A00"/>
    <w:rsid w:val="000E43D8"/>
    <w:rsid w:val="00113799"/>
    <w:rsid w:val="0018191D"/>
    <w:rsid w:val="001919AC"/>
    <w:rsid w:val="001E7D0C"/>
    <w:rsid w:val="00215D47"/>
    <w:rsid w:val="00216841"/>
    <w:rsid w:val="00246013"/>
    <w:rsid w:val="00275579"/>
    <w:rsid w:val="003C1FB7"/>
    <w:rsid w:val="003D6AA4"/>
    <w:rsid w:val="00407F68"/>
    <w:rsid w:val="00415944"/>
    <w:rsid w:val="00461845"/>
    <w:rsid w:val="00483CB6"/>
    <w:rsid w:val="00532A8E"/>
    <w:rsid w:val="00546E97"/>
    <w:rsid w:val="00562E41"/>
    <w:rsid w:val="00584102"/>
    <w:rsid w:val="005C69FA"/>
    <w:rsid w:val="00620484"/>
    <w:rsid w:val="0062521D"/>
    <w:rsid w:val="00647461"/>
    <w:rsid w:val="006957DA"/>
    <w:rsid w:val="007379DC"/>
    <w:rsid w:val="007530A8"/>
    <w:rsid w:val="007548CD"/>
    <w:rsid w:val="007936C0"/>
    <w:rsid w:val="007A6F26"/>
    <w:rsid w:val="007F132F"/>
    <w:rsid w:val="00804FDE"/>
    <w:rsid w:val="00833A9E"/>
    <w:rsid w:val="00844DD9"/>
    <w:rsid w:val="008857A0"/>
    <w:rsid w:val="008F5523"/>
    <w:rsid w:val="008F5D2A"/>
    <w:rsid w:val="008F6BC8"/>
    <w:rsid w:val="0095179A"/>
    <w:rsid w:val="009614AA"/>
    <w:rsid w:val="009746BB"/>
    <w:rsid w:val="009C2DA9"/>
    <w:rsid w:val="009E2499"/>
    <w:rsid w:val="00A830ED"/>
    <w:rsid w:val="00B03865"/>
    <w:rsid w:val="00B06BDE"/>
    <w:rsid w:val="00B845AC"/>
    <w:rsid w:val="00BD7688"/>
    <w:rsid w:val="00C01171"/>
    <w:rsid w:val="00C56D84"/>
    <w:rsid w:val="00C66080"/>
    <w:rsid w:val="00C750DE"/>
    <w:rsid w:val="00C80332"/>
    <w:rsid w:val="00C806B1"/>
    <w:rsid w:val="00CC47BD"/>
    <w:rsid w:val="00D6173A"/>
    <w:rsid w:val="00E00BB5"/>
    <w:rsid w:val="00E90C27"/>
    <w:rsid w:val="00EC6FEE"/>
    <w:rsid w:val="00F46733"/>
    <w:rsid w:val="00F57EFD"/>
    <w:rsid w:val="00F77E5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8C84"/>
  <w15:docId w15:val="{818CF2DD-493E-4BE8-83E2-CCA1CF45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191D"/>
    <w:pPr>
      <w:keepNext/>
      <w:spacing w:after="0" w:line="240" w:lineRule="auto"/>
      <w:jc w:val="center"/>
      <w:outlineLvl w:val="0"/>
    </w:pPr>
    <w:rPr>
      <w:rFonts w:ascii="HelveticaLT" w:eastAsia="Times New Roman" w:hAnsi="HelveticaLT" w:cs="Times New Roman"/>
      <w:caps/>
      <w:sz w:val="32"/>
      <w:szCs w:val="20"/>
      <w:lang w:eastAsia="lt-LT"/>
    </w:rPr>
  </w:style>
  <w:style w:type="paragraph" w:styleId="Heading2">
    <w:name w:val="heading 2"/>
    <w:aliases w:val="Title Header2"/>
    <w:basedOn w:val="Normal"/>
    <w:next w:val="Normal"/>
    <w:link w:val="Heading2Char"/>
    <w:qFormat/>
    <w:rsid w:val="0018191D"/>
    <w:pPr>
      <w:keepNext/>
      <w:spacing w:after="0" w:line="240" w:lineRule="auto"/>
      <w:jc w:val="center"/>
      <w:outlineLvl w:val="1"/>
    </w:pPr>
    <w:rPr>
      <w:rFonts w:ascii="Times New Roman" w:eastAsia="Times New Roman" w:hAnsi="Times New Roman" w:cs="Times New Roman"/>
      <w:b/>
      <w:caps/>
      <w:sz w:val="24"/>
      <w:szCs w:val="20"/>
      <w:lang w:eastAsia="lt-LT"/>
    </w:rPr>
  </w:style>
  <w:style w:type="paragraph" w:styleId="Heading3">
    <w:name w:val="heading 3"/>
    <w:basedOn w:val="Normal"/>
    <w:next w:val="Normal"/>
    <w:link w:val="Heading3Char"/>
    <w:qFormat/>
    <w:rsid w:val="0018191D"/>
    <w:pPr>
      <w:keepNext/>
      <w:spacing w:before="240" w:after="60" w:line="240" w:lineRule="auto"/>
      <w:outlineLvl w:val="2"/>
    </w:pPr>
    <w:rPr>
      <w:rFonts w:ascii="Arial" w:eastAsia="Times New Roman" w:hAnsi="Arial" w:cs="Arial"/>
      <w:b/>
      <w:bCs/>
      <w:sz w:val="26"/>
      <w:szCs w:val="26"/>
      <w:lang w:eastAsia="lt-LT"/>
    </w:rPr>
  </w:style>
  <w:style w:type="paragraph" w:styleId="Heading4">
    <w:name w:val="heading 4"/>
    <w:basedOn w:val="Normal"/>
    <w:next w:val="Normal"/>
    <w:link w:val="Heading4Char"/>
    <w:qFormat/>
    <w:rsid w:val="0018191D"/>
    <w:pPr>
      <w:keepNext/>
      <w:spacing w:before="240" w:after="60" w:line="240" w:lineRule="auto"/>
      <w:outlineLvl w:val="3"/>
    </w:pPr>
    <w:rPr>
      <w:rFonts w:ascii="Times New Roman" w:eastAsia="Times New Roman" w:hAnsi="Times New Roman" w:cs="Times New Roman"/>
      <w:b/>
      <w:bCs/>
      <w:sz w:val="28"/>
      <w:szCs w:val="28"/>
      <w:lang w:eastAsia="lt-LT"/>
    </w:rPr>
  </w:style>
  <w:style w:type="paragraph" w:styleId="Heading5">
    <w:name w:val="heading 5"/>
    <w:basedOn w:val="Normal"/>
    <w:next w:val="Normal"/>
    <w:link w:val="Heading5Char"/>
    <w:qFormat/>
    <w:rsid w:val="0018191D"/>
    <w:pPr>
      <w:keepNext/>
      <w:spacing w:after="0" w:line="240" w:lineRule="auto"/>
      <w:ind w:left="1800" w:firstLine="360"/>
      <w:jc w:val="both"/>
      <w:outlineLvl w:val="4"/>
    </w:pPr>
    <w:rPr>
      <w:rFonts w:ascii="Times New Roman" w:eastAsia="Calibri" w:hAnsi="Times New Roman" w:cs="Times New Roman"/>
      <w:sz w:val="24"/>
      <w:szCs w:val="20"/>
      <w:u w:val="single"/>
    </w:rPr>
  </w:style>
  <w:style w:type="paragraph" w:styleId="Heading6">
    <w:name w:val="heading 6"/>
    <w:basedOn w:val="Normal"/>
    <w:next w:val="Normal"/>
    <w:link w:val="Heading6Char"/>
    <w:qFormat/>
    <w:rsid w:val="0018191D"/>
    <w:pPr>
      <w:keepNext/>
      <w:spacing w:after="0" w:line="240" w:lineRule="auto"/>
      <w:ind w:left="1800" w:firstLine="360"/>
      <w:jc w:val="both"/>
      <w:outlineLvl w:val="5"/>
    </w:pPr>
    <w:rPr>
      <w:rFonts w:ascii="Times New Roman" w:eastAsia="Calibri" w:hAnsi="Times New Roman" w:cs="Times New Roman"/>
      <w:sz w:val="24"/>
      <w:szCs w:val="20"/>
    </w:rPr>
  </w:style>
  <w:style w:type="paragraph" w:styleId="Heading7">
    <w:name w:val="heading 7"/>
    <w:basedOn w:val="Normal"/>
    <w:next w:val="Normal"/>
    <w:link w:val="Heading7Char"/>
    <w:qFormat/>
    <w:rsid w:val="0018191D"/>
    <w:pPr>
      <w:keepNext/>
      <w:spacing w:after="0" w:line="240" w:lineRule="auto"/>
      <w:ind w:left="5400" w:firstLine="360"/>
      <w:jc w:val="both"/>
      <w:outlineLvl w:val="6"/>
    </w:pPr>
    <w:rPr>
      <w:rFonts w:ascii="Times New Roman" w:eastAsia="Calibri" w:hAnsi="Times New Roman" w:cs="Times New Roman"/>
      <w:sz w:val="24"/>
      <w:szCs w:val="20"/>
    </w:rPr>
  </w:style>
  <w:style w:type="paragraph" w:styleId="Heading8">
    <w:name w:val="heading 8"/>
    <w:basedOn w:val="Normal"/>
    <w:next w:val="Normal"/>
    <w:link w:val="Heading8Char"/>
    <w:qFormat/>
    <w:rsid w:val="0018191D"/>
    <w:pPr>
      <w:keepNext/>
      <w:spacing w:after="0" w:line="240" w:lineRule="auto"/>
      <w:ind w:left="993"/>
      <w:jc w:val="both"/>
      <w:outlineLvl w:val="7"/>
    </w:pPr>
    <w:rPr>
      <w:rFonts w:ascii="Times New Roman" w:eastAsia="Calibri" w:hAnsi="Times New Roman" w:cs="Times New Roman"/>
      <w:sz w:val="24"/>
      <w:szCs w:val="20"/>
    </w:rPr>
  </w:style>
  <w:style w:type="paragraph" w:styleId="Heading9">
    <w:name w:val="heading 9"/>
    <w:basedOn w:val="Normal"/>
    <w:next w:val="Normal"/>
    <w:link w:val="Heading9Char"/>
    <w:qFormat/>
    <w:rsid w:val="0018191D"/>
    <w:pPr>
      <w:keepNext/>
      <w:spacing w:after="0" w:line="240" w:lineRule="auto"/>
      <w:ind w:left="1440" w:firstLine="720"/>
      <w:jc w:val="both"/>
      <w:outlineLvl w:val="8"/>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91D"/>
    <w:rPr>
      <w:rFonts w:ascii="HelveticaLT" w:eastAsia="Times New Roman" w:hAnsi="HelveticaLT" w:cs="Times New Roman"/>
      <w:caps/>
      <w:sz w:val="32"/>
      <w:szCs w:val="20"/>
      <w:lang w:eastAsia="lt-LT"/>
    </w:rPr>
  </w:style>
  <w:style w:type="character" w:customStyle="1" w:styleId="Heading2Char">
    <w:name w:val="Heading 2 Char"/>
    <w:aliases w:val="Title Header2 Char"/>
    <w:basedOn w:val="DefaultParagraphFont"/>
    <w:link w:val="Heading2"/>
    <w:rsid w:val="0018191D"/>
    <w:rPr>
      <w:rFonts w:ascii="Times New Roman" w:eastAsia="Times New Roman" w:hAnsi="Times New Roman" w:cs="Times New Roman"/>
      <w:b/>
      <w:caps/>
      <w:sz w:val="24"/>
      <w:szCs w:val="20"/>
      <w:lang w:eastAsia="lt-LT"/>
    </w:rPr>
  </w:style>
  <w:style w:type="character" w:customStyle="1" w:styleId="Heading3Char">
    <w:name w:val="Heading 3 Char"/>
    <w:basedOn w:val="DefaultParagraphFont"/>
    <w:link w:val="Heading3"/>
    <w:rsid w:val="0018191D"/>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18191D"/>
    <w:rPr>
      <w:rFonts w:ascii="Times New Roman" w:eastAsia="Times New Roman" w:hAnsi="Times New Roman" w:cs="Times New Roman"/>
      <w:b/>
      <w:bCs/>
      <w:sz w:val="28"/>
      <w:szCs w:val="28"/>
      <w:lang w:eastAsia="lt-LT"/>
    </w:rPr>
  </w:style>
  <w:style w:type="character" w:customStyle="1" w:styleId="Heading5Char">
    <w:name w:val="Heading 5 Char"/>
    <w:basedOn w:val="DefaultParagraphFont"/>
    <w:link w:val="Heading5"/>
    <w:rsid w:val="0018191D"/>
    <w:rPr>
      <w:rFonts w:ascii="Times New Roman" w:eastAsia="Calibri" w:hAnsi="Times New Roman" w:cs="Times New Roman"/>
      <w:sz w:val="24"/>
      <w:szCs w:val="20"/>
      <w:u w:val="single"/>
    </w:rPr>
  </w:style>
  <w:style w:type="character" w:customStyle="1" w:styleId="Heading6Char">
    <w:name w:val="Heading 6 Char"/>
    <w:basedOn w:val="DefaultParagraphFont"/>
    <w:link w:val="Heading6"/>
    <w:rsid w:val="0018191D"/>
    <w:rPr>
      <w:rFonts w:ascii="Times New Roman" w:eastAsia="Calibri" w:hAnsi="Times New Roman" w:cs="Times New Roman"/>
      <w:sz w:val="24"/>
      <w:szCs w:val="20"/>
    </w:rPr>
  </w:style>
  <w:style w:type="character" w:customStyle="1" w:styleId="Heading7Char">
    <w:name w:val="Heading 7 Char"/>
    <w:basedOn w:val="DefaultParagraphFont"/>
    <w:link w:val="Heading7"/>
    <w:rsid w:val="0018191D"/>
    <w:rPr>
      <w:rFonts w:ascii="Times New Roman" w:eastAsia="Calibri" w:hAnsi="Times New Roman" w:cs="Times New Roman"/>
      <w:sz w:val="24"/>
      <w:szCs w:val="20"/>
    </w:rPr>
  </w:style>
  <w:style w:type="character" w:customStyle="1" w:styleId="Heading8Char">
    <w:name w:val="Heading 8 Char"/>
    <w:basedOn w:val="DefaultParagraphFont"/>
    <w:link w:val="Heading8"/>
    <w:rsid w:val="0018191D"/>
    <w:rPr>
      <w:rFonts w:ascii="Times New Roman" w:eastAsia="Calibri" w:hAnsi="Times New Roman" w:cs="Times New Roman"/>
      <w:sz w:val="24"/>
      <w:szCs w:val="20"/>
    </w:rPr>
  </w:style>
  <w:style w:type="character" w:customStyle="1" w:styleId="Heading9Char">
    <w:name w:val="Heading 9 Char"/>
    <w:basedOn w:val="DefaultParagraphFont"/>
    <w:link w:val="Heading9"/>
    <w:rsid w:val="0018191D"/>
    <w:rPr>
      <w:rFonts w:ascii="Times New Roman" w:eastAsia="Calibri" w:hAnsi="Times New Roman" w:cs="Times New Roman"/>
      <w:sz w:val="24"/>
      <w:szCs w:val="20"/>
    </w:rPr>
  </w:style>
  <w:style w:type="numbering" w:customStyle="1" w:styleId="Sraonra1">
    <w:name w:val="Sąrašo nėra1"/>
    <w:next w:val="NoList"/>
    <w:semiHidden/>
    <w:unhideWhenUsed/>
    <w:rsid w:val="0018191D"/>
  </w:style>
  <w:style w:type="paragraph" w:styleId="Header">
    <w:name w:val="header"/>
    <w:aliases w:val="Char,Diagrama"/>
    <w:basedOn w:val="Normal"/>
    <w:link w:val="HeaderChar"/>
    <w:uiPriority w:val="99"/>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HeaderChar">
    <w:name w:val="Header Char"/>
    <w:aliases w:val="Char Char,Diagrama Char"/>
    <w:basedOn w:val="DefaultParagraphFont"/>
    <w:link w:val="Header"/>
    <w:uiPriority w:val="99"/>
    <w:rsid w:val="0018191D"/>
    <w:rPr>
      <w:rFonts w:ascii="Times New Roman" w:eastAsia="Times New Roman" w:hAnsi="Times New Roman" w:cs="Times New Roman"/>
      <w:sz w:val="24"/>
      <w:szCs w:val="20"/>
      <w:lang w:eastAsia="lt-LT"/>
    </w:rPr>
  </w:style>
  <w:style w:type="character" w:styleId="PageNumber">
    <w:name w:val="page number"/>
    <w:basedOn w:val="DefaultParagraphFont"/>
    <w:rsid w:val="0018191D"/>
  </w:style>
  <w:style w:type="paragraph" w:styleId="Footer">
    <w:name w:val="footer"/>
    <w:basedOn w:val="Normal"/>
    <w:link w:val="FooterChar"/>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FooterChar">
    <w:name w:val="Footer Char"/>
    <w:basedOn w:val="DefaultParagraphFont"/>
    <w:link w:val="Footer"/>
    <w:rsid w:val="0018191D"/>
    <w:rPr>
      <w:rFonts w:ascii="Times New Roman" w:eastAsia="Times New Roman" w:hAnsi="Times New Roman" w:cs="Times New Roman"/>
      <w:sz w:val="24"/>
      <w:szCs w:val="20"/>
      <w:lang w:eastAsia="lt-LT"/>
    </w:rPr>
  </w:style>
  <w:style w:type="paragraph" w:styleId="BodyTextIndent">
    <w:name w:val="Body Text Indent"/>
    <w:basedOn w:val="Normal"/>
    <w:link w:val="BodyTextIndentChar"/>
    <w:rsid w:val="0018191D"/>
    <w:pPr>
      <w:spacing w:before="120" w:after="0" w:line="240" w:lineRule="auto"/>
      <w:ind w:left="4536"/>
      <w:jc w:val="center"/>
    </w:pPr>
    <w:rPr>
      <w:rFonts w:ascii="Times New Roman" w:eastAsia="Times New Roman" w:hAnsi="Times New Roman" w:cs="Times New Roman"/>
      <w:sz w:val="24"/>
      <w:szCs w:val="20"/>
      <w:lang w:eastAsia="lt-LT"/>
    </w:rPr>
  </w:style>
  <w:style w:type="character" w:customStyle="1" w:styleId="BodyTextIndentChar">
    <w:name w:val="Body Text Indent Char"/>
    <w:basedOn w:val="DefaultParagraphFont"/>
    <w:link w:val="BodyTextIndent"/>
    <w:rsid w:val="0018191D"/>
    <w:rPr>
      <w:rFonts w:ascii="Times New Roman" w:eastAsia="Times New Roman" w:hAnsi="Times New Roman" w:cs="Times New Roman"/>
      <w:sz w:val="24"/>
      <w:szCs w:val="20"/>
      <w:lang w:eastAsia="lt-LT"/>
    </w:rPr>
  </w:style>
  <w:style w:type="paragraph" w:styleId="BodyText">
    <w:name w:val="Body Text"/>
    <w:basedOn w:val="Normal"/>
    <w:link w:val="BodyTextChar"/>
    <w:rsid w:val="0018191D"/>
    <w:pPr>
      <w:spacing w:after="120" w:line="240" w:lineRule="auto"/>
    </w:pPr>
    <w:rPr>
      <w:rFonts w:ascii="Times New Roman" w:eastAsia="Times New Roman" w:hAnsi="Times New Roman" w:cs="Times New Roman"/>
      <w:sz w:val="24"/>
      <w:szCs w:val="20"/>
      <w:lang w:eastAsia="lt-LT"/>
    </w:rPr>
  </w:style>
  <w:style w:type="character" w:customStyle="1" w:styleId="BodyTextChar">
    <w:name w:val="Body Text Char"/>
    <w:basedOn w:val="DefaultParagraphFont"/>
    <w:link w:val="BodyText"/>
    <w:rsid w:val="0018191D"/>
    <w:rPr>
      <w:rFonts w:ascii="Times New Roman" w:eastAsia="Times New Roman" w:hAnsi="Times New Roman" w:cs="Times New Roman"/>
      <w:sz w:val="24"/>
      <w:szCs w:val="20"/>
      <w:lang w:eastAsia="lt-LT"/>
    </w:rPr>
  </w:style>
  <w:style w:type="paragraph" w:styleId="NormalWeb">
    <w:name w:val="Normal (Web)"/>
    <w:basedOn w:val="Normal"/>
    <w:rsid w:val="0018191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18191D"/>
    <w:pPr>
      <w:spacing w:after="120" w:line="480" w:lineRule="auto"/>
      <w:ind w:left="283"/>
    </w:pPr>
    <w:rPr>
      <w:rFonts w:ascii="Times New Roman" w:eastAsia="Times New Roman" w:hAnsi="Times New Roman" w:cs="Times New Roman"/>
      <w:sz w:val="24"/>
      <w:szCs w:val="20"/>
      <w:lang w:eastAsia="lt-LT"/>
    </w:rPr>
  </w:style>
  <w:style w:type="character" w:customStyle="1" w:styleId="BodyTextIndent2Char">
    <w:name w:val="Body Text Indent 2 Char"/>
    <w:basedOn w:val="DefaultParagraphFont"/>
    <w:link w:val="BodyTextIndent2"/>
    <w:rsid w:val="0018191D"/>
    <w:rPr>
      <w:rFonts w:ascii="Times New Roman" w:eastAsia="Times New Roman" w:hAnsi="Times New Roman" w:cs="Times New Roman"/>
      <w:sz w:val="24"/>
      <w:szCs w:val="20"/>
      <w:lang w:eastAsia="lt-LT"/>
    </w:rPr>
  </w:style>
  <w:style w:type="paragraph" w:styleId="BodyText2">
    <w:name w:val="Body Text 2"/>
    <w:basedOn w:val="Normal"/>
    <w:link w:val="BodyText2Char"/>
    <w:rsid w:val="0018191D"/>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18191D"/>
    <w:rPr>
      <w:rFonts w:ascii="Times New Roman" w:eastAsia="Times New Roman" w:hAnsi="Times New Roman" w:cs="Times New Roman"/>
      <w:sz w:val="24"/>
      <w:szCs w:val="20"/>
      <w:lang w:val="x-none" w:eastAsia="x-none"/>
    </w:rPr>
  </w:style>
  <w:style w:type="table" w:styleId="TableGrid">
    <w:name w:val="Table Grid"/>
    <w:basedOn w:val="TableNormal"/>
    <w:rsid w:val="0018191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18191D"/>
    <w:pPr>
      <w:spacing w:after="120" w:line="240" w:lineRule="auto"/>
      <w:ind w:left="283"/>
    </w:pPr>
    <w:rPr>
      <w:rFonts w:ascii="Times New Roman" w:eastAsia="Times New Roman" w:hAnsi="Times New Roman" w:cs="Times New Roman"/>
      <w:sz w:val="16"/>
      <w:szCs w:val="16"/>
      <w:lang w:eastAsia="lt-LT"/>
    </w:rPr>
  </w:style>
  <w:style w:type="character" w:customStyle="1" w:styleId="BodyTextIndent3Char">
    <w:name w:val="Body Text Indent 3 Char"/>
    <w:basedOn w:val="DefaultParagraphFont"/>
    <w:link w:val="BodyTextIndent3"/>
    <w:rsid w:val="0018191D"/>
    <w:rPr>
      <w:rFonts w:ascii="Times New Roman" w:eastAsia="Times New Roman" w:hAnsi="Times New Roman" w:cs="Times New Roman"/>
      <w:sz w:val="16"/>
      <w:szCs w:val="16"/>
      <w:lang w:eastAsia="lt-LT"/>
    </w:rPr>
  </w:style>
  <w:style w:type="paragraph" w:styleId="HTMLPreformatted">
    <w:name w:val="HTML Preformatted"/>
    <w:basedOn w:val="Normal"/>
    <w:link w:val="HTMLPreformattedChar"/>
    <w:rsid w:val="0018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18191D"/>
    <w:rPr>
      <w:rFonts w:ascii="Courier New" w:eastAsia="Times New Roman" w:hAnsi="Courier New" w:cs="Courier New"/>
      <w:sz w:val="20"/>
      <w:szCs w:val="20"/>
      <w:lang w:eastAsia="lt-LT"/>
    </w:rPr>
  </w:style>
  <w:style w:type="paragraph" w:styleId="BlockText">
    <w:name w:val="Block Text"/>
    <w:basedOn w:val="Normal"/>
    <w:rsid w:val="0018191D"/>
    <w:pPr>
      <w:spacing w:after="0" w:line="360" w:lineRule="atLeast"/>
      <w:ind w:left="-142" w:right="-142" w:firstLine="851"/>
      <w:jc w:val="both"/>
    </w:pPr>
    <w:rPr>
      <w:rFonts w:ascii="Times New Roman" w:eastAsia="Times New Roman" w:hAnsi="Times New Roman" w:cs="Times New Roman"/>
      <w:sz w:val="24"/>
      <w:szCs w:val="20"/>
      <w:lang w:eastAsia="lt-LT"/>
    </w:rPr>
  </w:style>
  <w:style w:type="paragraph" w:customStyle="1" w:styleId="CharChar1Diagrama">
    <w:name w:val="Char Char1 Diagrama"/>
    <w:basedOn w:val="Normal"/>
    <w:rsid w:val="0018191D"/>
    <w:pPr>
      <w:spacing w:after="160" w:line="240" w:lineRule="exact"/>
    </w:pPr>
    <w:rPr>
      <w:rFonts w:ascii="Tahoma" w:eastAsia="Times New Roman" w:hAnsi="Tahoma" w:cs="Times New Roman"/>
      <w:sz w:val="20"/>
      <w:szCs w:val="20"/>
      <w:lang w:val="en-US"/>
    </w:rPr>
  </w:style>
  <w:style w:type="paragraph" w:customStyle="1" w:styleId="statymopavad">
    <w:name w:val="Ástatymo pavad."/>
    <w:basedOn w:val="Normal"/>
    <w:rsid w:val="0018191D"/>
    <w:pPr>
      <w:spacing w:after="0" w:line="240" w:lineRule="auto"/>
      <w:jc w:val="center"/>
    </w:pPr>
    <w:rPr>
      <w:rFonts w:ascii="Times New Roman" w:eastAsia="Times New Roman" w:hAnsi="Times New Roman" w:cs="Times New Roman"/>
      <w:caps/>
      <w:sz w:val="24"/>
      <w:szCs w:val="20"/>
    </w:rPr>
  </w:style>
  <w:style w:type="paragraph" w:customStyle="1" w:styleId="DiagramaCharCharDiagramaCharCharDiagramaCharCharDiagrama">
    <w:name w:val="Diagrama Char Char Diagrama Char Char Diagrama Char Char Diagrama"/>
    <w:basedOn w:val="Normal"/>
    <w:rsid w:val="0018191D"/>
    <w:pPr>
      <w:spacing w:after="160" w:line="240" w:lineRule="exact"/>
    </w:pPr>
    <w:rPr>
      <w:rFonts w:ascii="Tahoma" w:eastAsia="Times New Roman" w:hAnsi="Tahoma" w:cs="Times New Roman"/>
      <w:sz w:val="20"/>
      <w:szCs w:val="20"/>
    </w:rPr>
  </w:style>
  <w:style w:type="character" w:customStyle="1" w:styleId="Typewriter">
    <w:name w:val="Typewriter"/>
    <w:rsid w:val="0018191D"/>
    <w:rPr>
      <w:rFonts w:ascii="Courier New" w:hAnsi="Courier New"/>
      <w:sz w:val="20"/>
    </w:rPr>
  </w:style>
  <w:style w:type="paragraph" w:styleId="BalloonText">
    <w:name w:val="Balloon Text"/>
    <w:basedOn w:val="Normal"/>
    <w:link w:val="BalloonTextChar"/>
    <w:semiHidden/>
    <w:rsid w:val="0018191D"/>
    <w:pPr>
      <w:spacing w:after="0" w:line="240" w:lineRule="auto"/>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semiHidden/>
    <w:rsid w:val="0018191D"/>
    <w:rPr>
      <w:rFonts w:ascii="Tahoma" w:eastAsia="Times New Roman" w:hAnsi="Tahoma" w:cs="Tahoma"/>
      <w:sz w:val="16"/>
      <w:szCs w:val="16"/>
      <w:lang w:eastAsia="lt-LT"/>
    </w:rPr>
  </w:style>
  <w:style w:type="paragraph" w:styleId="PlainText">
    <w:name w:val="Plain Text"/>
    <w:basedOn w:val="Normal"/>
    <w:link w:val="PlainTextChar"/>
    <w:rsid w:val="0018191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8191D"/>
    <w:rPr>
      <w:rFonts w:ascii="Courier New" w:eastAsia="Times New Roman" w:hAnsi="Courier New" w:cs="Courier New"/>
      <w:sz w:val="20"/>
      <w:szCs w:val="20"/>
    </w:rPr>
  </w:style>
  <w:style w:type="character" w:styleId="Hyperlink">
    <w:name w:val="Hyperlink"/>
    <w:rsid w:val="0018191D"/>
    <w:rPr>
      <w:color w:val="0000FF"/>
      <w:u w:val="single"/>
    </w:rPr>
  </w:style>
  <w:style w:type="paragraph" w:customStyle="1" w:styleId="Hyperlink1">
    <w:name w:val="Hyperlink1"/>
    <w:rsid w:val="0018191D"/>
    <w:pPr>
      <w:spacing w:after="0" w:line="240" w:lineRule="auto"/>
      <w:ind w:firstLine="312"/>
      <w:jc w:val="both"/>
    </w:pPr>
    <w:rPr>
      <w:rFonts w:ascii="TIMESLT" w:eastAsia="Times New Roman" w:hAnsi="TIMESLT" w:cs="Times New Roman"/>
      <w:sz w:val="20"/>
      <w:szCs w:val="20"/>
      <w:lang w:val="en-GB"/>
    </w:rPr>
  </w:style>
  <w:style w:type="paragraph" w:customStyle="1" w:styleId="CentrBold">
    <w:name w:val="CentrBold"/>
    <w:rsid w:val="0018191D"/>
    <w:pPr>
      <w:spacing w:after="0" w:line="240" w:lineRule="auto"/>
      <w:jc w:val="center"/>
    </w:pPr>
    <w:rPr>
      <w:rFonts w:ascii="TIMESLT" w:eastAsia="Times New Roman" w:hAnsi="TIMESLT" w:cs="Times New Roman"/>
      <w:b/>
      <w:caps/>
      <w:sz w:val="20"/>
      <w:szCs w:val="20"/>
      <w:lang w:val="en-GB"/>
    </w:rPr>
  </w:style>
  <w:style w:type="character" w:customStyle="1" w:styleId="Sample">
    <w:name w:val="Sample"/>
    <w:rsid w:val="0018191D"/>
    <w:rPr>
      <w:rFonts w:ascii="Courier New" w:hAnsi="Courier New"/>
    </w:rPr>
  </w:style>
  <w:style w:type="paragraph" w:styleId="BodyText3">
    <w:name w:val="Body Text 3"/>
    <w:basedOn w:val="Normal"/>
    <w:link w:val="BodyText3Char"/>
    <w:rsid w:val="0018191D"/>
    <w:pPr>
      <w:spacing w:after="120" w:line="240" w:lineRule="auto"/>
    </w:pPr>
    <w:rPr>
      <w:rFonts w:ascii="Times New Roman" w:eastAsia="Times New Roman" w:hAnsi="Times New Roman" w:cs="Times New Roman"/>
      <w:sz w:val="16"/>
      <w:szCs w:val="16"/>
      <w:lang w:eastAsia="lt-LT"/>
    </w:rPr>
  </w:style>
  <w:style w:type="character" w:customStyle="1" w:styleId="BodyText3Char">
    <w:name w:val="Body Text 3 Char"/>
    <w:basedOn w:val="DefaultParagraphFont"/>
    <w:link w:val="BodyText3"/>
    <w:rsid w:val="0018191D"/>
    <w:rPr>
      <w:rFonts w:ascii="Times New Roman" w:eastAsia="Times New Roman" w:hAnsi="Times New Roman" w:cs="Times New Roman"/>
      <w:sz w:val="16"/>
      <w:szCs w:val="16"/>
      <w:lang w:eastAsia="lt-LT"/>
    </w:rPr>
  </w:style>
  <w:style w:type="paragraph" w:customStyle="1" w:styleId="DiagramaCharCharCharDiagramaCharDiagramaCharCharDiagramaCharDiagramaCharDiagrama">
    <w:name w:val="Diagrama Char Char Char Diagrama Char Diagrama Char Char Diagrama Char Diagrama Char Diagrama"/>
    <w:basedOn w:val="Normal"/>
    <w:rsid w:val="0018191D"/>
    <w:pPr>
      <w:spacing w:after="160" w:line="240" w:lineRule="exact"/>
    </w:pPr>
    <w:rPr>
      <w:rFonts w:ascii="Tahoma" w:eastAsia="Times New Roman" w:hAnsi="Tahoma" w:cs="Times New Roman"/>
      <w:sz w:val="20"/>
      <w:szCs w:val="20"/>
      <w:lang w:val="en-US"/>
    </w:rPr>
  </w:style>
  <w:style w:type="paragraph" w:customStyle="1" w:styleId="Default">
    <w:name w:val="Default"/>
    <w:rsid w:val="001819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qFormat/>
    <w:rsid w:val="0018191D"/>
    <w:rPr>
      <w:b/>
      <w:bCs/>
    </w:rPr>
  </w:style>
  <w:style w:type="paragraph" w:customStyle="1" w:styleId="Preformatted">
    <w:name w:val="Preformatted"/>
    <w:basedOn w:val="Normal"/>
    <w:rsid w:val="0018191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CharChar3">
    <w:name w:val="Char Char3"/>
    <w:rsid w:val="0018191D"/>
    <w:rPr>
      <w:sz w:val="24"/>
      <w:lang w:val="lt-LT" w:eastAsia="lt-LT" w:bidi="ar-SA"/>
    </w:rPr>
  </w:style>
  <w:style w:type="character" w:styleId="Emphasis">
    <w:name w:val="Emphasis"/>
    <w:qFormat/>
    <w:rsid w:val="0018191D"/>
    <w:rPr>
      <w:i/>
      <w:iCs/>
    </w:rPr>
  </w:style>
  <w:style w:type="paragraph" w:customStyle="1" w:styleId="TableContents">
    <w:name w:val="Table Contents"/>
    <w:basedOn w:val="Normal"/>
    <w:rsid w:val="0018191D"/>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MediumGrid1-Accent21">
    <w:name w:val="Medium Grid 1 - Accent 21"/>
    <w:basedOn w:val="Normal"/>
    <w:uiPriority w:val="34"/>
    <w:qFormat/>
    <w:rsid w:val="0018191D"/>
    <w:pPr>
      <w:ind w:left="720"/>
      <w:contextualSpacing/>
    </w:pPr>
    <w:rPr>
      <w:rFonts w:ascii="Times New Roman" w:eastAsia="Calibri" w:hAnsi="Times New Roman" w:cs="Times New Roman"/>
      <w:sz w:val="24"/>
      <w:szCs w:val="24"/>
    </w:rPr>
  </w:style>
  <w:style w:type="paragraph" w:customStyle="1" w:styleId="DefinitionTerm">
    <w:name w:val="Definition Term"/>
    <w:basedOn w:val="Normal"/>
    <w:next w:val="Normal"/>
    <w:rsid w:val="0018191D"/>
    <w:pPr>
      <w:spacing w:after="0" w:line="240" w:lineRule="auto"/>
    </w:pPr>
    <w:rPr>
      <w:rFonts w:ascii="Times New Roman" w:eastAsia="Times New Roman" w:hAnsi="Times New Roman" w:cs="Times New Roman"/>
      <w:sz w:val="24"/>
      <w:szCs w:val="20"/>
    </w:rPr>
  </w:style>
  <w:style w:type="paragraph" w:customStyle="1" w:styleId="ListParagraph1">
    <w:name w:val="List Paragraph1"/>
    <w:basedOn w:val="Normal"/>
    <w:rsid w:val="0018191D"/>
    <w:pPr>
      <w:spacing w:after="0" w:line="240" w:lineRule="auto"/>
      <w:ind w:left="720"/>
      <w:contextualSpacing/>
    </w:pPr>
    <w:rPr>
      <w:rFonts w:ascii="Times New Roman" w:eastAsia="Calibri" w:hAnsi="Times New Roman" w:cs="Times New Roman"/>
      <w:sz w:val="24"/>
      <w:szCs w:val="20"/>
    </w:rPr>
  </w:style>
  <w:style w:type="paragraph" w:styleId="CommentText">
    <w:name w:val="annotation text"/>
    <w:basedOn w:val="Normal"/>
    <w:link w:val="CommentTextChar"/>
    <w:semiHidden/>
    <w:rsid w:val="0018191D"/>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18191D"/>
    <w:rPr>
      <w:rFonts w:ascii="Times New Roman" w:eastAsia="Calibri" w:hAnsi="Times New Roman" w:cs="Times New Roman"/>
      <w:sz w:val="20"/>
      <w:szCs w:val="20"/>
    </w:rPr>
  </w:style>
  <w:style w:type="paragraph" w:styleId="FootnoteText">
    <w:name w:val="footnote text"/>
    <w:aliases w:val="Footnote Text Blue,Footnote,Footnote text,fn,Footnote Text Char Char,Footnote Text Char Char Char Char Char Char,Footnote Text Char Char Char Char Char,Footnote Text Blue Char Char Char Char,Footnote Text Char Char Char Char"/>
    <w:basedOn w:val="Normal"/>
    <w:link w:val="FootnoteTextChar"/>
    <w:semiHidden/>
    <w:rsid w:val="0018191D"/>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Blue Char,Footnote Char,Footnote text Char,fn Char,Footnote Text Char Char Char,Footnote Text Char Char Char Char Char Char Char,Footnote Text Char Char Char Char Char Char1,Footnote Text Blue Char Char Char Char Char"/>
    <w:basedOn w:val="DefaultParagraphFont"/>
    <w:link w:val="FootnoteText"/>
    <w:semiHidden/>
    <w:rsid w:val="0018191D"/>
    <w:rPr>
      <w:rFonts w:ascii="Times New Roman" w:eastAsia="Calibri" w:hAnsi="Times New Roman" w:cs="Times New Roman"/>
      <w:sz w:val="20"/>
      <w:szCs w:val="20"/>
    </w:rPr>
  </w:style>
  <w:style w:type="paragraph" w:styleId="Title">
    <w:name w:val="Title"/>
    <w:basedOn w:val="Normal"/>
    <w:link w:val="TitleChar"/>
    <w:uiPriority w:val="99"/>
    <w:qFormat/>
    <w:rsid w:val="0018191D"/>
    <w:pPr>
      <w:spacing w:after="0" w:line="240" w:lineRule="auto"/>
      <w:jc w:val="center"/>
    </w:pPr>
    <w:rPr>
      <w:rFonts w:ascii="TIMESLT" w:eastAsia="Calibri" w:hAnsi="TIMESLT" w:cs="Times New Roman"/>
      <w:b/>
      <w:sz w:val="28"/>
      <w:szCs w:val="20"/>
    </w:rPr>
  </w:style>
  <w:style w:type="character" w:customStyle="1" w:styleId="TitleChar">
    <w:name w:val="Title Char"/>
    <w:basedOn w:val="DefaultParagraphFont"/>
    <w:link w:val="Title"/>
    <w:uiPriority w:val="99"/>
    <w:rsid w:val="0018191D"/>
    <w:rPr>
      <w:rFonts w:ascii="TIMESLT" w:eastAsia="Calibri" w:hAnsi="TIMESLT" w:cs="Times New Roman"/>
      <w:b/>
      <w:sz w:val="28"/>
      <w:szCs w:val="20"/>
    </w:rPr>
  </w:style>
  <w:style w:type="character" w:customStyle="1" w:styleId="DocumentMapChar">
    <w:name w:val="Document Map Char"/>
    <w:link w:val="DocumentMap"/>
    <w:semiHidden/>
    <w:locked/>
    <w:rsid w:val="0018191D"/>
    <w:rPr>
      <w:rFonts w:ascii="Tahoma" w:hAnsi="Tahoma"/>
      <w:shd w:val="clear" w:color="auto" w:fill="000080"/>
    </w:rPr>
  </w:style>
  <w:style w:type="paragraph" w:styleId="DocumentMap">
    <w:name w:val="Document Map"/>
    <w:basedOn w:val="Normal"/>
    <w:link w:val="DocumentMapChar"/>
    <w:semiHidden/>
    <w:rsid w:val="0018191D"/>
    <w:pPr>
      <w:shd w:val="clear" w:color="auto" w:fill="000080"/>
      <w:spacing w:after="0" w:line="240" w:lineRule="auto"/>
    </w:pPr>
    <w:rPr>
      <w:rFonts w:ascii="Tahoma" w:hAnsi="Tahoma"/>
      <w:shd w:val="clear" w:color="auto" w:fill="000080"/>
    </w:rPr>
  </w:style>
  <w:style w:type="character" w:customStyle="1" w:styleId="DokumentostruktraDiagrama1">
    <w:name w:val="Dokumento struktūra Diagrama1"/>
    <w:basedOn w:val="DefaultParagraphFont"/>
    <w:uiPriority w:val="99"/>
    <w:semiHidden/>
    <w:rsid w:val="0018191D"/>
    <w:rPr>
      <w:rFonts w:ascii="Tahoma" w:hAnsi="Tahoma" w:cs="Tahoma"/>
      <w:sz w:val="16"/>
      <w:szCs w:val="16"/>
    </w:rPr>
  </w:style>
  <w:style w:type="character" w:customStyle="1" w:styleId="CommentSubjectChar">
    <w:name w:val="Comment Subject Char"/>
    <w:link w:val="CommentSubject"/>
    <w:semiHidden/>
    <w:locked/>
    <w:rsid w:val="0018191D"/>
    <w:rPr>
      <w:rFonts w:eastAsia="Calibri"/>
      <w:b/>
      <w:bCs/>
    </w:rPr>
  </w:style>
  <w:style w:type="paragraph" w:styleId="CommentSubject">
    <w:name w:val="annotation subject"/>
    <w:basedOn w:val="CommentText"/>
    <w:next w:val="CommentText"/>
    <w:link w:val="CommentSubjectChar"/>
    <w:semiHidden/>
    <w:rsid w:val="0018191D"/>
    <w:rPr>
      <w:rFonts w:asciiTheme="minorHAnsi" w:hAnsiTheme="minorHAnsi" w:cstheme="minorBidi"/>
      <w:b/>
      <w:bCs/>
      <w:sz w:val="22"/>
      <w:szCs w:val="22"/>
    </w:rPr>
  </w:style>
  <w:style w:type="character" w:customStyle="1" w:styleId="KomentarotemaDiagrama1">
    <w:name w:val="Komentaro tema Diagrama1"/>
    <w:basedOn w:val="CommentTextChar"/>
    <w:uiPriority w:val="99"/>
    <w:semiHidden/>
    <w:rsid w:val="0018191D"/>
    <w:rPr>
      <w:rFonts w:ascii="Times New Roman" w:eastAsia="Calibri" w:hAnsi="Times New Roman" w:cs="Times New Roman"/>
      <w:b/>
      <w:bCs/>
      <w:sz w:val="20"/>
      <w:szCs w:val="20"/>
    </w:rPr>
  </w:style>
  <w:style w:type="paragraph" w:customStyle="1" w:styleId="NoSpacing1">
    <w:name w:val="No Spacing1"/>
    <w:link w:val="NoSpacingChar"/>
    <w:rsid w:val="0018191D"/>
    <w:pPr>
      <w:spacing w:after="0" w:line="240" w:lineRule="auto"/>
    </w:pPr>
    <w:rPr>
      <w:rFonts w:ascii="Calibri" w:eastAsia="Calibri" w:hAnsi="Calibri" w:cs="Times New Roman"/>
      <w:lang w:val="en-US"/>
    </w:rPr>
  </w:style>
  <w:style w:type="character" w:customStyle="1" w:styleId="NoSpacingChar">
    <w:name w:val="No Spacing Char"/>
    <w:link w:val="NoSpacing1"/>
    <w:locked/>
    <w:rsid w:val="0018191D"/>
    <w:rPr>
      <w:rFonts w:ascii="Calibri" w:eastAsia="Calibri" w:hAnsi="Calibri" w:cs="Times New Roman"/>
      <w:lang w:val="en-US"/>
    </w:rPr>
  </w:style>
  <w:style w:type="paragraph" w:styleId="Subtitle">
    <w:name w:val="Subtitle"/>
    <w:basedOn w:val="Normal"/>
    <w:link w:val="SubtitleChar"/>
    <w:qFormat/>
    <w:rsid w:val="0018191D"/>
    <w:pPr>
      <w:spacing w:after="0" w:line="240" w:lineRule="auto"/>
      <w:jc w:val="center"/>
    </w:pPr>
    <w:rPr>
      <w:rFonts w:ascii="Times New Roman" w:eastAsia="Times New Roman" w:hAnsi="Times New Roman" w:cs="Times New Roman"/>
      <w:b/>
      <w:bCs/>
      <w:sz w:val="20"/>
      <w:szCs w:val="20"/>
      <w:lang w:eastAsia="lt-LT"/>
    </w:rPr>
  </w:style>
  <w:style w:type="character" w:customStyle="1" w:styleId="SubtitleChar">
    <w:name w:val="Subtitle Char"/>
    <w:basedOn w:val="DefaultParagraphFont"/>
    <w:link w:val="Subtitle"/>
    <w:rsid w:val="0018191D"/>
    <w:rPr>
      <w:rFonts w:ascii="Times New Roman" w:eastAsia="Times New Roman" w:hAnsi="Times New Roman" w:cs="Times New Roman"/>
      <w:b/>
      <w:bCs/>
      <w:sz w:val="20"/>
      <w:szCs w:val="20"/>
      <w:lang w:eastAsia="lt-LT"/>
    </w:rPr>
  </w:style>
  <w:style w:type="paragraph" w:customStyle="1" w:styleId="NoSpacing2">
    <w:name w:val="No Spacing2"/>
    <w:rsid w:val="0018191D"/>
    <w:pPr>
      <w:spacing w:after="0" w:line="240" w:lineRule="auto"/>
    </w:pPr>
    <w:rPr>
      <w:rFonts w:ascii="Calibri" w:eastAsia="Times New Roman" w:hAnsi="Calibri" w:cs="Calibri"/>
    </w:rPr>
  </w:style>
  <w:style w:type="character" w:customStyle="1" w:styleId="apple-converted-space">
    <w:name w:val="apple-converted-space"/>
    <w:basedOn w:val="DefaultParagraphFont"/>
    <w:rsid w:val="0018191D"/>
  </w:style>
  <w:style w:type="table" w:customStyle="1" w:styleId="prastojilentel1">
    <w:name w:val="Įprastoji lentelė1"/>
    <w:uiPriority w:val="99"/>
    <w:semiHidden/>
    <w:rsid w:val="0018191D"/>
    <w:pPr>
      <w:spacing w:after="0" w:line="240" w:lineRule="auto"/>
    </w:pPr>
    <w:rPr>
      <w:rFonts w:ascii="Franklin Gothic Medium" w:eastAsia="Franklin Gothic Book" w:hAnsi="Franklin Gothic Medium" w:cs="Times New Roman"/>
      <w:lang w:val="en-US"/>
    </w:rPr>
    <w:tblPr>
      <w:tblCellMar>
        <w:top w:w="0" w:type="dxa"/>
        <w:left w:w="108" w:type="dxa"/>
        <w:bottom w:w="0" w:type="dxa"/>
        <w:right w:w="108" w:type="dxa"/>
      </w:tblCellMar>
    </w:tblPr>
  </w:style>
  <w:style w:type="table" w:customStyle="1" w:styleId="Lentelstinklelis1">
    <w:name w:val="Lentelės tinklelis1"/>
    <w:basedOn w:val="TableNormal"/>
    <w:next w:val="TableGrid"/>
    <w:uiPriority w:val="59"/>
    <w:rsid w:val="0056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56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1.xml"/><Relationship Id="rId17" Type="http://schemas.openxmlformats.org/officeDocument/2006/relationships/hyperlink" Target="http://www.teo.lt/node/947"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8.1570996978851965E-2"/>
          <c:y val="0.20855614973262032"/>
          <c:w val="0.50453172205438068"/>
          <c:h val="0.71122994652406413"/>
        </c:manualLayout>
      </c:layout>
      <c:pie3DChart>
        <c:varyColors val="1"/>
        <c:ser>
          <c:idx val="0"/>
          <c:order val="0"/>
          <c:tx>
            <c:strRef>
              <c:f>Sheet1!$A$2</c:f>
              <c:strCache>
                <c:ptCount val="1"/>
                <c:pt idx="0">
                  <c:v>Rytai</c:v>
                </c:pt>
              </c:strCache>
            </c:strRef>
          </c:tx>
          <c:spPr>
            <a:solidFill>
              <a:srgbClr val="9999FF"/>
            </a:solidFill>
            <a:ln w="12699">
              <a:solidFill>
                <a:srgbClr val="000000"/>
              </a:solidFill>
              <a:prstDash val="solid"/>
            </a:ln>
          </c:spPr>
          <c:explosion val="25"/>
          <c:dPt>
            <c:idx val="0"/>
            <c:bubble3D val="0"/>
            <c:extLst>
              <c:ext xmlns:c16="http://schemas.microsoft.com/office/drawing/2014/chart" uri="{C3380CC4-5D6E-409C-BE32-E72D297353CC}">
                <c16:uniqueId val="{00000000-9BA9-4615-A2C8-FF069A756EA9}"/>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2-9BA9-4615-A2C8-FF069A756EA9}"/>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4-9BA9-4615-A2C8-FF069A756EA9}"/>
              </c:ext>
            </c:extLst>
          </c:dPt>
          <c:dLbls>
            <c:dLbl>
              <c:idx val="0"/>
              <c:layout>
                <c:manualLayout>
                  <c:x val="1.0495846251846857E-2"/>
                  <c:y val="-0.38042087229391935"/>
                </c:manualLayout>
              </c:layout>
              <c:tx>
                <c:rich>
                  <a:bodyPr/>
                  <a:lstStyle/>
                  <a:p>
                    <a:pPr>
                      <a:defRPr sz="825" b="1" i="0" u="none" strike="noStrike" baseline="0">
                        <a:solidFill>
                          <a:srgbClr val="000000"/>
                        </a:solidFill>
                        <a:latin typeface="Calibri"/>
                        <a:ea typeface="Calibri"/>
                        <a:cs typeface="Calibri"/>
                      </a:defRPr>
                    </a:pPr>
                    <a:r>
                      <a:rPr lang="en-US"/>
                      <a:t>274; 
57%</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A9-4615-A2C8-FF069A756EA9}"/>
                </c:ext>
              </c:extLst>
            </c:dLbl>
            <c:dLbl>
              <c:idx val="1"/>
              <c:layout>
                <c:manualLayout>
                  <c:x val="-2.0046688367126336E-2"/>
                  <c:y val="8.671863572633106E-3"/>
                </c:manualLayout>
              </c:layout>
              <c:tx>
                <c:rich>
                  <a:bodyPr/>
                  <a:lstStyle/>
                  <a:p>
                    <a:pPr>
                      <a:defRPr sz="825" b="1" i="0" u="none" strike="noStrike" baseline="0">
                        <a:solidFill>
                          <a:srgbClr val="000000"/>
                        </a:solidFill>
                        <a:latin typeface="Calibri"/>
                        <a:ea typeface="Calibri"/>
                        <a:cs typeface="Calibri"/>
                      </a:defRPr>
                    </a:pPr>
                    <a:r>
                      <a:rPr lang="en-US"/>
                      <a:t>3; 
1%</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A9-4615-A2C8-FF069A756EA9}"/>
                </c:ext>
              </c:extLst>
            </c:dLbl>
            <c:dLbl>
              <c:idx val="2"/>
              <c:layout>
                <c:manualLayout>
                  <c:x val="2.7476748091533873E-2"/>
                  <c:y val="-0.23659484175271001"/>
                </c:manualLayout>
              </c:layout>
              <c:tx>
                <c:rich>
                  <a:bodyPr/>
                  <a:lstStyle/>
                  <a:p>
                    <a:pPr>
                      <a:defRPr sz="825" b="1" i="0" u="none" strike="noStrike" baseline="0">
                        <a:solidFill>
                          <a:srgbClr val="000000"/>
                        </a:solidFill>
                        <a:latin typeface="Calibri"/>
                        <a:ea typeface="Calibri"/>
                        <a:cs typeface="Calibri"/>
                      </a:defRPr>
                    </a:pPr>
                    <a:r>
                      <a:rPr lang="en-US"/>
                      <a:t>200,9; 
42%</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A9-4615-A2C8-FF069A756EA9}"/>
                </c:ext>
              </c:extLst>
            </c:dLbl>
            <c:numFmt formatCode="0%" sourceLinked="0"/>
            <c:spPr>
              <a:noFill/>
              <a:ln w="25399">
                <a:noFill/>
              </a:ln>
            </c:spPr>
            <c:txPr>
              <a:bodyPr/>
              <a:lstStyle/>
              <a:p>
                <a:pPr>
                  <a:defRPr sz="825" b="1" i="0" u="none" strike="noStrike" baseline="0">
                    <a:solidFill>
                      <a:srgbClr val="000000"/>
                    </a:solidFill>
                    <a:latin typeface="Calibri"/>
                    <a:ea typeface="Calibri"/>
                    <a:cs typeface="Calibri"/>
                  </a:defRPr>
                </a:pPr>
                <a:endParaRPr lang="lt-LT"/>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Sheet1!$B$1:$D$1</c:f>
              <c:strCache>
                <c:ptCount val="3"/>
                <c:pt idx="0">
                  <c:v>Ugdymo turinio įgyvend. pr. 01</c:v>
                </c:pt>
                <c:pt idx="1">
                  <c:v>Žmogiškųjų išteklių tob.pr 02</c:v>
                </c:pt>
                <c:pt idx="2">
                  <c:v>Aplinkos aprūpinimo pr 03</c:v>
                </c:pt>
              </c:strCache>
            </c:strRef>
          </c:cat>
          <c:val>
            <c:numRef>
              <c:f>Sheet1!$B$2:$D$2</c:f>
              <c:numCache>
                <c:formatCode>General</c:formatCode>
                <c:ptCount val="3"/>
                <c:pt idx="0">
                  <c:v>274</c:v>
                </c:pt>
                <c:pt idx="1">
                  <c:v>3</c:v>
                </c:pt>
                <c:pt idx="2">
                  <c:v>200.9</c:v>
                </c:pt>
              </c:numCache>
            </c:numRef>
          </c:val>
          <c:extLst>
            <c:ext xmlns:c16="http://schemas.microsoft.com/office/drawing/2014/chart" uri="{C3380CC4-5D6E-409C-BE32-E72D297353CC}">
              <c16:uniqueId val="{00000005-9BA9-4615-A2C8-FF069A756EA9}"/>
            </c:ext>
          </c:extLst>
        </c:ser>
        <c:dLbls>
          <c:showLegendKey val="0"/>
          <c:showVal val="0"/>
          <c:showCatName val="0"/>
          <c:showSerName val="0"/>
          <c:showPercent val="0"/>
          <c:showBubbleSize val="0"/>
          <c:showLeaderLines val="1"/>
        </c:dLbls>
      </c:pie3DChart>
      <c:spPr>
        <a:solidFill>
          <a:srgbClr val="FFFFFF"/>
        </a:solidFill>
        <a:ln w="12699">
          <a:solidFill>
            <a:srgbClr val="FFFFFF"/>
          </a:solidFill>
          <a:prstDash val="solid"/>
        </a:ln>
      </c:spPr>
    </c:plotArea>
    <c:legend>
      <c:legendPos val="r"/>
      <c:layout>
        <c:manualLayout>
          <c:xMode val="edge"/>
          <c:yMode val="edge"/>
          <c:x val="0.74622356495468278"/>
          <c:y val="0.28342245989304815"/>
          <c:w val="0.24169184290030213"/>
          <c:h val="0.31016042780748665"/>
        </c:manualLayout>
      </c:layout>
      <c:overlay val="0"/>
      <c:spPr>
        <a:noFill/>
        <a:ln w="3175">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lt-LT"/>
        </a:p>
      </c:txPr>
    </c:legend>
    <c:plotVisOnly val="1"/>
    <c:dispBlanksAs val="zero"/>
    <c:showDLblsOverMax val="0"/>
  </c:chart>
  <c:spPr>
    <a:noFill/>
    <a:ln>
      <a:noFill/>
    </a:ln>
  </c:spPr>
  <c:txPr>
    <a:bodyPr/>
    <a:lstStyle/>
    <a:p>
      <a:pPr>
        <a:defRPr sz="825" b="1" i="0" u="none" strike="noStrike" baseline="0">
          <a:solidFill>
            <a:srgbClr val="000000"/>
          </a:solidFill>
          <a:latin typeface="Calibri"/>
          <a:ea typeface="Calibri"/>
          <a:cs typeface="Calibri"/>
        </a:defRPr>
      </a:pPr>
      <a:endParaRPr lang="lt-L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b="0">
                <a:solidFill>
                  <a:sysClr val="windowText" lastClr="000000"/>
                </a:solidFill>
                <a:latin typeface="Times New Roman" panose="02020603050405020304" pitchFamily="18" charset="0"/>
                <a:cs typeface="Times New Roman" panose="02020603050405020304" pitchFamily="18" charset="0"/>
              </a:rPr>
              <a:t>ugdytinai, kuriems buvo </a:t>
            </a:r>
            <a:endParaRPr lang="lt-LT" sz="800" b="0">
              <a:solidFill>
                <a:sysClr val="windowText" lastClr="000000"/>
              </a:solidFill>
              <a:latin typeface="Times New Roman" panose="02020603050405020304" pitchFamily="18" charset="0"/>
              <a:cs typeface="Times New Roman" panose="02020603050405020304" pitchFamily="18" charset="0"/>
            </a:endParaRPr>
          </a:p>
          <a:p>
            <a:pPr>
              <a:defRPr/>
            </a:pPr>
            <a:r>
              <a:rPr lang="en-US" sz="800" b="0">
                <a:solidFill>
                  <a:sysClr val="windowText" lastClr="000000"/>
                </a:solidFill>
                <a:latin typeface="Times New Roman" panose="02020603050405020304" pitchFamily="18" charset="0"/>
                <a:cs typeface="Times New Roman" panose="02020603050405020304" pitchFamily="18" charset="0"/>
              </a:rPr>
              <a:t>suteikta PPT pagalba</a:t>
            </a:r>
          </a:p>
        </c:rich>
      </c:tx>
      <c:layout>
        <c:manualLayout>
          <c:xMode val="edge"/>
          <c:yMode val="edge"/>
          <c:x val="0.80498833479148435"/>
          <c:y val="0.39849610903900173"/>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4.8254228638086906E-2"/>
          <c:y val="0.12540682414698162"/>
          <c:w val="0.66470873432487609"/>
          <c:h val="0.54394605075454927"/>
        </c:manualLayout>
      </c:layout>
      <c:bar3DChart>
        <c:barDir val="col"/>
        <c:grouping val="clustered"/>
        <c:varyColors val="0"/>
        <c:ser>
          <c:idx val="0"/>
          <c:order val="0"/>
          <c:tx>
            <c:strRef>
              <c:f>Lapas1!$B$1</c:f>
              <c:strCache>
                <c:ptCount val="1"/>
                <c:pt idx="0">
                  <c:v>ugdytinai, kuriems buvo suteikta PPT pagalba</c:v>
                </c:pt>
              </c:strCache>
            </c:strRef>
          </c:tx>
          <c:invertIfNegative val="0"/>
          <c:dPt>
            <c:idx val="3"/>
            <c:invertIfNegative val="0"/>
            <c:bubble3D val="0"/>
            <c:extLst>
              <c:ext xmlns:c16="http://schemas.microsoft.com/office/drawing/2014/chart" uri="{C3380CC4-5D6E-409C-BE32-E72D297353CC}">
                <c16:uniqueId val="{00000000-4D8F-423A-9A64-80F80CC1591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Lapas1!$A$2:$A$6</c:f>
              <c:numCache>
                <c:formatCode>General</c:formatCode>
                <c:ptCount val="5"/>
                <c:pt idx="0">
                  <c:v>2014</c:v>
                </c:pt>
                <c:pt idx="1">
                  <c:v>2015</c:v>
                </c:pt>
                <c:pt idx="2">
                  <c:v>2016</c:v>
                </c:pt>
                <c:pt idx="3">
                  <c:v>2017</c:v>
                </c:pt>
                <c:pt idx="4">
                  <c:v>2018</c:v>
                </c:pt>
              </c:numCache>
            </c:numRef>
          </c:cat>
          <c:val>
            <c:numRef>
              <c:f>Lapas1!$B$2:$B$6</c:f>
              <c:numCache>
                <c:formatCode>General</c:formatCode>
                <c:ptCount val="5"/>
                <c:pt idx="0">
                  <c:v>2</c:v>
                </c:pt>
                <c:pt idx="1">
                  <c:v>4</c:v>
                </c:pt>
                <c:pt idx="2">
                  <c:v>4</c:v>
                </c:pt>
                <c:pt idx="3">
                  <c:v>7</c:v>
                </c:pt>
                <c:pt idx="4">
                  <c:v>8</c:v>
                </c:pt>
              </c:numCache>
            </c:numRef>
          </c:val>
          <c:extLst>
            <c:ext xmlns:c16="http://schemas.microsoft.com/office/drawing/2014/chart" uri="{C3380CC4-5D6E-409C-BE32-E72D297353CC}">
              <c16:uniqueId val="{00000001-4D8F-423A-9A64-80F80CC1591E}"/>
            </c:ext>
          </c:extLst>
        </c:ser>
        <c:dLbls>
          <c:showLegendKey val="0"/>
          <c:showVal val="0"/>
          <c:showCatName val="0"/>
          <c:showSerName val="0"/>
          <c:showPercent val="0"/>
          <c:showBubbleSize val="0"/>
        </c:dLbls>
        <c:gapWidth val="150"/>
        <c:shape val="cylinder"/>
        <c:axId val="156416640"/>
        <c:axId val="170602880"/>
        <c:axId val="0"/>
      </c:bar3DChart>
      <c:catAx>
        <c:axId val="156416640"/>
        <c:scaling>
          <c:orientation val="minMax"/>
        </c:scaling>
        <c:delete val="0"/>
        <c:axPos val="b"/>
        <c:numFmt formatCode="General" sourceLinked="1"/>
        <c:majorTickMark val="out"/>
        <c:minorTickMark val="none"/>
        <c:tickLblPos val="nextTo"/>
        <c:crossAx val="170602880"/>
        <c:crosses val="autoZero"/>
        <c:auto val="1"/>
        <c:lblAlgn val="ctr"/>
        <c:lblOffset val="100"/>
        <c:noMultiLvlLbl val="0"/>
      </c:catAx>
      <c:valAx>
        <c:axId val="170602880"/>
        <c:scaling>
          <c:orientation val="minMax"/>
        </c:scaling>
        <c:delete val="0"/>
        <c:axPos val="l"/>
        <c:majorGridlines>
          <c:spPr>
            <a:ln>
              <a:noFill/>
            </a:ln>
          </c:spPr>
        </c:majorGridlines>
        <c:numFmt formatCode="General" sourceLinked="1"/>
        <c:majorTickMark val="out"/>
        <c:minorTickMark val="none"/>
        <c:tickLblPos val="nextTo"/>
        <c:crossAx val="156416640"/>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8.0071174377224205E-2"/>
          <c:y val="0.12637362637362637"/>
          <c:w val="0.58362989323843417"/>
          <c:h val="0.7142857142857143"/>
        </c:manualLayout>
      </c:layout>
      <c:pie3DChart>
        <c:varyColors val="1"/>
        <c:ser>
          <c:idx val="0"/>
          <c:order val="0"/>
          <c:tx>
            <c:strRef>
              <c:f>Sheet1!$A$2</c:f>
              <c:strCache>
                <c:ptCount val="1"/>
                <c:pt idx="0">
                  <c:v>Rytai</c:v>
                </c:pt>
              </c:strCache>
            </c:strRef>
          </c:tx>
          <c:spPr>
            <a:solidFill>
              <a:srgbClr val="9999FF"/>
            </a:solidFill>
            <a:ln w="12634">
              <a:solidFill>
                <a:srgbClr val="000000"/>
              </a:solidFill>
              <a:prstDash val="solid"/>
            </a:ln>
          </c:spPr>
          <c:explosion val="25"/>
          <c:dPt>
            <c:idx val="0"/>
            <c:bubble3D val="0"/>
            <c:extLst>
              <c:ext xmlns:c16="http://schemas.microsoft.com/office/drawing/2014/chart" uri="{C3380CC4-5D6E-409C-BE32-E72D297353CC}">
                <c16:uniqueId val="{00000000-41B8-49B9-9E63-04F86D0F733D}"/>
              </c:ext>
            </c:extLst>
          </c:dPt>
          <c:dPt>
            <c:idx val="1"/>
            <c:bubble3D val="0"/>
            <c:spPr>
              <a:solidFill>
                <a:srgbClr val="993366"/>
              </a:solidFill>
              <a:ln w="12634">
                <a:solidFill>
                  <a:srgbClr val="000000"/>
                </a:solidFill>
                <a:prstDash val="solid"/>
              </a:ln>
            </c:spPr>
            <c:extLst>
              <c:ext xmlns:c16="http://schemas.microsoft.com/office/drawing/2014/chart" uri="{C3380CC4-5D6E-409C-BE32-E72D297353CC}">
                <c16:uniqueId val="{00000002-41B8-49B9-9E63-04F86D0F733D}"/>
              </c:ext>
            </c:extLst>
          </c:dPt>
          <c:dLbls>
            <c:dLbl>
              <c:idx val="0"/>
              <c:tx>
                <c:rich>
                  <a:bodyPr/>
                  <a:lstStyle/>
                  <a:p>
                    <a:r>
                      <a:rPr lang="en-US"/>
                      <a:t>14</a:t>
                    </a:r>
                  </a:p>
                </c:rich>
              </c:tx>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B8-49B9-9E63-04F86D0F733D}"/>
                </c:ext>
              </c:extLst>
            </c:dLbl>
            <c:dLbl>
              <c:idx val="1"/>
              <c:tx>
                <c:rich>
                  <a:bodyPr/>
                  <a:lstStyle/>
                  <a:p>
                    <a:r>
                      <a:rPr lang="en-US"/>
                      <a:t>54</a:t>
                    </a:r>
                  </a:p>
                </c:rich>
              </c:tx>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B8-49B9-9E63-04F86D0F733D}"/>
                </c:ext>
              </c:extLst>
            </c:dLbl>
            <c:spPr>
              <a:noFill/>
              <a:ln w="25267">
                <a:noFill/>
              </a:ln>
            </c:spPr>
            <c:txPr>
              <a:bodyPr/>
              <a:lstStyle/>
              <a:p>
                <a:pPr>
                  <a:defRPr sz="1144" b="1" i="0" u="none" strike="noStrike" baseline="0">
                    <a:solidFill>
                      <a:srgbClr val="000000"/>
                    </a:solidFill>
                    <a:latin typeface="Calibri"/>
                    <a:ea typeface="Calibri"/>
                    <a:cs typeface="Calibri"/>
                  </a:defRPr>
                </a:pPr>
                <a:endParaRPr lang="lt-LT"/>
              </a:p>
            </c:txPr>
            <c:showLegendKey val="1"/>
            <c:showVal val="1"/>
            <c:showCatName val="0"/>
            <c:showSerName val="0"/>
            <c:showPercent val="0"/>
            <c:showBubbleSize val="0"/>
            <c:showLeaderLines val="0"/>
            <c:extLst>
              <c:ext xmlns:c15="http://schemas.microsoft.com/office/drawing/2012/chart" uri="{CE6537A1-D6FC-4f65-9D91-7224C49458BB}"/>
            </c:extLst>
          </c:dLbls>
          <c:cat>
            <c:strRef>
              <c:f>Sheet1!$B$1:$C$1</c:f>
              <c:strCache>
                <c:ptCount val="2"/>
                <c:pt idx="0">
                  <c:v>PAVEŽAMI VAIKAI</c:v>
                </c:pt>
                <c:pt idx="1">
                  <c:v>VIETOJE GYVENANTYS VAIKAI</c:v>
                </c:pt>
              </c:strCache>
            </c:strRef>
          </c:cat>
          <c:val>
            <c:numRef>
              <c:f>Sheet1!$B$2:$C$2</c:f>
              <c:numCache>
                <c:formatCode>General</c:formatCode>
                <c:ptCount val="2"/>
                <c:pt idx="0">
                  <c:v>32</c:v>
                </c:pt>
                <c:pt idx="1">
                  <c:v>40</c:v>
                </c:pt>
              </c:numCache>
            </c:numRef>
          </c:val>
          <c:extLst>
            <c:ext xmlns:c16="http://schemas.microsoft.com/office/drawing/2014/chart" uri="{C3380CC4-5D6E-409C-BE32-E72D297353CC}">
              <c16:uniqueId val="{00000003-41B8-49B9-9E63-04F86D0F733D}"/>
            </c:ext>
          </c:extLst>
        </c:ser>
        <c:ser>
          <c:idx val="1"/>
          <c:order val="1"/>
          <c:tx>
            <c:strRef>
              <c:f>Sheet1!$A$3</c:f>
              <c:strCache>
                <c:ptCount val="1"/>
              </c:strCache>
            </c:strRef>
          </c:tx>
          <c:spPr>
            <a:solidFill>
              <a:srgbClr val="993366"/>
            </a:solidFill>
            <a:ln w="12634">
              <a:solidFill>
                <a:srgbClr val="000000"/>
              </a:solidFill>
              <a:prstDash val="solid"/>
            </a:ln>
          </c:spPr>
          <c:explosion val="25"/>
          <c:dPt>
            <c:idx val="0"/>
            <c:bubble3D val="0"/>
            <c:spPr>
              <a:solidFill>
                <a:srgbClr val="9999FF"/>
              </a:solidFill>
              <a:ln w="12634">
                <a:solidFill>
                  <a:srgbClr val="000000"/>
                </a:solidFill>
                <a:prstDash val="solid"/>
              </a:ln>
            </c:spPr>
            <c:extLst>
              <c:ext xmlns:c16="http://schemas.microsoft.com/office/drawing/2014/chart" uri="{C3380CC4-5D6E-409C-BE32-E72D297353CC}">
                <c16:uniqueId val="{00000005-41B8-49B9-9E63-04F86D0F733D}"/>
              </c:ext>
            </c:extLst>
          </c:dPt>
          <c:dPt>
            <c:idx val="1"/>
            <c:bubble3D val="0"/>
            <c:extLst>
              <c:ext xmlns:c16="http://schemas.microsoft.com/office/drawing/2014/chart" uri="{C3380CC4-5D6E-409C-BE32-E72D297353CC}">
                <c16:uniqueId val="{00000006-41B8-49B9-9E63-04F86D0F733D}"/>
              </c:ext>
            </c:extLst>
          </c:dPt>
          <c:cat>
            <c:strRef>
              <c:f>Sheet1!$B$1:$C$1</c:f>
              <c:strCache>
                <c:ptCount val="2"/>
                <c:pt idx="0">
                  <c:v>PAVEŽAMI VAIKAI</c:v>
                </c:pt>
                <c:pt idx="1">
                  <c:v>VIETOJE GYVENANTYS VAIKAI</c:v>
                </c:pt>
              </c:strCache>
            </c:strRef>
          </c:cat>
          <c:val>
            <c:numRef>
              <c:f>Sheet1!$B$3:$C$3</c:f>
              <c:numCache>
                <c:formatCode>General</c:formatCode>
                <c:ptCount val="2"/>
              </c:numCache>
            </c:numRef>
          </c:val>
          <c:extLst>
            <c:ext xmlns:c16="http://schemas.microsoft.com/office/drawing/2014/chart" uri="{C3380CC4-5D6E-409C-BE32-E72D297353CC}">
              <c16:uniqueId val="{00000007-41B8-49B9-9E63-04F86D0F733D}"/>
            </c:ext>
          </c:extLst>
        </c:ser>
        <c:ser>
          <c:idx val="2"/>
          <c:order val="2"/>
          <c:tx>
            <c:strRef>
              <c:f>Sheet1!$A$4</c:f>
              <c:strCache>
                <c:ptCount val="1"/>
              </c:strCache>
            </c:strRef>
          </c:tx>
          <c:spPr>
            <a:solidFill>
              <a:srgbClr val="FFFFCC"/>
            </a:solidFill>
            <a:ln w="12634">
              <a:solidFill>
                <a:srgbClr val="000000"/>
              </a:solidFill>
              <a:prstDash val="solid"/>
            </a:ln>
          </c:spPr>
          <c:explosion val="25"/>
          <c:dPt>
            <c:idx val="0"/>
            <c:bubble3D val="0"/>
            <c:spPr>
              <a:solidFill>
                <a:srgbClr val="9999FF"/>
              </a:solidFill>
              <a:ln w="12634">
                <a:solidFill>
                  <a:srgbClr val="000000"/>
                </a:solidFill>
                <a:prstDash val="solid"/>
              </a:ln>
            </c:spPr>
            <c:extLst>
              <c:ext xmlns:c16="http://schemas.microsoft.com/office/drawing/2014/chart" uri="{C3380CC4-5D6E-409C-BE32-E72D297353CC}">
                <c16:uniqueId val="{00000009-41B8-49B9-9E63-04F86D0F733D}"/>
              </c:ext>
            </c:extLst>
          </c:dPt>
          <c:dPt>
            <c:idx val="1"/>
            <c:bubble3D val="0"/>
            <c:spPr>
              <a:solidFill>
                <a:srgbClr val="993366"/>
              </a:solidFill>
              <a:ln w="12634">
                <a:solidFill>
                  <a:srgbClr val="000000"/>
                </a:solidFill>
                <a:prstDash val="solid"/>
              </a:ln>
            </c:spPr>
            <c:extLst>
              <c:ext xmlns:c16="http://schemas.microsoft.com/office/drawing/2014/chart" uri="{C3380CC4-5D6E-409C-BE32-E72D297353CC}">
                <c16:uniqueId val="{0000000B-41B8-49B9-9E63-04F86D0F733D}"/>
              </c:ext>
            </c:extLst>
          </c:dPt>
          <c:cat>
            <c:strRef>
              <c:f>Sheet1!$B$1:$C$1</c:f>
              <c:strCache>
                <c:ptCount val="2"/>
                <c:pt idx="0">
                  <c:v>PAVEŽAMI VAIKAI</c:v>
                </c:pt>
                <c:pt idx="1">
                  <c:v>VIETOJE GYVENANTYS VAIKAI</c:v>
                </c:pt>
              </c:strCache>
            </c:strRef>
          </c:cat>
          <c:val>
            <c:numRef>
              <c:f>Sheet1!$B$4:$C$4</c:f>
              <c:numCache>
                <c:formatCode>General</c:formatCode>
                <c:ptCount val="2"/>
              </c:numCache>
            </c:numRef>
          </c:val>
          <c:extLst>
            <c:ext xmlns:c16="http://schemas.microsoft.com/office/drawing/2014/chart" uri="{C3380CC4-5D6E-409C-BE32-E72D297353CC}">
              <c16:uniqueId val="{0000000C-41B8-49B9-9E63-04F86D0F733D}"/>
            </c:ext>
          </c:extLst>
        </c:ser>
        <c:dLbls>
          <c:showLegendKey val="0"/>
          <c:showVal val="0"/>
          <c:showCatName val="0"/>
          <c:showSerName val="0"/>
          <c:showPercent val="0"/>
          <c:showBubbleSize val="0"/>
          <c:showLeaderLines val="0"/>
        </c:dLbls>
      </c:pie3DChart>
      <c:spPr>
        <a:noFill/>
        <a:ln w="12634">
          <a:solidFill>
            <a:srgbClr val="FFFFFF"/>
          </a:solidFill>
          <a:prstDash val="solid"/>
        </a:ln>
      </c:spPr>
    </c:plotArea>
    <c:legend>
      <c:legendPos val="r"/>
      <c:layout>
        <c:manualLayout>
          <c:xMode val="edge"/>
          <c:yMode val="edge"/>
          <c:x val="0.72064056939501775"/>
          <c:y val="0.39560439560439559"/>
          <c:w val="0.27224199288256229"/>
          <c:h val="0.21428571428571427"/>
        </c:manualLayout>
      </c:layout>
      <c:overlay val="0"/>
      <c:spPr>
        <a:noFill/>
        <a:ln w="3158">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lt-LT"/>
        </a:p>
      </c:txPr>
    </c:legend>
    <c:plotVisOnly val="1"/>
    <c:dispBlanksAs val="zero"/>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Lapas1!$B$1</c:f>
              <c:strCache>
                <c:ptCount val="1"/>
                <c:pt idx="0">
                  <c:v>Ikimok</c:v>
                </c:pt>
              </c:strCache>
            </c:strRef>
          </c:tx>
          <c:invertIfNegative val="0"/>
          <c:dLbls>
            <c:dLbl>
              <c:idx val="0"/>
              <c:layout>
                <c:manualLayout>
                  <c:x val="2.7777777777777801E-2"/>
                  <c:y val="1.5873015873015872E-2"/>
                </c:manualLayout>
              </c:layout>
              <c:tx>
                <c:rich>
                  <a:bodyPr/>
                  <a:lstStyle/>
                  <a:p>
                    <a:r>
                      <a:rPr lang="en-US" sz="1600"/>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C6-41CA-BD47-5A88BF0E919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3"/>
                <c:pt idx="0">
                  <c:v>Ikimok</c:v>
                </c:pt>
                <c:pt idx="1">
                  <c:v>Priešm</c:v>
                </c:pt>
                <c:pt idx="2">
                  <c:v>Mokiniai</c:v>
                </c:pt>
              </c:strCache>
            </c:strRef>
          </c:cat>
          <c:val>
            <c:numRef>
              <c:f>Lapas1!$B$2:$B$5</c:f>
              <c:numCache>
                <c:formatCode>General</c:formatCode>
                <c:ptCount val="4"/>
                <c:pt idx="0">
                  <c:v>13</c:v>
                </c:pt>
              </c:numCache>
            </c:numRef>
          </c:val>
          <c:extLst>
            <c:ext xmlns:c16="http://schemas.microsoft.com/office/drawing/2014/chart" uri="{C3380CC4-5D6E-409C-BE32-E72D297353CC}">
              <c16:uniqueId val="{00000001-C6C6-41CA-BD47-5A88BF0E9198}"/>
            </c:ext>
          </c:extLst>
        </c:ser>
        <c:ser>
          <c:idx val="1"/>
          <c:order val="1"/>
          <c:tx>
            <c:strRef>
              <c:f>Lapas1!$C$1</c:f>
              <c:strCache>
                <c:ptCount val="1"/>
                <c:pt idx="0">
                  <c:v>Priešm</c:v>
                </c:pt>
              </c:strCache>
            </c:strRef>
          </c:tx>
          <c:invertIfNegative val="0"/>
          <c:dLbls>
            <c:dLbl>
              <c:idx val="1"/>
              <c:layout>
                <c:manualLayout>
                  <c:x val="3.2407407407407406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C6-41CA-BD47-5A88BF0E9198}"/>
                </c:ext>
              </c:extLst>
            </c:dLbl>
            <c:spPr>
              <a:noFill/>
              <a:ln>
                <a:noFill/>
              </a:ln>
              <a:effectLst/>
            </c:spPr>
            <c:txPr>
              <a:bodyPr/>
              <a:lstStyle/>
              <a:p>
                <a:pPr>
                  <a:defRPr sz="16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3"/>
                <c:pt idx="0">
                  <c:v>Ikimok</c:v>
                </c:pt>
                <c:pt idx="1">
                  <c:v>Priešm</c:v>
                </c:pt>
                <c:pt idx="2">
                  <c:v>Mokiniai</c:v>
                </c:pt>
              </c:strCache>
            </c:strRef>
          </c:cat>
          <c:val>
            <c:numRef>
              <c:f>Lapas1!$C$2:$C$5</c:f>
              <c:numCache>
                <c:formatCode>General</c:formatCode>
                <c:ptCount val="4"/>
                <c:pt idx="1">
                  <c:v>5</c:v>
                </c:pt>
              </c:numCache>
            </c:numRef>
          </c:val>
          <c:extLst>
            <c:ext xmlns:c16="http://schemas.microsoft.com/office/drawing/2014/chart" uri="{C3380CC4-5D6E-409C-BE32-E72D297353CC}">
              <c16:uniqueId val="{00000003-C6C6-41CA-BD47-5A88BF0E9198}"/>
            </c:ext>
          </c:extLst>
        </c:ser>
        <c:ser>
          <c:idx val="2"/>
          <c:order val="2"/>
          <c:tx>
            <c:strRef>
              <c:f>Lapas1!$D$1</c:f>
              <c:strCache>
                <c:ptCount val="1"/>
                <c:pt idx="0">
                  <c:v>Mokiniai</c:v>
                </c:pt>
              </c:strCache>
            </c:strRef>
          </c:tx>
          <c:invertIfNegative val="0"/>
          <c:dLbls>
            <c:dLbl>
              <c:idx val="2"/>
              <c:layout>
                <c:manualLayout>
                  <c:x val="2.54629629629629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C6-41CA-BD47-5A88BF0E9198}"/>
                </c:ext>
              </c:extLst>
            </c:dLbl>
            <c:spPr>
              <a:noFill/>
              <a:ln>
                <a:noFill/>
              </a:ln>
              <a:effectLst/>
            </c:spPr>
            <c:txPr>
              <a:bodyPr/>
              <a:lstStyle/>
              <a:p>
                <a:pPr>
                  <a:defRPr sz="16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3"/>
                <c:pt idx="0">
                  <c:v>Ikimok</c:v>
                </c:pt>
                <c:pt idx="1">
                  <c:v>Priešm</c:v>
                </c:pt>
                <c:pt idx="2">
                  <c:v>Mokiniai</c:v>
                </c:pt>
              </c:strCache>
            </c:strRef>
          </c:cat>
          <c:val>
            <c:numRef>
              <c:f>Lapas1!$D$2:$D$5</c:f>
              <c:numCache>
                <c:formatCode>General</c:formatCode>
                <c:ptCount val="4"/>
                <c:pt idx="2">
                  <c:v>12</c:v>
                </c:pt>
              </c:numCache>
            </c:numRef>
          </c:val>
          <c:extLst>
            <c:ext xmlns:c16="http://schemas.microsoft.com/office/drawing/2014/chart" uri="{C3380CC4-5D6E-409C-BE32-E72D297353CC}">
              <c16:uniqueId val="{00000005-C6C6-41CA-BD47-5A88BF0E9198}"/>
            </c:ext>
          </c:extLst>
        </c:ser>
        <c:dLbls>
          <c:showLegendKey val="0"/>
          <c:showVal val="0"/>
          <c:showCatName val="0"/>
          <c:showSerName val="0"/>
          <c:showPercent val="0"/>
          <c:showBubbleSize val="0"/>
        </c:dLbls>
        <c:gapWidth val="150"/>
        <c:shape val="cone"/>
        <c:axId val="138232192"/>
        <c:axId val="138233728"/>
        <c:axId val="170563776"/>
      </c:bar3DChart>
      <c:catAx>
        <c:axId val="138232192"/>
        <c:scaling>
          <c:orientation val="minMax"/>
        </c:scaling>
        <c:delete val="0"/>
        <c:axPos val="b"/>
        <c:numFmt formatCode="General" sourceLinked="0"/>
        <c:majorTickMark val="out"/>
        <c:minorTickMark val="none"/>
        <c:tickLblPos val="nextTo"/>
        <c:crossAx val="138233728"/>
        <c:crosses val="autoZero"/>
        <c:auto val="1"/>
        <c:lblAlgn val="ctr"/>
        <c:lblOffset val="100"/>
        <c:noMultiLvlLbl val="0"/>
      </c:catAx>
      <c:valAx>
        <c:axId val="138233728"/>
        <c:scaling>
          <c:orientation val="minMax"/>
        </c:scaling>
        <c:delete val="0"/>
        <c:axPos val="l"/>
        <c:majorGridlines>
          <c:spPr>
            <a:ln>
              <a:noFill/>
            </a:ln>
          </c:spPr>
        </c:majorGridlines>
        <c:numFmt formatCode="General" sourceLinked="1"/>
        <c:majorTickMark val="out"/>
        <c:minorTickMark val="none"/>
        <c:tickLblPos val="nextTo"/>
        <c:crossAx val="138232192"/>
        <c:crosses val="autoZero"/>
        <c:crossBetween val="between"/>
      </c:valAx>
      <c:serAx>
        <c:axId val="170563776"/>
        <c:scaling>
          <c:orientation val="minMax"/>
        </c:scaling>
        <c:delete val="1"/>
        <c:axPos val="b"/>
        <c:majorTickMark val="out"/>
        <c:minorTickMark val="none"/>
        <c:tickLblPos val="nextTo"/>
        <c:crossAx val="138233728"/>
        <c:crosses val="autoZero"/>
      </c:ser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0783132530120482"/>
          <c:y val="0.18452380952380953"/>
          <c:w val="0.4006024096385542"/>
          <c:h val="0.63095238095238093"/>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extLst>
              <c:ext xmlns:c16="http://schemas.microsoft.com/office/drawing/2014/chart" uri="{C3380CC4-5D6E-409C-BE32-E72D297353CC}">
                <c16:uniqueId val="{00000000-C185-4954-8E9B-50D3114BB85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C185-4954-8E9B-50D3114BB85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C185-4954-8E9B-50D3114BB85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6-C185-4954-8E9B-50D3114BB85B}"/>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8-C185-4954-8E9B-50D3114BB85B}"/>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A-C185-4954-8E9B-50D3114BB85B}"/>
              </c:ext>
            </c:extLst>
          </c:dPt>
          <c:dLbls>
            <c:dLbl>
              <c:idx val="0"/>
              <c:tx>
                <c:rich>
                  <a:bodyPr/>
                  <a:lstStyle/>
                  <a:p>
                    <a:pPr>
                      <a:defRPr sz="950" b="1" i="0" u="none" strike="noStrike" baseline="0">
                        <a:solidFill>
                          <a:srgbClr val="000000"/>
                        </a:solidFill>
                        <a:latin typeface="Calibri"/>
                        <a:ea typeface="Calibri"/>
                        <a:cs typeface="Calibri"/>
                      </a:defRPr>
                    </a:pPr>
                    <a:r>
                      <a:rPr lang="en-US"/>
                      <a:t>5</a:t>
                    </a:r>
                  </a:p>
                </c:rich>
              </c:tx>
              <c:spPr>
                <a:noFill/>
                <a:ln w="25399">
                  <a:noFill/>
                </a:ln>
              </c:spPr>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85-4954-8E9B-50D3114BB85B}"/>
                </c:ext>
              </c:extLst>
            </c:dLbl>
            <c:dLbl>
              <c:idx val="1"/>
              <c:tx>
                <c:rich>
                  <a:bodyPr/>
                  <a:lstStyle/>
                  <a:p>
                    <a:pPr>
                      <a:defRPr sz="950" b="1" i="0" u="none" strike="noStrike" baseline="0">
                        <a:solidFill>
                          <a:srgbClr val="000000"/>
                        </a:solidFill>
                        <a:latin typeface="Calibri"/>
                        <a:ea typeface="Calibri"/>
                        <a:cs typeface="Calibri"/>
                      </a:defRPr>
                    </a:pPr>
                    <a:r>
                      <a:rPr lang="en-US"/>
                      <a:t>4</a:t>
                    </a:r>
                  </a:p>
                </c:rich>
              </c:tx>
              <c:spPr>
                <a:noFill/>
                <a:ln w="25399">
                  <a:noFill/>
                </a:ln>
              </c:spPr>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85-4954-8E9B-50D3114BB85B}"/>
                </c:ext>
              </c:extLst>
            </c:dLbl>
            <c:dLbl>
              <c:idx val="4"/>
              <c:tx>
                <c:rich>
                  <a:bodyPr/>
                  <a:lstStyle/>
                  <a:p>
                    <a:pPr>
                      <a:defRPr sz="950" b="1" i="0" u="none" strike="noStrike" baseline="0">
                        <a:solidFill>
                          <a:srgbClr val="000000"/>
                        </a:solidFill>
                        <a:latin typeface="Calibri"/>
                        <a:ea typeface="Calibri"/>
                        <a:cs typeface="Calibri"/>
                      </a:defRPr>
                    </a:pPr>
                    <a:r>
                      <a:rPr lang="en-US"/>
                      <a:t>5</a:t>
                    </a:r>
                  </a:p>
                </c:rich>
              </c:tx>
              <c:spPr>
                <a:noFill/>
                <a:ln w="25399">
                  <a:noFill/>
                </a:ln>
              </c:spPr>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185-4954-8E9B-50D3114BB85B}"/>
                </c:ext>
              </c:extLst>
            </c:dLbl>
            <c:numFmt formatCode="General" sourceLinked="0"/>
            <c:spPr>
              <a:noFill/>
              <a:ln w="25399">
                <a:noFill/>
              </a:ln>
            </c:spPr>
            <c:txPr>
              <a:bodyPr/>
              <a:lstStyle/>
              <a:p>
                <a:pPr>
                  <a:defRPr sz="950" b="1" i="0" u="none" strike="noStrike" baseline="0">
                    <a:solidFill>
                      <a:srgbClr val="000000"/>
                    </a:solidFill>
                    <a:latin typeface="Calibri"/>
                    <a:ea typeface="Calibri"/>
                    <a:cs typeface="Calibri"/>
                  </a:defRPr>
                </a:pPr>
                <a:endParaRPr lang="lt-LT"/>
              </a:p>
            </c:txPr>
            <c:showLegendKey val="1"/>
            <c:showVal val="1"/>
            <c:showCatName val="0"/>
            <c:showSerName val="0"/>
            <c:showPercent val="0"/>
            <c:showBubbleSize val="0"/>
            <c:showLeaderLines val="1"/>
            <c:extLst>
              <c:ext xmlns:c15="http://schemas.microsoft.com/office/drawing/2012/chart" uri="{CE6537A1-D6FC-4f65-9D91-7224C49458BB}"/>
            </c:extLst>
          </c:dLbls>
          <c:cat>
            <c:strRef>
              <c:f>Sheet1!$B$1:$G$1</c:f>
              <c:strCache>
                <c:ptCount val="6"/>
                <c:pt idx="0">
                  <c:v>metodininkas</c:v>
                </c:pt>
                <c:pt idx="1">
                  <c:v>vyr.mokytojas</c:v>
                </c:pt>
                <c:pt idx="2">
                  <c:v>mokytojas</c:v>
                </c:pt>
                <c:pt idx="3">
                  <c:v>vyr.auklėtoja</c:v>
                </c:pt>
                <c:pt idx="4">
                  <c:v>auklėtoja</c:v>
                </c:pt>
                <c:pt idx="5">
                  <c:v>logopedas</c:v>
                </c:pt>
              </c:strCache>
            </c:strRef>
          </c:cat>
          <c:val>
            <c:numRef>
              <c:f>Sheet1!$B$2:$G$2</c:f>
              <c:numCache>
                <c:formatCode>General</c:formatCode>
                <c:ptCount val="6"/>
                <c:pt idx="0">
                  <c:v>5</c:v>
                </c:pt>
                <c:pt idx="1">
                  <c:v>5</c:v>
                </c:pt>
                <c:pt idx="2">
                  <c:v>4</c:v>
                </c:pt>
                <c:pt idx="3">
                  <c:v>3</c:v>
                </c:pt>
                <c:pt idx="4">
                  <c:v>4</c:v>
                </c:pt>
                <c:pt idx="5">
                  <c:v>1</c:v>
                </c:pt>
              </c:numCache>
            </c:numRef>
          </c:val>
          <c:extLst>
            <c:ext xmlns:c16="http://schemas.microsoft.com/office/drawing/2014/chart" uri="{C3380CC4-5D6E-409C-BE32-E72D297353CC}">
              <c16:uniqueId val="{0000000B-C185-4954-8E9B-50D3114BB85B}"/>
            </c:ext>
          </c:extLst>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D-C185-4954-8E9B-50D3114BB85B}"/>
              </c:ext>
            </c:extLst>
          </c:dPt>
          <c:dPt>
            <c:idx val="1"/>
            <c:bubble3D val="0"/>
            <c:extLst>
              <c:ext xmlns:c16="http://schemas.microsoft.com/office/drawing/2014/chart" uri="{C3380CC4-5D6E-409C-BE32-E72D297353CC}">
                <c16:uniqueId val="{0000000E-C185-4954-8E9B-50D3114BB85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0-C185-4954-8E9B-50D3114BB85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2-C185-4954-8E9B-50D3114BB85B}"/>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4-C185-4954-8E9B-50D3114BB85B}"/>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6-C185-4954-8E9B-50D3114BB85B}"/>
              </c:ext>
            </c:extLst>
          </c:dPt>
          <c:cat>
            <c:strRef>
              <c:f>Sheet1!$B$1:$G$1</c:f>
              <c:strCache>
                <c:ptCount val="6"/>
                <c:pt idx="0">
                  <c:v>metodininkas</c:v>
                </c:pt>
                <c:pt idx="1">
                  <c:v>vyr.mokytojas</c:v>
                </c:pt>
                <c:pt idx="2">
                  <c:v>mokytojas</c:v>
                </c:pt>
                <c:pt idx="3">
                  <c:v>vyr.auklėtoja</c:v>
                </c:pt>
                <c:pt idx="4">
                  <c:v>auklėtoja</c:v>
                </c:pt>
                <c:pt idx="5">
                  <c:v>logopedas</c:v>
                </c:pt>
              </c:strCache>
            </c:strRef>
          </c:cat>
          <c:val>
            <c:numRef>
              <c:f>Sheet1!$B$3:$G$3</c:f>
              <c:numCache>
                <c:formatCode>General</c:formatCode>
                <c:ptCount val="6"/>
              </c:numCache>
            </c:numRef>
          </c:val>
          <c:extLst>
            <c:ext xmlns:c16="http://schemas.microsoft.com/office/drawing/2014/chart" uri="{C3380CC4-5D6E-409C-BE32-E72D297353CC}">
              <c16:uniqueId val="{00000017-C185-4954-8E9B-50D3114BB85B}"/>
            </c:ext>
          </c:extLst>
        </c:ser>
        <c:ser>
          <c:idx val="2"/>
          <c:order val="2"/>
          <c:tx>
            <c:strRef>
              <c:f>Sheet1!$A$4</c:f>
              <c:strCache>
                <c:ptCount val="1"/>
              </c:strCache>
            </c:strRef>
          </c:tx>
          <c:spPr>
            <a:solidFill>
              <a:srgbClr val="FFFFCC"/>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9-C185-4954-8E9B-50D3114BB85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B-C185-4954-8E9B-50D3114BB85B}"/>
              </c:ext>
            </c:extLst>
          </c:dPt>
          <c:dPt>
            <c:idx val="2"/>
            <c:bubble3D val="0"/>
            <c:extLst>
              <c:ext xmlns:c16="http://schemas.microsoft.com/office/drawing/2014/chart" uri="{C3380CC4-5D6E-409C-BE32-E72D297353CC}">
                <c16:uniqueId val="{0000001C-C185-4954-8E9B-50D3114BB85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E-C185-4954-8E9B-50D3114BB85B}"/>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20-C185-4954-8E9B-50D3114BB85B}"/>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22-C185-4954-8E9B-50D3114BB85B}"/>
              </c:ext>
            </c:extLst>
          </c:dPt>
          <c:cat>
            <c:strRef>
              <c:f>Sheet1!$B$1:$G$1</c:f>
              <c:strCache>
                <c:ptCount val="6"/>
                <c:pt idx="0">
                  <c:v>metodininkas</c:v>
                </c:pt>
                <c:pt idx="1">
                  <c:v>vyr.mokytojas</c:v>
                </c:pt>
                <c:pt idx="2">
                  <c:v>mokytojas</c:v>
                </c:pt>
                <c:pt idx="3">
                  <c:v>vyr.auklėtoja</c:v>
                </c:pt>
                <c:pt idx="4">
                  <c:v>auklėtoja</c:v>
                </c:pt>
                <c:pt idx="5">
                  <c:v>logopedas</c:v>
                </c:pt>
              </c:strCache>
            </c:strRef>
          </c:cat>
          <c:val>
            <c:numRef>
              <c:f>Sheet1!$B$4:$G$4</c:f>
              <c:numCache>
                <c:formatCode>General</c:formatCode>
                <c:ptCount val="6"/>
              </c:numCache>
            </c:numRef>
          </c:val>
          <c:extLst>
            <c:ext xmlns:c16="http://schemas.microsoft.com/office/drawing/2014/chart" uri="{C3380CC4-5D6E-409C-BE32-E72D297353CC}">
              <c16:uniqueId val="{00000023-C185-4954-8E9B-50D3114BB85B}"/>
            </c:ext>
          </c:extLst>
        </c:ser>
        <c:ser>
          <c:idx val="3"/>
          <c:order val="3"/>
          <c:tx>
            <c:strRef>
              <c:f>Sheet1!$A$5</c:f>
              <c:strCache>
                <c:ptCount val="1"/>
              </c:strCache>
            </c:strRef>
          </c:tx>
          <c:spPr>
            <a:solidFill>
              <a:srgbClr val="CCFFFF"/>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25-C185-4954-8E9B-50D3114BB85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27-C185-4954-8E9B-50D3114BB85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29-C185-4954-8E9B-50D3114BB85B}"/>
              </c:ext>
            </c:extLst>
          </c:dPt>
          <c:dPt>
            <c:idx val="3"/>
            <c:bubble3D val="0"/>
            <c:extLst>
              <c:ext xmlns:c16="http://schemas.microsoft.com/office/drawing/2014/chart" uri="{C3380CC4-5D6E-409C-BE32-E72D297353CC}">
                <c16:uniqueId val="{0000002A-C185-4954-8E9B-50D3114BB85B}"/>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2C-C185-4954-8E9B-50D3114BB85B}"/>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2E-C185-4954-8E9B-50D3114BB85B}"/>
              </c:ext>
            </c:extLst>
          </c:dPt>
          <c:cat>
            <c:strRef>
              <c:f>Sheet1!$B$1:$G$1</c:f>
              <c:strCache>
                <c:ptCount val="6"/>
                <c:pt idx="0">
                  <c:v>metodininkas</c:v>
                </c:pt>
                <c:pt idx="1">
                  <c:v>vyr.mokytojas</c:v>
                </c:pt>
                <c:pt idx="2">
                  <c:v>mokytojas</c:v>
                </c:pt>
                <c:pt idx="3">
                  <c:v>vyr.auklėtoja</c:v>
                </c:pt>
                <c:pt idx="4">
                  <c:v>auklėtoja</c:v>
                </c:pt>
                <c:pt idx="5">
                  <c:v>logopedas</c:v>
                </c:pt>
              </c:strCache>
            </c:strRef>
          </c:cat>
          <c:val>
            <c:numRef>
              <c:f>Sheet1!$B$5:$G$5</c:f>
              <c:numCache>
                <c:formatCode>General</c:formatCode>
                <c:ptCount val="6"/>
              </c:numCache>
            </c:numRef>
          </c:val>
          <c:extLst>
            <c:ext xmlns:c16="http://schemas.microsoft.com/office/drawing/2014/chart" uri="{C3380CC4-5D6E-409C-BE32-E72D297353CC}">
              <c16:uniqueId val="{0000002F-C185-4954-8E9B-50D3114BB85B}"/>
            </c:ext>
          </c:extLst>
        </c:ser>
        <c:ser>
          <c:idx val="4"/>
          <c:order val="4"/>
          <c:tx>
            <c:strRef>
              <c:f>Sheet1!$A$6</c:f>
              <c:strCache>
                <c:ptCount val="1"/>
              </c:strCache>
            </c:strRef>
          </c:tx>
          <c:spPr>
            <a:solidFill>
              <a:srgbClr val="6600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31-C185-4954-8E9B-50D3114BB85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33-C185-4954-8E9B-50D3114BB85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35-C185-4954-8E9B-50D3114BB85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37-C185-4954-8E9B-50D3114BB85B}"/>
              </c:ext>
            </c:extLst>
          </c:dPt>
          <c:dPt>
            <c:idx val="4"/>
            <c:bubble3D val="0"/>
            <c:extLst>
              <c:ext xmlns:c16="http://schemas.microsoft.com/office/drawing/2014/chart" uri="{C3380CC4-5D6E-409C-BE32-E72D297353CC}">
                <c16:uniqueId val="{00000038-C185-4954-8E9B-50D3114BB85B}"/>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3A-C185-4954-8E9B-50D3114BB85B}"/>
              </c:ext>
            </c:extLst>
          </c:dPt>
          <c:cat>
            <c:strRef>
              <c:f>Sheet1!$B$1:$G$1</c:f>
              <c:strCache>
                <c:ptCount val="6"/>
                <c:pt idx="0">
                  <c:v>metodininkas</c:v>
                </c:pt>
                <c:pt idx="1">
                  <c:v>vyr.mokytojas</c:v>
                </c:pt>
                <c:pt idx="2">
                  <c:v>mokytojas</c:v>
                </c:pt>
                <c:pt idx="3">
                  <c:v>vyr.auklėtoja</c:v>
                </c:pt>
                <c:pt idx="4">
                  <c:v>auklėtoja</c:v>
                </c:pt>
                <c:pt idx="5">
                  <c:v>logopedas</c:v>
                </c:pt>
              </c:strCache>
            </c:strRef>
          </c:cat>
          <c:val>
            <c:numRef>
              <c:f>Sheet1!$B$6:$G$6</c:f>
              <c:numCache>
                <c:formatCode>General</c:formatCode>
                <c:ptCount val="6"/>
                <c:pt idx="0">
                  <c:v>1</c:v>
                </c:pt>
              </c:numCache>
            </c:numRef>
          </c:val>
          <c:extLst>
            <c:ext xmlns:c16="http://schemas.microsoft.com/office/drawing/2014/chart" uri="{C3380CC4-5D6E-409C-BE32-E72D297353CC}">
              <c16:uniqueId val="{0000003B-C185-4954-8E9B-50D3114BB85B}"/>
            </c:ext>
          </c:extLst>
        </c:ser>
        <c:ser>
          <c:idx val="5"/>
          <c:order val="5"/>
          <c:tx>
            <c:strRef>
              <c:f>Sheet1!$A$7</c:f>
              <c:strCache>
                <c:ptCount val="1"/>
              </c:strCache>
            </c:strRef>
          </c:tx>
          <c:spPr>
            <a:solidFill>
              <a:srgbClr val="FF8080"/>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3D-C185-4954-8E9B-50D3114BB85B}"/>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3F-C185-4954-8E9B-50D3114BB85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41-C185-4954-8E9B-50D3114BB85B}"/>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43-C185-4954-8E9B-50D3114BB85B}"/>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45-C185-4954-8E9B-50D3114BB85B}"/>
              </c:ext>
            </c:extLst>
          </c:dPt>
          <c:dPt>
            <c:idx val="5"/>
            <c:bubble3D val="0"/>
            <c:extLst>
              <c:ext xmlns:c16="http://schemas.microsoft.com/office/drawing/2014/chart" uri="{C3380CC4-5D6E-409C-BE32-E72D297353CC}">
                <c16:uniqueId val="{00000046-C185-4954-8E9B-50D3114BB85B}"/>
              </c:ext>
            </c:extLst>
          </c:dPt>
          <c:cat>
            <c:strRef>
              <c:f>Sheet1!$B$1:$G$1</c:f>
              <c:strCache>
                <c:ptCount val="6"/>
                <c:pt idx="0">
                  <c:v>metodininkas</c:v>
                </c:pt>
                <c:pt idx="1">
                  <c:v>vyr.mokytojas</c:v>
                </c:pt>
                <c:pt idx="2">
                  <c:v>mokytojas</c:v>
                </c:pt>
                <c:pt idx="3">
                  <c:v>vyr.auklėtoja</c:v>
                </c:pt>
                <c:pt idx="4">
                  <c:v>auklėtoja</c:v>
                </c:pt>
                <c:pt idx="5">
                  <c:v>logopedas</c:v>
                </c:pt>
              </c:strCache>
            </c:strRef>
          </c:cat>
          <c:val>
            <c:numRef>
              <c:f>Sheet1!$B$7:$G$7</c:f>
              <c:numCache>
                <c:formatCode>General</c:formatCode>
                <c:ptCount val="6"/>
                <c:pt idx="0">
                  <c:v>1</c:v>
                </c:pt>
              </c:numCache>
            </c:numRef>
          </c:val>
          <c:extLst>
            <c:ext xmlns:c16="http://schemas.microsoft.com/office/drawing/2014/chart" uri="{C3380CC4-5D6E-409C-BE32-E72D297353CC}">
              <c16:uniqueId val="{00000047-C185-4954-8E9B-50D3114BB85B}"/>
            </c:ext>
          </c:extLst>
        </c:ser>
        <c:dLbls>
          <c:showLegendKey val="0"/>
          <c:showVal val="0"/>
          <c:showCatName val="0"/>
          <c:showSerName val="0"/>
          <c:showPercent val="0"/>
          <c:showBubbleSize val="0"/>
          <c:showLeaderLines val="1"/>
        </c:dLbls>
      </c:pie3DChart>
      <c:spPr>
        <a:solidFill>
          <a:srgbClr val="FFFFFF"/>
        </a:solidFill>
        <a:ln w="12700">
          <a:solidFill>
            <a:srgbClr val="FFFFFF"/>
          </a:solidFill>
          <a:prstDash val="solid"/>
        </a:ln>
      </c:spPr>
    </c:plotArea>
    <c:legend>
      <c:legendPos val="r"/>
      <c:legendEntry>
        <c:idx val="0"/>
        <c:txPr>
          <a:bodyPr/>
          <a:lstStyle/>
          <a:p>
            <a:pPr>
              <a:defRPr sz="920" b="0" i="0" u="none" strike="noStrike" baseline="0">
                <a:solidFill>
                  <a:srgbClr val="000000"/>
                </a:solidFill>
                <a:latin typeface="Calibri"/>
                <a:ea typeface="Calibri"/>
                <a:cs typeface="Calibri"/>
              </a:defRPr>
            </a:pPr>
            <a:endParaRPr lang="lt-LT"/>
          </a:p>
        </c:txPr>
      </c:legendEntry>
      <c:legendEntry>
        <c:idx val="1"/>
        <c:txPr>
          <a:bodyPr/>
          <a:lstStyle/>
          <a:p>
            <a:pPr>
              <a:defRPr sz="920" b="0" i="0" u="none" strike="noStrike" baseline="0">
                <a:solidFill>
                  <a:srgbClr val="000000"/>
                </a:solidFill>
                <a:latin typeface="Calibri"/>
                <a:ea typeface="Calibri"/>
                <a:cs typeface="Calibri"/>
              </a:defRPr>
            </a:pPr>
            <a:endParaRPr lang="lt-LT"/>
          </a:p>
        </c:txPr>
      </c:legendEntry>
      <c:layout>
        <c:manualLayout>
          <c:xMode val="edge"/>
          <c:yMode val="edge"/>
          <c:x val="0.70030120481927716"/>
          <c:y val="0.19047619047619047"/>
          <c:w val="0.19879518072289157"/>
          <c:h val="0.42857142857142855"/>
        </c:manualLayout>
      </c:layout>
      <c:overlay val="0"/>
      <c:spPr>
        <a:noFill/>
        <a:ln w="3175">
          <a:solidFill>
            <a:srgbClr val="000000"/>
          </a:solidFill>
          <a:prstDash val="solid"/>
        </a:ln>
      </c:spPr>
      <c:txPr>
        <a:bodyPr/>
        <a:lstStyle/>
        <a:p>
          <a:pPr>
            <a:defRPr sz="920" b="0" i="0" u="none" strike="noStrike" baseline="0">
              <a:solidFill>
                <a:srgbClr val="000000"/>
              </a:solidFill>
              <a:latin typeface="Calibri"/>
              <a:ea typeface="Calibri"/>
              <a:cs typeface="Calibri"/>
            </a:defRPr>
          </a:pPr>
          <a:endParaRPr lang="lt-LT"/>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BE2BDD-7A2D-4B15-9D53-57011025B5E0}" type="doc">
      <dgm:prSet loTypeId="urn:microsoft.com/office/officeart/2005/8/layout/orgChart1" loCatId="hierarchy" qsTypeId="urn:microsoft.com/office/officeart/2005/8/quickstyle/simple1" qsCatId="simple" csTypeId="urn:microsoft.com/office/officeart/2005/8/colors/accent1_2" csCatId="accent1"/>
      <dgm:spPr/>
    </dgm:pt>
    <dgm:pt modelId="{317E2538-E074-4372-8273-253ADEEEAA96}">
      <dgm:prSet custT="1"/>
      <dgm:spPr/>
      <dgm:t>
        <a:bodyPr/>
        <a:lstStyle/>
        <a:p>
          <a:pPr marR="0" algn="ctr" rtl="0"/>
          <a:r>
            <a:rPr lang="lt-LT" sz="1050" b="0" i="0" u="none" strike="noStrike" baseline="0" smtClean="0">
              <a:latin typeface="Times New Roman" panose="02020603050405020304" pitchFamily="18" charset="0"/>
              <a:cs typeface="Times New Roman" panose="02020603050405020304" pitchFamily="18" charset="0"/>
            </a:rPr>
            <a:t>Ugdymo kokybės gerinimas, orientuojantis į ugdytinių amžiaus tarpsnius</a:t>
          </a:r>
        </a:p>
        <a:p>
          <a:pPr marR="0" algn="ctr" rtl="0"/>
          <a:r>
            <a:rPr lang="lt-LT" sz="1050" b="0" i="0" u="none" strike="noStrike" baseline="0" smtClean="0">
              <a:latin typeface="Times New Roman" panose="02020603050405020304" pitchFamily="18" charset="0"/>
              <a:cs typeface="Times New Roman" panose="02020603050405020304" pitchFamily="18" charset="0"/>
            </a:rPr>
            <a:t>atitinkantį integralųjį ugdymą</a:t>
          </a:r>
        </a:p>
      </dgm:t>
    </dgm:pt>
    <dgm:pt modelId="{FEE5FDA7-4A9D-4FF0-845B-4FCA937135FC}" type="parTrans" cxnId="{BAA546CF-DA6A-4F23-9D2A-1A6CB536CD1B}">
      <dgm:prSet/>
      <dgm:spPr/>
    </dgm:pt>
    <dgm:pt modelId="{5596DD72-C5B6-4955-86AB-E4B4E9C11867}" type="sibTrans" cxnId="{BAA546CF-DA6A-4F23-9D2A-1A6CB536CD1B}">
      <dgm:prSet/>
      <dgm:spPr/>
    </dgm:pt>
    <dgm:pt modelId="{7D87E933-130E-451D-9603-C2D9417ED54B}">
      <dgm:prSet custT="1"/>
      <dgm:spPr/>
      <dgm:t>
        <a:bodyPr/>
        <a:lstStyle/>
        <a:p>
          <a:pPr marR="0" algn="ctr" rtl="0"/>
          <a:r>
            <a:rPr lang="lt-LT" sz="1100" b="1" i="0" u="none" strike="noStrike" baseline="0" smtClean="0">
              <a:latin typeface="Times New Roman" panose="02020603050405020304" pitchFamily="18" charset="0"/>
              <a:cs typeface="Times New Roman" panose="02020603050405020304" pitchFamily="18" charset="0"/>
            </a:rPr>
            <a:t>01</a:t>
          </a:r>
        </a:p>
        <a:p>
          <a:pPr marR="0" algn="ctr" rtl="0"/>
          <a:r>
            <a:rPr lang="lt-LT" sz="1100" b="0" i="0" u="none" strike="noStrike" baseline="0" smtClean="0">
              <a:latin typeface="Times New Roman" panose="02020603050405020304" pitchFamily="18" charset="0"/>
              <a:cs typeface="Times New Roman" panose="02020603050405020304" pitchFamily="18" charset="0"/>
            </a:rPr>
            <a:t>Ugdymo turinio įgyvendinimo programa</a:t>
          </a:r>
          <a:endParaRPr lang="lt-LT" sz="1100" smtClean="0">
            <a:latin typeface="Times New Roman" panose="02020603050405020304" pitchFamily="18" charset="0"/>
            <a:cs typeface="Times New Roman" panose="02020603050405020304" pitchFamily="18" charset="0"/>
          </a:endParaRPr>
        </a:p>
      </dgm:t>
    </dgm:pt>
    <dgm:pt modelId="{0D2DA202-A1C5-4145-91B2-99CD5790BFB3}" type="parTrans" cxnId="{6A48D3CD-369D-4663-B68C-4CCD3A970743}">
      <dgm:prSet/>
      <dgm:spPr/>
    </dgm:pt>
    <dgm:pt modelId="{78ADB198-AFC6-425F-8B73-A891D9B12FC2}" type="sibTrans" cxnId="{6A48D3CD-369D-4663-B68C-4CCD3A970743}">
      <dgm:prSet/>
      <dgm:spPr/>
    </dgm:pt>
    <dgm:pt modelId="{7B55BD39-9EFD-403D-BD34-479A7DCEC6C5}">
      <dgm:prSet custT="1"/>
      <dgm:spPr/>
      <dgm:t>
        <a:bodyPr/>
        <a:lstStyle/>
        <a:p>
          <a:pPr marR="0" algn="ctr" rtl="0"/>
          <a:r>
            <a:rPr lang="lt-LT" sz="1100" b="1" i="0" u="none" strike="noStrike" baseline="0" smtClean="0">
              <a:latin typeface="Times New Roman" panose="02020603050405020304" pitchFamily="18" charset="0"/>
              <a:cs typeface="Times New Roman" panose="02020603050405020304" pitchFamily="18" charset="0"/>
            </a:rPr>
            <a:t>02</a:t>
          </a:r>
        </a:p>
        <a:p>
          <a:pPr marR="0" algn="ctr" rtl="0"/>
          <a:r>
            <a:rPr lang="lt-LT" sz="1100" b="0" i="0" u="none" strike="noStrike" baseline="0" smtClean="0">
              <a:latin typeface="Times New Roman" panose="02020603050405020304" pitchFamily="18" charset="0"/>
              <a:cs typeface="Times New Roman" panose="02020603050405020304" pitchFamily="18" charset="0"/>
            </a:rPr>
            <a:t>Žmogiškųjų išteklių tobulinimo programa</a:t>
          </a:r>
          <a:endParaRPr lang="lt-LT" sz="1100" smtClean="0">
            <a:latin typeface="Times New Roman" panose="02020603050405020304" pitchFamily="18" charset="0"/>
            <a:cs typeface="Times New Roman" panose="02020603050405020304" pitchFamily="18" charset="0"/>
          </a:endParaRPr>
        </a:p>
      </dgm:t>
    </dgm:pt>
    <dgm:pt modelId="{32EA461C-CA6A-46CD-A915-FA08846C86B9}" type="parTrans" cxnId="{2BE39E83-B414-4FE9-A15F-3A37AE8D4ABB}">
      <dgm:prSet/>
      <dgm:spPr/>
    </dgm:pt>
    <dgm:pt modelId="{9148C8A4-6D85-4545-A9BA-BAD2BFA6753A}" type="sibTrans" cxnId="{2BE39E83-B414-4FE9-A15F-3A37AE8D4ABB}">
      <dgm:prSet/>
      <dgm:spPr/>
    </dgm:pt>
    <dgm:pt modelId="{236F49B8-5828-4613-B500-C4AE953BEFE3}">
      <dgm:prSet custT="1"/>
      <dgm:spPr/>
      <dgm:t>
        <a:bodyPr/>
        <a:lstStyle/>
        <a:p>
          <a:pPr marR="0" algn="ctr" rtl="0"/>
          <a:r>
            <a:rPr lang="lt-LT" sz="1100" b="1" i="0" u="none" strike="noStrike" baseline="0" smtClean="0">
              <a:latin typeface="Times New Roman" panose="02020603050405020304" pitchFamily="18" charset="0"/>
              <a:cs typeface="Times New Roman" panose="02020603050405020304" pitchFamily="18" charset="0"/>
            </a:rPr>
            <a:t>03</a:t>
          </a:r>
        </a:p>
        <a:p>
          <a:pPr marR="0" algn="ctr" rtl="0"/>
          <a:r>
            <a:rPr lang="lt-LT" sz="1100" b="0" i="0" u="none" strike="noStrike" baseline="0" smtClean="0">
              <a:latin typeface="Times New Roman" panose="02020603050405020304" pitchFamily="18" charset="0"/>
              <a:cs typeface="Times New Roman" panose="02020603050405020304" pitchFamily="18" charset="0"/>
            </a:rPr>
            <a:t>Mokyklos-darželio aplinkos aprūpinimo programa</a:t>
          </a:r>
          <a:endParaRPr lang="lt-LT" sz="1100" smtClean="0">
            <a:latin typeface="Times New Roman" panose="02020603050405020304" pitchFamily="18" charset="0"/>
            <a:cs typeface="Times New Roman" panose="02020603050405020304" pitchFamily="18" charset="0"/>
          </a:endParaRPr>
        </a:p>
      </dgm:t>
    </dgm:pt>
    <dgm:pt modelId="{CDB38E1E-8236-4644-8C15-8F5A5320D092}" type="parTrans" cxnId="{736DE4FB-93DE-450C-AC41-AF5D3BEEB1F7}">
      <dgm:prSet/>
      <dgm:spPr/>
    </dgm:pt>
    <dgm:pt modelId="{AA3F1BF3-0864-4568-9E48-702F822A6595}" type="sibTrans" cxnId="{736DE4FB-93DE-450C-AC41-AF5D3BEEB1F7}">
      <dgm:prSet/>
      <dgm:spPr/>
    </dgm:pt>
    <dgm:pt modelId="{D1DE741D-14E1-4FE1-A98F-6A0B5AE78320}" type="pres">
      <dgm:prSet presAssocID="{E0BE2BDD-7A2D-4B15-9D53-57011025B5E0}" presName="hierChild1" presStyleCnt="0">
        <dgm:presLayoutVars>
          <dgm:orgChart val="1"/>
          <dgm:chPref val="1"/>
          <dgm:dir/>
          <dgm:animOne val="branch"/>
          <dgm:animLvl val="lvl"/>
          <dgm:resizeHandles/>
        </dgm:presLayoutVars>
      </dgm:prSet>
      <dgm:spPr/>
    </dgm:pt>
    <dgm:pt modelId="{DA4B0056-CC71-48CD-A402-6CFF92DCA23D}" type="pres">
      <dgm:prSet presAssocID="{317E2538-E074-4372-8273-253ADEEEAA96}" presName="hierRoot1" presStyleCnt="0">
        <dgm:presLayoutVars>
          <dgm:hierBranch/>
        </dgm:presLayoutVars>
      </dgm:prSet>
      <dgm:spPr/>
    </dgm:pt>
    <dgm:pt modelId="{2E548B87-B136-4443-8AF4-A74B14B3B4E7}" type="pres">
      <dgm:prSet presAssocID="{317E2538-E074-4372-8273-253ADEEEAA96}" presName="rootComposite1" presStyleCnt="0"/>
      <dgm:spPr/>
    </dgm:pt>
    <dgm:pt modelId="{2DD5E902-30C8-4BFF-AE4D-565A8847F47C}" type="pres">
      <dgm:prSet presAssocID="{317E2538-E074-4372-8273-253ADEEEAA96}" presName="rootText1" presStyleLbl="node0" presStyleIdx="0" presStyleCnt="1">
        <dgm:presLayoutVars>
          <dgm:chPref val="3"/>
        </dgm:presLayoutVars>
      </dgm:prSet>
      <dgm:spPr/>
      <dgm:t>
        <a:bodyPr/>
        <a:lstStyle/>
        <a:p>
          <a:endParaRPr lang="lt-LT"/>
        </a:p>
      </dgm:t>
    </dgm:pt>
    <dgm:pt modelId="{08BCF7BE-1665-4CB1-BC8A-F0A15974389E}" type="pres">
      <dgm:prSet presAssocID="{317E2538-E074-4372-8273-253ADEEEAA96}" presName="rootConnector1" presStyleLbl="node1" presStyleIdx="0" presStyleCnt="0"/>
      <dgm:spPr/>
      <dgm:t>
        <a:bodyPr/>
        <a:lstStyle/>
        <a:p>
          <a:endParaRPr lang="lt-LT"/>
        </a:p>
      </dgm:t>
    </dgm:pt>
    <dgm:pt modelId="{AD311259-648F-4E8C-9F56-7BF5B2252E25}" type="pres">
      <dgm:prSet presAssocID="{317E2538-E074-4372-8273-253ADEEEAA96}" presName="hierChild2" presStyleCnt="0"/>
      <dgm:spPr/>
    </dgm:pt>
    <dgm:pt modelId="{780A7423-EC35-4BA7-A0A9-45A702EC42B8}" type="pres">
      <dgm:prSet presAssocID="{0D2DA202-A1C5-4145-91B2-99CD5790BFB3}" presName="Name35" presStyleLbl="parChTrans1D2" presStyleIdx="0" presStyleCnt="3"/>
      <dgm:spPr/>
    </dgm:pt>
    <dgm:pt modelId="{D8A8C643-0DB9-47F5-B76B-CD60BC27A6B0}" type="pres">
      <dgm:prSet presAssocID="{7D87E933-130E-451D-9603-C2D9417ED54B}" presName="hierRoot2" presStyleCnt="0">
        <dgm:presLayoutVars>
          <dgm:hierBranch/>
        </dgm:presLayoutVars>
      </dgm:prSet>
      <dgm:spPr/>
    </dgm:pt>
    <dgm:pt modelId="{E0054FB1-A237-4D0A-9BED-4975D9FFDABC}" type="pres">
      <dgm:prSet presAssocID="{7D87E933-130E-451D-9603-C2D9417ED54B}" presName="rootComposite" presStyleCnt="0"/>
      <dgm:spPr/>
    </dgm:pt>
    <dgm:pt modelId="{71DA13D4-0289-421B-9823-D3D105C2B084}" type="pres">
      <dgm:prSet presAssocID="{7D87E933-130E-451D-9603-C2D9417ED54B}" presName="rootText" presStyleLbl="node2" presStyleIdx="0" presStyleCnt="3">
        <dgm:presLayoutVars>
          <dgm:chPref val="3"/>
        </dgm:presLayoutVars>
      </dgm:prSet>
      <dgm:spPr/>
      <dgm:t>
        <a:bodyPr/>
        <a:lstStyle/>
        <a:p>
          <a:endParaRPr lang="lt-LT"/>
        </a:p>
      </dgm:t>
    </dgm:pt>
    <dgm:pt modelId="{0C23599E-2CFA-4F58-8BE3-8DE308530035}" type="pres">
      <dgm:prSet presAssocID="{7D87E933-130E-451D-9603-C2D9417ED54B}" presName="rootConnector" presStyleLbl="node2" presStyleIdx="0" presStyleCnt="3"/>
      <dgm:spPr/>
      <dgm:t>
        <a:bodyPr/>
        <a:lstStyle/>
        <a:p>
          <a:endParaRPr lang="lt-LT"/>
        </a:p>
      </dgm:t>
    </dgm:pt>
    <dgm:pt modelId="{1478942B-ED7E-477B-BD7F-B002377F5259}" type="pres">
      <dgm:prSet presAssocID="{7D87E933-130E-451D-9603-C2D9417ED54B}" presName="hierChild4" presStyleCnt="0"/>
      <dgm:spPr/>
    </dgm:pt>
    <dgm:pt modelId="{9878525D-E1C2-4FF8-AE97-873DA61030CE}" type="pres">
      <dgm:prSet presAssocID="{7D87E933-130E-451D-9603-C2D9417ED54B}" presName="hierChild5" presStyleCnt="0"/>
      <dgm:spPr/>
    </dgm:pt>
    <dgm:pt modelId="{4ABF70E0-BE87-4731-B002-D80E51D8E348}" type="pres">
      <dgm:prSet presAssocID="{32EA461C-CA6A-46CD-A915-FA08846C86B9}" presName="Name35" presStyleLbl="parChTrans1D2" presStyleIdx="1" presStyleCnt="3"/>
      <dgm:spPr/>
    </dgm:pt>
    <dgm:pt modelId="{D683E965-2C2F-4252-BFA4-EDFB226F4EBF}" type="pres">
      <dgm:prSet presAssocID="{7B55BD39-9EFD-403D-BD34-479A7DCEC6C5}" presName="hierRoot2" presStyleCnt="0">
        <dgm:presLayoutVars>
          <dgm:hierBranch/>
        </dgm:presLayoutVars>
      </dgm:prSet>
      <dgm:spPr/>
    </dgm:pt>
    <dgm:pt modelId="{60275A06-18F4-48B7-9FDE-5119A800D2B8}" type="pres">
      <dgm:prSet presAssocID="{7B55BD39-9EFD-403D-BD34-479A7DCEC6C5}" presName="rootComposite" presStyleCnt="0"/>
      <dgm:spPr/>
    </dgm:pt>
    <dgm:pt modelId="{D561202E-8E99-49D8-851E-CDBD307BB0DC}" type="pres">
      <dgm:prSet presAssocID="{7B55BD39-9EFD-403D-BD34-479A7DCEC6C5}" presName="rootText" presStyleLbl="node2" presStyleIdx="1" presStyleCnt="3">
        <dgm:presLayoutVars>
          <dgm:chPref val="3"/>
        </dgm:presLayoutVars>
      </dgm:prSet>
      <dgm:spPr/>
      <dgm:t>
        <a:bodyPr/>
        <a:lstStyle/>
        <a:p>
          <a:endParaRPr lang="lt-LT"/>
        </a:p>
      </dgm:t>
    </dgm:pt>
    <dgm:pt modelId="{A134F14E-8EDF-47BC-9CED-FF8DF405034C}" type="pres">
      <dgm:prSet presAssocID="{7B55BD39-9EFD-403D-BD34-479A7DCEC6C5}" presName="rootConnector" presStyleLbl="node2" presStyleIdx="1" presStyleCnt="3"/>
      <dgm:spPr/>
      <dgm:t>
        <a:bodyPr/>
        <a:lstStyle/>
        <a:p>
          <a:endParaRPr lang="lt-LT"/>
        </a:p>
      </dgm:t>
    </dgm:pt>
    <dgm:pt modelId="{326B18E5-0FB2-4B3C-BBA4-2A7A4B7435C6}" type="pres">
      <dgm:prSet presAssocID="{7B55BD39-9EFD-403D-BD34-479A7DCEC6C5}" presName="hierChild4" presStyleCnt="0"/>
      <dgm:spPr/>
    </dgm:pt>
    <dgm:pt modelId="{E34B5E1F-AC47-4889-8057-4784497B38A6}" type="pres">
      <dgm:prSet presAssocID="{7B55BD39-9EFD-403D-BD34-479A7DCEC6C5}" presName="hierChild5" presStyleCnt="0"/>
      <dgm:spPr/>
    </dgm:pt>
    <dgm:pt modelId="{6509BB9E-2A16-458F-AD5C-D1DD66B26EEC}" type="pres">
      <dgm:prSet presAssocID="{CDB38E1E-8236-4644-8C15-8F5A5320D092}" presName="Name35" presStyleLbl="parChTrans1D2" presStyleIdx="2" presStyleCnt="3"/>
      <dgm:spPr/>
    </dgm:pt>
    <dgm:pt modelId="{69A93BBD-2AC9-4068-828A-3F14CD40019B}" type="pres">
      <dgm:prSet presAssocID="{236F49B8-5828-4613-B500-C4AE953BEFE3}" presName="hierRoot2" presStyleCnt="0">
        <dgm:presLayoutVars>
          <dgm:hierBranch/>
        </dgm:presLayoutVars>
      </dgm:prSet>
      <dgm:spPr/>
    </dgm:pt>
    <dgm:pt modelId="{8C30EB55-C122-4F72-918F-680B7B3838B6}" type="pres">
      <dgm:prSet presAssocID="{236F49B8-5828-4613-B500-C4AE953BEFE3}" presName="rootComposite" presStyleCnt="0"/>
      <dgm:spPr/>
    </dgm:pt>
    <dgm:pt modelId="{BC9A8D02-87ED-446F-8EEF-D037EAD09019}" type="pres">
      <dgm:prSet presAssocID="{236F49B8-5828-4613-B500-C4AE953BEFE3}" presName="rootText" presStyleLbl="node2" presStyleIdx="2" presStyleCnt="3">
        <dgm:presLayoutVars>
          <dgm:chPref val="3"/>
        </dgm:presLayoutVars>
      </dgm:prSet>
      <dgm:spPr/>
      <dgm:t>
        <a:bodyPr/>
        <a:lstStyle/>
        <a:p>
          <a:endParaRPr lang="lt-LT"/>
        </a:p>
      </dgm:t>
    </dgm:pt>
    <dgm:pt modelId="{662AF5D8-CB75-4ECF-A740-F38EED94C83B}" type="pres">
      <dgm:prSet presAssocID="{236F49B8-5828-4613-B500-C4AE953BEFE3}" presName="rootConnector" presStyleLbl="node2" presStyleIdx="2" presStyleCnt="3"/>
      <dgm:spPr/>
      <dgm:t>
        <a:bodyPr/>
        <a:lstStyle/>
        <a:p>
          <a:endParaRPr lang="lt-LT"/>
        </a:p>
      </dgm:t>
    </dgm:pt>
    <dgm:pt modelId="{64B4E261-A4D3-4B2F-B32E-1A1BB785BE25}" type="pres">
      <dgm:prSet presAssocID="{236F49B8-5828-4613-B500-C4AE953BEFE3}" presName="hierChild4" presStyleCnt="0"/>
      <dgm:spPr/>
    </dgm:pt>
    <dgm:pt modelId="{9CA44226-526B-4DD8-B41D-1ACD229FB753}" type="pres">
      <dgm:prSet presAssocID="{236F49B8-5828-4613-B500-C4AE953BEFE3}" presName="hierChild5" presStyleCnt="0"/>
      <dgm:spPr/>
    </dgm:pt>
    <dgm:pt modelId="{8A17295E-5ACA-460F-8A42-B71909AB8812}" type="pres">
      <dgm:prSet presAssocID="{317E2538-E074-4372-8273-253ADEEEAA96}" presName="hierChild3" presStyleCnt="0"/>
      <dgm:spPr/>
    </dgm:pt>
  </dgm:ptLst>
  <dgm:cxnLst>
    <dgm:cxn modelId="{4CF2AEF0-1257-4711-8262-EB7D127FB1D3}" type="presOf" srcId="{7B55BD39-9EFD-403D-BD34-479A7DCEC6C5}" destId="{D561202E-8E99-49D8-851E-CDBD307BB0DC}" srcOrd="0" destOrd="0" presId="urn:microsoft.com/office/officeart/2005/8/layout/orgChart1"/>
    <dgm:cxn modelId="{A91D570B-6ED4-49A3-9797-1F89ABC74AD1}" type="presOf" srcId="{CDB38E1E-8236-4644-8C15-8F5A5320D092}" destId="{6509BB9E-2A16-458F-AD5C-D1DD66B26EEC}" srcOrd="0" destOrd="0" presId="urn:microsoft.com/office/officeart/2005/8/layout/orgChart1"/>
    <dgm:cxn modelId="{736DE4FB-93DE-450C-AC41-AF5D3BEEB1F7}" srcId="{317E2538-E074-4372-8273-253ADEEEAA96}" destId="{236F49B8-5828-4613-B500-C4AE953BEFE3}" srcOrd="2" destOrd="0" parTransId="{CDB38E1E-8236-4644-8C15-8F5A5320D092}" sibTransId="{AA3F1BF3-0864-4568-9E48-702F822A6595}"/>
    <dgm:cxn modelId="{C1ACBFB6-D261-40D2-8E49-1F830BC98C5F}" type="presOf" srcId="{0D2DA202-A1C5-4145-91B2-99CD5790BFB3}" destId="{780A7423-EC35-4BA7-A0A9-45A702EC42B8}" srcOrd="0" destOrd="0" presId="urn:microsoft.com/office/officeart/2005/8/layout/orgChart1"/>
    <dgm:cxn modelId="{BAA546CF-DA6A-4F23-9D2A-1A6CB536CD1B}" srcId="{E0BE2BDD-7A2D-4B15-9D53-57011025B5E0}" destId="{317E2538-E074-4372-8273-253ADEEEAA96}" srcOrd="0" destOrd="0" parTransId="{FEE5FDA7-4A9D-4FF0-845B-4FCA937135FC}" sibTransId="{5596DD72-C5B6-4955-86AB-E4B4E9C11867}"/>
    <dgm:cxn modelId="{2BE39E83-B414-4FE9-A15F-3A37AE8D4ABB}" srcId="{317E2538-E074-4372-8273-253ADEEEAA96}" destId="{7B55BD39-9EFD-403D-BD34-479A7DCEC6C5}" srcOrd="1" destOrd="0" parTransId="{32EA461C-CA6A-46CD-A915-FA08846C86B9}" sibTransId="{9148C8A4-6D85-4545-A9BA-BAD2BFA6753A}"/>
    <dgm:cxn modelId="{6A48D3CD-369D-4663-B68C-4CCD3A970743}" srcId="{317E2538-E074-4372-8273-253ADEEEAA96}" destId="{7D87E933-130E-451D-9603-C2D9417ED54B}" srcOrd="0" destOrd="0" parTransId="{0D2DA202-A1C5-4145-91B2-99CD5790BFB3}" sibTransId="{78ADB198-AFC6-425F-8B73-A891D9B12FC2}"/>
    <dgm:cxn modelId="{0787FFF8-906B-482F-A596-A50C60DE81BA}" type="presOf" srcId="{236F49B8-5828-4613-B500-C4AE953BEFE3}" destId="{BC9A8D02-87ED-446F-8EEF-D037EAD09019}" srcOrd="0" destOrd="0" presId="urn:microsoft.com/office/officeart/2005/8/layout/orgChart1"/>
    <dgm:cxn modelId="{78B50461-1BAD-4788-A703-17B560353D17}" type="presOf" srcId="{236F49B8-5828-4613-B500-C4AE953BEFE3}" destId="{662AF5D8-CB75-4ECF-A740-F38EED94C83B}" srcOrd="1" destOrd="0" presId="urn:microsoft.com/office/officeart/2005/8/layout/orgChart1"/>
    <dgm:cxn modelId="{AD156BB4-A847-4E79-B943-988830AFF5FA}" type="presOf" srcId="{32EA461C-CA6A-46CD-A915-FA08846C86B9}" destId="{4ABF70E0-BE87-4731-B002-D80E51D8E348}" srcOrd="0" destOrd="0" presId="urn:microsoft.com/office/officeart/2005/8/layout/orgChart1"/>
    <dgm:cxn modelId="{94DFC89A-51A3-4D2E-A3C3-EB196C422B16}" type="presOf" srcId="{7B55BD39-9EFD-403D-BD34-479A7DCEC6C5}" destId="{A134F14E-8EDF-47BC-9CED-FF8DF405034C}" srcOrd="1" destOrd="0" presId="urn:microsoft.com/office/officeart/2005/8/layout/orgChart1"/>
    <dgm:cxn modelId="{323623A6-0B13-4CD1-946A-25B01A1C3EF4}" type="presOf" srcId="{7D87E933-130E-451D-9603-C2D9417ED54B}" destId="{0C23599E-2CFA-4F58-8BE3-8DE308530035}" srcOrd="1" destOrd="0" presId="urn:microsoft.com/office/officeart/2005/8/layout/orgChart1"/>
    <dgm:cxn modelId="{F6148A14-3468-42BA-B0E0-8377A10338EC}" type="presOf" srcId="{7D87E933-130E-451D-9603-C2D9417ED54B}" destId="{71DA13D4-0289-421B-9823-D3D105C2B084}" srcOrd="0" destOrd="0" presId="urn:microsoft.com/office/officeart/2005/8/layout/orgChart1"/>
    <dgm:cxn modelId="{5A4450CA-51E3-4371-9459-22E9AF3638D3}" type="presOf" srcId="{E0BE2BDD-7A2D-4B15-9D53-57011025B5E0}" destId="{D1DE741D-14E1-4FE1-A98F-6A0B5AE78320}" srcOrd="0" destOrd="0" presId="urn:microsoft.com/office/officeart/2005/8/layout/orgChart1"/>
    <dgm:cxn modelId="{4261CFF6-6751-4EFD-8D09-2B484880D3F7}" type="presOf" srcId="{317E2538-E074-4372-8273-253ADEEEAA96}" destId="{08BCF7BE-1665-4CB1-BC8A-F0A15974389E}" srcOrd="1" destOrd="0" presId="urn:microsoft.com/office/officeart/2005/8/layout/orgChart1"/>
    <dgm:cxn modelId="{6FA3E457-D48A-4872-9773-6F692BFEF7D4}" type="presOf" srcId="{317E2538-E074-4372-8273-253ADEEEAA96}" destId="{2DD5E902-30C8-4BFF-AE4D-565A8847F47C}" srcOrd="0" destOrd="0" presId="urn:microsoft.com/office/officeart/2005/8/layout/orgChart1"/>
    <dgm:cxn modelId="{598EEAF6-1840-45B1-A087-5DA456492CC3}" type="presParOf" srcId="{D1DE741D-14E1-4FE1-A98F-6A0B5AE78320}" destId="{DA4B0056-CC71-48CD-A402-6CFF92DCA23D}" srcOrd="0" destOrd="0" presId="urn:microsoft.com/office/officeart/2005/8/layout/orgChart1"/>
    <dgm:cxn modelId="{5FE51C1D-084B-401F-A6D5-9DCE95D8AA09}" type="presParOf" srcId="{DA4B0056-CC71-48CD-A402-6CFF92DCA23D}" destId="{2E548B87-B136-4443-8AF4-A74B14B3B4E7}" srcOrd="0" destOrd="0" presId="urn:microsoft.com/office/officeart/2005/8/layout/orgChart1"/>
    <dgm:cxn modelId="{A13F1D09-DB08-4749-8863-AC6A2194CC2A}" type="presParOf" srcId="{2E548B87-B136-4443-8AF4-A74B14B3B4E7}" destId="{2DD5E902-30C8-4BFF-AE4D-565A8847F47C}" srcOrd="0" destOrd="0" presId="urn:microsoft.com/office/officeart/2005/8/layout/orgChart1"/>
    <dgm:cxn modelId="{3B853387-3E3D-4197-880F-108C82282D94}" type="presParOf" srcId="{2E548B87-B136-4443-8AF4-A74B14B3B4E7}" destId="{08BCF7BE-1665-4CB1-BC8A-F0A15974389E}" srcOrd="1" destOrd="0" presId="urn:microsoft.com/office/officeart/2005/8/layout/orgChart1"/>
    <dgm:cxn modelId="{DAD89179-2329-441B-ABF5-D3A890FC4CC8}" type="presParOf" srcId="{DA4B0056-CC71-48CD-A402-6CFF92DCA23D}" destId="{AD311259-648F-4E8C-9F56-7BF5B2252E25}" srcOrd="1" destOrd="0" presId="urn:microsoft.com/office/officeart/2005/8/layout/orgChart1"/>
    <dgm:cxn modelId="{11B6723E-1846-48DD-A2BE-50ED72FF58D4}" type="presParOf" srcId="{AD311259-648F-4E8C-9F56-7BF5B2252E25}" destId="{780A7423-EC35-4BA7-A0A9-45A702EC42B8}" srcOrd="0" destOrd="0" presId="urn:microsoft.com/office/officeart/2005/8/layout/orgChart1"/>
    <dgm:cxn modelId="{5524FB33-D6C2-4567-98E5-D658120820E9}" type="presParOf" srcId="{AD311259-648F-4E8C-9F56-7BF5B2252E25}" destId="{D8A8C643-0DB9-47F5-B76B-CD60BC27A6B0}" srcOrd="1" destOrd="0" presId="urn:microsoft.com/office/officeart/2005/8/layout/orgChart1"/>
    <dgm:cxn modelId="{6D213F1A-5A9F-49BB-B909-8174E075CFBC}" type="presParOf" srcId="{D8A8C643-0DB9-47F5-B76B-CD60BC27A6B0}" destId="{E0054FB1-A237-4D0A-9BED-4975D9FFDABC}" srcOrd="0" destOrd="0" presId="urn:microsoft.com/office/officeart/2005/8/layout/orgChart1"/>
    <dgm:cxn modelId="{1DDEC5EC-AC39-475C-A94B-AF22B1F95810}" type="presParOf" srcId="{E0054FB1-A237-4D0A-9BED-4975D9FFDABC}" destId="{71DA13D4-0289-421B-9823-D3D105C2B084}" srcOrd="0" destOrd="0" presId="urn:microsoft.com/office/officeart/2005/8/layout/orgChart1"/>
    <dgm:cxn modelId="{082D897D-4320-4253-8AAD-789A024358E7}" type="presParOf" srcId="{E0054FB1-A237-4D0A-9BED-4975D9FFDABC}" destId="{0C23599E-2CFA-4F58-8BE3-8DE308530035}" srcOrd="1" destOrd="0" presId="urn:microsoft.com/office/officeart/2005/8/layout/orgChart1"/>
    <dgm:cxn modelId="{B73B98EB-995D-4342-A0A9-41DFFC676835}" type="presParOf" srcId="{D8A8C643-0DB9-47F5-B76B-CD60BC27A6B0}" destId="{1478942B-ED7E-477B-BD7F-B002377F5259}" srcOrd="1" destOrd="0" presId="urn:microsoft.com/office/officeart/2005/8/layout/orgChart1"/>
    <dgm:cxn modelId="{C5132EDA-C861-4846-8F78-89F5426609D3}" type="presParOf" srcId="{D8A8C643-0DB9-47F5-B76B-CD60BC27A6B0}" destId="{9878525D-E1C2-4FF8-AE97-873DA61030CE}" srcOrd="2" destOrd="0" presId="urn:microsoft.com/office/officeart/2005/8/layout/orgChart1"/>
    <dgm:cxn modelId="{808668AC-01C8-4C13-973A-AB8E5C8A51CF}" type="presParOf" srcId="{AD311259-648F-4E8C-9F56-7BF5B2252E25}" destId="{4ABF70E0-BE87-4731-B002-D80E51D8E348}" srcOrd="2" destOrd="0" presId="urn:microsoft.com/office/officeart/2005/8/layout/orgChart1"/>
    <dgm:cxn modelId="{567B740C-38B6-4DE9-906C-1414297855FA}" type="presParOf" srcId="{AD311259-648F-4E8C-9F56-7BF5B2252E25}" destId="{D683E965-2C2F-4252-BFA4-EDFB226F4EBF}" srcOrd="3" destOrd="0" presId="urn:microsoft.com/office/officeart/2005/8/layout/orgChart1"/>
    <dgm:cxn modelId="{DDC428E6-A1BA-42E8-96C9-F9006FEC4900}" type="presParOf" srcId="{D683E965-2C2F-4252-BFA4-EDFB226F4EBF}" destId="{60275A06-18F4-48B7-9FDE-5119A800D2B8}" srcOrd="0" destOrd="0" presId="urn:microsoft.com/office/officeart/2005/8/layout/orgChart1"/>
    <dgm:cxn modelId="{8C495AE8-9D37-4C78-95E1-9BB3448D7F81}" type="presParOf" srcId="{60275A06-18F4-48B7-9FDE-5119A800D2B8}" destId="{D561202E-8E99-49D8-851E-CDBD307BB0DC}" srcOrd="0" destOrd="0" presId="urn:microsoft.com/office/officeart/2005/8/layout/orgChart1"/>
    <dgm:cxn modelId="{D01141A4-339F-4EBE-8DFE-B39FB0860A0F}" type="presParOf" srcId="{60275A06-18F4-48B7-9FDE-5119A800D2B8}" destId="{A134F14E-8EDF-47BC-9CED-FF8DF405034C}" srcOrd="1" destOrd="0" presId="urn:microsoft.com/office/officeart/2005/8/layout/orgChart1"/>
    <dgm:cxn modelId="{72929DEC-4DDA-41E7-8FA0-7322F987E29B}" type="presParOf" srcId="{D683E965-2C2F-4252-BFA4-EDFB226F4EBF}" destId="{326B18E5-0FB2-4B3C-BBA4-2A7A4B7435C6}" srcOrd="1" destOrd="0" presId="urn:microsoft.com/office/officeart/2005/8/layout/orgChart1"/>
    <dgm:cxn modelId="{3015974D-13FF-4AB1-BC77-0368B9EDB85E}" type="presParOf" srcId="{D683E965-2C2F-4252-BFA4-EDFB226F4EBF}" destId="{E34B5E1F-AC47-4889-8057-4784497B38A6}" srcOrd="2" destOrd="0" presId="urn:microsoft.com/office/officeart/2005/8/layout/orgChart1"/>
    <dgm:cxn modelId="{F18F50D5-6A79-4B71-8D03-A10493A379A6}" type="presParOf" srcId="{AD311259-648F-4E8C-9F56-7BF5B2252E25}" destId="{6509BB9E-2A16-458F-AD5C-D1DD66B26EEC}" srcOrd="4" destOrd="0" presId="urn:microsoft.com/office/officeart/2005/8/layout/orgChart1"/>
    <dgm:cxn modelId="{026E86E4-DB52-41CD-9682-2777B0BA5400}" type="presParOf" srcId="{AD311259-648F-4E8C-9F56-7BF5B2252E25}" destId="{69A93BBD-2AC9-4068-828A-3F14CD40019B}" srcOrd="5" destOrd="0" presId="urn:microsoft.com/office/officeart/2005/8/layout/orgChart1"/>
    <dgm:cxn modelId="{CBD190B7-5A53-4F77-8B2C-5D4CE8C34B12}" type="presParOf" srcId="{69A93BBD-2AC9-4068-828A-3F14CD40019B}" destId="{8C30EB55-C122-4F72-918F-680B7B3838B6}" srcOrd="0" destOrd="0" presId="urn:microsoft.com/office/officeart/2005/8/layout/orgChart1"/>
    <dgm:cxn modelId="{D6CD6A3B-D796-43F7-9148-36DBD0E66AF7}" type="presParOf" srcId="{8C30EB55-C122-4F72-918F-680B7B3838B6}" destId="{BC9A8D02-87ED-446F-8EEF-D037EAD09019}" srcOrd="0" destOrd="0" presId="urn:microsoft.com/office/officeart/2005/8/layout/orgChart1"/>
    <dgm:cxn modelId="{BC0E04D7-3D4B-4359-91B1-DD30ABC47594}" type="presParOf" srcId="{8C30EB55-C122-4F72-918F-680B7B3838B6}" destId="{662AF5D8-CB75-4ECF-A740-F38EED94C83B}" srcOrd="1" destOrd="0" presId="urn:microsoft.com/office/officeart/2005/8/layout/orgChart1"/>
    <dgm:cxn modelId="{A7958C58-EAFB-4662-B243-C488EA08FAD5}" type="presParOf" srcId="{69A93BBD-2AC9-4068-828A-3F14CD40019B}" destId="{64B4E261-A4D3-4B2F-B32E-1A1BB785BE25}" srcOrd="1" destOrd="0" presId="urn:microsoft.com/office/officeart/2005/8/layout/orgChart1"/>
    <dgm:cxn modelId="{79D5A0ED-1BBE-48C7-BC56-682BE5AD7742}" type="presParOf" srcId="{69A93BBD-2AC9-4068-828A-3F14CD40019B}" destId="{9CA44226-526B-4DD8-B41D-1ACD229FB753}" srcOrd="2" destOrd="0" presId="urn:microsoft.com/office/officeart/2005/8/layout/orgChart1"/>
    <dgm:cxn modelId="{76702F65-B42F-41A8-AB30-73F6DCFB76B1}" type="presParOf" srcId="{DA4B0056-CC71-48CD-A402-6CFF92DCA23D}" destId="{8A17295E-5ACA-460F-8A42-B71909AB881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9BB9E-2A16-458F-AD5C-D1DD66B26EEC}">
      <dsp:nvSpPr>
        <dsp:cNvPr id="0" name=""/>
        <dsp:cNvSpPr/>
      </dsp:nvSpPr>
      <dsp:spPr>
        <a:xfrm>
          <a:off x="2964497" y="895271"/>
          <a:ext cx="2097403" cy="364012"/>
        </a:xfrm>
        <a:custGeom>
          <a:avLst/>
          <a:gdLst/>
          <a:ahLst/>
          <a:cxnLst/>
          <a:rect l="0" t="0" r="0" b="0"/>
          <a:pathLst>
            <a:path>
              <a:moveTo>
                <a:pt x="0" y="0"/>
              </a:moveTo>
              <a:lnTo>
                <a:pt x="0" y="182006"/>
              </a:lnTo>
              <a:lnTo>
                <a:pt x="2097403" y="182006"/>
              </a:lnTo>
              <a:lnTo>
                <a:pt x="2097403"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BF70E0-BE87-4731-B002-D80E51D8E348}">
      <dsp:nvSpPr>
        <dsp:cNvPr id="0" name=""/>
        <dsp:cNvSpPr/>
      </dsp:nvSpPr>
      <dsp:spPr>
        <a:xfrm>
          <a:off x="2918777" y="895271"/>
          <a:ext cx="91440" cy="364012"/>
        </a:xfrm>
        <a:custGeom>
          <a:avLst/>
          <a:gdLst/>
          <a:ahLst/>
          <a:cxnLst/>
          <a:rect l="0" t="0" r="0" b="0"/>
          <a:pathLst>
            <a:path>
              <a:moveTo>
                <a:pt x="45720" y="0"/>
              </a:moveTo>
              <a:lnTo>
                <a:pt x="45720"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0A7423-EC35-4BA7-A0A9-45A702EC42B8}">
      <dsp:nvSpPr>
        <dsp:cNvPr id="0" name=""/>
        <dsp:cNvSpPr/>
      </dsp:nvSpPr>
      <dsp:spPr>
        <a:xfrm>
          <a:off x="867093" y="895271"/>
          <a:ext cx="2097403" cy="364012"/>
        </a:xfrm>
        <a:custGeom>
          <a:avLst/>
          <a:gdLst/>
          <a:ahLst/>
          <a:cxnLst/>
          <a:rect l="0" t="0" r="0" b="0"/>
          <a:pathLst>
            <a:path>
              <a:moveTo>
                <a:pt x="2097403" y="0"/>
              </a:moveTo>
              <a:lnTo>
                <a:pt x="2097403" y="182006"/>
              </a:lnTo>
              <a:lnTo>
                <a:pt x="0" y="182006"/>
              </a:lnTo>
              <a:lnTo>
                <a:pt x="0"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5E902-30C8-4BFF-AE4D-565A8847F47C}">
      <dsp:nvSpPr>
        <dsp:cNvPr id="0" name=""/>
        <dsp:cNvSpPr/>
      </dsp:nvSpPr>
      <dsp:spPr>
        <a:xfrm>
          <a:off x="2097801" y="28575"/>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lt-LT" sz="1050" b="0" i="0" u="none" strike="noStrike" kern="1200" baseline="0" smtClean="0">
              <a:latin typeface="Times New Roman" panose="02020603050405020304" pitchFamily="18" charset="0"/>
              <a:cs typeface="Times New Roman" panose="02020603050405020304" pitchFamily="18" charset="0"/>
            </a:rPr>
            <a:t>Ugdymo kokybės gerinimas, orientuojantis į ugdytinių amžiaus tarpsnius</a:t>
          </a:r>
        </a:p>
        <a:p>
          <a:pPr marR="0" lvl="0" algn="ctr" defTabSz="466725" rtl="0">
            <a:lnSpc>
              <a:spcPct val="90000"/>
            </a:lnSpc>
            <a:spcBef>
              <a:spcPct val="0"/>
            </a:spcBef>
            <a:spcAft>
              <a:spcPct val="35000"/>
            </a:spcAft>
          </a:pPr>
          <a:r>
            <a:rPr lang="lt-LT" sz="1050" b="0" i="0" u="none" strike="noStrike" kern="1200" baseline="0" smtClean="0">
              <a:latin typeface="Times New Roman" panose="02020603050405020304" pitchFamily="18" charset="0"/>
              <a:cs typeface="Times New Roman" panose="02020603050405020304" pitchFamily="18" charset="0"/>
            </a:rPr>
            <a:t>atitinkantį integralųjį ugdymą</a:t>
          </a:r>
        </a:p>
      </dsp:txBody>
      <dsp:txXfrm>
        <a:off x="2097801" y="28575"/>
        <a:ext cx="1733391" cy="866695"/>
      </dsp:txXfrm>
    </dsp:sp>
    <dsp:sp modelId="{71DA13D4-0289-421B-9823-D3D105C2B084}">
      <dsp:nvSpPr>
        <dsp:cNvPr id="0" name=""/>
        <dsp:cNvSpPr/>
      </dsp:nvSpPr>
      <dsp:spPr>
        <a:xfrm>
          <a:off x="398"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lt-LT" sz="1100" b="1" i="0" u="none" strike="noStrike" kern="1200" baseline="0" smtClean="0">
              <a:latin typeface="Times New Roman" panose="02020603050405020304" pitchFamily="18" charset="0"/>
              <a:cs typeface="Times New Roman" panose="02020603050405020304" pitchFamily="18" charset="0"/>
            </a:rPr>
            <a:t>01</a:t>
          </a:r>
        </a:p>
        <a:p>
          <a:pPr marR="0" lvl="0" algn="ctr" defTabSz="488950" rtl="0">
            <a:lnSpc>
              <a:spcPct val="90000"/>
            </a:lnSpc>
            <a:spcBef>
              <a:spcPct val="0"/>
            </a:spcBef>
            <a:spcAft>
              <a:spcPct val="35000"/>
            </a:spcAft>
          </a:pPr>
          <a:r>
            <a:rPr lang="lt-LT" sz="1100" b="0" i="0" u="none" strike="noStrike" kern="1200" baseline="0" smtClean="0">
              <a:latin typeface="Times New Roman" panose="02020603050405020304" pitchFamily="18" charset="0"/>
              <a:cs typeface="Times New Roman" panose="02020603050405020304" pitchFamily="18" charset="0"/>
            </a:rPr>
            <a:t>Ugdymo turinio įgyvendinimo programa</a:t>
          </a:r>
          <a:endParaRPr lang="lt-LT" sz="1100" kern="1200" smtClean="0">
            <a:latin typeface="Times New Roman" panose="02020603050405020304" pitchFamily="18" charset="0"/>
            <a:cs typeface="Times New Roman" panose="02020603050405020304" pitchFamily="18" charset="0"/>
          </a:endParaRPr>
        </a:p>
      </dsp:txBody>
      <dsp:txXfrm>
        <a:off x="398" y="1259283"/>
        <a:ext cx="1733391" cy="866695"/>
      </dsp:txXfrm>
    </dsp:sp>
    <dsp:sp modelId="{D561202E-8E99-49D8-851E-CDBD307BB0DC}">
      <dsp:nvSpPr>
        <dsp:cNvPr id="0" name=""/>
        <dsp:cNvSpPr/>
      </dsp:nvSpPr>
      <dsp:spPr>
        <a:xfrm>
          <a:off x="2097801"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lt-LT" sz="1100" b="1" i="0" u="none" strike="noStrike" kern="1200" baseline="0" smtClean="0">
              <a:latin typeface="Times New Roman" panose="02020603050405020304" pitchFamily="18" charset="0"/>
              <a:cs typeface="Times New Roman" panose="02020603050405020304" pitchFamily="18" charset="0"/>
            </a:rPr>
            <a:t>02</a:t>
          </a:r>
        </a:p>
        <a:p>
          <a:pPr marR="0" lvl="0" algn="ctr" defTabSz="488950" rtl="0">
            <a:lnSpc>
              <a:spcPct val="90000"/>
            </a:lnSpc>
            <a:spcBef>
              <a:spcPct val="0"/>
            </a:spcBef>
            <a:spcAft>
              <a:spcPct val="35000"/>
            </a:spcAft>
          </a:pPr>
          <a:r>
            <a:rPr lang="lt-LT" sz="1100" b="0" i="0" u="none" strike="noStrike" kern="1200" baseline="0" smtClean="0">
              <a:latin typeface="Times New Roman" panose="02020603050405020304" pitchFamily="18" charset="0"/>
              <a:cs typeface="Times New Roman" panose="02020603050405020304" pitchFamily="18" charset="0"/>
            </a:rPr>
            <a:t>Žmogiškųjų išteklių tobulinimo programa</a:t>
          </a:r>
          <a:endParaRPr lang="lt-LT" sz="1100" kern="1200" smtClean="0">
            <a:latin typeface="Times New Roman" panose="02020603050405020304" pitchFamily="18" charset="0"/>
            <a:cs typeface="Times New Roman" panose="02020603050405020304" pitchFamily="18" charset="0"/>
          </a:endParaRPr>
        </a:p>
      </dsp:txBody>
      <dsp:txXfrm>
        <a:off x="2097801" y="1259283"/>
        <a:ext cx="1733391" cy="866695"/>
      </dsp:txXfrm>
    </dsp:sp>
    <dsp:sp modelId="{BC9A8D02-87ED-446F-8EEF-D037EAD09019}">
      <dsp:nvSpPr>
        <dsp:cNvPr id="0" name=""/>
        <dsp:cNvSpPr/>
      </dsp:nvSpPr>
      <dsp:spPr>
        <a:xfrm>
          <a:off x="4195205"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lt-LT" sz="1100" b="1" i="0" u="none" strike="noStrike" kern="1200" baseline="0" smtClean="0">
              <a:latin typeface="Times New Roman" panose="02020603050405020304" pitchFamily="18" charset="0"/>
              <a:cs typeface="Times New Roman" panose="02020603050405020304" pitchFamily="18" charset="0"/>
            </a:rPr>
            <a:t>03</a:t>
          </a:r>
        </a:p>
        <a:p>
          <a:pPr marR="0" lvl="0" algn="ctr" defTabSz="488950" rtl="0">
            <a:lnSpc>
              <a:spcPct val="90000"/>
            </a:lnSpc>
            <a:spcBef>
              <a:spcPct val="0"/>
            </a:spcBef>
            <a:spcAft>
              <a:spcPct val="35000"/>
            </a:spcAft>
          </a:pPr>
          <a:r>
            <a:rPr lang="lt-LT" sz="1100" b="0" i="0" u="none" strike="noStrike" kern="1200" baseline="0" smtClean="0">
              <a:latin typeface="Times New Roman" panose="02020603050405020304" pitchFamily="18" charset="0"/>
              <a:cs typeface="Times New Roman" panose="02020603050405020304" pitchFamily="18" charset="0"/>
            </a:rPr>
            <a:t>Mokyklos-darželio aplinkos aprūpinimo programa</a:t>
          </a:r>
          <a:endParaRPr lang="lt-LT" sz="1100" kern="1200" smtClean="0">
            <a:latin typeface="Times New Roman" panose="02020603050405020304" pitchFamily="18" charset="0"/>
            <a:cs typeface="Times New Roman" panose="02020603050405020304" pitchFamily="18" charset="0"/>
          </a:endParaRPr>
        </a:p>
      </dsp:txBody>
      <dsp:txXfrm>
        <a:off x="4195205" y="1259283"/>
        <a:ext cx="1733391" cy="8666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0.4635</cdr:x>
      <cdr:y>0.482</cdr:y>
    </cdr:from>
    <cdr:to>
      <cdr:x>0.4725</cdr:x>
      <cdr:y>0.5835</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622" y="858526"/>
          <a:ext cx="56750" cy="18079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lt-LT"/>
        </a:p>
      </cdr:txBody>
    </cdr:sp>
  </cdr:relSizeAnchor>
</c:userShapes>
</file>

<file path=word/drawings/drawing2.xml><?xml version="1.0" encoding="utf-8"?>
<c:userShapes xmlns:c="http://schemas.openxmlformats.org/drawingml/2006/chart">
  <cdr:relSizeAnchor xmlns:cdr="http://schemas.openxmlformats.org/drawingml/2006/chartDrawing">
    <cdr:from>
      <cdr:x>0.76215</cdr:x>
      <cdr:y>0.44737</cdr:y>
    </cdr:from>
    <cdr:to>
      <cdr:x>0.80035</cdr:x>
      <cdr:y>0.50877</cdr:y>
    </cdr:to>
    <cdr:sp macro="" textlink="">
      <cdr:nvSpPr>
        <cdr:cNvPr id="2" name="Rombas 1"/>
        <cdr:cNvSpPr/>
      </cdr:nvSpPr>
      <cdr:spPr>
        <a:xfrm xmlns:a="http://schemas.openxmlformats.org/drawingml/2006/main">
          <a:off x="4181475" y="971550"/>
          <a:ext cx="209550" cy="133350"/>
        </a:xfrm>
        <a:prstGeom xmlns:a="http://schemas.openxmlformats.org/drawingml/2006/main" prst="diamond">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t-LT"/>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24550</Words>
  <Characters>13995</Characters>
  <Application>Microsoft Office Word</Application>
  <DocSecurity>0</DocSecurity>
  <Lines>116</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SilverCrest</cp:lastModifiedBy>
  <cp:revision>4</cp:revision>
  <cp:lastPrinted>2019-03-01T10:20:00Z</cp:lastPrinted>
  <dcterms:created xsi:type="dcterms:W3CDTF">2019-03-01T10:24:00Z</dcterms:created>
  <dcterms:modified xsi:type="dcterms:W3CDTF">2019-09-21T03:56:00Z</dcterms:modified>
</cp:coreProperties>
</file>